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CBAE31" w14:textId="27C6819D" w:rsidR="00165D9D" w:rsidRPr="004414B3" w:rsidRDefault="00165D9D" w:rsidP="00165D9D">
      <w:pPr>
        <w:tabs>
          <w:tab w:val="left" w:pos="540"/>
          <w:tab w:val="left" w:pos="720"/>
          <w:tab w:val="left" w:pos="900"/>
        </w:tabs>
        <w:jc w:val="center"/>
        <w:rPr>
          <w:rFonts w:ascii="Arial" w:hAnsi="Arial" w:cs="Arial"/>
          <w:b/>
          <w:sz w:val="36"/>
          <w:szCs w:val="36"/>
        </w:rPr>
      </w:pPr>
      <w:bookmarkStart w:id="0" w:name="OLE_LINK1"/>
      <w:bookmarkStart w:id="1" w:name="OLE_LINK2"/>
      <w:r w:rsidRPr="004414B3">
        <w:rPr>
          <w:rFonts w:ascii="Arial" w:hAnsi="Arial" w:cs="Arial"/>
          <w:b/>
          <w:sz w:val="36"/>
          <w:szCs w:val="36"/>
        </w:rPr>
        <w:t xml:space="preserve">Core Protocol for </w:t>
      </w:r>
      <w:r>
        <w:rPr>
          <w:rFonts w:ascii="Arial" w:hAnsi="Arial" w:cs="Arial"/>
          <w:b/>
          <w:sz w:val="36"/>
          <w:szCs w:val="36"/>
        </w:rPr>
        <w:t xml:space="preserve">Serial </w:t>
      </w:r>
      <w:r w:rsidRPr="004414B3">
        <w:rPr>
          <w:rFonts w:ascii="Arial" w:hAnsi="Arial" w:cs="Arial"/>
          <w:b/>
          <w:sz w:val="36"/>
          <w:szCs w:val="36"/>
        </w:rPr>
        <w:t xml:space="preserve">Imaging </w:t>
      </w:r>
      <w:r>
        <w:rPr>
          <w:rFonts w:ascii="Arial" w:hAnsi="Arial" w:cs="Arial"/>
          <w:b/>
          <w:sz w:val="36"/>
          <w:szCs w:val="36"/>
        </w:rPr>
        <w:t xml:space="preserve">of </w:t>
      </w:r>
      <w:r w:rsidRPr="004414B3">
        <w:rPr>
          <w:rFonts w:ascii="Arial" w:hAnsi="Arial" w:cs="Arial"/>
          <w:b/>
          <w:sz w:val="36"/>
          <w:szCs w:val="36"/>
        </w:rPr>
        <w:t>Fluorescent</w:t>
      </w:r>
      <w:r>
        <w:rPr>
          <w:rFonts w:ascii="Arial" w:hAnsi="Arial" w:cs="Arial"/>
          <w:b/>
          <w:sz w:val="36"/>
          <w:szCs w:val="36"/>
        </w:rPr>
        <w:t>ly-Labeled</w:t>
      </w:r>
      <w:r w:rsidRPr="004414B3">
        <w:rPr>
          <w:rFonts w:ascii="Arial" w:hAnsi="Arial" w:cs="Arial"/>
          <w:b/>
          <w:sz w:val="36"/>
          <w:szCs w:val="36"/>
        </w:rPr>
        <w:t xml:space="preserve"> </w:t>
      </w:r>
      <w:r>
        <w:rPr>
          <w:rFonts w:ascii="Arial" w:hAnsi="Arial" w:cs="Arial"/>
          <w:b/>
          <w:sz w:val="36"/>
          <w:szCs w:val="36"/>
        </w:rPr>
        <w:t>Mouse Brain</w:t>
      </w:r>
      <w:r w:rsidRPr="004414B3">
        <w:rPr>
          <w:rFonts w:ascii="Arial" w:hAnsi="Arial" w:cs="Arial"/>
          <w:b/>
          <w:sz w:val="36"/>
          <w:szCs w:val="36"/>
        </w:rPr>
        <w:t xml:space="preserve"> on the </w:t>
      </w:r>
      <w:proofErr w:type="spellStart"/>
      <w:r>
        <w:rPr>
          <w:rFonts w:ascii="Arial" w:hAnsi="Arial" w:cs="Arial"/>
          <w:b/>
          <w:sz w:val="36"/>
          <w:szCs w:val="36"/>
        </w:rPr>
        <w:t>TissueCyte</w:t>
      </w:r>
      <w:proofErr w:type="spellEnd"/>
      <w:r>
        <w:rPr>
          <w:rFonts w:ascii="Arial" w:hAnsi="Arial" w:cs="Arial"/>
          <w:b/>
          <w:sz w:val="36"/>
          <w:szCs w:val="36"/>
        </w:rPr>
        <w:t xml:space="preserve"> 1000 System</w:t>
      </w:r>
    </w:p>
    <w:bookmarkEnd w:id="0"/>
    <w:bookmarkEnd w:id="1"/>
    <w:p w14:paraId="30E680F8" w14:textId="77777777" w:rsidR="00165D9D" w:rsidRPr="004414B3" w:rsidRDefault="00165D9D" w:rsidP="00165D9D">
      <w:pPr>
        <w:tabs>
          <w:tab w:val="left" w:pos="540"/>
          <w:tab w:val="left" w:pos="720"/>
          <w:tab w:val="left" w:pos="900"/>
        </w:tabs>
        <w:rPr>
          <w:rFonts w:ascii="Arial" w:hAnsi="Arial" w:cs="Arial"/>
          <w:b/>
          <w:sz w:val="22"/>
          <w:szCs w:val="22"/>
        </w:rPr>
      </w:pPr>
    </w:p>
    <w:p w14:paraId="15EE648A" w14:textId="77777777" w:rsidR="00165D9D" w:rsidRPr="00D77DC5" w:rsidRDefault="00165D9D" w:rsidP="00165D9D">
      <w:pPr>
        <w:tabs>
          <w:tab w:val="left" w:pos="540"/>
          <w:tab w:val="left" w:pos="720"/>
          <w:tab w:val="left" w:pos="900"/>
        </w:tabs>
        <w:rPr>
          <w:rFonts w:ascii="Arial" w:hAnsi="Arial" w:cs="Arial"/>
          <w:b/>
        </w:rPr>
      </w:pPr>
    </w:p>
    <w:p w14:paraId="3708E02B" w14:textId="77777777" w:rsidR="00165D9D" w:rsidRDefault="00165D9D" w:rsidP="00165D9D">
      <w:pPr>
        <w:pStyle w:val="List"/>
        <w:numPr>
          <w:ilvl w:val="0"/>
          <w:numId w:val="1"/>
        </w:numPr>
        <w:spacing w:line="360" w:lineRule="auto"/>
        <w:rPr>
          <w:rFonts w:ascii="Arial" w:hAnsi="Arial" w:cs="Arial"/>
          <w:sz w:val="22"/>
          <w:szCs w:val="22"/>
        </w:rPr>
      </w:pPr>
      <w:r w:rsidRPr="00F12CB4">
        <w:rPr>
          <w:rFonts w:ascii="Arial" w:hAnsi="Arial" w:cs="Arial"/>
          <w:b/>
          <w:sz w:val="22"/>
          <w:szCs w:val="22"/>
        </w:rPr>
        <w:t>Scope:</w:t>
      </w:r>
      <w:r w:rsidRPr="00F12CB4">
        <w:rPr>
          <w:rFonts w:ascii="Arial" w:hAnsi="Arial" w:cs="Arial"/>
          <w:sz w:val="22"/>
          <w:szCs w:val="22"/>
        </w:rPr>
        <w:t xml:space="preserve"> Instructions for setup and scanning of fluorescently-labeled tissue sections mounted</w:t>
      </w:r>
      <w:r>
        <w:rPr>
          <w:rFonts w:ascii="Arial" w:hAnsi="Arial" w:cs="Arial"/>
          <w:sz w:val="22"/>
          <w:szCs w:val="22"/>
        </w:rPr>
        <w:t xml:space="preserve"> in agarose and attached to</w:t>
      </w:r>
      <w:r w:rsidRPr="00F12CB4">
        <w:rPr>
          <w:rFonts w:ascii="Arial" w:hAnsi="Arial" w:cs="Arial"/>
          <w:sz w:val="22"/>
          <w:szCs w:val="22"/>
        </w:rPr>
        <w:t xml:space="preserve"> </w:t>
      </w:r>
      <w:r>
        <w:rPr>
          <w:rFonts w:ascii="Arial" w:hAnsi="Arial" w:cs="Arial"/>
          <w:sz w:val="22"/>
          <w:szCs w:val="22"/>
        </w:rPr>
        <w:t xml:space="preserve">a slide using the </w:t>
      </w:r>
      <w:proofErr w:type="spellStart"/>
      <w:r>
        <w:rPr>
          <w:rFonts w:ascii="Arial" w:hAnsi="Arial" w:cs="Arial"/>
          <w:sz w:val="22"/>
          <w:szCs w:val="22"/>
        </w:rPr>
        <w:t>TissueCyte</w:t>
      </w:r>
      <w:proofErr w:type="spellEnd"/>
      <w:r>
        <w:rPr>
          <w:rFonts w:ascii="Arial" w:hAnsi="Arial" w:cs="Arial"/>
          <w:sz w:val="22"/>
          <w:szCs w:val="22"/>
        </w:rPr>
        <w:t xml:space="preserve"> 1000 block face 2-photon system are described.</w:t>
      </w:r>
    </w:p>
    <w:p w14:paraId="6A8C9295" w14:textId="77777777" w:rsidR="00165D9D" w:rsidRDefault="00165D9D" w:rsidP="00165D9D">
      <w:pPr>
        <w:pStyle w:val="List"/>
        <w:spacing w:line="360" w:lineRule="auto"/>
        <w:ind w:firstLine="0"/>
        <w:rPr>
          <w:rFonts w:ascii="Arial" w:hAnsi="Arial" w:cs="Arial"/>
          <w:sz w:val="22"/>
          <w:szCs w:val="22"/>
        </w:rPr>
      </w:pPr>
    </w:p>
    <w:p w14:paraId="2DE04A7A" w14:textId="77777777" w:rsidR="00165D9D" w:rsidRPr="004414B3" w:rsidRDefault="00165D9D" w:rsidP="00165D9D">
      <w:pPr>
        <w:pStyle w:val="List"/>
        <w:numPr>
          <w:ilvl w:val="0"/>
          <w:numId w:val="3"/>
        </w:numPr>
        <w:spacing w:line="360" w:lineRule="auto"/>
        <w:rPr>
          <w:rFonts w:ascii="Arial" w:hAnsi="Arial" w:cs="Arial"/>
          <w:b/>
          <w:sz w:val="22"/>
          <w:szCs w:val="22"/>
        </w:rPr>
      </w:pPr>
      <w:r w:rsidRPr="004414B3">
        <w:rPr>
          <w:rFonts w:ascii="Arial" w:hAnsi="Arial" w:cs="Arial"/>
          <w:b/>
          <w:sz w:val="22"/>
          <w:szCs w:val="22"/>
        </w:rPr>
        <w:t xml:space="preserve">Materials:  </w:t>
      </w:r>
    </w:p>
    <w:p w14:paraId="1095F6D3" w14:textId="2A632EB5" w:rsidR="00165D9D" w:rsidRPr="001B2900" w:rsidRDefault="00165D9D" w:rsidP="00165D9D">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Agarose-embedded brain attached to a barcoded 1x3 slide (SOP PF0262, PF0272, PF0315)</w:t>
      </w:r>
    </w:p>
    <w:p w14:paraId="642AC196" w14:textId="77777777" w:rsidR="00165D9D" w:rsidRPr="009F2F36" w:rsidRDefault="00165D9D" w:rsidP="00165D9D">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70% Isopropyl alcohol</w:t>
      </w:r>
    </w:p>
    <w:p w14:paraId="57517587" w14:textId="77777777" w:rsidR="00165D9D" w:rsidRPr="00B0300F" w:rsidRDefault="00165D9D" w:rsidP="00165D9D">
      <w:pPr>
        <w:pStyle w:val="List"/>
        <w:numPr>
          <w:ilvl w:val="1"/>
          <w:numId w:val="3"/>
        </w:numPr>
        <w:spacing w:line="360" w:lineRule="auto"/>
        <w:ind w:left="720" w:hanging="360"/>
        <w:rPr>
          <w:rFonts w:ascii="Arial" w:hAnsi="Arial" w:cs="Arial"/>
          <w:b/>
          <w:sz w:val="22"/>
          <w:szCs w:val="22"/>
        </w:rPr>
      </w:pPr>
      <w:proofErr w:type="spellStart"/>
      <w:r>
        <w:rPr>
          <w:rFonts w:ascii="Arial" w:hAnsi="Arial" w:cs="Arial"/>
          <w:sz w:val="22"/>
          <w:szCs w:val="22"/>
        </w:rPr>
        <w:t>MilliQ</w:t>
      </w:r>
      <w:proofErr w:type="spellEnd"/>
      <w:r>
        <w:rPr>
          <w:rFonts w:ascii="Arial" w:hAnsi="Arial" w:cs="Arial"/>
          <w:sz w:val="22"/>
          <w:szCs w:val="22"/>
        </w:rPr>
        <w:t xml:space="preserve"> water</w:t>
      </w:r>
    </w:p>
    <w:p w14:paraId="6B16944E" w14:textId="77777777" w:rsidR="00165D9D" w:rsidRPr="00EB271B" w:rsidRDefault="00165D9D" w:rsidP="00165D9D">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Vibratome blade (</w:t>
      </w:r>
      <w:proofErr w:type="spellStart"/>
      <w:r>
        <w:rPr>
          <w:rFonts w:ascii="Arial" w:hAnsi="Arial" w:cs="Arial"/>
          <w:sz w:val="22"/>
          <w:szCs w:val="22"/>
        </w:rPr>
        <w:t>Accutek</w:t>
      </w:r>
      <w:proofErr w:type="spellEnd"/>
      <w:r>
        <w:rPr>
          <w:rFonts w:ascii="Arial" w:hAnsi="Arial" w:cs="Arial"/>
          <w:sz w:val="22"/>
          <w:szCs w:val="22"/>
        </w:rPr>
        <w:t xml:space="preserve"> Blades Microkeratome Blade part 89-0034-0000</w:t>
      </w:r>
      <w:r w:rsidRPr="00EB271B">
        <w:rPr>
          <w:rFonts w:ascii="Arial" w:hAnsi="Arial" w:cs="Arial"/>
          <w:sz w:val="22"/>
          <w:szCs w:val="22"/>
        </w:rPr>
        <w:t>)</w:t>
      </w:r>
    </w:p>
    <w:p w14:paraId="5C44737D" w14:textId="77777777" w:rsidR="00165D9D" w:rsidRPr="0061409B" w:rsidRDefault="00165D9D" w:rsidP="00165D9D">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Nylon mesh strainer</w:t>
      </w:r>
    </w:p>
    <w:p w14:paraId="490F65B1" w14:textId="77777777" w:rsidR="00165D9D" w:rsidRPr="001B2900" w:rsidRDefault="00165D9D" w:rsidP="00165D9D">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1000 ml wide mouth beaker</w:t>
      </w:r>
    </w:p>
    <w:p w14:paraId="6EBD04A0" w14:textId="77777777" w:rsidR="00165D9D" w:rsidRPr="00FF19D7" w:rsidRDefault="00165D9D" w:rsidP="00165D9D">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Soft brush</w:t>
      </w:r>
    </w:p>
    <w:p w14:paraId="64675958" w14:textId="77777777" w:rsidR="00165D9D" w:rsidRPr="001B2900" w:rsidRDefault="00165D9D" w:rsidP="00165D9D">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Small paintbrush</w:t>
      </w:r>
    </w:p>
    <w:p w14:paraId="6BDB8279" w14:textId="77777777" w:rsidR="00165D9D" w:rsidRPr="001B2900" w:rsidRDefault="00165D9D" w:rsidP="00165D9D">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 xml:space="preserve">T-Square Ruler </w:t>
      </w:r>
    </w:p>
    <w:p w14:paraId="5F293F4F" w14:textId="77777777" w:rsidR="00165D9D" w:rsidRPr="001B2900" w:rsidRDefault="00165D9D" w:rsidP="00165D9D">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LED flashlight</w:t>
      </w:r>
    </w:p>
    <w:p w14:paraId="4C6EB482" w14:textId="77777777" w:rsidR="00165D9D" w:rsidRPr="0020006C" w:rsidRDefault="00165D9D" w:rsidP="00165D9D">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50 ml conical tube (VWR 21008-951 or equivalent)</w:t>
      </w:r>
    </w:p>
    <w:p w14:paraId="4E0FADE7" w14:textId="77777777" w:rsidR="00165D9D" w:rsidRPr="006C300E" w:rsidRDefault="00165D9D" w:rsidP="00165D9D">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 xml:space="preserve">50 mM Phosphate buffer with 0.1% Sodium </w:t>
      </w:r>
      <w:proofErr w:type="spellStart"/>
      <w:r>
        <w:rPr>
          <w:rFonts w:ascii="Arial" w:hAnsi="Arial" w:cs="Arial"/>
          <w:sz w:val="22"/>
          <w:szCs w:val="22"/>
        </w:rPr>
        <w:t>Azide</w:t>
      </w:r>
      <w:proofErr w:type="spellEnd"/>
      <w:r>
        <w:rPr>
          <w:rFonts w:ascii="Arial" w:hAnsi="Arial" w:cs="Arial"/>
          <w:sz w:val="22"/>
          <w:szCs w:val="22"/>
        </w:rPr>
        <w:t xml:space="preserve"> (SOP RP0197)</w:t>
      </w:r>
    </w:p>
    <w:p w14:paraId="4A8F461E" w14:textId="77777777" w:rsidR="00165D9D" w:rsidRPr="00BA57C3" w:rsidRDefault="00165D9D" w:rsidP="00165D9D">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Disposable transfer pipette</w:t>
      </w:r>
    </w:p>
    <w:p w14:paraId="7581C682" w14:textId="77777777" w:rsidR="00165D9D" w:rsidRDefault="00165D9D" w:rsidP="00165D9D">
      <w:pPr>
        <w:pStyle w:val="List"/>
        <w:spacing w:line="360" w:lineRule="auto"/>
        <w:rPr>
          <w:rFonts w:ascii="Arial" w:hAnsi="Arial" w:cs="Arial"/>
          <w:b/>
          <w:sz w:val="22"/>
          <w:szCs w:val="22"/>
        </w:rPr>
      </w:pPr>
    </w:p>
    <w:p w14:paraId="0EA972B9" w14:textId="77777777" w:rsidR="00165D9D" w:rsidRPr="00276E9E" w:rsidRDefault="00165D9D" w:rsidP="00165D9D">
      <w:pPr>
        <w:pStyle w:val="List"/>
        <w:numPr>
          <w:ilvl w:val="0"/>
          <w:numId w:val="3"/>
        </w:numPr>
        <w:spacing w:line="360" w:lineRule="auto"/>
        <w:rPr>
          <w:rFonts w:ascii="Arial" w:hAnsi="Arial" w:cs="Arial"/>
          <w:b/>
          <w:sz w:val="22"/>
          <w:szCs w:val="22"/>
        </w:rPr>
      </w:pPr>
      <w:r>
        <w:rPr>
          <w:rFonts w:ascii="Arial" w:hAnsi="Arial" w:cs="Arial"/>
          <w:b/>
          <w:sz w:val="22"/>
          <w:szCs w:val="22"/>
        </w:rPr>
        <w:t>Equipment:</w:t>
      </w:r>
    </w:p>
    <w:p w14:paraId="15A2E2AD" w14:textId="77777777" w:rsidR="00165D9D" w:rsidRPr="00276E9E" w:rsidRDefault="00165D9D" w:rsidP="00165D9D">
      <w:pPr>
        <w:pStyle w:val="List"/>
        <w:numPr>
          <w:ilvl w:val="1"/>
          <w:numId w:val="3"/>
        </w:numPr>
        <w:spacing w:line="360" w:lineRule="auto"/>
        <w:ind w:left="720" w:hanging="360"/>
        <w:rPr>
          <w:rFonts w:ascii="Arial" w:hAnsi="Arial" w:cs="Arial"/>
          <w:b/>
          <w:sz w:val="22"/>
          <w:szCs w:val="22"/>
        </w:rPr>
      </w:pPr>
      <w:proofErr w:type="spellStart"/>
      <w:r>
        <w:rPr>
          <w:rFonts w:ascii="Arial" w:hAnsi="Arial" w:cs="Arial"/>
          <w:sz w:val="22"/>
          <w:szCs w:val="22"/>
        </w:rPr>
        <w:t>TissueCyte</w:t>
      </w:r>
      <w:proofErr w:type="spellEnd"/>
      <w:r>
        <w:rPr>
          <w:rFonts w:ascii="Arial" w:hAnsi="Arial" w:cs="Arial"/>
          <w:sz w:val="22"/>
          <w:szCs w:val="22"/>
        </w:rPr>
        <w:t xml:space="preserve"> 1000 system components, including </w:t>
      </w:r>
      <w:proofErr w:type="spellStart"/>
      <w:r>
        <w:rPr>
          <w:rFonts w:ascii="Arial" w:hAnsi="Arial" w:cs="Arial"/>
          <w:sz w:val="22"/>
          <w:szCs w:val="22"/>
        </w:rPr>
        <w:t>xyz</w:t>
      </w:r>
      <w:proofErr w:type="spellEnd"/>
      <w:r>
        <w:rPr>
          <w:rFonts w:ascii="Arial" w:hAnsi="Arial" w:cs="Arial"/>
          <w:sz w:val="22"/>
          <w:szCs w:val="22"/>
        </w:rPr>
        <w:t xml:space="preserve"> stages, PCs (2) running the </w:t>
      </w:r>
      <w:proofErr w:type="spellStart"/>
      <w:r>
        <w:rPr>
          <w:rFonts w:ascii="Arial" w:hAnsi="Arial" w:cs="Arial"/>
          <w:sz w:val="22"/>
          <w:szCs w:val="22"/>
        </w:rPr>
        <w:t>TissueCyte</w:t>
      </w:r>
      <w:proofErr w:type="spellEnd"/>
      <w:r>
        <w:rPr>
          <w:rFonts w:ascii="Arial" w:hAnsi="Arial" w:cs="Arial"/>
          <w:sz w:val="22"/>
          <w:szCs w:val="22"/>
        </w:rPr>
        <w:t xml:space="preserve"> </w:t>
      </w:r>
      <w:proofErr w:type="spellStart"/>
      <w:r w:rsidRPr="0056315C">
        <w:rPr>
          <w:rFonts w:ascii="Arial" w:hAnsi="Arial" w:cs="Arial"/>
          <w:i/>
          <w:sz w:val="22"/>
          <w:szCs w:val="22"/>
        </w:rPr>
        <w:t>Vivace</w:t>
      </w:r>
      <w:proofErr w:type="spellEnd"/>
      <w:r>
        <w:rPr>
          <w:rFonts w:ascii="Arial" w:hAnsi="Arial" w:cs="Arial"/>
          <w:sz w:val="22"/>
          <w:szCs w:val="22"/>
        </w:rPr>
        <w:t xml:space="preserve"> &amp; </w:t>
      </w:r>
      <w:r w:rsidRPr="0056315C">
        <w:rPr>
          <w:rFonts w:ascii="Arial" w:hAnsi="Arial" w:cs="Arial"/>
          <w:i/>
          <w:sz w:val="22"/>
          <w:szCs w:val="22"/>
        </w:rPr>
        <w:t xml:space="preserve">Orchestrator </w:t>
      </w:r>
      <w:r>
        <w:rPr>
          <w:rFonts w:ascii="Arial" w:hAnsi="Arial" w:cs="Arial"/>
          <w:sz w:val="22"/>
          <w:szCs w:val="22"/>
        </w:rPr>
        <w:t>software packages (on rack), barcode scanner, PMT power supply (System 0 only), piezo controller, specimen bath.</w:t>
      </w:r>
    </w:p>
    <w:p w14:paraId="24DEB48E" w14:textId="77777777" w:rsidR="00165D9D" w:rsidRPr="00097E5F" w:rsidRDefault="00165D9D" w:rsidP="00165D9D">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Air table (Newport)</w:t>
      </w:r>
    </w:p>
    <w:p w14:paraId="0EC17DC9" w14:textId="77777777" w:rsidR="00165D9D" w:rsidRPr="00771E17" w:rsidRDefault="00165D9D" w:rsidP="00165D9D">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3/32” hex key</w:t>
      </w:r>
    </w:p>
    <w:p w14:paraId="30034576" w14:textId="77777777" w:rsidR="00165D9D" w:rsidRPr="00AB4BDC" w:rsidRDefault="00165D9D" w:rsidP="00165D9D">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Mai Tai (Laser) and associated components:</w:t>
      </w:r>
    </w:p>
    <w:p w14:paraId="088C979D" w14:textId="77777777" w:rsidR="00165D9D" w:rsidRPr="00AB4BDC"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Mai Tai Laser Head (on Newport air table)</w:t>
      </w:r>
    </w:p>
    <w:p w14:paraId="14A10A0D" w14:textId="77777777" w:rsidR="00165D9D" w:rsidRPr="00AB4BDC"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Power Supply (on floor)</w:t>
      </w:r>
    </w:p>
    <w:p w14:paraId="010B480D" w14:textId="77777777" w:rsidR="00165D9D" w:rsidRPr="00AB4BDC"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lastRenderedPageBreak/>
        <w:t>Chiller (on floor)</w:t>
      </w:r>
    </w:p>
    <w:p w14:paraId="28D7DE76" w14:textId="77777777" w:rsidR="00165D9D" w:rsidRPr="001529F5" w:rsidRDefault="00165D9D" w:rsidP="00165D9D">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 xml:space="preserve">PC connected to laser running </w:t>
      </w:r>
      <w:proofErr w:type="spellStart"/>
      <w:r>
        <w:rPr>
          <w:rFonts w:ascii="Arial" w:hAnsi="Arial" w:cs="Arial"/>
          <w:sz w:val="22"/>
          <w:szCs w:val="22"/>
        </w:rPr>
        <w:t>MaiTai</w:t>
      </w:r>
      <w:proofErr w:type="spellEnd"/>
      <w:r>
        <w:rPr>
          <w:rFonts w:ascii="Arial" w:hAnsi="Arial" w:cs="Arial"/>
          <w:sz w:val="22"/>
          <w:szCs w:val="22"/>
        </w:rPr>
        <w:t xml:space="preserve"> software (</w:t>
      </w:r>
      <w:r w:rsidRPr="009D4034">
        <w:rPr>
          <w:rFonts w:ascii="Arial" w:hAnsi="Arial" w:cs="Arial"/>
          <w:i/>
          <w:sz w:val="22"/>
          <w:szCs w:val="22"/>
        </w:rPr>
        <w:t>Spectra Physics Mai Tai 0454-8260</w:t>
      </w:r>
      <w:r>
        <w:rPr>
          <w:rFonts w:ascii="Arial" w:hAnsi="Arial" w:cs="Arial"/>
          <w:sz w:val="22"/>
          <w:szCs w:val="22"/>
        </w:rPr>
        <w:t>).</w:t>
      </w:r>
    </w:p>
    <w:p w14:paraId="7C7E1022" w14:textId="77777777" w:rsidR="00165D9D" w:rsidRPr="00842014" w:rsidRDefault="00165D9D" w:rsidP="00165D9D">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Network attached storage arrays (one on each system)</w:t>
      </w:r>
    </w:p>
    <w:p w14:paraId="0B3DE7B2" w14:textId="77777777" w:rsidR="00165D9D" w:rsidRPr="0061409B" w:rsidRDefault="00165D9D" w:rsidP="00165D9D">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IR viewer</w:t>
      </w:r>
    </w:p>
    <w:p w14:paraId="60EE52C8" w14:textId="77777777" w:rsidR="00165D9D" w:rsidRPr="00DF2EC9" w:rsidRDefault="00165D9D" w:rsidP="00165D9D">
      <w:pPr>
        <w:pStyle w:val="List"/>
        <w:spacing w:line="360" w:lineRule="auto"/>
        <w:ind w:left="720" w:firstLine="0"/>
        <w:rPr>
          <w:rFonts w:ascii="Arial" w:hAnsi="Arial" w:cs="Arial"/>
          <w:b/>
          <w:sz w:val="22"/>
          <w:szCs w:val="22"/>
        </w:rPr>
      </w:pPr>
    </w:p>
    <w:p w14:paraId="31EAA88F" w14:textId="77777777" w:rsidR="00165D9D" w:rsidRPr="004D4299" w:rsidRDefault="00165D9D" w:rsidP="00165D9D">
      <w:pPr>
        <w:pStyle w:val="List"/>
        <w:numPr>
          <w:ilvl w:val="0"/>
          <w:numId w:val="3"/>
        </w:numPr>
        <w:spacing w:line="360" w:lineRule="auto"/>
        <w:rPr>
          <w:rFonts w:ascii="Arial" w:hAnsi="Arial" w:cs="Arial"/>
          <w:b/>
          <w:sz w:val="22"/>
          <w:szCs w:val="22"/>
        </w:rPr>
      </w:pPr>
      <w:r w:rsidRPr="004D4299">
        <w:rPr>
          <w:rFonts w:ascii="Arial" w:hAnsi="Arial" w:cs="Arial"/>
          <w:b/>
          <w:sz w:val="22"/>
          <w:szCs w:val="22"/>
        </w:rPr>
        <w:t xml:space="preserve">Safety:  </w:t>
      </w:r>
    </w:p>
    <w:p w14:paraId="125150FD" w14:textId="77777777" w:rsidR="00165D9D" w:rsidRPr="00087E59" w:rsidRDefault="00165D9D" w:rsidP="00165D9D">
      <w:pPr>
        <w:pStyle w:val="List"/>
        <w:numPr>
          <w:ilvl w:val="1"/>
          <w:numId w:val="3"/>
        </w:numPr>
        <w:spacing w:line="360" w:lineRule="auto"/>
        <w:rPr>
          <w:rFonts w:ascii="Arial" w:hAnsi="Arial" w:cs="Arial"/>
          <w:b/>
          <w:sz w:val="22"/>
          <w:szCs w:val="22"/>
        </w:rPr>
      </w:pPr>
      <w:r w:rsidRPr="004D4299">
        <w:rPr>
          <w:rFonts w:ascii="Arial" w:hAnsi="Arial" w:cs="Arial"/>
          <w:sz w:val="22"/>
          <w:szCs w:val="22"/>
        </w:rPr>
        <w:t xml:space="preserve">Nitrile </w:t>
      </w:r>
      <w:r>
        <w:rPr>
          <w:rFonts w:ascii="Arial" w:hAnsi="Arial" w:cs="Arial"/>
          <w:sz w:val="22"/>
          <w:szCs w:val="22"/>
        </w:rPr>
        <w:t>g</w:t>
      </w:r>
      <w:r w:rsidRPr="004D4299">
        <w:rPr>
          <w:rFonts w:ascii="Arial" w:hAnsi="Arial" w:cs="Arial"/>
          <w:sz w:val="22"/>
          <w:szCs w:val="22"/>
        </w:rPr>
        <w:t>love</w:t>
      </w:r>
      <w:r w:rsidRPr="00E4570A">
        <w:rPr>
          <w:rFonts w:ascii="Arial" w:hAnsi="Arial" w:cs="Arial"/>
          <w:sz w:val="22"/>
          <w:szCs w:val="22"/>
        </w:rPr>
        <w:t>s</w:t>
      </w:r>
    </w:p>
    <w:p w14:paraId="549CC7FC" w14:textId="77777777" w:rsidR="00165D9D" w:rsidRPr="00087E59"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Laser-safe eye protection</w:t>
      </w:r>
    </w:p>
    <w:p w14:paraId="1DB0F2BA" w14:textId="77777777" w:rsidR="00165D9D" w:rsidRPr="00FF6163"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Laser-safe lab coat</w:t>
      </w:r>
    </w:p>
    <w:p w14:paraId="285C9DCB" w14:textId="77777777" w:rsidR="00165D9D" w:rsidRPr="00276E9E" w:rsidRDefault="00165D9D" w:rsidP="00165D9D">
      <w:pPr>
        <w:pStyle w:val="List"/>
        <w:spacing w:line="276" w:lineRule="auto"/>
        <w:ind w:firstLine="0"/>
        <w:rPr>
          <w:rFonts w:ascii="Arial" w:hAnsi="Arial" w:cs="Arial"/>
          <w:b/>
          <w:sz w:val="22"/>
          <w:szCs w:val="22"/>
        </w:rPr>
      </w:pPr>
    </w:p>
    <w:p w14:paraId="041E2E85" w14:textId="77777777" w:rsidR="00165D9D" w:rsidRPr="00BA57C3" w:rsidRDefault="00165D9D" w:rsidP="00165D9D">
      <w:pPr>
        <w:pStyle w:val="List"/>
        <w:spacing w:line="276" w:lineRule="auto"/>
        <w:ind w:firstLine="0"/>
        <w:rPr>
          <w:rFonts w:ascii="Arial" w:hAnsi="Arial" w:cs="Arial"/>
          <w:b/>
          <w:color w:val="FF0000"/>
          <w:sz w:val="28"/>
          <w:szCs w:val="28"/>
        </w:rPr>
      </w:pPr>
      <w:r w:rsidRPr="00BA57C3">
        <w:rPr>
          <w:rFonts w:ascii="Arial" w:hAnsi="Arial" w:cs="Arial"/>
          <w:b/>
          <w:color w:val="FF0000"/>
          <w:sz w:val="22"/>
          <w:szCs w:val="22"/>
        </w:rPr>
        <w:t>WARNING: The Mai Tai is a Class IV laser and, as such, emits laser radiation that can permanently damage eyes and skin, and is also considered a</w:t>
      </w:r>
      <w:r>
        <w:rPr>
          <w:rFonts w:ascii="Arial" w:hAnsi="Arial" w:cs="Arial"/>
          <w:b/>
          <w:color w:val="FF0000"/>
          <w:sz w:val="22"/>
          <w:szCs w:val="22"/>
        </w:rPr>
        <w:t xml:space="preserve"> fire hazard. </w:t>
      </w:r>
      <w:r w:rsidRPr="00BA57C3">
        <w:rPr>
          <w:rFonts w:ascii="Arial" w:hAnsi="Arial" w:cs="Arial"/>
          <w:b/>
          <w:color w:val="FF0000"/>
          <w:sz w:val="22"/>
          <w:szCs w:val="22"/>
        </w:rPr>
        <w:t>Take precautions to prevent exposure to direct and reflected beams</w:t>
      </w:r>
      <w:r>
        <w:rPr>
          <w:rFonts w:ascii="Arial" w:hAnsi="Arial" w:cs="Arial"/>
          <w:b/>
          <w:color w:val="FF0000"/>
          <w:sz w:val="22"/>
          <w:szCs w:val="22"/>
        </w:rPr>
        <w:t xml:space="preserve">. </w:t>
      </w:r>
      <w:r w:rsidRPr="00BA57C3">
        <w:rPr>
          <w:rFonts w:ascii="Arial" w:hAnsi="Arial" w:cs="Arial"/>
          <w:b/>
          <w:color w:val="FF0000"/>
          <w:sz w:val="22"/>
          <w:szCs w:val="22"/>
        </w:rPr>
        <w:t>Obtain proper laser safety training prior to operating the sy</w:t>
      </w:r>
      <w:r>
        <w:rPr>
          <w:rFonts w:ascii="Arial" w:hAnsi="Arial" w:cs="Arial"/>
          <w:b/>
          <w:color w:val="FF0000"/>
          <w:sz w:val="22"/>
          <w:szCs w:val="22"/>
        </w:rPr>
        <w:t>stem. Wear protective eyewear.</w:t>
      </w:r>
      <w:r w:rsidRPr="00BA57C3">
        <w:rPr>
          <w:rFonts w:ascii="Arial" w:hAnsi="Arial" w:cs="Arial"/>
          <w:b/>
          <w:color w:val="FF0000"/>
          <w:sz w:val="22"/>
          <w:szCs w:val="22"/>
        </w:rPr>
        <w:t xml:space="preserve"> Laser may be shut</w:t>
      </w:r>
      <w:r>
        <w:rPr>
          <w:rFonts w:ascii="Arial" w:hAnsi="Arial" w:cs="Arial"/>
          <w:b/>
          <w:color w:val="FF0000"/>
          <w:sz w:val="22"/>
          <w:szCs w:val="22"/>
        </w:rPr>
        <w:t xml:space="preserve"> </w:t>
      </w:r>
      <w:r w:rsidRPr="00BA57C3">
        <w:rPr>
          <w:rFonts w:ascii="Arial" w:hAnsi="Arial" w:cs="Arial"/>
          <w:b/>
          <w:color w:val="FF0000"/>
          <w:sz w:val="22"/>
          <w:szCs w:val="22"/>
        </w:rPr>
        <w:t>down in emergencies using the</w:t>
      </w:r>
      <w:r>
        <w:rPr>
          <w:rFonts w:ascii="Arial" w:hAnsi="Arial" w:cs="Arial"/>
          <w:b/>
          <w:color w:val="FF0000"/>
          <w:sz w:val="22"/>
          <w:szCs w:val="22"/>
        </w:rPr>
        <w:t xml:space="preserve"> </w:t>
      </w:r>
      <w:r w:rsidRPr="00BA57C3">
        <w:rPr>
          <w:rFonts w:ascii="Arial" w:hAnsi="Arial" w:cs="Arial"/>
          <w:b/>
          <w:color w:val="FF0000"/>
          <w:sz w:val="22"/>
          <w:szCs w:val="22"/>
        </w:rPr>
        <w:t xml:space="preserve">Emergency </w:t>
      </w:r>
      <w:r>
        <w:rPr>
          <w:rFonts w:ascii="Arial" w:hAnsi="Arial" w:cs="Arial"/>
          <w:b/>
          <w:color w:val="FF0000"/>
          <w:sz w:val="22"/>
          <w:szCs w:val="22"/>
        </w:rPr>
        <w:t>Stop switch</w:t>
      </w:r>
      <w:r w:rsidRPr="00BA57C3">
        <w:rPr>
          <w:rFonts w:ascii="Arial" w:hAnsi="Arial" w:cs="Arial"/>
          <w:b/>
          <w:color w:val="FF0000"/>
          <w:sz w:val="22"/>
          <w:szCs w:val="22"/>
        </w:rPr>
        <w:t xml:space="preserve"> on the wall</w:t>
      </w:r>
      <w:r>
        <w:rPr>
          <w:rFonts w:ascii="Arial" w:hAnsi="Arial" w:cs="Arial"/>
          <w:b/>
          <w:color w:val="FF0000"/>
          <w:sz w:val="22"/>
          <w:szCs w:val="22"/>
        </w:rPr>
        <w:t>.</w:t>
      </w:r>
    </w:p>
    <w:p w14:paraId="14EB5985" w14:textId="77777777" w:rsidR="00165D9D" w:rsidRPr="00326372" w:rsidRDefault="00165D9D" w:rsidP="00165D9D">
      <w:pPr>
        <w:pStyle w:val="List"/>
        <w:spacing w:line="276" w:lineRule="auto"/>
        <w:ind w:left="720" w:firstLine="0"/>
        <w:rPr>
          <w:rFonts w:ascii="Arial" w:hAnsi="Arial" w:cs="Arial"/>
          <w:b/>
          <w:sz w:val="22"/>
          <w:szCs w:val="22"/>
        </w:rPr>
      </w:pPr>
    </w:p>
    <w:p w14:paraId="23D5F572" w14:textId="77777777" w:rsidR="00165D9D" w:rsidRDefault="00165D9D" w:rsidP="00165D9D">
      <w:pPr>
        <w:pStyle w:val="List"/>
        <w:numPr>
          <w:ilvl w:val="0"/>
          <w:numId w:val="3"/>
        </w:numPr>
        <w:spacing w:line="360" w:lineRule="auto"/>
        <w:rPr>
          <w:rFonts w:ascii="Arial" w:hAnsi="Arial" w:cs="Arial"/>
          <w:sz w:val="22"/>
          <w:szCs w:val="22"/>
        </w:rPr>
      </w:pPr>
      <w:r>
        <w:rPr>
          <w:rFonts w:ascii="Arial" w:hAnsi="Arial" w:cs="Arial"/>
          <w:b/>
          <w:sz w:val="22"/>
          <w:szCs w:val="22"/>
        </w:rPr>
        <w:t>Output</w:t>
      </w:r>
      <w:r w:rsidRPr="00F12CB4">
        <w:rPr>
          <w:rFonts w:ascii="Arial" w:hAnsi="Arial" w:cs="Arial"/>
          <w:b/>
          <w:sz w:val="22"/>
          <w:szCs w:val="22"/>
        </w:rPr>
        <w:t>:</w:t>
      </w:r>
      <w:r w:rsidRPr="00F12CB4">
        <w:rPr>
          <w:rFonts w:ascii="Arial" w:hAnsi="Arial" w:cs="Arial"/>
          <w:sz w:val="22"/>
          <w:szCs w:val="22"/>
        </w:rPr>
        <w:t xml:space="preserve"> </w:t>
      </w:r>
      <w:r>
        <w:rPr>
          <w:rFonts w:ascii="Arial" w:hAnsi="Arial" w:cs="Arial"/>
          <w:sz w:val="22"/>
          <w:szCs w:val="22"/>
        </w:rPr>
        <w:t xml:space="preserve"> For 100 µm vibratome cutting thickness of an adult C57BL/6 mouse, ~140 serial images collected throughout the entire mouse brain, stored to disk. About 140 100 µm thick mouse brain sections, collected in a conical tube for storage at 4°C.</w:t>
      </w:r>
    </w:p>
    <w:p w14:paraId="6235DDBE" w14:textId="77777777" w:rsidR="00165D9D" w:rsidRDefault="00165D9D" w:rsidP="00165D9D">
      <w:pPr>
        <w:pStyle w:val="List"/>
        <w:spacing w:line="360" w:lineRule="auto"/>
        <w:ind w:firstLine="0"/>
        <w:rPr>
          <w:rFonts w:ascii="Arial" w:hAnsi="Arial" w:cs="Arial"/>
          <w:sz w:val="22"/>
          <w:szCs w:val="22"/>
        </w:rPr>
      </w:pPr>
    </w:p>
    <w:p w14:paraId="4788BF3A" w14:textId="77777777" w:rsidR="00165D9D" w:rsidRPr="006C0F81" w:rsidRDefault="00165D9D" w:rsidP="00165D9D">
      <w:pPr>
        <w:pStyle w:val="List"/>
        <w:numPr>
          <w:ilvl w:val="0"/>
          <w:numId w:val="3"/>
        </w:numPr>
        <w:spacing w:line="360" w:lineRule="auto"/>
        <w:rPr>
          <w:rFonts w:ascii="Arial" w:hAnsi="Arial" w:cs="Arial"/>
          <w:sz w:val="22"/>
          <w:szCs w:val="22"/>
        </w:rPr>
      </w:pPr>
      <w:r>
        <w:rPr>
          <w:rFonts w:ascii="Arial" w:hAnsi="Arial" w:cs="Arial"/>
          <w:b/>
          <w:sz w:val="22"/>
          <w:szCs w:val="22"/>
        </w:rPr>
        <w:t>Reference Documents:</w:t>
      </w:r>
    </w:p>
    <w:p w14:paraId="641D01EA" w14:textId="241435A6" w:rsidR="00165D9D" w:rsidRDefault="00165D9D" w:rsidP="00165D9D">
      <w:pPr>
        <w:pStyle w:val="List"/>
        <w:numPr>
          <w:ilvl w:val="1"/>
          <w:numId w:val="3"/>
        </w:numPr>
        <w:spacing w:line="360" w:lineRule="auto"/>
        <w:rPr>
          <w:rFonts w:ascii="Arial" w:hAnsi="Arial" w:cs="Arial"/>
          <w:bCs/>
          <w:sz w:val="22"/>
          <w:szCs w:val="22"/>
        </w:rPr>
      </w:pPr>
      <w:r w:rsidRPr="00755955">
        <w:rPr>
          <w:rFonts w:ascii="Arial" w:hAnsi="Arial" w:cs="Arial"/>
          <w:bCs/>
          <w:sz w:val="22"/>
          <w:szCs w:val="22"/>
        </w:rPr>
        <w:t xml:space="preserve">PF0260 </w:t>
      </w:r>
      <w:r w:rsidR="00755955" w:rsidRPr="00755955">
        <w:rPr>
          <w:rFonts w:ascii="Arial" w:hAnsi="Arial" w:cs="Arial"/>
          <w:bCs/>
          <w:sz w:val="22"/>
          <w:szCs w:val="22"/>
        </w:rPr>
        <w:t xml:space="preserve">Slide Preparation for Mounting Samples for </w:t>
      </w:r>
      <w:proofErr w:type="spellStart"/>
      <w:r w:rsidR="00755955" w:rsidRPr="00755955">
        <w:rPr>
          <w:rFonts w:ascii="Arial" w:hAnsi="Arial" w:cs="Arial"/>
          <w:bCs/>
          <w:sz w:val="22"/>
          <w:szCs w:val="22"/>
        </w:rPr>
        <w:t>TissueCyte</w:t>
      </w:r>
      <w:proofErr w:type="spellEnd"/>
      <w:r w:rsidR="00755955" w:rsidRPr="00755955">
        <w:rPr>
          <w:rFonts w:ascii="Arial" w:hAnsi="Arial" w:cs="Arial"/>
          <w:bCs/>
          <w:sz w:val="22"/>
          <w:szCs w:val="22"/>
        </w:rPr>
        <w:t xml:space="preserve"> 1000 Sectioning and Imaging</w:t>
      </w:r>
    </w:p>
    <w:p w14:paraId="07741A3B" w14:textId="6FEC6CEE" w:rsidR="00755955" w:rsidRDefault="00DC32FE" w:rsidP="00755955">
      <w:pPr>
        <w:pStyle w:val="List"/>
        <w:numPr>
          <w:ilvl w:val="2"/>
          <w:numId w:val="3"/>
        </w:numPr>
        <w:spacing w:line="360" w:lineRule="auto"/>
        <w:rPr>
          <w:rFonts w:ascii="Arial" w:hAnsi="Arial" w:cs="Arial"/>
          <w:bCs/>
          <w:sz w:val="22"/>
          <w:szCs w:val="22"/>
        </w:rPr>
      </w:pPr>
      <w:hyperlink r:id="rId12" w:history="1">
        <w:r w:rsidR="00755955" w:rsidRPr="00706677">
          <w:rPr>
            <w:rStyle w:val="Hyperlink"/>
            <w:rFonts w:ascii="Arial" w:hAnsi="Arial" w:cs="Arial"/>
            <w:bCs/>
            <w:sz w:val="22"/>
            <w:szCs w:val="22"/>
          </w:rPr>
          <w:t>https://www.protocols.io/view/slide-preparation-for-mounting-samples-for-tissuec-bdvni65e/abstract</w:t>
        </w:r>
      </w:hyperlink>
    </w:p>
    <w:p w14:paraId="5D77CE9F" w14:textId="0C1EF4BF" w:rsidR="00165D9D" w:rsidRDefault="00165D9D" w:rsidP="00165D9D">
      <w:pPr>
        <w:pStyle w:val="List"/>
        <w:numPr>
          <w:ilvl w:val="1"/>
          <w:numId w:val="3"/>
        </w:numPr>
        <w:spacing w:line="360" w:lineRule="auto"/>
        <w:rPr>
          <w:rFonts w:ascii="Arial" w:hAnsi="Arial" w:cs="Arial"/>
          <w:bCs/>
          <w:sz w:val="22"/>
          <w:szCs w:val="22"/>
        </w:rPr>
      </w:pPr>
      <w:r w:rsidRPr="00755955">
        <w:rPr>
          <w:rFonts w:ascii="Arial" w:hAnsi="Arial" w:cs="Arial"/>
          <w:bCs/>
          <w:sz w:val="22"/>
          <w:szCs w:val="22"/>
        </w:rPr>
        <w:t xml:space="preserve">PF0315 </w:t>
      </w:r>
      <w:proofErr w:type="spellStart"/>
      <w:r w:rsidRPr="00755955">
        <w:rPr>
          <w:rFonts w:ascii="Arial" w:hAnsi="Arial" w:cs="Arial"/>
          <w:bCs/>
          <w:sz w:val="22"/>
          <w:szCs w:val="22"/>
        </w:rPr>
        <w:t>TissueCyte</w:t>
      </w:r>
      <w:proofErr w:type="spellEnd"/>
      <w:r w:rsidRPr="00755955">
        <w:rPr>
          <w:rFonts w:ascii="Arial" w:hAnsi="Arial" w:cs="Arial"/>
          <w:bCs/>
          <w:sz w:val="22"/>
          <w:szCs w:val="22"/>
        </w:rPr>
        <w:t xml:space="preserve"> Specimen Embedding - Acrylamide co-embedding</w:t>
      </w:r>
    </w:p>
    <w:p w14:paraId="1A9FF66A" w14:textId="47351C73" w:rsidR="00755955" w:rsidRDefault="00DC32FE" w:rsidP="00755955">
      <w:pPr>
        <w:pStyle w:val="List"/>
        <w:numPr>
          <w:ilvl w:val="2"/>
          <w:numId w:val="3"/>
        </w:numPr>
        <w:spacing w:line="360" w:lineRule="auto"/>
        <w:rPr>
          <w:rFonts w:ascii="Arial" w:hAnsi="Arial" w:cs="Arial"/>
          <w:bCs/>
          <w:sz w:val="22"/>
          <w:szCs w:val="22"/>
        </w:rPr>
      </w:pPr>
      <w:hyperlink r:id="rId13" w:history="1">
        <w:r w:rsidR="00755955" w:rsidRPr="00706677">
          <w:rPr>
            <w:rStyle w:val="Hyperlink"/>
            <w:rFonts w:ascii="Arial" w:hAnsi="Arial" w:cs="Arial"/>
            <w:bCs/>
            <w:sz w:val="22"/>
            <w:szCs w:val="22"/>
          </w:rPr>
          <w:t>https://www.protocols.io/view/tissuecyte-specimen-embedding-acrylamide-coembeddi-ber4jd8w/abstract</w:t>
        </w:r>
      </w:hyperlink>
    </w:p>
    <w:p w14:paraId="583E8F4A" w14:textId="2667D8FC" w:rsidR="00165D9D" w:rsidRDefault="00165D9D" w:rsidP="00165D9D">
      <w:pPr>
        <w:pStyle w:val="List"/>
        <w:numPr>
          <w:ilvl w:val="1"/>
          <w:numId w:val="3"/>
        </w:numPr>
        <w:spacing w:line="360" w:lineRule="auto"/>
        <w:rPr>
          <w:rFonts w:ascii="Arial" w:hAnsi="Arial" w:cs="Arial"/>
          <w:bCs/>
          <w:sz w:val="22"/>
          <w:szCs w:val="22"/>
        </w:rPr>
      </w:pPr>
      <w:r w:rsidRPr="00755955">
        <w:rPr>
          <w:rFonts w:ascii="Arial" w:hAnsi="Arial" w:cs="Arial"/>
          <w:bCs/>
          <w:sz w:val="22"/>
          <w:szCs w:val="22"/>
        </w:rPr>
        <w:t xml:space="preserve">RP0197 Phosphate Buffer with 0.1% Sodium </w:t>
      </w:r>
      <w:proofErr w:type="spellStart"/>
      <w:r w:rsidRPr="00755955">
        <w:rPr>
          <w:rFonts w:ascii="Arial" w:hAnsi="Arial" w:cs="Arial"/>
          <w:bCs/>
          <w:sz w:val="22"/>
          <w:szCs w:val="22"/>
        </w:rPr>
        <w:t>Azide</w:t>
      </w:r>
      <w:proofErr w:type="spellEnd"/>
    </w:p>
    <w:p w14:paraId="1E7971BD" w14:textId="29488B5F" w:rsidR="004453F7" w:rsidRDefault="004453F7" w:rsidP="004453F7">
      <w:pPr>
        <w:pStyle w:val="List"/>
        <w:numPr>
          <w:ilvl w:val="2"/>
          <w:numId w:val="3"/>
        </w:numPr>
        <w:spacing w:line="360" w:lineRule="auto"/>
        <w:rPr>
          <w:rFonts w:ascii="Arial" w:hAnsi="Arial" w:cs="Arial"/>
          <w:bCs/>
          <w:sz w:val="22"/>
          <w:szCs w:val="22"/>
        </w:rPr>
      </w:pPr>
      <w:r>
        <w:rPr>
          <w:rFonts w:ascii="Arial" w:hAnsi="Arial" w:cs="Arial"/>
          <w:bCs/>
          <w:sz w:val="22"/>
          <w:szCs w:val="22"/>
        </w:rPr>
        <w:fldChar w:fldCharType="begin"/>
      </w:r>
      <w:r>
        <w:rPr>
          <w:rFonts w:ascii="Arial" w:hAnsi="Arial" w:cs="Arial"/>
          <w:bCs/>
          <w:sz w:val="22"/>
          <w:szCs w:val="22"/>
        </w:rPr>
        <w:instrText xml:space="preserve"> HYPERLINK "</w:instrText>
      </w:r>
      <w:r w:rsidRPr="004453F7">
        <w:rPr>
          <w:rFonts w:ascii="Arial" w:hAnsi="Arial" w:cs="Arial"/>
          <w:bCs/>
          <w:sz w:val="22"/>
          <w:szCs w:val="22"/>
        </w:rPr>
        <w:instrText>https://www.protocols.io/view/50-mm-phosphate-buffer-with-0-02-sodium-azide-opti-bezjjf4n/abstract</w:instrText>
      </w:r>
      <w:r>
        <w:rPr>
          <w:rFonts w:ascii="Arial" w:hAnsi="Arial" w:cs="Arial"/>
          <w:bCs/>
          <w:sz w:val="22"/>
          <w:szCs w:val="22"/>
        </w:rPr>
        <w:instrText xml:space="preserve">" </w:instrText>
      </w:r>
      <w:r>
        <w:rPr>
          <w:rFonts w:ascii="Arial" w:hAnsi="Arial" w:cs="Arial"/>
          <w:bCs/>
          <w:sz w:val="22"/>
          <w:szCs w:val="22"/>
        </w:rPr>
        <w:fldChar w:fldCharType="separate"/>
      </w:r>
      <w:r w:rsidRPr="000C7965">
        <w:rPr>
          <w:rStyle w:val="Hyperlink"/>
          <w:rFonts w:ascii="Arial" w:hAnsi="Arial" w:cs="Arial"/>
          <w:bCs/>
          <w:sz w:val="22"/>
          <w:szCs w:val="22"/>
        </w:rPr>
        <w:t>https://www.protocols.io/view/50-mm-phosphate-buffer-with-0-02-sodium-azide-opti-bezjjf4n/abstract</w:t>
      </w:r>
      <w:r>
        <w:rPr>
          <w:rFonts w:ascii="Arial" w:hAnsi="Arial" w:cs="Arial"/>
          <w:bCs/>
          <w:sz w:val="22"/>
          <w:szCs w:val="22"/>
        </w:rPr>
        <w:fldChar w:fldCharType="end"/>
      </w:r>
      <w:bookmarkStart w:id="2" w:name="_GoBack"/>
      <w:bookmarkEnd w:id="2"/>
    </w:p>
    <w:p w14:paraId="730BE871" w14:textId="7BA5B0B8" w:rsidR="00165D9D" w:rsidRDefault="00165D9D" w:rsidP="00165D9D">
      <w:pPr>
        <w:pStyle w:val="List"/>
        <w:numPr>
          <w:ilvl w:val="1"/>
          <w:numId w:val="3"/>
        </w:numPr>
        <w:spacing w:line="360" w:lineRule="auto"/>
        <w:rPr>
          <w:rFonts w:ascii="Arial" w:hAnsi="Arial" w:cs="Arial"/>
          <w:bCs/>
          <w:sz w:val="22"/>
          <w:szCs w:val="22"/>
        </w:rPr>
      </w:pPr>
      <w:r w:rsidRPr="00755955">
        <w:rPr>
          <w:rFonts w:ascii="Arial" w:hAnsi="Arial" w:cs="Arial"/>
          <w:bCs/>
          <w:sz w:val="22"/>
          <w:szCs w:val="22"/>
        </w:rPr>
        <w:t xml:space="preserve">EQ0063 Maintenance of </w:t>
      </w:r>
      <w:proofErr w:type="spellStart"/>
      <w:r w:rsidRPr="00755955">
        <w:rPr>
          <w:rFonts w:ascii="Arial" w:hAnsi="Arial" w:cs="Arial"/>
          <w:bCs/>
          <w:sz w:val="22"/>
          <w:szCs w:val="22"/>
        </w:rPr>
        <w:t>TissueCyte</w:t>
      </w:r>
      <w:proofErr w:type="spellEnd"/>
      <w:r w:rsidRPr="00755955">
        <w:rPr>
          <w:rFonts w:ascii="Arial" w:hAnsi="Arial" w:cs="Arial"/>
          <w:bCs/>
          <w:sz w:val="22"/>
          <w:szCs w:val="22"/>
        </w:rPr>
        <w:t xml:space="preserve"> System</w:t>
      </w:r>
    </w:p>
    <w:p w14:paraId="40EB0E0D" w14:textId="1A5295E2" w:rsidR="00755955" w:rsidRDefault="00DC32FE" w:rsidP="00755955">
      <w:pPr>
        <w:pStyle w:val="List"/>
        <w:numPr>
          <w:ilvl w:val="2"/>
          <w:numId w:val="3"/>
        </w:numPr>
        <w:spacing w:line="360" w:lineRule="auto"/>
        <w:rPr>
          <w:rFonts w:ascii="Arial" w:hAnsi="Arial" w:cs="Arial"/>
          <w:bCs/>
          <w:sz w:val="22"/>
          <w:szCs w:val="22"/>
        </w:rPr>
      </w:pPr>
      <w:hyperlink r:id="rId14" w:history="1">
        <w:r w:rsidR="00755955" w:rsidRPr="00706677">
          <w:rPr>
            <w:rStyle w:val="Hyperlink"/>
            <w:rFonts w:ascii="Arial" w:hAnsi="Arial" w:cs="Arial"/>
            <w:bCs/>
            <w:sz w:val="22"/>
            <w:szCs w:val="22"/>
          </w:rPr>
          <w:t>https://www.protocols.io/view/maintenance-of-tissuecyte-system-ber3jd8n/abstract</w:t>
        </w:r>
      </w:hyperlink>
    </w:p>
    <w:p w14:paraId="2AE119BC" w14:textId="1486D4B4" w:rsidR="00165D9D" w:rsidRDefault="00165D9D" w:rsidP="00165D9D">
      <w:pPr>
        <w:pStyle w:val="List"/>
        <w:numPr>
          <w:ilvl w:val="1"/>
          <w:numId w:val="3"/>
        </w:numPr>
        <w:spacing w:line="360" w:lineRule="auto"/>
        <w:rPr>
          <w:rFonts w:ascii="Arial" w:hAnsi="Arial" w:cs="Arial"/>
          <w:bCs/>
          <w:sz w:val="22"/>
          <w:szCs w:val="22"/>
        </w:rPr>
      </w:pPr>
      <w:r w:rsidRPr="00755955">
        <w:rPr>
          <w:rFonts w:ascii="Arial" w:hAnsi="Arial" w:cs="Arial"/>
          <w:bCs/>
          <w:sz w:val="22"/>
          <w:szCs w:val="22"/>
        </w:rPr>
        <w:t xml:space="preserve">EQ0067 </w:t>
      </w:r>
      <w:proofErr w:type="spellStart"/>
      <w:r w:rsidRPr="00755955">
        <w:rPr>
          <w:rFonts w:ascii="Arial" w:hAnsi="Arial" w:cs="Arial"/>
          <w:bCs/>
          <w:sz w:val="22"/>
          <w:szCs w:val="22"/>
        </w:rPr>
        <w:t>TissueCyte</w:t>
      </w:r>
      <w:proofErr w:type="spellEnd"/>
      <w:r w:rsidRPr="00755955">
        <w:rPr>
          <w:rFonts w:ascii="Arial" w:hAnsi="Arial" w:cs="Arial"/>
          <w:bCs/>
          <w:sz w:val="22"/>
          <w:szCs w:val="22"/>
        </w:rPr>
        <w:t xml:space="preserve"> Installation and Alignment Guide</w:t>
      </w:r>
    </w:p>
    <w:p w14:paraId="139AB7EA" w14:textId="06A8E749" w:rsidR="00755955" w:rsidRDefault="00DC32FE" w:rsidP="00755955">
      <w:pPr>
        <w:pStyle w:val="List"/>
        <w:numPr>
          <w:ilvl w:val="2"/>
          <w:numId w:val="3"/>
        </w:numPr>
        <w:spacing w:line="360" w:lineRule="auto"/>
        <w:rPr>
          <w:rFonts w:ascii="Arial" w:hAnsi="Arial" w:cs="Arial"/>
          <w:bCs/>
          <w:sz w:val="22"/>
          <w:szCs w:val="22"/>
        </w:rPr>
      </w:pPr>
      <w:hyperlink r:id="rId15" w:history="1">
        <w:r w:rsidR="00755955" w:rsidRPr="00706677">
          <w:rPr>
            <w:rStyle w:val="Hyperlink"/>
            <w:rFonts w:ascii="Arial" w:hAnsi="Arial" w:cs="Arial"/>
            <w:bCs/>
            <w:sz w:val="22"/>
            <w:szCs w:val="22"/>
          </w:rPr>
          <w:t>https://www.protocols.io/view/tissuecyte-installation-and-alignment-guide-ber2jd8e/abstract</w:t>
        </w:r>
      </w:hyperlink>
    </w:p>
    <w:p w14:paraId="18A4FD51" w14:textId="318E3A2A" w:rsidR="00165D9D" w:rsidRDefault="00165D9D" w:rsidP="00165D9D">
      <w:pPr>
        <w:pStyle w:val="List"/>
        <w:numPr>
          <w:ilvl w:val="1"/>
          <w:numId w:val="3"/>
        </w:numPr>
        <w:spacing w:line="360" w:lineRule="auto"/>
        <w:rPr>
          <w:rFonts w:ascii="Arial" w:hAnsi="Arial" w:cs="Arial"/>
          <w:bCs/>
          <w:sz w:val="22"/>
          <w:szCs w:val="22"/>
        </w:rPr>
      </w:pPr>
      <w:r w:rsidRPr="00755955">
        <w:rPr>
          <w:rFonts w:ascii="Arial" w:hAnsi="Arial" w:cs="Arial"/>
          <w:bCs/>
          <w:sz w:val="22"/>
          <w:szCs w:val="22"/>
        </w:rPr>
        <w:t xml:space="preserve">EQ0068 </w:t>
      </w:r>
      <w:proofErr w:type="spellStart"/>
      <w:r w:rsidRPr="00755955">
        <w:rPr>
          <w:rFonts w:ascii="Arial" w:hAnsi="Arial" w:cs="Arial"/>
          <w:bCs/>
          <w:sz w:val="22"/>
          <w:szCs w:val="22"/>
        </w:rPr>
        <w:t>TissueCyte</w:t>
      </w:r>
      <w:proofErr w:type="spellEnd"/>
      <w:r w:rsidRPr="00755955">
        <w:rPr>
          <w:rFonts w:ascii="Arial" w:hAnsi="Arial" w:cs="Arial"/>
          <w:bCs/>
          <w:sz w:val="22"/>
          <w:szCs w:val="22"/>
        </w:rPr>
        <w:t xml:space="preserve"> Troubleshooting Guide</w:t>
      </w:r>
    </w:p>
    <w:p w14:paraId="385A32E7" w14:textId="23A75148" w:rsidR="00755955" w:rsidRDefault="00DC32FE" w:rsidP="00755955">
      <w:pPr>
        <w:pStyle w:val="List"/>
        <w:numPr>
          <w:ilvl w:val="2"/>
          <w:numId w:val="3"/>
        </w:numPr>
        <w:spacing w:line="360" w:lineRule="auto"/>
        <w:rPr>
          <w:rFonts w:ascii="Arial" w:hAnsi="Arial" w:cs="Arial"/>
          <w:bCs/>
          <w:sz w:val="22"/>
          <w:szCs w:val="22"/>
        </w:rPr>
      </w:pPr>
      <w:hyperlink r:id="rId16" w:history="1">
        <w:r w:rsidR="00755955" w:rsidRPr="00706677">
          <w:rPr>
            <w:rStyle w:val="Hyperlink"/>
            <w:rFonts w:ascii="Arial" w:hAnsi="Arial" w:cs="Arial"/>
            <w:bCs/>
            <w:sz w:val="22"/>
            <w:szCs w:val="22"/>
          </w:rPr>
          <w:t>https://www.protocols.io/view/tissuecyte-troubleshooting-guide-beryjd7w/abstract</w:t>
        </w:r>
      </w:hyperlink>
    </w:p>
    <w:p w14:paraId="0C96D2DD" w14:textId="77777777" w:rsidR="00165D9D" w:rsidRDefault="00165D9D" w:rsidP="00165D9D">
      <w:pPr>
        <w:pStyle w:val="List"/>
        <w:spacing w:line="360" w:lineRule="auto"/>
        <w:ind w:left="0" w:firstLine="0"/>
        <w:rPr>
          <w:rFonts w:ascii="Arial" w:hAnsi="Arial" w:cs="Arial"/>
          <w:sz w:val="22"/>
          <w:szCs w:val="22"/>
        </w:rPr>
      </w:pPr>
    </w:p>
    <w:p w14:paraId="112411E0" w14:textId="77777777" w:rsidR="00165D9D" w:rsidRDefault="00165D9D" w:rsidP="00165D9D">
      <w:pPr>
        <w:pStyle w:val="List"/>
        <w:numPr>
          <w:ilvl w:val="0"/>
          <w:numId w:val="3"/>
        </w:numPr>
        <w:spacing w:line="360" w:lineRule="auto"/>
        <w:rPr>
          <w:rFonts w:ascii="Arial" w:hAnsi="Arial" w:cs="Arial"/>
          <w:b/>
          <w:sz w:val="22"/>
          <w:szCs w:val="22"/>
        </w:rPr>
      </w:pPr>
      <w:r>
        <w:rPr>
          <w:rFonts w:ascii="Arial" w:hAnsi="Arial" w:cs="Arial"/>
          <w:b/>
          <w:sz w:val="22"/>
          <w:szCs w:val="22"/>
        </w:rPr>
        <w:t>Setup:  See Appendix for overall Process Workflow diagram.</w:t>
      </w:r>
    </w:p>
    <w:p w14:paraId="2FCE6A96" w14:textId="77777777" w:rsidR="00165D9D" w:rsidRPr="00553711" w:rsidRDefault="00165D9D" w:rsidP="00165D9D">
      <w:pPr>
        <w:pStyle w:val="List"/>
        <w:numPr>
          <w:ilvl w:val="1"/>
          <w:numId w:val="3"/>
        </w:numPr>
        <w:spacing w:line="360" w:lineRule="auto"/>
        <w:rPr>
          <w:rFonts w:ascii="Arial" w:hAnsi="Arial" w:cs="Arial"/>
          <w:sz w:val="22"/>
          <w:szCs w:val="22"/>
        </w:rPr>
      </w:pPr>
      <w:r w:rsidRPr="00553711">
        <w:rPr>
          <w:rFonts w:ascii="Arial" w:hAnsi="Arial" w:cs="Arial"/>
          <w:sz w:val="22"/>
          <w:szCs w:val="22"/>
        </w:rPr>
        <w:t>Preparation for imaging</w:t>
      </w:r>
    </w:p>
    <w:p w14:paraId="1CDBB66A" w14:textId="77777777" w:rsidR="00165D9D" w:rsidRPr="0037376F" w:rsidRDefault="00165D9D" w:rsidP="00165D9D">
      <w:pPr>
        <w:pStyle w:val="List"/>
        <w:numPr>
          <w:ilvl w:val="2"/>
          <w:numId w:val="3"/>
        </w:numPr>
        <w:spacing w:line="360" w:lineRule="auto"/>
        <w:rPr>
          <w:rFonts w:ascii="Arial" w:hAnsi="Arial" w:cs="Arial"/>
          <w:b/>
          <w:sz w:val="22"/>
          <w:szCs w:val="22"/>
        </w:rPr>
      </w:pPr>
      <w:r>
        <w:rPr>
          <w:rFonts w:ascii="Arial" w:hAnsi="Arial" w:cs="Arial"/>
          <w:b/>
          <w:sz w:val="22"/>
          <w:szCs w:val="22"/>
        </w:rPr>
        <w:t xml:space="preserve">Make sure the </w:t>
      </w:r>
      <w:r w:rsidRPr="00BE1A86">
        <w:rPr>
          <w:rFonts w:ascii="Arial" w:hAnsi="Arial" w:cs="Arial"/>
          <w:b/>
          <w:sz w:val="22"/>
          <w:szCs w:val="22"/>
          <w:u w:val="single"/>
        </w:rPr>
        <w:t>laser is shuttered</w:t>
      </w:r>
      <w:r>
        <w:rPr>
          <w:rFonts w:ascii="Arial" w:hAnsi="Arial" w:cs="Arial"/>
          <w:b/>
          <w:sz w:val="22"/>
          <w:szCs w:val="22"/>
        </w:rPr>
        <w:t xml:space="preserve">, and the </w:t>
      </w:r>
      <w:r w:rsidRPr="00BE1A86">
        <w:rPr>
          <w:rFonts w:ascii="Arial" w:hAnsi="Arial" w:cs="Arial"/>
          <w:b/>
          <w:sz w:val="22"/>
          <w:szCs w:val="22"/>
          <w:u w:val="single"/>
        </w:rPr>
        <w:t>PMTs are off</w:t>
      </w:r>
      <w:r>
        <w:rPr>
          <w:rFonts w:ascii="Arial" w:hAnsi="Arial" w:cs="Arial"/>
          <w:b/>
          <w:sz w:val="22"/>
          <w:szCs w:val="22"/>
        </w:rPr>
        <w:t xml:space="preserve"> prior to opening the </w:t>
      </w:r>
      <w:proofErr w:type="spellStart"/>
      <w:r>
        <w:rPr>
          <w:rFonts w:ascii="Arial" w:hAnsi="Arial" w:cs="Arial"/>
          <w:b/>
          <w:sz w:val="22"/>
          <w:szCs w:val="22"/>
        </w:rPr>
        <w:t>TissueCyte</w:t>
      </w:r>
      <w:proofErr w:type="spellEnd"/>
      <w:r>
        <w:rPr>
          <w:rFonts w:ascii="Arial" w:hAnsi="Arial" w:cs="Arial"/>
          <w:b/>
          <w:sz w:val="22"/>
          <w:szCs w:val="22"/>
        </w:rPr>
        <w:t xml:space="preserve"> doors to place a new sample! </w:t>
      </w:r>
      <w:r>
        <w:rPr>
          <w:rFonts w:ascii="Arial" w:hAnsi="Arial" w:cs="Arial"/>
          <w:sz w:val="22"/>
          <w:szCs w:val="22"/>
        </w:rPr>
        <w:t>(see Figure 1) If the PMTs are exposed to ambient light from the room lights while the power box is on, they will be destroyed.</w:t>
      </w:r>
    </w:p>
    <w:p w14:paraId="33F1C3A5" w14:textId="77777777" w:rsidR="00165D9D" w:rsidRPr="009D4034"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 xml:space="preserve">If the laser was switched off previously, it must be turned on, initialized and allowed 40 minutes to warm up. See </w:t>
      </w:r>
      <w:r w:rsidRPr="00FF19D7">
        <w:rPr>
          <w:rFonts w:ascii="Arial" w:hAnsi="Arial" w:cs="Arial"/>
          <w:b/>
          <w:sz w:val="22"/>
          <w:szCs w:val="22"/>
        </w:rPr>
        <w:t>Section 8.0 Initializing the Laser</w:t>
      </w:r>
      <w:r>
        <w:rPr>
          <w:rFonts w:ascii="Arial" w:hAnsi="Arial" w:cs="Arial"/>
          <w:b/>
          <w:sz w:val="22"/>
          <w:szCs w:val="22"/>
        </w:rPr>
        <w:t xml:space="preserve"> </w:t>
      </w:r>
      <w:r w:rsidRPr="00FF19D7">
        <w:rPr>
          <w:rFonts w:ascii="Arial" w:hAnsi="Arial" w:cs="Arial"/>
          <w:sz w:val="22"/>
          <w:szCs w:val="22"/>
        </w:rPr>
        <w:t xml:space="preserve">for </w:t>
      </w:r>
      <w:r>
        <w:rPr>
          <w:rFonts w:ascii="Arial" w:hAnsi="Arial" w:cs="Arial"/>
          <w:sz w:val="22"/>
          <w:szCs w:val="22"/>
        </w:rPr>
        <w:t>procedural details.</w:t>
      </w:r>
    </w:p>
    <w:tbl>
      <w:tblPr>
        <w:tblStyle w:val="TableGrid"/>
        <w:tblW w:w="6457"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6457"/>
      </w:tblGrid>
      <w:tr w:rsidR="00165D9D" w14:paraId="4CFC5CE2" w14:textId="77777777" w:rsidTr="007671C3">
        <w:trPr>
          <w:trHeight w:val="5354"/>
          <w:jc w:val="center"/>
        </w:trPr>
        <w:tc>
          <w:tcPr>
            <w:tcW w:w="6457" w:type="dxa"/>
          </w:tcPr>
          <w:p w14:paraId="5CEB6130" w14:textId="77777777" w:rsidR="00165D9D" w:rsidRDefault="00165D9D" w:rsidP="00484F51">
            <w:pPr>
              <w:pStyle w:val="List"/>
              <w:ind w:left="0" w:firstLine="0"/>
              <w:jc w:val="center"/>
              <w:rPr>
                <w:rFonts w:ascii="Arial" w:hAnsi="Arial" w:cs="Arial"/>
                <w:b/>
              </w:rPr>
            </w:pPr>
            <w:r>
              <w:rPr>
                <w:rFonts w:ascii="Arial" w:hAnsi="Arial" w:cs="Arial"/>
                <w:b/>
                <w:noProof/>
              </w:rPr>
              <w:lastRenderedPageBreak/>
              <w:drawing>
                <wp:inline distT="0" distB="0" distL="0" distR="0" wp14:anchorId="1EA0B65A" wp14:editId="5609577F">
                  <wp:extent cx="3150838" cy="3632459"/>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X3.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71183" cy="3655914"/>
                          </a:xfrm>
                          <a:prstGeom prst="rect">
                            <a:avLst/>
                          </a:prstGeom>
                        </pic:spPr>
                      </pic:pic>
                    </a:graphicData>
                  </a:graphic>
                </wp:inline>
              </w:drawing>
            </w:r>
          </w:p>
        </w:tc>
      </w:tr>
      <w:tr w:rsidR="00165D9D" w14:paraId="4EE2778D" w14:textId="77777777" w:rsidTr="007671C3">
        <w:trPr>
          <w:trHeight w:val="142"/>
          <w:jc w:val="center"/>
        </w:trPr>
        <w:tc>
          <w:tcPr>
            <w:tcW w:w="6457" w:type="dxa"/>
          </w:tcPr>
          <w:p w14:paraId="088419E7" w14:textId="77777777" w:rsidR="00165D9D" w:rsidRPr="00FF19D7" w:rsidRDefault="00165D9D" w:rsidP="00484F51">
            <w:pPr>
              <w:pStyle w:val="List"/>
              <w:ind w:left="0" w:firstLine="0"/>
              <w:jc w:val="center"/>
              <w:rPr>
                <w:rFonts w:ascii="Arial Narrow" w:hAnsi="Arial Narrow" w:cs="Arial"/>
                <w:b/>
              </w:rPr>
            </w:pPr>
            <w:r w:rsidRPr="00FF19D7">
              <w:rPr>
                <w:rFonts w:ascii="Arial Narrow" w:hAnsi="Arial Narrow" w:cs="Arial"/>
                <w:b/>
              </w:rPr>
              <w:t>Figure</w:t>
            </w:r>
            <w:r>
              <w:rPr>
                <w:rFonts w:ascii="Arial Narrow" w:hAnsi="Arial Narrow" w:cs="Arial"/>
                <w:b/>
              </w:rPr>
              <w:t xml:space="preserve"> 1: </w:t>
            </w:r>
            <w:proofErr w:type="spellStart"/>
            <w:r w:rsidRPr="00FF19D7">
              <w:rPr>
                <w:rFonts w:ascii="Arial Narrow" w:hAnsi="Arial Narrow" w:cs="Arial"/>
              </w:rPr>
              <w:t>TissueCyte</w:t>
            </w:r>
            <w:proofErr w:type="spellEnd"/>
            <w:r w:rsidRPr="00FF19D7">
              <w:rPr>
                <w:rFonts w:ascii="Arial Narrow" w:hAnsi="Arial Narrow" w:cs="Arial"/>
              </w:rPr>
              <w:t xml:space="preserve"> System. Note: Only System 0 has a manual PMT controller. All other systems have software-based GUI PMT controllers.</w:t>
            </w:r>
          </w:p>
        </w:tc>
      </w:tr>
    </w:tbl>
    <w:p w14:paraId="611144BF" w14:textId="77777777" w:rsidR="00165D9D" w:rsidRPr="00BE1A86" w:rsidRDefault="00165D9D" w:rsidP="00165D9D">
      <w:pPr>
        <w:pStyle w:val="List"/>
        <w:spacing w:line="480" w:lineRule="auto"/>
        <w:ind w:left="0" w:firstLine="0"/>
        <w:rPr>
          <w:rFonts w:ascii="Arial" w:hAnsi="Arial" w:cs="Arial"/>
          <w:b/>
          <w:sz w:val="22"/>
          <w:szCs w:val="22"/>
        </w:rPr>
      </w:pPr>
    </w:p>
    <w:p w14:paraId="6E873C22" w14:textId="77777777" w:rsidR="00165D9D" w:rsidRPr="00424D05"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 xml:space="preserve">Remove the Vibratome arm from inside the </w:t>
      </w:r>
      <w:proofErr w:type="spellStart"/>
      <w:r>
        <w:rPr>
          <w:rFonts w:ascii="Arial" w:hAnsi="Arial" w:cs="Arial"/>
          <w:sz w:val="22"/>
          <w:szCs w:val="22"/>
        </w:rPr>
        <w:t>TissueCyte</w:t>
      </w:r>
      <w:proofErr w:type="spellEnd"/>
      <w:r>
        <w:rPr>
          <w:rFonts w:ascii="Arial" w:hAnsi="Arial" w:cs="Arial"/>
          <w:sz w:val="22"/>
          <w:szCs w:val="22"/>
        </w:rPr>
        <w:t xml:space="preserve"> using 3/32” hex key. </w:t>
      </w:r>
    </w:p>
    <w:p w14:paraId="551AE201" w14:textId="77777777" w:rsidR="00165D9D" w:rsidRPr="00424D05"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 xml:space="preserve">The used blade is removed by slightly loosening the 0.05” screws on the back as shown in Figure 2. </w:t>
      </w:r>
    </w:p>
    <w:p w14:paraId="035D31BC" w14:textId="77777777" w:rsidR="00165D9D"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Dispose of the used blade in the Sharps disposal container.</w:t>
      </w:r>
      <w:r w:rsidRPr="006B4D92">
        <w:rPr>
          <w:rFonts w:ascii="Arial" w:hAnsi="Arial" w:cs="Arial"/>
          <w:sz w:val="22"/>
          <w:szCs w:val="22"/>
        </w:rPr>
        <w:t xml:space="preserve"> </w:t>
      </w:r>
      <w:r>
        <w:rPr>
          <w:rFonts w:ascii="Arial" w:hAnsi="Arial" w:cs="Arial"/>
          <w:sz w:val="22"/>
          <w:szCs w:val="22"/>
        </w:rPr>
        <w:t xml:space="preserve">Place the new blade in the Vibratome. Replace the Vibratome arm, and make sure that it is evenly tightened, aligning it to be parallel with the block face. </w:t>
      </w:r>
      <w:r w:rsidRPr="00424D05">
        <w:rPr>
          <w:rFonts w:ascii="Arial" w:hAnsi="Arial" w:cs="Arial"/>
          <w:b/>
          <w:sz w:val="22"/>
          <w:szCs w:val="22"/>
        </w:rPr>
        <w:t>This is essential to ensure even cutting during system operation.</w:t>
      </w:r>
    </w:p>
    <w:p w14:paraId="2949A5F5" w14:textId="77777777" w:rsidR="00165D9D" w:rsidRDefault="00165D9D" w:rsidP="00165D9D">
      <w:pPr>
        <w:pStyle w:val="List"/>
        <w:spacing w:line="360" w:lineRule="auto"/>
        <w:ind w:left="1224" w:firstLine="0"/>
        <w:rPr>
          <w:rFonts w:ascii="Arial" w:hAnsi="Arial" w:cs="Arial"/>
          <w:b/>
          <w:sz w:val="22"/>
          <w:szCs w:val="22"/>
        </w:rPr>
      </w:pP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630"/>
      </w:tblGrid>
      <w:tr w:rsidR="00165D9D" w14:paraId="37EDBE49" w14:textId="77777777" w:rsidTr="00484F51">
        <w:tc>
          <w:tcPr>
            <w:tcW w:w="8388" w:type="dxa"/>
          </w:tcPr>
          <w:p w14:paraId="09706560" w14:textId="77777777" w:rsidR="00165D9D" w:rsidRDefault="00165D9D" w:rsidP="00484F51">
            <w:pPr>
              <w:pStyle w:val="List"/>
              <w:ind w:left="720" w:firstLine="0"/>
              <w:rPr>
                <w:rFonts w:ascii="Arial" w:hAnsi="Arial" w:cs="Arial"/>
                <w:b/>
              </w:rPr>
            </w:pPr>
            <w:r>
              <w:rPr>
                <w:rFonts w:ascii="Arial" w:hAnsi="Arial" w:cs="Arial"/>
                <w:b/>
                <w:noProof/>
              </w:rPr>
              <w:lastRenderedPageBreak/>
              <w:drawing>
                <wp:inline distT="0" distB="0" distL="0" distR="0" wp14:anchorId="568DF9C3" wp14:editId="1FB39B63">
                  <wp:extent cx="5353050" cy="2143125"/>
                  <wp:effectExtent l="0" t="0" r="0" b="0"/>
                  <wp:docPr id="25" name="Picture 4" descr="Blade Exchan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de Exchange.jpg"/>
                          <pic:cNvPicPr/>
                        </pic:nvPicPr>
                        <pic:blipFill>
                          <a:blip r:embed="rId18" cstate="screen"/>
                          <a:stretch>
                            <a:fillRect/>
                          </a:stretch>
                        </pic:blipFill>
                        <pic:spPr>
                          <a:xfrm>
                            <a:off x="0" y="0"/>
                            <a:ext cx="5353050" cy="2143125"/>
                          </a:xfrm>
                          <a:prstGeom prst="rect">
                            <a:avLst/>
                          </a:prstGeom>
                        </pic:spPr>
                      </pic:pic>
                    </a:graphicData>
                  </a:graphic>
                </wp:inline>
              </w:drawing>
            </w:r>
          </w:p>
        </w:tc>
      </w:tr>
      <w:tr w:rsidR="00165D9D" w14:paraId="29AC87D3" w14:textId="77777777" w:rsidTr="00484F51">
        <w:tc>
          <w:tcPr>
            <w:tcW w:w="8388" w:type="dxa"/>
          </w:tcPr>
          <w:p w14:paraId="36A9C904" w14:textId="77777777" w:rsidR="00165D9D" w:rsidRDefault="00165D9D" w:rsidP="00484F51">
            <w:pPr>
              <w:pStyle w:val="List"/>
              <w:ind w:left="0" w:firstLine="0"/>
              <w:jc w:val="center"/>
              <w:rPr>
                <w:rFonts w:ascii="Arial Narrow" w:hAnsi="Arial Narrow" w:cs="Arial"/>
                <w:b/>
              </w:rPr>
            </w:pPr>
          </w:p>
          <w:p w14:paraId="2A9177C5" w14:textId="77777777" w:rsidR="00165D9D" w:rsidRPr="00DC00DB" w:rsidRDefault="00165D9D" w:rsidP="00484F51">
            <w:pPr>
              <w:pStyle w:val="List"/>
              <w:ind w:left="0" w:firstLine="0"/>
              <w:jc w:val="center"/>
              <w:rPr>
                <w:rFonts w:ascii="Arial Narrow" w:hAnsi="Arial Narrow" w:cs="Arial"/>
                <w:b/>
              </w:rPr>
            </w:pPr>
            <w:r>
              <w:rPr>
                <w:rFonts w:ascii="Arial Narrow" w:hAnsi="Arial Narrow" w:cs="Arial"/>
                <w:b/>
              </w:rPr>
              <w:t xml:space="preserve">Figure 2: </w:t>
            </w:r>
            <w:r w:rsidRPr="00DC00DB">
              <w:rPr>
                <w:rFonts w:ascii="Arial Narrow" w:hAnsi="Arial Narrow" w:cs="Arial"/>
                <w:b/>
              </w:rPr>
              <w:t xml:space="preserve"> </w:t>
            </w:r>
            <w:r w:rsidRPr="00DC00DB">
              <w:rPr>
                <w:rFonts w:ascii="Arial Narrow" w:hAnsi="Arial Narrow" w:cs="Arial"/>
              </w:rPr>
              <w:t>Vibratome arm with blade</w:t>
            </w:r>
          </w:p>
        </w:tc>
      </w:tr>
    </w:tbl>
    <w:p w14:paraId="5AE37986" w14:textId="77777777" w:rsidR="00165D9D" w:rsidRPr="003A2E59" w:rsidRDefault="00165D9D" w:rsidP="00165D9D">
      <w:pPr>
        <w:pStyle w:val="List"/>
        <w:spacing w:line="360" w:lineRule="auto"/>
        <w:ind w:left="1224" w:firstLine="0"/>
        <w:rPr>
          <w:rFonts w:ascii="Arial" w:hAnsi="Arial" w:cs="Arial"/>
          <w:b/>
          <w:sz w:val="22"/>
          <w:szCs w:val="22"/>
        </w:rPr>
      </w:pPr>
    </w:p>
    <w:p w14:paraId="63B9FBA5" w14:textId="77777777" w:rsidR="00165D9D" w:rsidRPr="00E85C73" w:rsidRDefault="00165D9D" w:rsidP="00165D9D">
      <w:pPr>
        <w:pStyle w:val="List"/>
        <w:numPr>
          <w:ilvl w:val="1"/>
          <w:numId w:val="3"/>
        </w:numPr>
        <w:spacing w:line="360" w:lineRule="auto"/>
        <w:rPr>
          <w:rFonts w:ascii="Arial" w:hAnsi="Arial" w:cs="Arial"/>
          <w:b/>
          <w:sz w:val="22"/>
          <w:szCs w:val="22"/>
        </w:rPr>
      </w:pPr>
      <w:r>
        <w:rPr>
          <w:rFonts w:ascii="Arial" w:hAnsi="Arial" w:cs="Arial"/>
          <w:noProof/>
          <w:sz w:val="22"/>
          <w:szCs w:val="22"/>
        </w:rPr>
        <w:drawing>
          <wp:anchor distT="0" distB="0" distL="114300" distR="114300" simplePos="0" relativeHeight="251658240" behindDoc="1" locked="0" layoutInCell="1" allowOverlap="1" wp14:anchorId="485CEDDF" wp14:editId="301E53BD">
            <wp:simplePos x="0" y="0"/>
            <wp:positionH relativeFrom="column">
              <wp:posOffset>914400</wp:posOffset>
            </wp:positionH>
            <wp:positionV relativeFrom="paragraph">
              <wp:posOffset>164465</wp:posOffset>
            </wp:positionV>
            <wp:extent cx="333375" cy="333375"/>
            <wp:effectExtent l="0" t="0" r="0" b="0"/>
            <wp:wrapTight wrapText="bothSides">
              <wp:wrapPolygon edited="0">
                <wp:start x="0" y="0"/>
                <wp:lineTo x="0" y="20983"/>
                <wp:lineTo x="20983" y="20983"/>
                <wp:lineTo x="20983" y="0"/>
                <wp:lineTo x="0" y="0"/>
              </wp:wrapPolygon>
            </wp:wrapTight>
            <wp:docPr id="2" name="Picture 0" descr="Orchestrator 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chestrator icon.jpg"/>
                    <pic:cNvPicPr/>
                  </pic:nvPicPr>
                  <pic:blipFill>
                    <a:blip r:embed="rId19" cstate="screen"/>
                    <a:stretch>
                      <a:fillRect/>
                    </a:stretch>
                  </pic:blipFill>
                  <pic:spPr>
                    <a:xfrm>
                      <a:off x="0" y="0"/>
                      <a:ext cx="333375" cy="333375"/>
                    </a:xfrm>
                    <a:prstGeom prst="rect">
                      <a:avLst/>
                    </a:prstGeom>
                  </pic:spPr>
                </pic:pic>
              </a:graphicData>
            </a:graphic>
          </wp:anchor>
        </w:drawing>
      </w:r>
      <w:r>
        <w:rPr>
          <w:rFonts w:ascii="Arial" w:hAnsi="Arial" w:cs="Arial"/>
          <w:sz w:val="22"/>
          <w:szCs w:val="22"/>
        </w:rPr>
        <w:t xml:space="preserve">Start up the Channel 1 PC and open the </w:t>
      </w:r>
      <w:r w:rsidRPr="0056315C">
        <w:rPr>
          <w:rFonts w:ascii="Arial" w:hAnsi="Arial" w:cs="Arial"/>
          <w:i/>
          <w:sz w:val="22"/>
          <w:szCs w:val="22"/>
        </w:rPr>
        <w:t>Orchestrator</w:t>
      </w:r>
      <w:r>
        <w:rPr>
          <w:rFonts w:ascii="Arial" w:hAnsi="Arial" w:cs="Arial"/>
          <w:sz w:val="22"/>
          <w:szCs w:val="22"/>
        </w:rPr>
        <w:t xml:space="preserve"> software from its desktop icon. </w:t>
      </w:r>
    </w:p>
    <w:p w14:paraId="70F7CD58" w14:textId="77777777" w:rsidR="00165D9D" w:rsidRPr="00B0300F" w:rsidRDefault="00165D9D" w:rsidP="00165D9D">
      <w:pPr>
        <w:pStyle w:val="List"/>
        <w:spacing w:line="360" w:lineRule="auto"/>
        <w:ind w:left="792" w:firstLine="0"/>
        <w:rPr>
          <w:rFonts w:ascii="Arial" w:hAnsi="Arial" w:cs="Arial"/>
          <w:b/>
          <w:sz w:val="22"/>
          <w:szCs w:val="22"/>
        </w:rPr>
      </w:pPr>
      <w:r>
        <w:rPr>
          <w:rFonts w:ascii="Arial" w:hAnsi="Arial" w:cs="Arial"/>
          <w:noProof/>
          <w:sz w:val="22"/>
          <w:szCs w:val="22"/>
        </w:rPr>
        <w:drawing>
          <wp:anchor distT="0" distB="0" distL="114300" distR="114300" simplePos="0" relativeHeight="251658241" behindDoc="1" locked="0" layoutInCell="1" allowOverlap="1" wp14:anchorId="167F3754" wp14:editId="10E4AD38">
            <wp:simplePos x="0" y="0"/>
            <wp:positionH relativeFrom="column">
              <wp:posOffset>2362200</wp:posOffset>
            </wp:positionH>
            <wp:positionV relativeFrom="paragraph">
              <wp:posOffset>73025</wp:posOffset>
            </wp:positionV>
            <wp:extent cx="333375" cy="323850"/>
            <wp:effectExtent l="0" t="0" r="0" b="0"/>
            <wp:wrapTight wrapText="bothSides">
              <wp:wrapPolygon edited="0">
                <wp:start x="0" y="0"/>
                <wp:lineTo x="0" y="20329"/>
                <wp:lineTo x="20983" y="20329"/>
                <wp:lineTo x="20983" y="0"/>
                <wp:lineTo x="0" y="0"/>
              </wp:wrapPolygon>
            </wp:wrapTight>
            <wp:docPr id="4" name="Picture 3" descr="Untitl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jpg"/>
                    <pic:cNvPicPr/>
                  </pic:nvPicPr>
                  <pic:blipFill>
                    <a:blip r:embed="rId20" cstate="screen"/>
                    <a:stretch>
                      <a:fillRect/>
                    </a:stretch>
                  </pic:blipFill>
                  <pic:spPr>
                    <a:xfrm>
                      <a:off x="0" y="0"/>
                      <a:ext cx="333375" cy="323850"/>
                    </a:xfrm>
                    <a:prstGeom prst="rect">
                      <a:avLst/>
                    </a:prstGeom>
                  </pic:spPr>
                </pic:pic>
              </a:graphicData>
            </a:graphic>
          </wp:anchor>
        </w:drawing>
      </w:r>
    </w:p>
    <w:p w14:paraId="6D8D9217" w14:textId="77777777" w:rsidR="00165D9D" w:rsidRPr="00120BC0"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 xml:space="preserve">Open </w:t>
      </w:r>
      <w:proofErr w:type="spellStart"/>
      <w:r w:rsidRPr="0056315C">
        <w:rPr>
          <w:rFonts w:ascii="Arial" w:hAnsi="Arial" w:cs="Arial"/>
          <w:i/>
          <w:sz w:val="22"/>
          <w:szCs w:val="22"/>
        </w:rPr>
        <w:t>Vivace</w:t>
      </w:r>
      <w:proofErr w:type="spellEnd"/>
      <w:r>
        <w:rPr>
          <w:rFonts w:ascii="Arial" w:hAnsi="Arial" w:cs="Arial"/>
          <w:sz w:val="22"/>
          <w:szCs w:val="22"/>
        </w:rPr>
        <w:t xml:space="preserve"> Client on PC2.</w:t>
      </w:r>
    </w:p>
    <w:p w14:paraId="6B2A7690" w14:textId="77777777" w:rsidR="00165D9D" w:rsidRPr="00564AA1"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 xml:space="preserve">Note: with the </w:t>
      </w:r>
      <w:proofErr w:type="spellStart"/>
      <w:r>
        <w:rPr>
          <w:rFonts w:ascii="Arial" w:hAnsi="Arial" w:cs="Arial"/>
          <w:sz w:val="22"/>
          <w:szCs w:val="22"/>
        </w:rPr>
        <w:t>TissueVision</w:t>
      </w:r>
      <w:proofErr w:type="spellEnd"/>
      <w:r>
        <w:rPr>
          <w:rFonts w:ascii="Arial" w:hAnsi="Arial" w:cs="Arial"/>
          <w:sz w:val="22"/>
          <w:szCs w:val="22"/>
        </w:rPr>
        <w:t xml:space="preserve"> software, do not press buttons repeatedly as this causes the system to crash. Press a button and wait for the action to be completed prior to pressing the button again.</w:t>
      </w:r>
      <w:r w:rsidRPr="00015E80">
        <w:rPr>
          <w:rFonts w:ascii="Arial" w:hAnsi="Arial" w:cs="Arial"/>
          <w:sz w:val="22"/>
          <w:szCs w:val="22"/>
        </w:rPr>
        <w:t xml:space="preserve"> </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630"/>
      </w:tblGrid>
      <w:tr w:rsidR="00165D9D" w14:paraId="1BD8B4D9" w14:textId="77777777" w:rsidTr="00484F51">
        <w:trPr>
          <w:trHeight w:val="5518"/>
        </w:trPr>
        <w:tc>
          <w:tcPr>
            <w:tcW w:w="8856" w:type="dxa"/>
          </w:tcPr>
          <w:p w14:paraId="5713560A" w14:textId="77777777" w:rsidR="00165D9D" w:rsidRDefault="00165D9D" w:rsidP="00484F51">
            <w:pPr>
              <w:pStyle w:val="List"/>
              <w:ind w:left="720" w:firstLine="0"/>
              <w:jc w:val="center"/>
              <w:rPr>
                <w:rFonts w:ascii="Arial" w:hAnsi="Arial" w:cs="Arial"/>
                <w:b/>
              </w:rPr>
            </w:pPr>
            <w:r w:rsidRPr="00015E80">
              <w:rPr>
                <w:rFonts w:ascii="Arial" w:hAnsi="Arial" w:cs="Arial"/>
                <w:noProof/>
              </w:rPr>
              <w:drawing>
                <wp:inline distT="0" distB="0" distL="0" distR="0" wp14:anchorId="5587157C" wp14:editId="3A5010DC">
                  <wp:extent cx="4951316" cy="3286125"/>
                  <wp:effectExtent l="19050" t="19050" r="20734" b="28575"/>
                  <wp:docPr id="26" name="Picture 17" descr="Services T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 Tab.jpg"/>
                          <pic:cNvPicPr/>
                        </pic:nvPicPr>
                        <pic:blipFill>
                          <a:blip r:embed="rId21" cstate="screen"/>
                          <a:srcRect/>
                          <a:stretch>
                            <a:fillRect/>
                          </a:stretch>
                        </pic:blipFill>
                        <pic:spPr>
                          <a:xfrm>
                            <a:off x="0" y="0"/>
                            <a:ext cx="4951316" cy="3286125"/>
                          </a:xfrm>
                          <a:prstGeom prst="rect">
                            <a:avLst/>
                          </a:prstGeom>
                          <a:ln>
                            <a:solidFill>
                              <a:srgbClr val="0000FF"/>
                            </a:solidFill>
                          </a:ln>
                        </pic:spPr>
                      </pic:pic>
                    </a:graphicData>
                  </a:graphic>
                </wp:inline>
              </w:drawing>
            </w:r>
          </w:p>
        </w:tc>
      </w:tr>
      <w:tr w:rsidR="00165D9D" w14:paraId="56D0F504" w14:textId="77777777" w:rsidTr="00484F51">
        <w:trPr>
          <w:trHeight w:val="245"/>
        </w:trPr>
        <w:tc>
          <w:tcPr>
            <w:tcW w:w="8856" w:type="dxa"/>
          </w:tcPr>
          <w:p w14:paraId="639E9BEE" w14:textId="77777777" w:rsidR="00165D9D" w:rsidRPr="00524097" w:rsidRDefault="00165D9D" w:rsidP="00484F51">
            <w:pPr>
              <w:pStyle w:val="List"/>
              <w:ind w:left="0" w:firstLine="0"/>
              <w:jc w:val="center"/>
              <w:rPr>
                <w:rFonts w:ascii="Arial Narrow" w:hAnsi="Arial Narrow" w:cs="Arial"/>
                <w:b/>
              </w:rPr>
            </w:pPr>
            <w:r w:rsidRPr="00524097">
              <w:rPr>
                <w:rFonts w:ascii="Arial Narrow" w:hAnsi="Arial Narrow" w:cs="Arial"/>
                <w:b/>
              </w:rPr>
              <w:lastRenderedPageBreak/>
              <w:t>Figure 3</w:t>
            </w:r>
            <w:r>
              <w:rPr>
                <w:rFonts w:ascii="Arial Narrow" w:hAnsi="Arial Narrow" w:cs="Arial"/>
                <w:b/>
              </w:rPr>
              <w:t xml:space="preserve">: </w:t>
            </w:r>
            <w:r w:rsidRPr="00524097">
              <w:rPr>
                <w:rFonts w:ascii="Arial Narrow" w:hAnsi="Arial Narrow" w:cs="Arial"/>
              </w:rPr>
              <w:t>Orchestrator Services tab</w:t>
            </w:r>
          </w:p>
        </w:tc>
      </w:tr>
    </w:tbl>
    <w:p w14:paraId="29548873" w14:textId="77777777" w:rsidR="00165D9D" w:rsidRPr="00564AA1" w:rsidRDefault="00165D9D" w:rsidP="00165D9D">
      <w:pPr>
        <w:pStyle w:val="List"/>
        <w:spacing w:line="360" w:lineRule="auto"/>
        <w:ind w:left="792" w:firstLine="0"/>
        <w:rPr>
          <w:rFonts w:ascii="Arial" w:hAnsi="Arial" w:cs="Arial"/>
          <w:b/>
          <w:sz w:val="22"/>
          <w:szCs w:val="22"/>
        </w:rPr>
      </w:pPr>
    </w:p>
    <w:p w14:paraId="2B037022" w14:textId="77777777" w:rsidR="00165D9D" w:rsidRPr="00524097"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 xml:space="preserve">In the </w:t>
      </w:r>
      <w:r w:rsidRPr="003036D1">
        <w:rPr>
          <w:rFonts w:ascii="Arial" w:hAnsi="Arial" w:cs="Arial"/>
          <w:b/>
          <w:sz w:val="22"/>
          <w:szCs w:val="22"/>
        </w:rPr>
        <w:t>Services tab</w:t>
      </w:r>
      <w:r>
        <w:rPr>
          <w:rFonts w:ascii="Arial" w:hAnsi="Arial" w:cs="Arial"/>
          <w:sz w:val="22"/>
          <w:szCs w:val="22"/>
        </w:rPr>
        <w:t xml:space="preserve">, connect to each component, by hitting the “Connect All” button and allowing them to initialize </w:t>
      </w:r>
      <w:r>
        <w:rPr>
          <w:rFonts w:ascii="Arial" w:hAnsi="Arial" w:cs="Arial"/>
          <w:noProof/>
          <w:sz w:val="22"/>
          <w:szCs w:val="22"/>
        </w:rPr>
        <w:t>(see Figure 3)</w:t>
      </w:r>
      <w:r>
        <w:rPr>
          <w:rFonts w:ascii="Arial" w:hAnsi="Arial" w:cs="Arial"/>
          <w:sz w:val="22"/>
          <w:szCs w:val="22"/>
        </w:rPr>
        <w:t>. The x, y, and z stages, as well as the Vibratome and imaging module (</w:t>
      </w:r>
      <w:proofErr w:type="spellStart"/>
      <w:r w:rsidRPr="0056315C">
        <w:rPr>
          <w:rFonts w:ascii="Arial" w:hAnsi="Arial" w:cs="Arial"/>
          <w:i/>
          <w:sz w:val="22"/>
          <w:szCs w:val="22"/>
        </w:rPr>
        <w:t>Vivace</w:t>
      </w:r>
      <w:proofErr w:type="spellEnd"/>
      <w:r>
        <w:rPr>
          <w:rFonts w:ascii="Arial" w:hAnsi="Arial" w:cs="Arial"/>
          <w:sz w:val="22"/>
          <w:szCs w:val="22"/>
        </w:rPr>
        <w:t xml:space="preserve">) will connect. </w:t>
      </w:r>
      <w:proofErr w:type="spellStart"/>
      <w:r w:rsidRPr="0056315C">
        <w:rPr>
          <w:rFonts w:ascii="Arial" w:hAnsi="Arial" w:cs="Arial"/>
          <w:i/>
          <w:sz w:val="22"/>
          <w:szCs w:val="22"/>
        </w:rPr>
        <w:t>Vivace</w:t>
      </w:r>
      <w:proofErr w:type="spellEnd"/>
      <w:r>
        <w:rPr>
          <w:rFonts w:ascii="Arial" w:hAnsi="Arial" w:cs="Arial"/>
          <w:sz w:val="22"/>
          <w:szCs w:val="22"/>
        </w:rPr>
        <w:t xml:space="preserve"> will open on the Channel 1 PC</w:t>
      </w:r>
      <w:r>
        <w:rPr>
          <w:rFonts w:ascii="Arial" w:hAnsi="Arial" w:cs="Arial"/>
          <w:noProof/>
          <w:sz w:val="22"/>
          <w:szCs w:val="22"/>
        </w:rPr>
        <w:t>.</w:t>
      </w:r>
    </w:p>
    <w:p w14:paraId="3DF17F59" w14:textId="77777777" w:rsidR="00165D9D" w:rsidRPr="00524097" w:rsidRDefault="00165D9D" w:rsidP="00165D9D">
      <w:pPr>
        <w:pStyle w:val="List"/>
        <w:numPr>
          <w:ilvl w:val="2"/>
          <w:numId w:val="3"/>
        </w:numPr>
        <w:spacing w:line="360" w:lineRule="auto"/>
        <w:rPr>
          <w:rFonts w:ascii="Arial" w:hAnsi="Arial" w:cs="Arial"/>
          <w:b/>
          <w:sz w:val="22"/>
          <w:szCs w:val="22"/>
        </w:rPr>
      </w:pPr>
      <w:r>
        <w:rPr>
          <w:rFonts w:ascii="Arial" w:hAnsi="Arial" w:cs="Arial"/>
          <w:noProof/>
          <w:sz w:val="22"/>
          <w:szCs w:val="22"/>
        </w:rPr>
        <w:t xml:space="preserve">Once all checkboxes turn green, click </w:t>
      </w:r>
      <w:r w:rsidRPr="00524097">
        <w:rPr>
          <w:rFonts w:ascii="Arial" w:hAnsi="Arial" w:cs="Arial"/>
          <w:b/>
          <w:noProof/>
          <w:sz w:val="22"/>
          <w:szCs w:val="22"/>
        </w:rPr>
        <w:t>Client</w:t>
      </w:r>
      <w:r>
        <w:rPr>
          <w:rFonts w:ascii="Arial" w:hAnsi="Arial" w:cs="Arial"/>
          <w:noProof/>
          <w:sz w:val="22"/>
          <w:szCs w:val="22"/>
        </w:rPr>
        <w:t xml:space="preserve"> to launch.</w:t>
      </w:r>
    </w:p>
    <w:p w14:paraId="74AF5F9B" w14:textId="77777777" w:rsidR="00165D9D" w:rsidRPr="003B4154" w:rsidRDefault="00165D9D" w:rsidP="00165D9D">
      <w:pPr>
        <w:pStyle w:val="List"/>
        <w:numPr>
          <w:ilvl w:val="2"/>
          <w:numId w:val="3"/>
        </w:numPr>
        <w:spacing w:line="360" w:lineRule="auto"/>
        <w:rPr>
          <w:rFonts w:ascii="Arial" w:hAnsi="Arial" w:cs="Arial"/>
          <w:b/>
          <w:sz w:val="22"/>
          <w:szCs w:val="22"/>
        </w:rPr>
      </w:pPr>
      <w:r>
        <w:rPr>
          <w:rFonts w:ascii="Arial" w:hAnsi="Arial" w:cs="Arial"/>
          <w:noProof/>
          <w:sz w:val="22"/>
          <w:szCs w:val="22"/>
        </w:rPr>
        <w:t xml:space="preserve">Once the client has launched on the slave system, click </w:t>
      </w:r>
      <w:r w:rsidRPr="00524097">
        <w:rPr>
          <w:rFonts w:ascii="Arial" w:hAnsi="Arial" w:cs="Arial"/>
          <w:b/>
          <w:noProof/>
          <w:sz w:val="22"/>
          <w:szCs w:val="22"/>
        </w:rPr>
        <w:t>Reference Stage</w:t>
      </w:r>
      <w:r>
        <w:rPr>
          <w:rFonts w:ascii="Arial" w:hAnsi="Arial" w:cs="Arial"/>
          <w:noProof/>
          <w:sz w:val="22"/>
          <w:szCs w:val="22"/>
        </w:rPr>
        <w:t>.</w:t>
      </w:r>
    </w:p>
    <w:p w14:paraId="06F3BB31" w14:textId="6A8BABA0" w:rsidR="00165D9D" w:rsidRDefault="00165D9D" w:rsidP="00165D9D">
      <w:pPr>
        <w:pStyle w:val="List"/>
        <w:numPr>
          <w:ilvl w:val="1"/>
          <w:numId w:val="3"/>
        </w:numPr>
        <w:spacing w:line="360" w:lineRule="auto"/>
        <w:rPr>
          <w:rFonts w:ascii="Arial" w:hAnsi="Arial" w:cs="Arial"/>
          <w:sz w:val="22"/>
          <w:szCs w:val="22"/>
        </w:rPr>
      </w:pPr>
      <w:r>
        <w:rPr>
          <w:rFonts w:ascii="Arial" w:hAnsi="Arial" w:cs="Arial"/>
          <w:sz w:val="22"/>
          <w:szCs w:val="22"/>
        </w:rPr>
        <w:t xml:space="preserve">Enter the Sample ID. Use a specimen that is mounted to a slide, according to </w:t>
      </w:r>
      <w:r w:rsidR="00C13827" w:rsidRPr="00AE2BF1">
        <w:rPr>
          <w:rFonts w:ascii="Arial" w:hAnsi="Arial" w:cs="Arial"/>
          <w:b/>
          <w:sz w:val="22"/>
          <w:szCs w:val="22"/>
        </w:rPr>
        <w:t>PF0315</w:t>
      </w:r>
      <w:r w:rsidR="00C13827" w:rsidRPr="00C13827">
        <w:rPr>
          <w:rFonts w:ascii="Arial" w:hAnsi="Arial" w:cs="Arial"/>
          <w:sz w:val="22"/>
          <w:szCs w:val="22"/>
        </w:rPr>
        <w:t xml:space="preserve"> </w:t>
      </w:r>
      <w:proofErr w:type="spellStart"/>
      <w:r w:rsidR="00C13827" w:rsidRPr="00C13827">
        <w:rPr>
          <w:rFonts w:ascii="Arial" w:hAnsi="Arial" w:cs="Arial"/>
          <w:sz w:val="22"/>
          <w:szCs w:val="22"/>
        </w:rPr>
        <w:t>TissueCyte</w:t>
      </w:r>
      <w:proofErr w:type="spellEnd"/>
      <w:r w:rsidR="00C13827" w:rsidRPr="00C13827">
        <w:rPr>
          <w:rFonts w:ascii="Arial" w:hAnsi="Arial" w:cs="Arial"/>
          <w:sz w:val="22"/>
          <w:szCs w:val="22"/>
        </w:rPr>
        <w:t xml:space="preserve"> Specimen Embedding - Acrylamide co-embedding</w:t>
      </w:r>
      <w:r>
        <w:rPr>
          <w:rFonts w:ascii="Arial" w:hAnsi="Arial" w:cs="Arial"/>
          <w:sz w:val="22"/>
          <w:szCs w:val="22"/>
        </w:rPr>
        <w:t>.</w:t>
      </w:r>
    </w:p>
    <w:p w14:paraId="4F610045" w14:textId="77777777" w:rsidR="00165D9D" w:rsidRPr="0076053E"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 xml:space="preserve">In </w:t>
      </w:r>
      <w:r w:rsidRPr="0056315C">
        <w:rPr>
          <w:rFonts w:ascii="Arial" w:hAnsi="Arial" w:cs="Arial"/>
          <w:i/>
          <w:sz w:val="22"/>
          <w:szCs w:val="22"/>
        </w:rPr>
        <w:t>Orchestrator</w:t>
      </w:r>
      <w:r>
        <w:rPr>
          <w:rFonts w:ascii="Arial" w:hAnsi="Arial" w:cs="Arial"/>
          <w:sz w:val="22"/>
          <w:szCs w:val="22"/>
        </w:rPr>
        <w:t xml:space="preserve">, open the </w:t>
      </w:r>
      <w:r w:rsidRPr="003036D1">
        <w:rPr>
          <w:rFonts w:ascii="Arial" w:hAnsi="Arial" w:cs="Arial"/>
          <w:b/>
          <w:sz w:val="22"/>
          <w:szCs w:val="22"/>
        </w:rPr>
        <w:t xml:space="preserve">Protocol </w:t>
      </w:r>
      <w:r w:rsidRPr="00521933">
        <w:rPr>
          <w:rFonts w:ascii="Arial" w:hAnsi="Arial" w:cs="Arial"/>
          <w:sz w:val="22"/>
          <w:szCs w:val="22"/>
        </w:rPr>
        <w:t>tab,</w:t>
      </w:r>
      <w:r>
        <w:rPr>
          <w:rFonts w:ascii="Arial" w:hAnsi="Arial" w:cs="Arial"/>
          <w:sz w:val="22"/>
          <w:szCs w:val="22"/>
        </w:rPr>
        <w:t xml:space="preserve"> and highlight the “</w:t>
      </w:r>
      <w:r w:rsidRPr="00521933">
        <w:rPr>
          <w:rFonts w:ascii="Arial" w:hAnsi="Arial" w:cs="Arial"/>
          <w:b/>
          <w:sz w:val="22"/>
          <w:szCs w:val="22"/>
        </w:rPr>
        <w:t>Sample ID</w:t>
      </w:r>
      <w:r>
        <w:rPr>
          <w:rFonts w:ascii="Arial" w:hAnsi="Arial" w:cs="Arial"/>
          <w:sz w:val="22"/>
          <w:szCs w:val="22"/>
        </w:rPr>
        <w:t xml:space="preserve">” bar. See Figure 4 for software interface example; </w:t>
      </w:r>
      <w:r w:rsidRPr="00521933">
        <w:rPr>
          <w:rFonts w:ascii="Arial" w:hAnsi="Arial" w:cs="Arial"/>
          <w:b/>
          <w:sz w:val="22"/>
          <w:szCs w:val="22"/>
        </w:rPr>
        <w:t>Sample ID</w:t>
      </w:r>
      <w:r>
        <w:rPr>
          <w:rFonts w:ascii="Arial" w:hAnsi="Arial" w:cs="Arial"/>
          <w:sz w:val="22"/>
          <w:szCs w:val="22"/>
        </w:rPr>
        <w:t xml:space="preserve"> bar is highlighted in red.</w:t>
      </w:r>
    </w:p>
    <w:p w14:paraId="57543D1E" w14:textId="77777777" w:rsidR="00165D9D" w:rsidRPr="00E70A13"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 xml:space="preserve">With the handheld barcode scanner, scan the barcode on the slide with the agarose-embedded brain attached. The </w:t>
      </w:r>
      <w:r w:rsidRPr="001459ED">
        <w:rPr>
          <w:rFonts w:ascii="Arial" w:hAnsi="Arial" w:cs="Arial"/>
          <w:b/>
          <w:sz w:val="22"/>
          <w:szCs w:val="22"/>
        </w:rPr>
        <w:t>Sample ID</w:t>
      </w:r>
      <w:r>
        <w:rPr>
          <w:rFonts w:ascii="Arial" w:hAnsi="Arial" w:cs="Arial"/>
          <w:sz w:val="22"/>
          <w:szCs w:val="22"/>
        </w:rPr>
        <w:t xml:space="preserve"> field should populate with the barcode number. Visually confirm that the barcode on the slide is appearing as the number in this field.</w:t>
      </w:r>
    </w:p>
    <w:p w14:paraId="55B990DF" w14:textId="77777777" w:rsidR="00165D9D" w:rsidRPr="003B4154"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 xml:space="preserve">Next, enter the </w:t>
      </w:r>
      <w:proofErr w:type="gramStart"/>
      <w:r>
        <w:rPr>
          <w:rFonts w:ascii="Arial" w:hAnsi="Arial" w:cs="Arial"/>
          <w:sz w:val="22"/>
          <w:szCs w:val="22"/>
        </w:rPr>
        <w:t>5 digit</w:t>
      </w:r>
      <w:proofErr w:type="gramEnd"/>
      <w:r>
        <w:rPr>
          <w:rFonts w:ascii="Arial" w:hAnsi="Arial" w:cs="Arial"/>
          <w:sz w:val="22"/>
          <w:szCs w:val="22"/>
        </w:rPr>
        <w:t xml:space="preserve"> specimen number into the Description field.</w:t>
      </w:r>
    </w:p>
    <w:p w14:paraId="4AF7A735" w14:textId="77777777" w:rsidR="00165D9D" w:rsidRPr="003F1815" w:rsidRDefault="00165D9D" w:rsidP="00165D9D">
      <w:pPr>
        <w:pStyle w:val="List"/>
        <w:spacing w:line="360" w:lineRule="auto"/>
        <w:ind w:left="0" w:firstLine="0"/>
        <w:rPr>
          <w:rFonts w:ascii="Arial" w:hAnsi="Arial" w:cs="Arial"/>
          <w:b/>
          <w:sz w:val="22"/>
          <w:szCs w:val="22"/>
        </w:rPr>
      </w:pP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630"/>
      </w:tblGrid>
      <w:tr w:rsidR="00165D9D" w14:paraId="5526B540" w14:textId="77777777" w:rsidTr="00484F51">
        <w:tc>
          <w:tcPr>
            <w:tcW w:w="8388" w:type="dxa"/>
          </w:tcPr>
          <w:p w14:paraId="19D6812F" w14:textId="77777777" w:rsidR="00165D9D" w:rsidRDefault="00165D9D" w:rsidP="00484F51">
            <w:pPr>
              <w:pStyle w:val="List"/>
              <w:ind w:left="720" w:firstLine="0"/>
              <w:jc w:val="center"/>
              <w:rPr>
                <w:rFonts w:ascii="Arial" w:hAnsi="Arial" w:cs="Arial"/>
                <w:b/>
              </w:rPr>
            </w:pPr>
            <w:r>
              <w:rPr>
                <w:rFonts w:ascii="Arial" w:hAnsi="Arial" w:cs="Arial"/>
                <w:b/>
                <w:noProof/>
              </w:rPr>
              <w:lastRenderedPageBreak/>
              <w:drawing>
                <wp:inline distT="0" distB="0" distL="0" distR="0" wp14:anchorId="2CA3A775" wp14:editId="1D5BFDAF">
                  <wp:extent cx="4972050" cy="3905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col Tab1.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72050" cy="3905250"/>
                          </a:xfrm>
                          <a:prstGeom prst="rect">
                            <a:avLst/>
                          </a:prstGeom>
                        </pic:spPr>
                      </pic:pic>
                    </a:graphicData>
                  </a:graphic>
                </wp:inline>
              </w:drawing>
            </w:r>
          </w:p>
        </w:tc>
      </w:tr>
      <w:tr w:rsidR="00165D9D" w14:paraId="65EAE2E7" w14:textId="77777777" w:rsidTr="00484F51">
        <w:tc>
          <w:tcPr>
            <w:tcW w:w="8388" w:type="dxa"/>
          </w:tcPr>
          <w:p w14:paraId="49043589" w14:textId="77777777" w:rsidR="00165D9D" w:rsidRDefault="00165D9D" w:rsidP="00484F51">
            <w:pPr>
              <w:pStyle w:val="List"/>
              <w:ind w:left="0" w:firstLine="0"/>
              <w:jc w:val="center"/>
              <w:rPr>
                <w:rFonts w:ascii="Arial Narrow" w:hAnsi="Arial Narrow" w:cs="Arial"/>
                <w:b/>
              </w:rPr>
            </w:pPr>
          </w:p>
          <w:p w14:paraId="4186A814" w14:textId="77777777" w:rsidR="00165D9D" w:rsidRPr="00524097" w:rsidRDefault="00165D9D" w:rsidP="00484F51">
            <w:pPr>
              <w:pStyle w:val="List"/>
              <w:ind w:left="0" w:firstLine="0"/>
              <w:jc w:val="center"/>
              <w:rPr>
                <w:rFonts w:ascii="Arial Narrow" w:hAnsi="Arial Narrow" w:cs="Arial"/>
                <w:b/>
              </w:rPr>
            </w:pPr>
            <w:r w:rsidRPr="00524097">
              <w:rPr>
                <w:rFonts w:ascii="Arial Narrow" w:hAnsi="Arial Narrow" w:cs="Arial"/>
                <w:b/>
              </w:rPr>
              <w:t>Figure 4</w:t>
            </w:r>
            <w:r>
              <w:rPr>
                <w:rFonts w:ascii="Arial Narrow" w:hAnsi="Arial Narrow" w:cs="Arial"/>
                <w:b/>
              </w:rPr>
              <w:t xml:space="preserve">: </w:t>
            </w:r>
            <w:r w:rsidRPr="00524097">
              <w:rPr>
                <w:rFonts w:ascii="Arial Narrow" w:hAnsi="Arial Narrow" w:cs="Arial"/>
              </w:rPr>
              <w:t>Orchestrator Protocol tab</w:t>
            </w:r>
          </w:p>
        </w:tc>
      </w:tr>
    </w:tbl>
    <w:p w14:paraId="7F0F9760" w14:textId="77777777" w:rsidR="00165D9D" w:rsidRPr="00564AA1" w:rsidRDefault="00165D9D" w:rsidP="00165D9D">
      <w:pPr>
        <w:pStyle w:val="List"/>
        <w:spacing w:line="360" w:lineRule="auto"/>
        <w:ind w:left="792" w:firstLine="0"/>
        <w:rPr>
          <w:rFonts w:ascii="Arial" w:hAnsi="Arial" w:cs="Arial"/>
          <w:b/>
          <w:sz w:val="22"/>
          <w:szCs w:val="22"/>
        </w:rPr>
      </w:pPr>
    </w:p>
    <w:p w14:paraId="142F2774" w14:textId="77777777" w:rsidR="00165D9D" w:rsidRPr="00E70A13"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 xml:space="preserve">Place the barcoded slide with specimen mounted on it onto the center of the raised metal platform inside the bath, such that the top of the brain will face the doors of the </w:t>
      </w:r>
      <w:proofErr w:type="spellStart"/>
      <w:r>
        <w:rPr>
          <w:rFonts w:ascii="Arial" w:hAnsi="Arial" w:cs="Arial"/>
          <w:sz w:val="22"/>
          <w:szCs w:val="22"/>
        </w:rPr>
        <w:t>TissueCyte</w:t>
      </w:r>
      <w:proofErr w:type="spellEnd"/>
      <w:r>
        <w:rPr>
          <w:rFonts w:ascii="Arial" w:hAnsi="Arial" w:cs="Arial"/>
          <w:sz w:val="22"/>
          <w:szCs w:val="22"/>
        </w:rPr>
        <w:t xml:space="preserve"> system. The barcoded end of the slide should be on the left. See Figure 5 for a diagram of buffer chamber (from top and side views) and slide placement. The magnets on the slide base will hold the slide to the metal platform.</w:t>
      </w:r>
    </w:p>
    <w:p w14:paraId="70093E11" w14:textId="77777777" w:rsidR="00165D9D" w:rsidRPr="007B1BC6"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Use the T-square ruler to carefully center the specimen, such that the midline is oriented exactly parallel to the sides of the bath, and exactly centered within the bath. Use a ruler and the screws on the sides of the bath to help in sample orientation. See Figure 5 for a diagram of buffer chamber and slide placement; refer to the crosshairs in the upper panel for correct slide and specimen alignment.</w:t>
      </w:r>
    </w:p>
    <w:p w14:paraId="2D9F0378" w14:textId="77777777" w:rsidR="00165D9D" w:rsidRPr="00B0300F" w:rsidRDefault="00165D9D" w:rsidP="00165D9D">
      <w:pPr>
        <w:pStyle w:val="List"/>
        <w:spacing w:line="360" w:lineRule="auto"/>
        <w:ind w:left="0" w:firstLine="0"/>
        <w:rPr>
          <w:rFonts w:ascii="Arial" w:hAnsi="Arial" w:cs="Arial"/>
          <w:b/>
          <w:sz w:val="22"/>
          <w:szCs w:val="22"/>
        </w:rPr>
      </w:pPr>
    </w:p>
    <w:p w14:paraId="4854DEA5" w14:textId="77777777" w:rsidR="00165D9D" w:rsidRDefault="00165D9D" w:rsidP="00165D9D">
      <w:pPr>
        <w:pStyle w:val="List"/>
        <w:spacing w:line="360" w:lineRule="auto"/>
        <w:ind w:left="792" w:firstLine="0"/>
        <w:rPr>
          <w:rFonts w:ascii="Arial" w:hAnsi="Arial" w:cs="Arial"/>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tblGrid>
      <w:tr w:rsidR="00165D9D" w14:paraId="22450725" w14:textId="77777777" w:rsidTr="00484F51">
        <w:tc>
          <w:tcPr>
            <w:tcW w:w="8388" w:type="dxa"/>
          </w:tcPr>
          <w:p w14:paraId="7AEE47CA" w14:textId="77777777" w:rsidR="00165D9D" w:rsidRDefault="00165D9D" w:rsidP="00484F51">
            <w:pPr>
              <w:pStyle w:val="List"/>
              <w:ind w:left="720" w:firstLine="0"/>
              <w:jc w:val="center"/>
              <w:rPr>
                <w:rFonts w:ascii="Arial" w:hAnsi="Arial" w:cs="Arial"/>
                <w:b/>
              </w:rPr>
            </w:pPr>
            <w:r>
              <w:rPr>
                <w:rFonts w:ascii="Arial" w:hAnsi="Arial" w:cs="Arial"/>
                <w:b/>
                <w:noProof/>
              </w:rPr>
              <w:lastRenderedPageBreak/>
              <w:drawing>
                <wp:inline distT="0" distB="0" distL="0" distR="0" wp14:anchorId="6D1FF5AB" wp14:editId="7E208BD1">
                  <wp:extent cx="4661556" cy="4324350"/>
                  <wp:effectExtent l="0" t="0" r="0" b="0"/>
                  <wp:docPr id="28" name="Picture 19" descr="Figure 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X.jpg"/>
                          <pic:cNvPicPr/>
                        </pic:nvPicPr>
                        <pic:blipFill>
                          <a:blip r:embed="rId23" cstate="screen"/>
                          <a:stretch>
                            <a:fillRect/>
                          </a:stretch>
                        </pic:blipFill>
                        <pic:spPr>
                          <a:xfrm>
                            <a:off x="0" y="0"/>
                            <a:ext cx="4665047" cy="4327589"/>
                          </a:xfrm>
                          <a:prstGeom prst="rect">
                            <a:avLst/>
                          </a:prstGeom>
                        </pic:spPr>
                      </pic:pic>
                    </a:graphicData>
                  </a:graphic>
                </wp:inline>
              </w:drawing>
            </w:r>
          </w:p>
        </w:tc>
      </w:tr>
      <w:tr w:rsidR="00165D9D" w14:paraId="78D4AEDE" w14:textId="77777777" w:rsidTr="00484F51">
        <w:trPr>
          <w:trHeight w:val="530"/>
        </w:trPr>
        <w:tc>
          <w:tcPr>
            <w:tcW w:w="8388" w:type="dxa"/>
            <w:vAlign w:val="center"/>
          </w:tcPr>
          <w:p w14:paraId="4D2FEC89" w14:textId="77777777" w:rsidR="00165D9D" w:rsidRDefault="00165D9D" w:rsidP="00484F51">
            <w:pPr>
              <w:pStyle w:val="List"/>
              <w:ind w:left="0" w:firstLine="0"/>
              <w:jc w:val="center"/>
              <w:rPr>
                <w:rFonts w:ascii="Arial Narrow" w:hAnsi="Arial Narrow" w:cs="Arial"/>
                <w:b/>
              </w:rPr>
            </w:pPr>
          </w:p>
          <w:p w14:paraId="4292124B" w14:textId="77777777" w:rsidR="00165D9D" w:rsidRPr="000E4102" w:rsidRDefault="00165D9D" w:rsidP="00484F51">
            <w:pPr>
              <w:pStyle w:val="List"/>
              <w:ind w:left="0" w:firstLine="0"/>
              <w:jc w:val="center"/>
              <w:rPr>
                <w:rFonts w:ascii="Arial Narrow" w:hAnsi="Arial Narrow" w:cs="Arial"/>
              </w:rPr>
            </w:pPr>
            <w:r w:rsidRPr="000E4102">
              <w:rPr>
                <w:rFonts w:ascii="Arial Narrow" w:hAnsi="Arial Narrow" w:cs="Arial"/>
                <w:b/>
              </w:rPr>
              <w:t>Figure 5</w:t>
            </w:r>
            <w:r>
              <w:rPr>
                <w:rFonts w:ascii="Arial Narrow" w:hAnsi="Arial Narrow" w:cs="Arial"/>
                <w:b/>
              </w:rPr>
              <w:t xml:space="preserve">: </w:t>
            </w:r>
            <w:r>
              <w:rPr>
                <w:rFonts w:ascii="Arial Narrow" w:hAnsi="Arial Narrow" w:cs="Arial"/>
              </w:rPr>
              <w:t>Centering the specimen in the bath</w:t>
            </w:r>
          </w:p>
        </w:tc>
      </w:tr>
    </w:tbl>
    <w:p w14:paraId="124582DF" w14:textId="77777777" w:rsidR="00165D9D" w:rsidRPr="00564AA1" w:rsidRDefault="00165D9D" w:rsidP="00165D9D">
      <w:pPr>
        <w:pStyle w:val="List"/>
        <w:spacing w:line="360" w:lineRule="auto"/>
        <w:ind w:left="792" w:firstLine="0"/>
        <w:rPr>
          <w:rFonts w:ascii="Arial" w:hAnsi="Arial" w:cs="Arial"/>
          <w:b/>
          <w:sz w:val="22"/>
          <w:szCs w:val="22"/>
        </w:rPr>
      </w:pPr>
    </w:p>
    <w:p w14:paraId="0FBA612F" w14:textId="77777777" w:rsidR="00165D9D" w:rsidRPr="003F1815" w:rsidRDefault="00165D9D" w:rsidP="00165D9D">
      <w:pPr>
        <w:pStyle w:val="List"/>
        <w:numPr>
          <w:ilvl w:val="1"/>
          <w:numId w:val="3"/>
        </w:numPr>
        <w:tabs>
          <w:tab w:val="left" w:pos="5760"/>
        </w:tabs>
        <w:spacing w:line="360" w:lineRule="auto"/>
        <w:rPr>
          <w:rFonts w:ascii="Arial" w:hAnsi="Arial" w:cs="Arial"/>
          <w:b/>
          <w:sz w:val="22"/>
          <w:szCs w:val="22"/>
        </w:rPr>
      </w:pPr>
      <w:r>
        <w:rPr>
          <w:rFonts w:ascii="Arial" w:hAnsi="Arial" w:cs="Arial"/>
          <w:sz w:val="22"/>
          <w:szCs w:val="22"/>
        </w:rPr>
        <w:t xml:space="preserve">Once the sample and Vibratome blade are properly loaded, fill the bath with phosphate buffer with 0.1% Sodium </w:t>
      </w:r>
      <w:proofErr w:type="spellStart"/>
      <w:r>
        <w:rPr>
          <w:rFonts w:ascii="Arial" w:hAnsi="Arial" w:cs="Arial"/>
          <w:sz w:val="22"/>
          <w:szCs w:val="22"/>
        </w:rPr>
        <w:t>Azide</w:t>
      </w:r>
      <w:proofErr w:type="spellEnd"/>
      <w:r>
        <w:rPr>
          <w:rFonts w:ascii="Arial" w:hAnsi="Arial" w:cs="Arial"/>
          <w:sz w:val="22"/>
          <w:szCs w:val="22"/>
        </w:rPr>
        <w:t xml:space="preserve"> (SOP RP00197) until solution is midway up the bath cover, as seen in the side view. Add the solution slowly and avoid bubble formation, especially underneath the glass slide. </w:t>
      </w:r>
      <w:r w:rsidRPr="00097E5F">
        <w:rPr>
          <w:rFonts w:ascii="Arial" w:hAnsi="Arial" w:cs="Arial"/>
          <w:color w:val="FF0000"/>
          <w:sz w:val="22"/>
          <w:szCs w:val="22"/>
        </w:rPr>
        <w:t>Bubbles that get stuck underneath the objective will severely impact image quality;</w:t>
      </w:r>
      <w:r>
        <w:rPr>
          <w:rFonts w:ascii="Arial" w:hAnsi="Arial" w:cs="Arial"/>
          <w:sz w:val="22"/>
          <w:szCs w:val="22"/>
        </w:rPr>
        <w:t xml:space="preserve"> be sure to displace any bubbles before </w:t>
      </w:r>
      <w:proofErr w:type="gramStart"/>
      <w:r>
        <w:rPr>
          <w:rFonts w:ascii="Arial" w:hAnsi="Arial" w:cs="Arial"/>
          <w:sz w:val="22"/>
          <w:szCs w:val="22"/>
        </w:rPr>
        <w:t>run</w:t>
      </w:r>
      <w:proofErr w:type="gramEnd"/>
      <w:r>
        <w:rPr>
          <w:rFonts w:ascii="Arial" w:hAnsi="Arial" w:cs="Arial"/>
          <w:sz w:val="22"/>
          <w:szCs w:val="22"/>
        </w:rPr>
        <w:t>. These can be displaced with a transfer pipette.</w:t>
      </w:r>
    </w:p>
    <w:p w14:paraId="7C2EF614" w14:textId="77777777" w:rsidR="00165D9D" w:rsidRPr="003F1815"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 xml:space="preserve">Carefully load the bath into the microscope, taking care not to spill any buffer. </w:t>
      </w:r>
      <w:r>
        <w:rPr>
          <w:rFonts w:ascii="Arial" w:hAnsi="Arial" w:cs="Arial"/>
          <w:b/>
          <w:sz w:val="22"/>
          <w:szCs w:val="22"/>
        </w:rPr>
        <w:t xml:space="preserve">Avoid bumping the objective and the Vibratome. </w:t>
      </w:r>
      <w:r>
        <w:rPr>
          <w:rFonts w:ascii="Arial" w:hAnsi="Arial" w:cs="Arial"/>
          <w:sz w:val="22"/>
          <w:szCs w:val="22"/>
        </w:rPr>
        <w:t>Push the bath backward to its limit, and then rotate the screw on the left side of the bath to secure it in place.</w:t>
      </w:r>
    </w:p>
    <w:p w14:paraId="30A34B56" w14:textId="77777777" w:rsidR="00165D9D" w:rsidRPr="00564AA1"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 xml:space="preserve">Using Stage Control in the </w:t>
      </w:r>
      <w:r w:rsidRPr="003036D1">
        <w:rPr>
          <w:rFonts w:ascii="Arial" w:hAnsi="Arial" w:cs="Arial"/>
          <w:b/>
          <w:sz w:val="22"/>
          <w:szCs w:val="22"/>
        </w:rPr>
        <w:t>Imaging tab</w:t>
      </w:r>
      <w:r>
        <w:rPr>
          <w:rFonts w:ascii="Arial" w:hAnsi="Arial" w:cs="Arial"/>
          <w:sz w:val="22"/>
          <w:szCs w:val="22"/>
        </w:rPr>
        <w:t xml:space="preserve"> on </w:t>
      </w:r>
      <w:r w:rsidRPr="0056315C">
        <w:rPr>
          <w:rFonts w:ascii="Arial" w:hAnsi="Arial" w:cs="Arial"/>
          <w:i/>
          <w:sz w:val="22"/>
          <w:szCs w:val="22"/>
        </w:rPr>
        <w:t>Orchestrator</w:t>
      </w:r>
      <w:r>
        <w:rPr>
          <w:rFonts w:ascii="Arial" w:hAnsi="Arial" w:cs="Arial"/>
          <w:sz w:val="22"/>
          <w:szCs w:val="22"/>
        </w:rPr>
        <w:t xml:space="preserve">, adjust the z axis to approximately the height of the trimmed agarose block by moving the stage </w:t>
      </w:r>
      <w:r w:rsidRPr="003B4154">
        <w:rPr>
          <w:rFonts w:ascii="Arial" w:hAnsi="Arial" w:cs="Arial"/>
          <w:sz w:val="22"/>
          <w:szCs w:val="22"/>
          <w:u w:val="single"/>
        </w:rPr>
        <w:t>up</w:t>
      </w:r>
      <w:r>
        <w:rPr>
          <w:rFonts w:ascii="Arial" w:hAnsi="Arial" w:cs="Arial"/>
          <w:sz w:val="22"/>
          <w:szCs w:val="22"/>
        </w:rPr>
        <w:t xml:space="preserve"> </w:t>
      </w:r>
      <w:r>
        <w:rPr>
          <w:rFonts w:ascii="Arial" w:hAnsi="Arial" w:cs="Arial"/>
          <w:sz w:val="22"/>
          <w:szCs w:val="22"/>
        </w:rPr>
        <w:lastRenderedPageBreak/>
        <w:t>in small increments (less than 1000 µm) until the top of the agarose block is approximately at the same plane as the Vibratome blade (see Figure 6).</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623"/>
      </w:tblGrid>
      <w:tr w:rsidR="00165D9D" w14:paraId="78154E6B" w14:textId="77777777" w:rsidTr="00484F51">
        <w:tc>
          <w:tcPr>
            <w:tcW w:w="8388" w:type="dxa"/>
          </w:tcPr>
          <w:p w14:paraId="038DF5A4" w14:textId="77777777" w:rsidR="00165D9D" w:rsidRDefault="00165D9D" w:rsidP="00484F51">
            <w:pPr>
              <w:pStyle w:val="List"/>
              <w:ind w:left="720" w:firstLine="0"/>
              <w:jc w:val="center"/>
              <w:rPr>
                <w:rFonts w:ascii="Arial" w:hAnsi="Arial" w:cs="Arial"/>
                <w:b/>
              </w:rPr>
            </w:pPr>
            <w:r>
              <w:rPr>
                <w:rFonts w:ascii="Arial" w:hAnsi="Arial" w:cs="Arial"/>
                <w:b/>
                <w:noProof/>
              </w:rPr>
              <w:drawing>
                <wp:inline distT="0" distB="0" distL="0" distR="0" wp14:anchorId="41A0C3F1" wp14:editId="4F89C77F">
                  <wp:extent cx="4881563" cy="3905250"/>
                  <wp:effectExtent l="0" t="0" r="0" b="0"/>
                  <wp:docPr id="29" name="Picture 20" descr="Imaging T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g Tab.jpg"/>
                          <pic:cNvPicPr/>
                        </pic:nvPicPr>
                        <pic:blipFill>
                          <a:blip r:embed="rId24" cstate="screen"/>
                          <a:stretch>
                            <a:fillRect/>
                          </a:stretch>
                        </pic:blipFill>
                        <pic:spPr>
                          <a:xfrm>
                            <a:off x="0" y="0"/>
                            <a:ext cx="4881563" cy="3905250"/>
                          </a:xfrm>
                          <a:prstGeom prst="rect">
                            <a:avLst/>
                          </a:prstGeom>
                        </pic:spPr>
                      </pic:pic>
                    </a:graphicData>
                  </a:graphic>
                </wp:inline>
              </w:drawing>
            </w:r>
          </w:p>
        </w:tc>
      </w:tr>
      <w:tr w:rsidR="00165D9D" w14:paraId="72C614FA" w14:textId="77777777" w:rsidTr="00484F51">
        <w:trPr>
          <w:trHeight w:val="620"/>
        </w:trPr>
        <w:tc>
          <w:tcPr>
            <w:tcW w:w="8388" w:type="dxa"/>
          </w:tcPr>
          <w:p w14:paraId="646E67C3" w14:textId="77777777" w:rsidR="00165D9D" w:rsidRDefault="00165D9D" w:rsidP="00484F51">
            <w:pPr>
              <w:pStyle w:val="List"/>
              <w:ind w:left="0" w:firstLine="0"/>
              <w:jc w:val="center"/>
              <w:rPr>
                <w:rFonts w:ascii="Arial Narrow" w:hAnsi="Arial Narrow" w:cs="Arial"/>
                <w:b/>
              </w:rPr>
            </w:pPr>
          </w:p>
          <w:p w14:paraId="7A8F9EA5" w14:textId="77777777" w:rsidR="00165D9D" w:rsidRPr="0070155F" w:rsidRDefault="00165D9D" w:rsidP="00484F51">
            <w:pPr>
              <w:pStyle w:val="List"/>
              <w:ind w:left="0" w:firstLine="0"/>
              <w:jc w:val="center"/>
              <w:rPr>
                <w:rFonts w:ascii="Arial Narrow" w:hAnsi="Arial Narrow" w:cs="Arial"/>
                <w:b/>
              </w:rPr>
            </w:pPr>
            <w:r w:rsidRPr="0070155F">
              <w:rPr>
                <w:rFonts w:ascii="Arial Narrow" w:hAnsi="Arial Narrow" w:cs="Arial"/>
                <w:b/>
              </w:rPr>
              <w:t>Figure 6</w:t>
            </w:r>
            <w:r>
              <w:rPr>
                <w:rFonts w:ascii="Arial Narrow" w:hAnsi="Arial Narrow" w:cs="Arial"/>
                <w:b/>
              </w:rPr>
              <w:t xml:space="preserve">: </w:t>
            </w:r>
            <w:r w:rsidRPr="0070155F">
              <w:rPr>
                <w:rFonts w:ascii="Arial Narrow" w:hAnsi="Arial Narrow" w:cs="Arial"/>
              </w:rPr>
              <w:t>Orchestrator Imaging tab</w:t>
            </w:r>
          </w:p>
        </w:tc>
      </w:tr>
    </w:tbl>
    <w:p w14:paraId="341FB089" w14:textId="77777777" w:rsidR="00165D9D" w:rsidRPr="003B4154" w:rsidRDefault="00165D9D" w:rsidP="00165D9D">
      <w:pPr>
        <w:pStyle w:val="List"/>
        <w:spacing w:line="360" w:lineRule="auto"/>
        <w:ind w:left="792" w:firstLine="0"/>
        <w:rPr>
          <w:rFonts w:ascii="Arial" w:hAnsi="Arial" w:cs="Arial"/>
          <w:b/>
          <w:sz w:val="22"/>
          <w:szCs w:val="22"/>
        </w:rPr>
      </w:pPr>
    </w:p>
    <w:p w14:paraId="3EC43908" w14:textId="77777777" w:rsidR="00165D9D" w:rsidRPr="00B0300F"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Click “Slice” to cut a section; this will result in the cutting of a single 100 µm section. If the blade is still above the plane of the agarose block, continue to move the stage up in 100-200 µm increments, and slice again after each movement.</w:t>
      </w:r>
    </w:p>
    <w:p w14:paraId="08CCC9C4" w14:textId="77777777" w:rsidR="00165D9D" w:rsidRPr="0070155F"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Once the blade cuts the first section of tissue, cut additional sections without moving the z stage by pressing “Slice” once, waiting for a section to be cut, then slicing again until 3 total sections have been cut. This will ensure a flat cutting plane is achieved.</w:t>
      </w:r>
    </w:p>
    <w:p w14:paraId="33652039" w14:textId="0B440B65" w:rsidR="00165D9D" w:rsidRPr="0070155F"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Set the starting point for sectioning</w:t>
      </w:r>
      <w:r w:rsidR="00BC3C53">
        <w:rPr>
          <w:rFonts w:ascii="Arial" w:hAnsi="Arial" w:cs="Arial"/>
          <w:sz w:val="22"/>
          <w:szCs w:val="22"/>
        </w:rPr>
        <w:t>.</w:t>
      </w:r>
    </w:p>
    <w:p w14:paraId="4991F124" w14:textId="77777777" w:rsidR="00165D9D" w:rsidRPr="0070155F"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Cut through the brainstem until the edge of the cerebellum is visible.</w:t>
      </w:r>
    </w:p>
    <w:p w14:paraId="7EDCC206" w14:textId="77777777" w:rsidR="00165D9D" w:rsidRPr="0070155F" w:rsidRDefault="00165D9D" w:rsidP="00165D9D">
      <w:pPr>
        <w:pStyle w:val="List"/>
        <w:numPr>
          <w:ilvl w:val="2"/>
          <w:numId w:val="3"/>
        </w:numPr>
        <w:spacing w:line="360" w:lineRule="auto"/>
        <w:rPr>
          <w:rFonts w:ascii="Arial" w:hAnsi="Arial" w:cs="Arial"/>
          <w:b/>
          <w:sz w:val="22"/>
          <w:szCs w:val="22"/>
        </w:rPr>
      </w:pPr>
      <w:r w:rsidRPr="0070155F">
        <w:rPr>
          <w:rFonts w:ascii="Arial" w:hAnsi="Arial" w:cs="Arial"/>
          <w:sz w:val="22"/>
        </w:rPr>
        <w:t xml:space="preserve">The last trim section should contain </w:t>
      </w:r>
      <w:r>
        <w:rPr>
          <w:rFonts w:ascii="Arial" w:hAnsi="Arial" w:cs="Arial"/>
          <w:sz w:val="22"/>
        </w:rPr>
        <w:t xml:space="preserve">both brainstem (BS) and a small </w:t>
      </w:r>
      <w:r w:rsidRPr="0070155F">
        <w:rPr>
          <w:rFonts w:ascii="Arial" w:hAnsi="Arial" w:cs="Arial"/>
          <w:sz w:val="22"/>
        </w:rPr>
        <w:t xml:space="preserve">piece of cerebellum (CB) as shown in Figure </w:t>
      </w:r>
      <w:r>
        <w:rPr>
          <w:rFonts w:ascii="Arial" w:hAnsi="Arial" w:cs="Arial"/>
          <w:sz w:val="22"/>
        </w:rPr>
        <w:t>7</w:t>
      </w:r>
      <w:r w:rsidRPr="0070155F">
        <w:rPr>
          <w:rFonts w:ascii="Arial" w:hAnsi="Arial" w:cs="Arial"/>
          <w:sz w:val="22"/>
        </w:rPr>
        <w:t xml:space="preserve">. </w:t>
      </w:r>
    </w:p>
    <w:p w14:paraId="760C591C" w14:textId="77777777" w:rsidR="00165D9D" w:rsidRDefault="00165D9D" w:rsidP="00165D9D">
      <w:pPr>
        <w:pStyle w:val="List"/>
        <w:rPr>
          <w:rFonts w:ascii="Arial" w:hAnsi="Arial" w:cs="Arial"/>
          <w:b/>
          <w:sz w:val="22"/>
          <w:szCs w:val="22"/>
        </w:rPr>
      </w:pPr>
    </w:p>
    <w:tbl>
      <w:tblPr>
        <w:tblStyle w:val="TableGrid"/>
        <w:tblW w:w="89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7"/>
        <w:gridCol w:w="4341"/>
      </w:tblGrid>
      <w:tr w:rsidR="00165D9D" w14:paraId="7522FD7F" w14:textId="77777777" w:rsidTr="00484F51">
        <w:trPr>
          <w:jc w:val="center"/>
        </w:trPr>
        <w:tc>
          <w:tcPr>
            <w:tcW w:w="4759" w:type="dxa"/>
          </w:tcPr>
          <w:p w14:paraId="52C38DF8" w14:textId="77777777" w:rsidR="00165D9D" w:rsidRDefault="00165D9D" w:rsidP="00484F51">
            <w:pPr>
              <w:jc w:val="center"/>
              <w:rPr>
                <w:rFonts w:ascii="Arial" w:hAnsi="Arial" w:cs="Arial"/>
              </w:rPr>
            </w:pPr>
            <w:r w:rsidRPr="00BE1818">
              <w:rPr>
                <w:rFonts w:ascii="Arial" w:hAnsi="Arial" w:cs="Arial"/>
                <w:noProof/>
              </w:rPr>
              <w:drawing>
                <wp:inline distT="0" distB="0" distL="0" distR="0" wp14:anchorId="73B72FE5" wp14:editId="55B55F73">
                  <wp:extent cx="2733675" cy="25108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ating.jpg"/>
                          <pic:cNvPicPr/>
                        </pic:nvPicPr>
                        <pic:blipFill rotWithShape="1">
                          <a:blip r:embed="rId25" cstate="print">
                            <a:extLst>
                              <a:ext uri="{28A0092B-C50C-407E-A947-70E740481C1C}">
                                <a14:useLocalDpi xmlns:a14="http://schemas.microsoft.com/office/drawing/2010/main" val="0"/>
                              </a:ext>
                            </a:extLst>
                          </a:blip>
                          <a:srcRect/>
                          <a:stretch/>
                        </pic:blipFill>
                        <pic:spPr bwMode="auto">
                          <a:xfrm>
                            <a:off x="0" y="0"/>
                            <a:ext cx="2741881" cy="2518393"/>
                          </a:xfrm>
                          <a:prstGeom prst="rect">
                            <a:avLst/>
                          </a:prstGeom>
                          <a:ln>
                            <a:noFill/>
                          </a:ln>
                          <a:extLst>
                            <a:ext uri="{53640926-AAD7-44D8-BBD7-CCE9431645EC}">
                              <a14:shadowObscured xmlns:a14="http://schemas.microsoft.com/office/drawing/2010/main"/>
                            </a:ext>
                          </a:extLst>
                        </pic:spPr>
                      </pic:pic>
                    </a:graphicData>
                  </a:graphic>
                </wp:inline>
              </w:drawing>
            </w:r>
          </w:p>
        </w:tc>
        <w:tc>
          <w:tcPr>
            <w:tcW w:w="4169" w:type="dxa"/>
          </w:tcPr>
          <w:p w14:paraId="332A343E" w14:textId="05A75A75" w:rsidR="00165D9D" w:rsidRDefault="00AC7E4E" w:rsidP="00484F51">
            <w:pPr>
              <w:jc w:val="center"/>
              <w:rPr>
                <w:rFonts w:ascii="Arial" w:hAnsi="Arial" w:cs="Arial"/>
              </w:rPr>
            </w:pPr>
            <w:r>
              <w:rPr>
                <w:noProof/>
              </w:rPr>
              <mc:AlternateContent>
                <mc:Choice Requires="wpg">
                  <w:drawing>
                    <wp:anchor distT="0" distB="0" distL="114300" distR="114300" simplePos="0" relativeHeight="251658242" behindDoc="0" locked="0" layoutInCell="1" allowOverlap="1" wp14:anchorId="1C3BF01A" wp14:editId="5C38AF3B">
                      <wp:simplePos x="0" y="0"/>
                      <wp:positionH relativeFrom="column">
                        <wp:posOffset>1535430</wp:posOffset>
                      </wp:positionH>
                      <wp:positionV relativeFrom="paragraph">
                        <wp:posOffset>356870</wp:posOffset>
                      </wp:positionV>
                      <wp:extent cx="1028700" cy="2190750"/>
                      <wp:effectExtent l="43815" t="8890" r="13335" b="635"/>
                      <wp:wrapNone/>
                      <wp:docPr id="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28700" cy="2190750"/>
                                <a:chOff x="0" y="0"/>
                                <a:chExt cx="10287" cy="21907"/>
                              </a:xfrm>
                            </wpg:grpSpPr>
                            <wps:wsp>
                              <wps:cNvPr id="15" name="Text Box 2"/>
                              <wps:cNvSpPr txBox="1">
                                <a:spLocks noChangeArrowheads="1"/>
                              </wps:cNvSpPr>
                              <wps:spPr bwMode="auto">
                                <a:xfrm>
                                  <a:off x="2762" y="18764"/>
                                  <a:ext cx="5048" cy="31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6D7FB" w14:textId="77777777" w:rsidR="00165D9D" w:rsidRPr="001432D0" w:rsidRDefault="00165D9D" w:rsidP="00165D9D">
                                    <w:pPr>
                                      <w:rPr>
                                        <w:rFonts w:ascii="Arial" w:hAnsi="Arial" w:cs="Arial"/>
                                        <w:color w:val="FFFFFF" w:themeColor="background1"/>
                                      </w:rPr>
                                    </w:pPr>
                                    <w:r w:rsidRPr="001432D0">
                                      <w:rPr>
                                        <w:rFonts w:ascii="Arial" w:hAnsi="Arial" w:cs="Arial"/>
                                        <w:color w:val="FFFFFF" w:themeColor="background1"/>
                                      </w:rPr>
                                      <w:t>CB</w:t>
                                    </w:r>
                                  </w:p>
                                </w:txbxContent>
                              </wps:txbx>
                              <wps:bodyPr rot="0" vert="horz" wrap="square" lIns="91440" tIns="45720" rIns="91440" bIns="45720" anchor="t" anchorCtr="0" upright="1">
                                <a:noAutofit/>
                              </wps:bodyPr>
                            </wps:wsp>
                            <wps:wsp>
                              <wps:cNvPr id="16" name="Text Box 2"/>
                              <wps:cNvSpPr txBox="1">
                                <a:spLocks noChangeArrowheads="1"/>
                              </wps:cNvSpPr>
                              <wps:spPr bwMode="auto">
                                <a:xfrm>
                                  <a:off x="5810" y="0"/>
                                  <a:ext cx="4477" cy="314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4489D69" w14:textId="77777777" w:rsidR="00165D9D" w:rsidRPr="001432D0" w:rsidRDefault="00165D9D" w:rsidP="00165D9D">
                                    <w:pPr>
                                      <w:rPr>
                                        <w:rFonts w:ascii="Arial" w:hAnsi="Arial" w:cs="Arial"/>
                                        <w:color w:val="FFFFFF" w:themeColor="background1"/>
                                      </w:rPr>
                                    </w:pPr>
                                    <w:r>
                                      <w:rPr>
                                        <w:rFonts w:ascii="Arial" w:hAnsi="Arial" w:cs="Arial"/>
                                        <w:color w:val="FFFFFF" w:themeColor="background1"/>
                                      </w:rPr>
                                      <w:t>BS</w:t>
                                    </w:r>
                                  </w:p>
                                </w:txbxContent>
                              </wps:txbx>
                              <wps:bodyPr rot="0" vert="horz" wrap="square" lIns="91440" tIns="45720" rIns="91440" bIns="45720" anchor="t" anchorCtr="0" upright="1">
                                <a:noAutofit/>
                              </wps:bodyPr>
                            </wps:wsp>
                            <wps:wsp>
                              <wps:cNvPr id="17" name="Straight Arrow Connector 20"/>
                              <wps:cNvCnPr>
                                <a:cxnSpLocks noChangeShapeType="1"/>
                              </wps:cNvCnPr>
                              <wps:spPr bwMode="auto">
                                <a:xfrm flipH="1" flipV="1">
                                  <a:off x="0" y="17907"/>
                                  <a:ext cx="3333" cy="1714"/>
                                </a:xfrm>
                                <a:prstGeom prst="straightConnector1">
                                  <a:avLst/>
                                </a:prstGeom>
                                <a:noFill/>
                                <a:ln w="9525">
                                  <a:solidFill>
                                    <a:schemeClr val="bg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wps:wsp>
                              <wps:cNvPr id="18" name="Straight Arrow Connector 21"/>
                              <wps:cNvCnPr>
                                <a:cxnSpLocks noChangeShapeType="1"/>
                              </wps:cNvCnPr>
                              <wps:spPr bwMode="auto">
                                <a:xfrm flipH="1">
                                  <a:off x="4000" y="2286"/>
                                  <a:ext cx="2667" cy="2476"/>
                                </a:xfrm>
                                <a:prstGeom prst="straightConnector1">
                                  <a:avLst/>
                                </a:prstGeom>
                                <a:noFill/>
                                <a:ln w="9525">
                                  <a:solidFill>
                                    <a:schemeClr val="bg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C3BF01A" id="Group 14" o:spid="_x0000_s1026" style="position:absolute;left:0;text-align:left;margin-left:120.9pt;margin-top:28.1pt;width:81pt;height:172.5pt;z-index:251658242" coordsize="10287,21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">
                      <v:shapetype id="_x0000_t202" coordsize="21600,21600" o:spt="202" path="m,l,21600r21600,l21600,xe">
                        <v:stroke joinstyle="miter"/>
                        <v:path gradientshapeok="t" o:connecttype="rect"/>
                      </v:shapetype>
                      <v:shape id="Text Box 2" o:spid="_x0000_s1027" type="#_x0000_t202" style="position:absolute;left:2762;top:18764;width:5048;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4276D7FB" w14:textId="77777777" w:rsidR="00165D9D" w:rsidRPr="001432D0" w:rsidRDefault="00165D9D" w:rsidP="00165D9D">
                              <w:pPr>
                                <w:rPr>
                                  <w:rFonts w:ascii="Arial" w:hAnsi="Arial" w:cs="Arial"/>
                                  <w:color w:val="FFFFFF" w:themeColor="background1"/>
                                </w:rPr>
                              </w:pPr>
                              <w:r w:rsidRPr="001432D0">
                                <w:rPr>
                                  <w:rFonts w:ascii="Arial" w:hAnsi="Arial" w:cs="Arial"/>
                                  <w:color w:val="FFFFFF" w:themeColor="background1"/>
                                </w:rPr>
                                <w:t>CB</w:t>
                              </w:r>
                            </w:p>
                          </w:txbxContent>
                        </v:textbox>
                      </v:shape>
                      <v:shape id="Text Box 2" o:spid="_x0000_s1028" type="#_x0000_t202" style="position:absolute;left:5810;width:4477;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" filled="f">
                        <v:textbox>
                          <w:txbxContent>
                            <w:p w14:paraId="64489D69" w14:textId="77777777" w:rsidR="00165D9D" w:rsidRPr="001432D0" w:rsidRDefault="00165D9D" w:rsidP="00165D9D">
                              <w:pPr>
                                <w:rPr>
                                  <w:rFonts w:ascii="Arial" w:hAnsi="Arial" w:cs="Arial"/>
                                  <w:color w:val="FFFFFF" w:themeColor="background1"/>
                                </w:rPr>
                              </w:pPr>
                              <w:r>
                                <w:rPr>
                                  <w:rFonts w:ascii="Arial" w:hAnsi="Arial" w:cs="Arial"/>
                                  <w:color w:val="FFFFFF" w:themeColor="background1"/>
                                </w:rPr>
                                <w:t>BS</w:t>
                              </w:r>
                            </w:p>
                          </w:txbxContent>
                        </v:textbox>
                      </v:shape>
                      <v:shapetype id="_x0000_t32" coordsize="21600,21600" o:spt="32" o:oned="t" path="m,l21600,21600e" filled="f">
                        <v:path arrowok="t" fillok="f" o:connecttype="none"/>
                        <o:lock v:ext="edit" shapetype="t"/>
                      </v:shapetype>
                      <v:shape id="Straight Arrow Connector 20" o:spid="_x0000_s1029" type="#_x0000_t32" style="position:absolute;top:17907;width:3333;height:171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" strokecolor="white [3212]">
                        <v:stroke endarrow="open"/>
                      </v:shape>
                      <v:shape id="Straight Arrow Connector 21" o:spid="_x0000_s1030" type="#_x0000_t32" style="position:absolute;left:4000;top:2286;width:2667;height:24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" strokecolor="white [3212]">
                        <v:stroke endarrow="open"/>
                      </v:shape>
                    </v:group>
                  </w:pict>
                </mc:Fallback>
              </mc:AlternateContent>
            </w:r>
            <w:r w:rsidR="00165D9D">
              <w:rPr>
                <w:rFonts w:ascii="Arial" w:hAnsi="Arial" w:cs="Arial"/>
                <w:noProof/>
              </w:rPr>
              <w:drawing>
                <wp:inline distT="0" distB="0" distL="0" distR="0" wp14:anchorId="2A1B90FA" wp14:editId="7E958442">
                  <wp:extent cx="2619375" cy="2514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t_trim.tif"/>
                          <pic:cNvPicPr/>
                        </pic:nvPicPr>
                        <pic:blipFill rotWithShape="1">
                          <a:blip r:embed="rId26" cstate="print">
                            <a:extLst>
                              <a:ext uri="{28A0092B-C50C-407E-A947-70E740481C1C}">
                                <a14:useLocalDpi xmlns:a14="http://schemas.microsoft.com/office/drawing/2010/main" val="0"/>
                              </a:ext>
                            </a:extLst>
                          </a:blip>
                          <a:srcRect/>
                          <a:stretch/>
                        </pic:blipFill>
                        <pic:spPr bwMode="auto">
                          <a:xfrm flipV="1">
                            <a:off x="0" y="0"/>
                            <a:ext cx="2619375" cy="2514600"/>
                          </a:xfrm>
                          <a:prstGeom prst="rect">
                            <a:avLst/>
                          </a:prstGeom>
                          <a:ln>
                            <a:noFill/>
                          </a:ln>
                          <a:extLst>
                            <a:ext uri="{53640926-AAD7-44D8-BBD7-CCE9431645EC}">
                              <a14:shadowObscured xmlns:a14="http://schemas.microsoft.com/office/drawing/2010/main"/>
                            </a:ext>
                          </a:extLst>
                        </pic:spPr>
                      </pic:pic>
                    </a:graphicData>
                  </a:graphic>
                </wp:inline>
              </w:drawing>
            </w:r>
          </w:p>
        </w:tc>
      </w:tr>
      <w:tr w:rsidR="00165D9D" w14:paraId="60D57FE2" w14:textId="77777777" w:rsidTr="00484F51">
        <w:trPr>
          <w:jc w:val="center"/>
        </w:trPr>
        <w:tc>
          <w:tcPr>
            <w:tcW w:w="8928" w:type="dxa"/>
            <w:gridSpan w:val="2"/>
          </w:tcPr>
          <w:p w14:paraId="5A63DC35" w14:textId="77777777" w:rsidR="00165D9D" w:rsidRDefault="00165D9D" w:rsidP="00484F51">
            <w:pPr>
              <w:jc w:val="center"/>
              <w:rPr>
                <w:rFonts w:ascii="Arial" w:hAnsi="Arial" w:cs="Arial"/>
                <w:b/>
              </w:rPr>
            </w:pPr>
          </w:p>
          <w:p w14:paraId="4403CCD2" w14:textId="77777777" w:rsidR="00165D9D" w:rsidRDefault="00165D9D" w:rsidP="00484F51">
            <w:pPr>
              <w:jc w:val="center"/>
              <w:rPr>
                <w:rFonts w:ascii="Arial" w:hAnsi="Arial" w:cs="Arial"/>
              </w:rPr>
            </w:pPr>
            <w:r w:rsidRPr="009A6664">
              <w:rPr>
                <w:rFonts w:ascii="Arial" w:hAnsi="Arial" w:cs="Arial"/>
                <w:b/>
              </w:rPr>
              <w:t>Figure 7</w:t>
            </w:r>
            <w:r w:rsidRPr="00BE1818">
              <w:rPr>
                <w:rFonts w:ascii="Arial" w:hAnsi="Arial" w:cs="Arial"/>
              </w:rPr>
              <w:t>: Final trim section (floating)</w:t>
            </w:r>
          </w:p>
        </w:tc>
      </w:tr>
    </w:tbl>
    <w:p w14:paraId="7997FB02" w14:textId="77777777" w:rsidR="00165D9D" w:rsidRDefault="00165D9D" w:rsidP="00165D9D">
      <w:pPr>
        <w:pStyle w:val="List"/>
        <w:spacing w:line="360" w:lineRule="auto"/>
        <w:ind w:left="0" w:firstLine="0"/>
        <w:rPr>
          <w:rFonts w:ascii="Arial" w:hAnsi="Arial" w:cs="Arial"/>
          <w:b/>
          <w:sz w:val="22"/>
          <w:szCs w:val="22"/>
        </w:rPr>
      </w:pPr>
    </w:p>
    <w:p w14:paraId="568569DF" w14:textId="5F828429" w:rsidR="00165D9D" w:rsidRDefault="00165D9D" w:rsidP="00165D9D">
      <w:pPr>
        <w:pStyle w:val="List"/>
        <w:numPr>
          <w:ilvl w:val="0"/>
          <w:numId w:val="3"/>
        </w:numPr>
        <w:spacing w:line="360" w:lineRule="auto"/>
        <w:rPr>
          <w:rFonts w:ascii="Arial" w:hAnsi="Arial" w:cs="Arial"/>
          <w:b/>
          <w:sz w:val="22"/>
          <w:szCs w:val="22"/>
        </w:rPr>
      </w:pPr>
      <w:r w:rsidRPr="00564AA1">
        <w:rPr>
          <w:rFonts w:ascii="Arial" w:hAnsi="Arial" w:cs="Arial"/>
          <w:b/>
          <w:sz w:val="22"/>
          <w:szCs w:val="22"/>
        </w:rPr>
        <w:t>Initializing the laser</w:t>
      </w:r>
      <w:r>
        <w:rPr>
          <w:rFonts w:ascii="Arial" w:hAnsi="Arial" w:cs="Arial"/>
          <w:b/>
          <w:sz w:val="22"/>
          <w:szCs w:val="22"/>
        </w:rPr>
        <w:t>: (See Figures 8-12)</w:t>
      </w:r>
    </w:p>
    <w:p w14:paraId="573B6A73" w14:textId="77777777" w:rsidR="00165D9D" w:rsidRPr="0061409B" w:rsidRDefault="00165D9D" w:rsidP="00165D9D">
      <w:pPr>
        <w:pStyle w:val="List"/>
        <w:numPr>
          <w:ilvl w:val="1"/>
          <w:numId w:val="3"/>
        </w:numPr>
        <w:spacing w:line="360" w:lineRule="auto"/>
        <w:rPr>
          <w:rFonts w:ascii="Arial" w:hAnsi="Arial" w:cs="Arial"/>
          <w:b/>
          <w:color w:val="FF0000"/>
          <w:sz w:val="22"/>
          <w:szCs w:val="22"/>
        </w:rPr>
      </w:pPr>
      <w:r w:rsidRPr="0061409B">
        <w:rPr>
          <w:rFonts w:ascii="Arial" w:hAnsi="Arial" w:cs="Arial"/>
          <w:b/>
          <w:color w:val="FF0000"/>
          <w:sz w:val="22"/>
          <w:szCs w:val="22"/>
        </w:rPr>
        <w:t>The laser systems stay on continuously for most of the year. These steps are only necessary when the laser has occasionally been powered down.</w:t>
      </w:r>
    </w:p>
    <w:p w14:paraId="1D6FA0D6" w14:textId="77777777" w:rsidR="00165D9D" w:rsidRDefault="00165D9D" w:rsidP="00165D9D">
      <w:pPr>
        <w:pStyle w:val="List"/>
        <w:ind w:firstLine="0"/>
        <w:rPr>
          <w:rFonts w:ascii="Arial" w:hAnsi="Arial" w:cs="Arial"/>
          <w:b/>
          <w:sz w:val="22"/>
          <w:szCs w:val="22"/>
        </w:rPr>
      </w:pPr>
    </w:p>
    <w:p w14:paraId="5E79EA29" w14:textId="77777777" w:rsidR="00165D9D" w:rsidRDefault="00165D9D" w:rsidP="00165D9D">
      <w:pPr>
        <w:pStyle w:val="List"/>
        <w:spacing w:line="360" w:lineRule="auto"/>
        <w:jc w:val="center"/>
        <w:rPr>
          <w:rFonts w:ascii="Arial" w:hAnsi="Arial" w:cs="Arial"/>
          <w:b/>
          <w:sz w:val="22"/>
          <w:szCs w:val="22"/>
        </w:rPr>
      </w:pPr>
      <w:r>
        <w:rPr>
          <w:noProof/>
        </w:rPr>
        <w:drawing>
          <wp:inline distT="0" distB="0" distL="0" distR="0" wp14:anchorId="48FFD615" wp14:editId="19C4B215">
            <wp:extent cx="5448300" cy="30384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448300" cy="3038475"/>
                    </a:xfrm>
                    <a:prstGeom prst="rect">
                      <a:avLst/>
                    </a:prstGeom>
                  </pic:spPr>
                </pic:pic>
              </a:graphicData>
            </a:graphic>
          </wp:inline>
        </w:drawing>
      </w:r>
    </w:p>
    <w:p w14:paraId="06191E7C" w14:textId="77777777" w:rsidR="00165D9D" w:rsidRPr="009B436D" w:rsidRDefault="00165D9D" w:rsidP="00165D9D">
      <w:pPr>
        <w:pStyle w:val="List"/>
        <w:spacing w:line="360" w:lineRule="auto"/>
        <w:jc w:val="center"/>
        <w:rPr>
          <w:rFonts w:ascii="Arial Narrow" w:hAnsi="Arial Narrow" w:cs="Arial"/>
          <w:sz w:val="22"/>
          <w:szCs w:val="22"/>
        </w:rPr>
      </w:pPr>
      <w:r w:rsidRPr="009B436D">
        <w:rPr>
          <w:rFonts w:ascii="Arial Narrow" w:hAnsi="Arial Narrow" w:cs="Arial"/>
          <w:b/>
          <w:sz w:val="22"/>
          <w:szCs w:val="22"/>
        </w:rPr>
        <w:t>Figure 8</w:t>
      </w:r>
      <w:r w:rsidRPr="009B436D">
        <w:rPr>
          <w:rFonts w:ascii="Arial Narrow" w:hAnsi="Arial Narrow" w:cs="Arial"/>
          <w:sz w:val="22"/>
          <w:szCs w:val="22"/>
        </w:rPr>
        <w:t>: Mai Tai laser power switches</w:t>
      </w:r>
    </w:p>
    <w:p w14:paraId="0CB32AA1" w14:textId="77777777" w:rsidR="00165D9D" w:rsidRPr="006479DF"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Verify that the air table pressure is approximately 40 psi. If the table oscillates, the pressure is likely suboptimal. Contact Engineering if this occurs.</w:t>
      </w:r>
    </w:p>
    <w:p w14:paraId="50772313" w14:textId="77777777" w:rsidR="00165D9D" w:rsidRPr="00276E9E"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lastRenderedPageBreak/>
        <w:t xml:space="preserve">Turn on the chiller (1). Verify that the chiller is set to 21°C. </w:t>
      </w:r>
    </w:p>
    <w:p w14:paraId="05897FC6" w14:textId="77777777" w:rsidR="00165D9D" w:rsidRPr="0044766E"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If chiller temperature is not optimal, contact Engineering so that Chlor-T can be added.</w:t>
      </w:r>
    </w:p>
    <w:p w14:paraId="06F789AD" w14:textId="77777777" w:rsidR="00165D9D" w:rsidRPr="0044766E" w:rsidRDefault="00165D9D" w:rsidP="00165D9D">
      <w:pPr>
        <w:pStyle w:val="List"/>
        <w:numPr>
          <w:ilvl w:val="1"/>
          <w:numId w:val="3"/>
        </w:numPr>
        <w:spacing w:line="360" w:lineRule="auto"/>
        <w:rPr>
          <w:rFonts w:ascii="Arial" w:hAnsi="Arial" w:cs="Arial"/>
          <w:b/>
          <w:sz w:val="22"/>
          <w:szCs w:val="22"/>
        </w:rPr>
      </w:pPr>
      <w:r w:rsidRPr="0044766E">
        <w:rPr>
          <w:rFonts w:ascii="Arial" w:hAnsi="Arial" w:cs="Arial"/>
          <w:sz w:val="22"/>
          <w:szCs w:val="22"/>
        </w:rPr>
        <w:t xml:space="preserve">Turn </w:t>
      </w:r>
      <w:r>
        <w:rPr>
          <w:rFonts w:ascii="Arial" w:hAnsi="Arial" w:cs="Arial"/>
          <w:sz w:val="22"/>
          <w:szCs w:val="22"/>
        </w:rPr>
        <w:t>on the power supply (2, orange switch). The power supply LCD screen will display “Spectra-Physics” and “Warmup: 0.0%” (Figure 9).</w:t>
      </w:r>
    </w:p>
    <w:p w14:paraId="616974E8" w14:textId="77777777" w:rsidR="00165D9D" w:rsidRPr="0044766E" w:rsidRDefault="00165D9D" w:rsidP="00165D9D">
      <w:pPr>
        <w:pStyle w:val="List"/>
        <w:spacing w:line="360" w:lineRule="auto"/>
        <w:ind w:left="792" w:firstLine="0"/>
        <w:rPr>
          <w:rFonts w:ascii="Arial" w:hAnsi="Arial" w:cs="Arial"/>
          <w:b/>
          <w:sz w:val="22"/>
          <w:szCs w:val="22"/>
        </w:rPr>
      </w:pPr>
    </w:p>
    <w:p w14:paraId="25B6D7ED" w14:textId="77777777" w:rsidR="00165D9D" w:rsidRDefault="00165D9D" w:rsidP="00165D9D">
      <w:pPr>
        <w:pStyle w:val="List"/>
        <w:spacing w:line="360" w:lineRule="auto"/>
        <w:jc w:val="center"/>
        <w:rPr>
          <w:rFonts w:ascii="Arial" w:hAnsi="Arial" w:cs="Arial"/>
          <w:sz w:val="22"/>
          <w:szCs w:val="22"/>
        </w:rPr>
      </w:pPr>
      <w:r>
        <w:rPr>
          <w:rFonts w:ascii="Arial" w:hAnsi="Arial" w:cs="Arial"/>
          <w:b/>
          <w:noProof/>
          <w:sz w:val="22"/>
          <w:szCs w:val="22"/>
        </w:rPr>
        <w:drawing>
          <wp:inline distT="0" distB="0" distL="0" distR="0" wp14:anchorId="29F089ED" wp14:editId="0BE808B7">
            <wp:extent cx="3546512" cy="1352550"/>
            <wp:effectExtent l="0" t="0" r="0" b="0"/>
            <wp:docPr id="21" name="Picture 21" descr="C:\Users\Anh Ho\Pictures\Imported on 11-29-2012\Camera roll\WP_00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h Ho\Pictures\Imported on 11-29-2012\Camera roll\WP_000101.jp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a:stretch/>
                  </pic:blipFill>
                  <pic:spPr bwMode="auto">
                    <a:xfrm>
                      <a:off x="0" y="0"/>
                      <a:ext cx="3550864" cy="1354210"/>
                    </a:xfrm>
                    <a:prstGeom prst="rect">
                      <a:avLst/>
                    </a:prstGeom>
                    <a:noFill/>
                    <a:ln>
                      <a:noFill/>
                    </a:ln>
                    <a:extLst>
                      <a:ext uri="{53640926-AAD7-44D8-BBD7-CCE9431645EC}">
                        <a14:shadowObscured xmlns:a14="http://schemas.microsoft.com/office/drawing/2010/main"/>
                      </a:ext>
                    </a:extLst>
                  </pic:spPr>
                </pic:pic>
              </a:graphicData>
            </a:graphic>
          </wp:inline>
        </w:drawing>
      </w:r>
    </w:p>
    <w:p w14:paraId="72866B4C" w14:textId="77777777" w:rsidR="00165D9D" w:rsidRPr="0044766E" w:rsidRDefault="00165D9D" w:rsidP="00165D9D">
      <w:pPr>
        <w:pStyle w:val="List"/>
        <w:spacing w:after="240" w:line="360" w:lineRule="auto"/>
        <w:jc w:val="center"/>
        <w:rPr>
          <w:rFonts w:ascii="Arial" w:hAnsi="Arial" w:cs="Arial"/>
          <w:sz w:val="22"/>
          <w:szCs w:val="22"/>
        </w:rPr>
      </w:pPr>
      <w:r w:rsidRPr="0044766E">
        <w:rPr>
          <w:rFonts w:ascii="Arial Narrow" w:hAnsi="Arial Narrow" w:cs="Arial"/>
          <w:b/>
          <w:sz w:val="22"/>
          <w:szCs w:val="22"/>
        </w:rPr>
        <w:t xml:space="preserve">Figure 9: </w:t>
      </w:r>
      <w:r w:rsidRPr="0044766E">
        <w:rPr>
          <w:rFonts w:ascii="Arial Narrow" w:hAnsi="Arial Narrow" w:cs="Arial"/>
          <w:sz w:val="22"/>
          <w:szCs w:val="22"/>
        </w:rPr>
        <w:t>Power Supply display</w:t>
      </w:r>
    </w:p>
    <w:p w14:paraId="29CF3866" w14:textId="77777777" w:rsidR="00165D9D" w:rsidRPr="00D0556F"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 xml:space="preserve">Wait 2 minutes, and then </w:t>
      </w:r>
      <w:r w:rsidRPr="0003428C">
        <w:rPr>
          <w:rFonts w:ascii="Arial" w:hAnsi="Arial" w:cs="Arial"/>
          <w:sz w:val="22"/>
          <w:szCs w:val="22"/>
          <w:u w:val="single"/>
        </w:rPr>
        <w:t xml:space="preserve">turn the key </w:t>
      </w:r>
      <w:r w:rsidRPr="0003428C">
        <w:rPr>
          <w:rFonts w:ascii="Arial" w:hAnsi="Arial" w:cs="Arial"/>
          <w:b/>
          <w:sz w:val="22"/>
          <w:szCs w:val="22"/>
          <w:u w:val="single"/>
        </w:rPr>
        <w:t>ON</w:t>
      </w:r>
      <w:r>
        <w:rPr>
          <w:rFonts w:ascii="Arial" w:hAnsi="Arial" w:cs="Arial"/>
          <w:sz w:val="22"/>
          <w:szCs w:val="22"/>
        </w:rPr>
        <w:t xml:space="preserve"> (3, 90° clockwise). The Mai Tai </w:t>
      </w:r>
      <w:proofErr w:type="spellStart"/>
      <w:r>
        <w:rPr>
          <w:rFonts w:ascii="Arial" w:hAnsi="Arial" w:cs="Arial"/>
          <w:sz w:val="22"/>
          <w:szCs w:val="22"/>
        </w:rPr>
        <w:t>DeepSee</w:t>
      </w:r>
      <w:proofErr w:type="spellEnd"/>
      <w:r>
        <w:rPr>
          <w:rFonts w:ascii="Arial" w:hAnsi="Arial" w:cs="Arial"/>
          <w:sz w:val="22"/>
          <w:szCs w:val="22"/>
        </w:rPr>
        <w:t xml:space="preserve"> controller, on top of the power supply will display “Initializing” (Figure 10).</w:t>
      </w:r>
    </w:p>
    <w:p w14:paraId="0DB36937" w14:textId="77777777" w:rsidR="00165D9D" w:rsidRDefault="00165D9D" w:rsidP="00165D9D">
      <w:pPr>
        <w:pStyle w:val="List"/>
        <w:spacing w:line="360" w:lineRule="auto"/>
        <w:rPr>
          <w:rFonts w:ascii="Arial" w:hAnsi="Arial" w:cs="Arial"/>
          <w:sz w:val="22"/>
          <w:szCs w:val="22"/>
        </w:rPr>
      </w:pPr>
    </w:p>
    <w:p w14:paraId="36D81363" w14:textId="77777777" w:rsidR="00165D9D" w:rsidRDefault="00165D9D" w:rsidP="00165D9D">
      <w:pPr>
        <w:pStyle w:val="List"/>
        <w:spacing w:line="360" w:lineRule="auto"/>
        <w:jc w:val="center"/>
        <w:rPr>
          <w:rFonts w:ascii="Arial" w:hAnsi="Arial" w:cs="Arial"/>
          <w:sz w:val="22"/>
          <w:szCs w:val="22"/>
        </w:rPr>
      </w:pPr>
      <w:r>
        <w:rPr>
          <w:rFonts w:ascii="Arial" w:hAnsi="Arial" w:cs="Arial"/>
          <w:b/>
          <w:noProof/>
          <w:sz w:val="22"/>
          <w:szCs w:val="22"/>
        </w:rPr>
        <w:drawing>
          <wp:inline distT="0" distB="0" distL="0" distR="0" wp14:anchorId="5FA3101F" wp14:editId="0DAE6595">
            <wp:extent cx="3390900" cy="1647453"/>
            <wp:effectExtent l="0" t="0" r="0" b="0"/>
            <wp:docPr id="19" name="Picture 19" descr="C:\Users\Anh Ho\Pictures\Imported on 11-29-2012\Camera roll\WP_000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h Ho\Pictures\Imported on 11-29-2012\Camera roll\WP_000102.jp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a:stretch/>
                  </pic:blipFill>
                  <pic:spPr bwMode="auto">
                    <a:xfrm>
                      <a:off x="0" y="0"/>
                      <a:ext cx="3387746" cy="1645920"/>
                    </a:xfrm>
                    <a:prstGeom prst="rect">
                      <a:avLst/>
                    </a:prstGeom>
                    <a:noFill/>
                    <a:ln>
                      <a:noFill/>
                    </a:ln>
                    <a:extLst>
                      <a:ext uri="{53640926-AAD7-44D8-BBD7-CCE9431645EC}">
                        <a14:shadowObscured xmlns:a14="http://schemas.microsoft.com/office/drawing/2010/main"/>
                      </a:ext>
                    </a:extLst>
                  </pic:spPr>
                </pic:pic>
              </a:graphicData>
            </a:graphic>
          </wp:inline>
        </w:drawing>
      </w:r>
    </w:p>
    <w:p w14:paraId="1A6C7D7B" w14:textId="77777777" w:rsidR="00165D9D" w:rsidRDefault="00165D9D" w:rsidP="00165D9D">
      <w:pPr>
        <w:pStyle w:val="List"/>
        <w:spacing w:line="360" w:lineRule="auto"/>
        <w:jc w:val="center"/>
        <w:rPr>
          <w:rFonts w:ascii="Arial Narrow" w:hAnsi="Arial Narrow" w:cs="Arial"/>
          <w:sz w:val="22"/>
          <w:szCs w:val="22"/>
        </w:rPr>
      </w:pPr>
      <w:r w:rsidRPr="0044766E">
        <w:rPr>
          <w:rFonts w:ascii="Arial Narrow" w:hAnsi="Arial Narrow" w:cs="Arial"/>
          <w:b/>
          <w:sz w:val="22"/>
          <w:szCs w:val="22"/>
        </w:rPr>
        <w:t xml:space="preserve">Figure 10: </w:t>
      </w:r>
      <w:r>
        <w:rPr>
          <w:rFonts w:ascii="Arial Narrow" w:hAnsi="Arial Narrow" w:cs="Arial"/>
          <w:sz w:val="22"/>
          <w:szCs w:val="22"/>
        </w:rPr>
        <w:t>Mai Tai initialization</w:t>
      </w:r>
    </w:p>
    <w:p w14:paraId="4F169A38" w14:textId="77777777" w:rsidR="00165D9D" w:rsidRPr="00D0556F" w:rsidRDefault="00165D9D" w:rsidP="00165D9D">
      <w:pPr>
        <w:pStyle w:val="List"/>
        <w:spacing w:line="360" w:lineRule="auto"/>
        <w:jc w:val="center"/>
        <w:rPr>
          <w:rFonts w:ascii="Arial Narrow" w:hAnsi="Arial Narrow" w:cs="Arial"/>
          <w:sz w:val="22"/>
          <w:szCs w:val="22"/>
        </w:rPr>
      </w:pPr>
    </w:p>
    <w:p w14:paraId="31273B93" w14:textId="77777777" w:rsidR="00165D9D" w:rsidRPr="0044766E" w:rsidRDefault="00165D9D" w:rsidP="00165D9D">
      <w:pPr>
        <w:pStyle w:val="List"/>
        <w:numPr>
          <w:ilvl w:val="2"/>
          <w:numId w:val="3"/>
        </w:numPr>
        <w:spacing w:line="360" w:lineRule="auto"/>
        <w:rPr>
          <w:rFonts w:ascii="Arial Narrow" w:hAnsi="Arial Narrow" w:cs="Arial"/>
          <w:b/>
          <w:sz w:val="22"/>
          <w:szCs w:val="22"/>
        </w:rPr>
      </w:pPr>
      <w:r>
        <w:rPr>
          <w:rFonts w:ascii="Arial" w:hAnsi="Arial" w:cs="Arial"/>
          <w:sz w:val="22"/>
          <w:szCs w:val="22"/>
        </w:rPr>
        <w:t xml:space="preserve">At 65.0% warmup the </w:t>
      </w:r>
      <w:proofErr w:type="spellStart"/>
      <w:r>
        <w:rPr>
          <w:rFonts w:ascii="Arial" w:hAnsi="Arial" w:cs="Arial"/>
          <w:sz w:val="22"/>
          <w:szCs w:val="22"/>
        </w:rPr>
        <w:t>DeepSee</w:t>
      </w:r>
      <w:proofErr w:type="spellEnd"/>
      <w:r>
        <w:rPr>
          <w:rFonts w:ascii="Arial" w:hAnsi="Arial" w:cs="Arial"/>
          <w:sz w:val="22"/>
          <w:szCs w:val="22"/>
        </w:rPr>
        <w:t xml:space="preserve"> finished “Initializing” and will display the “template” option. </w:t>
      </w:r>
      <w:r>
        <w:rPr>
          <w:rFonts w:ascii="Arial" w:hAnsi="Arial" w:cs="Arial"/>
          <w:sz w:val="22"/>
          <w:szCs w:val="22"/>
          <w:u w:val="single"/>
        </w:rPr>
        <w:t>Press</w:t>
      </w:r>
      <w:r w:rsidRPr="0003428C">
        <w:rPr>
          <w:rFonts w:ascii="Arial" w:hAnsi="Arial" w:cs="Arial"/>
          <w:sz w:val="22"/>
          <w:szCs w:val="22"/>
          <w:u w:val="single"/>
        </w:rPr>
        <w:t xml:space="preserve"> </w:t>
      </w:r>
      <w:r>
        <w:rPr>
          <w:rFonts w:ascii="Arial" w:hAnsi="Arial" w:cs="Arial"/>
          <w:b/>
          <w:sz w:val="22"/>
          <w:szCs w:val="22"/>
          <w:u w:val="single"/>
        </w:rPr>
        <w:t>DOWN</w:t>
      </w:r>
      <w:r>
        <w:rPr>
          <w:rFonts w:ascii="Arial" w:hAnsi="Arial" w:cs="Arial"/>
          <w:sz w:val="22"/>
          <w:szCs w:val="22"/>
        </w:rPr>
        <w:t xml:space="preserve"> (4) to select the </w:t>
      </w:r>
      <w:r w:rsidRPr="008411F3">
        <w:rPr>
          <w:rFonts w:ascii="Arial" w:hAnsi="Arial" w:cs="Arial"/>
          <w:b/>
          <w:sz w:val="22"/>
          <w:szCs w:val="22"/>
        </w:rPr>
        <w:t>“_20XW1.00ZEI”</w:t>
      </w:r>
      <w:r>
        <w:rPr>
          <w:rFonts w:ascii="Arial" w:hAnsi="Arial" w:cs="Arial"/>
          <w:sz w:val="22"/>
          <w:szCs w:val="22"/>
        </w:rPr>
        <w:t xml:space="preserve"> template. Once the template is loaded it’ll display </w:t>
      </w:r>
      <w:proofErr w:type="spellStart"/>
      <w:r w:rsidRPr="008411F3">
        <w:rPr>
          <w:rFonts w:ascii="Arial" w:hAnsi="Arial" w:cs="Arial"/>
          <w:b/>
          <w:sz w:val="22"/>
          <w:szCs w:val="22"/>
        </w:rPr>
        <w:t>WaveLn</w:t>
      </w:r>
      <w:proofErr w:type="spellEnd"/>
      <w:r w:rsidRPr="008411F3">
        <w:rPr>
          <w:rFonts w:ascii="Arial" w:hAnsi="Arial" w:cs="Arial"/>
          <w:b/>
          <w:sz w:val="22"/>
          <w:szCs w:val="22"/>
        </w:rPr>
        <w:t>: 925*</w:t>
      </w:r>
      <w:r>
        <w:rPr>
          <w:rFonts w:ascii="Arial" w:hAnsi="Arial" w:cs="Arial"/>
          <w:sz w:val="22"/>
          <w:szCs w:val="22"/>
        </w:rPr>
        <w:t xml:space="preserve"> (Figure 11).</w:t>
      </w:r>
    </w:p>
    <w:p w14:paraId="49253917" w14:textId="77777777" w:rsidR="00165D9D" w:rsidRPr="007154D9" w:rsidRDefault="00165D9D" w:rsidP="00165D9D">
      <w:pPr>
        <w:pStyle w:val="List"/>
        <w:spacing w:line="360" w:lineRule="auto"/>
        <w:ind w:left="0" w:firstLine="0"/>
        <w:rPr>
          <w:rFonts w:ascii="Arial" w:hAnsi="Arial" w:cs="Arial"/>
          <w:b/>
          <w:sz w:val="22"/>
          <w:szCs w:val="22"/>
        </w:rPr>
      </w:pPr>
    </w:p>
    <w:p w14:paraId="340BF428" w14:textId="77777777" w:rsidR="00165D9D" w:rsidRDefault="00165D9D" w:rsidP="00165D9D">
      <w:pPr>
        <w:pStyle w:val="List"/>
        <w:spacing w:line="360" w:lineRule="auto"/>
        <w:ind w:left="0" w:firstLine="0"/>
        <w:jc w:val="center"/>
        <w:rPr>
          <w:rFonts w:ascii="Arial" w:hAnsi="Arial" w:cs="Arial"/>
          <w:b/>
          <w:sz w:val="22"/>
          <w:szCs w:val="22"/>
        </w:rPr>
      </w:pPr>
      <w:r>
        <w:rPr>
          <w:rFonts w:ascii="Arial" w:hAnsi="Arial" w:cs="Arial"/>
          <w:b/>
          <w:noProof/>
          <w:sz w:val="22"/>
          <w:szCs w:val="22"/>
        </w:rPr>
        <w:lastRenderedPageBreak/>
        <w:drawing>
          <wp:inline distT="0" distB="0" distL="0" distR="0" wp14:anchorId="767BC351" wp14:editId="0500F17E">
            <wp:extent cx="3365265" cy="1645920"/>
            <wp:effectExtent l="0" t="0" r="0" b="0"/>
            <wp:docPr id="24" name="Picture 24" descr="C:\Users\Anh Ho\Pictures\Imported on 11-29-2012\Camera roll\WP_00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h Ho\Pictures\Imported on 11-29-2012\Camera roll\WP_000100.jp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a:stretch/>
                  </pic:blipFill>
                  <pic:spPr bwMode="auto">
                    <a:xfrm>
                      <a:off x="0" y="0"/>
                      <a:ext cx="3365265" cy="1645920"/>
                    </a:xfrm>
                    <a:prstGeom prst="rect">
                      <a:avLst/>
                    </a:prstGeom>
                    <a:noFill/>
                    <a:ln>
                      <a:noFill/>
                    </a:ln>
                    <a:extLst>
                      <a:ext uri="{53640926-AAD7-44D8-BBD7-CCE9431645EC}">
                        <a14:shadowObscured xmlns:a14="http://schemas.microsoft.com/office/drawing/2010/main"/>
                      </a:ext>
                    </a:extLst>
                  </pic:spPr>
                </pic:pic>
              </a:graphicData>
            </a:graphic>
          </wp:inline>
        </w:drawing>
      </w:r>
    </w:p>
    <w:p w14:paraId="49A28357" w14:textId="77777777" w:rsidR="00165D9D" w:rsidRDefault="00165D9D" w:rsidP="00165D9D">
      <w:pPr>
        <w:pStyle w:val="List"/>
        <w:spacing w:line="360" w:lineRule="auto"/>
        <w:ind w:left="792" w:firstLine="0"/>
        <w:jc w:val="center"/>
        <w:rPr>
          <w:rFonts w:ascii="Arial Narrow" w:hAnsi="Arial Narrow" w:cs="Arial"/>
          <w:sz w:val="22"/>
          <w:szCs w:val="22"/>
        </w:rPr>
      </w:pPr>
      <w:r w:rsidRPr="00D0556F">
        <w:rPr>
          <w:rFonts w:ascii="Arial Narrow" w:hAnsi="Arial Narrow" w:cs="Arial"/>
          <w:b/>
          <w:sz w:val="22"/>
          <w:szCs w:val="22"/>
        </w:rPr>
        <w:t>Figure 11</w:t>
      </w:r>
      <w:r w:rsidRPr="00D0556F">
        <w:rPr>
          <w:rFonts w:ascii="Arial Narrow" w:hAnsi="Arial Narrow" w:cs="Arial"/>
          <w:sz w:val="22"/>
          <w:szCs w:val="22"/>
        </w:rPr>
        <w:t xml:space="preserve">: </w:t>
      </w:r>
      <w:r>
        <w:rPr>
          <w:rFonts w:ascii="Arial Narrow" w:hAnsi="Arial Narrow" w:cs="Arial"/>
          <w:sz w:val="22"/>
          <w:szCs w:val="22"/>
        </w:rPr>
        <w:t xml:space="preserve">Mai Tai </w:t>
      </w:r>
      <w:r w:rsidRPr="00D0556F">
        <w:rPr>
          <w:rFonts w:ascii="Arial Narrow" w:hAnsi="Arial Narrow" w:cs="Arial"/>
          <w:sz w:val="22"/>
          <w:szCs w:val="22"/>
        </w:rPr>
        <w:t>Template Loaded</w:t>
      </w:r>
    </w:p>
    <w:p w14:paraId="7A956E27" w14:textId="77777777" w:rsidR="00165D9D" w:rsidRPr="00F9411F" w:rsidRDefault="00165D9D" w:rsidP="00165D9D">
      <w:pPr>
        <w:pStyle w:val="List"/>
        <w:spacing w:line="360" w:lineRule="auto"/>
        <w:ind w:left="792" w:firstLine="0"/>
        <w:jc w:val="center"/>
        <w:rPr>
          <w:rFonts w:ascii="Arial Narrow" w:hAnsi="Arial Narrow" w:cs="Arial"/>
          <w:sz w:val="22"/>
          <w:szCs w:val="22"/>
        </w:rPr>
      </w:pPr>
    </w:p>
    <w:p w14:paraId="51AFCE4B" w14:textId="77777777" w:rsidR="00165D9D" w:rsidRPr="00D63FDD"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The system takes approximately 40 minutes to achieve 100% warmup, which will be displayed on the LCD screen. At that point, the system is ready to use.</w:t>
      </w:r>
    </w:p>
    <w:p w14:paraId="608A0476" w14:textId="77777777" w:rsidR="00165D9D" w:rsidRPr="00CB22DD"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 xml:space="preserve">Double-click to open the </w:t>
      </w:r>
      <w:r w:rsidRPr="009D4034">
        <w:rPr>
          <w:rFonts w:ascii="Arial" w:hAnsi="Arial" w:cs="Arial"/>
          <w:i/>
          <w:sz w:val="22"/>
          <w:szCs w:val="22"/>
        </w:rPr>
        <w:t>Spectra Physics Mai Tai 0454-8260</w:t>
      </w:r>
      <w:r>
        <w:rPr>
          <w:rFonts w:ascii="Arial" w:hAnsi="Arial" w:cs="Arial"/>
          <w:sz w:val="22"/>
          <w:szCs w:val="22"/>
        </w:rPr>
        <w:t xml:space="preserve"> software and click OK.</w:t>
      </w:r>
    </w:p>
    <w:p w14:paraId="29DA0E51" w14:textId="77777777" w:rsidR="00165D9D" w:rsidRPr="00CF0AD4"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 xml:space="preserve">When the system status displays “Ready to turn on,” turn ON the laser by right-clicking and holding down the ON button for about 3 seconds until the EMISSION light turns on (note: no laser is emitted from the laser head until the shutter is opened). </w:t>
      </w:r>
      <w:r>
        <w:rPr>
          <w:rFonts w:ascii="Arial" w:hAnsi="Arial" w:cs="Arial"/>
          <w:i/>
          <w:sz w:val="22"/>
          <w:szCs w:val="22"/>
        </w:rPr>
        <w:t xml:space="preserve">Note: </w:t>
      </w:r>
      <w:r w:rsidRPr="00126ABD">
        <w:rPr>
          <w:rFonts w:ascii="Arial" w:hAnsi="Arial" w:cs="Arial"/>
          <w:i/>
          <w:sz w:val="22"/>
          <w:szCs w:val="22"/>
        </w:rPr>
        <w:t>When laser is in emission mode, the DANGER light activates outside the lab door.</w:t>
      </w:r>
      <w:r>
        <w:rPr>
          <w:rFonts w:ascii="Arial" w:hAnsi="Arial" w:cs="Arial"/>
          <w:sz w:val="22"/>
          <w:szCs w:val="22"/>
        </w:rPr>
        <w:t xml:space="preserve"> Laser power climbs gradually and the system will enter Pulsing operation. Once IR power rises and stops oscillating, the laser is ready to use. This takes approximately 20-30 minutes.</w:t>
      </w:r>
    </w:p>
    <w:p w14:paraId="2D63FF09" w14:textId="77777777" w:rsidR="00165D9D" w:rsidRDefault="00165D9D" w:rsidP="00165D9D">
      <w:pPr>
        <w:pStyle w:val="List"/>
        <w:spacing w:line="360" w:lineRule="auto"/>
        <w:jc w:val="center"/>
        <w:rPr>
          <w:rFonts w:ascii="Arial" w:hAnsi="Arial" w:cs="Arial"/>
          <w:sz w:val="22"/>
          <w:szCs w:val="22"/>
        </w:rPr>
      </w:pPr>
      <w:r w:rsidRPr="003036D1">
        <w:rPr>
          <w:rFonts w:ascii="Arial" w:hAnsi="Arial" w:cs="Arial"/>
          <w:noProof/>
        </w:rPr>
        <w:lastRenderedPageBreak/>
        <w:drawing>
          <wp:inline distT="0" distB="0" distL="0" distR="0" wp14:anchorId="103D1404" wp14:editId="12359B7F">
            <wp:extent cx="4572000" cy="3541776"/>
            <wp:effectExtent l="19050" t="0" r="0" b="0"/>
            <wp:docPr id="31" name="Picture 6" descr="Laser Controll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 Controller.jpg"/>
                    <pic:cNvPicPr/>
                  </pic:nvPicPr>
                  <pic:blipFill>
                    <a:blip r:embed="rId31" cstate="screen"/>
                    <a:stretch>
                      <a:fillRect/>
                    </a:stretch>
                  </pic:blipFill>
                  <pic:spPr>
                    <a:xfrm>
                      <a:off x="0" y="0"/>
                      <a:ext cx="4572000" cy="3541776"/>
                    </a:xfrm>
                    <a:prstGeom prst="rect">
                      <a:avLst/>
                    </a:prstGeom>
                  </pic:spPr>
                </pic:pic>
              </a:graphicData>
            </a:graphic>
          </wp:inline>
        </w:drawing>
      </w:r>
    </w:p>
    <w:p w14:paraId="703BCC4A" w14:textId="77777777" w:rsidR="00165D9D" w:rsidRPr="00F9411F" w:rsidRDefault="00165D9D" w:rsidP="00165D9D">
      <w:pPr>
        <w:pStyle w:val="List"/>
        <w:spacing w:after="240" w:line="360" w:lineRule="auto"/>
        <w:jc w:val="center"/>
        <w:rPr>
          <w:rFonts w:ascii="Arial Narrow" w:hAnsi="Arial Narrow" w:cs="Arial"/>
          <w:b/>
          <w:sz w:val="22"/>
          <w:szCs w:val="22"/>
        </w:rPr>
      </w:pPr>
      <w:r w:rsidRPr="00F9411F">
        <w:rPr>
          <w:rFonts w:ascii="Arial Narrow" w:hAnsi="Arial Narrow" w:cs="Arial"/>
          <w:b/>
          <w:sz w:val="22"/>
          <w:szCs w:val="22"/>
        </w:rPr>
        <w:t>Figure 12</w:t>
      </w:r>
      <w:r>
        <w:rPr>
          <w:rFonts w:ascii="Arial Narrow" w:hAnsi="Arial Narrow" w:cs="Arial"/>
          <w:b/>
          <w:sz w:val="22"/>
          <w:szCs w:val="22"/>
        </w:rPr>
        <w:t xml:space="preserve">: </w:t>
      </w:r>
      <w:r w:rsidRPr="00F9411F">
        <w:rPr>
          <w:rFonts w:ascii="Arial Narrow" w:hAnsi="Arial Narrow" w:cs="Arial"/>
          <w:sz w:val="22"/>
          <w:szCs w:val="22"/>
        </w:rPr>
        <w:t>Mai Tai Control</w:t>
      </w:r>
    </w:p>
    <w:p w14:paraId="411932C9" w14:textId="77777777" w:rsidR="00165D9D" w:rsidRPr="00D43673"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 xml:space="preserve">Set the wavelength for initial specimen setup to </w:t>
      </w:r>
      <w:r>
        <w:rPr>
          <w:rFonts w:ascii="Arial" w:hAnsi="Arial" w:cs="Arial"/>
          <w:b/>
          <w:sz w:val="22"/>
          <w:szCs w:val="22"/>
        </w:rPr>
        <w:t>925</w:t>
      </w:r>
      <w:r w:rsidRPr="009D4034">
        <w:rPr>
          <w:rFonts w:ascii="Arial" w:hAnsi="Arial" w:cs="Arial"/>
          <w:b/>
          <w:sz w:val="22"/>
          <w:szCs w:val="22"/>
        </w:rPr>
        <w:t xml:space="preserve"> nm</w:t>
      </w:r>
      <w:r>
        <w:rPr>
          <w:rFonts w:ascii="Arial" w:hAnsi="Arial" w:cs="Arial"/>
          <w:b/>
          <w:sz w:val="22"/>
          <w:szCs w:val="22"/>
        </w:rPr>
        <w:t xml:space="preserve"> </w:t>
      </w:r>
      <w:r>
        <w:rPr>
          <w:rFonts w:ascii="Arial" w:hAnsi="Arial" w:cs="Arial"/>
          <w:sz w:val="22"/>
          <w:szCs w:val="22"/>
        </w:rPr>
        <w:t xml:space="preserve">(invisible infrared) and allow the laser to adjust to this value. The slider will gradually adjust to this setting over approximately 30 seconds. </w:t>
      </w:r>
    </w:p>
    <w:p w14:paraId="7EBE2541" w14:textId="77777777" w:rsidR="00165D9D" w:rsidRPr="00CA1365"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 xml:space="preserve">Open the shutter by clicking down on and holding the SHUTTER button for about 3 seconds until the shutter light turns red. </w:t>
      </w:r>
      <w:r>
        <w:rPr>
          <w:rFonts w:ascii="Arial" w:hAnsi="Arial" w:cs="Arial"/>
          <w:b/>
          <w:color w:val="FF0000"/>
          <w:sz w:val="22"/>
          <w:szCs w:val="22"/>
        </w:rPr>
        <w:t xml:space="preserve">Laser emission is now present. </w:t>
      </w:r>
      <w:r>
        <w:rPr>
          <w:rFonts w:ascii="Arial" w:hAnsi="Arial" w:cs="Arial"/>
          <w:sz w:val="22"/>
          <w:szCs w:val="22"/>
        </w:rPr>
        <w:t>Note: the shutter can be closed by clicking the SHUTTER button again at any time without turning off the laser.</w:t>
      </w:r>
    </w:p>
    <w:p w14:paraId="5FA81F74" w14:textId="77777777" w:rsidR="00165D9D" w:rsidRPr="00C71A67" w:rsidRDefault="00165D9D" w:rsidP="00165D9D">
      <w:pPr>
        <w:pStyle w:val="List"/>
        <w:spacing w:line="360" w:lineRule="auto"/>
        <w:ind w:left="792" w:firstLine="0"/>
        <w:rPr>
          <w:rFonts w:ascii="Arial" w:hAnsi="Arial" w:cs="Arial"/>
          <w:b/>
          <w:sz w:val="22"/>
          <w:szCs w:val="22"/>
        </w:rPr>
      </w:pPr>
    </w:p>
    <w:p w14:paraId="4FCB9442" w14:textId="77777777" w:rsidR="00165D9D" w:rsidRDefault="00165D9D" w:rsidP="00165D9D">
      <w:pPr>
        <w:pStyle w:val="List"/>
        <w:numPr>
          <w:ilvl w:val="0"/>
          <w:numId w:val="3"/>
        </w:numPr>
        <w:spacing w:line="360" w:lineRule="auto"/>
        <w:rPr>
          <w:rFonts w:ascii="Arial" w:hAnsi="Arial" w:cs="Arial"/>
          <w:b/>
          <w:sz w:val="22"/>
          <w:szCs w:val="22"/>
        </w:rPr>
      </w:pPr>
      <w:r>
        <w:rPr>
          <w:rFonts w:ascii="Arial" w:hAnsi="Arial" w:cs="Arial"/>
          <w:b/>
          <w:sz w:val="22"/>
          <w:szCs w:val="22"/>
        </w:rPr>
        <w:t>Image acquisition</w:t>
      </w:r>
    </w:p>
    <w:p w14:paraId="50039020" w14:textId="77777777" w:rsidR="00165D9D" w:rsidRDefault="00165D9D" w:rsidP="00165D9D">
      <w:pPr>
        <w:pStyle w:val="List"/>
        <w:numPr>
          <w:ilvl w:val="1"/>
          <w:numId w:val="3"/>
        </w:numPr>
        <w:spacing w:line="360" w:lineRule="auto"/>
        <w:rPr>
          <w:rFonts w:ascii="Arial" w:hAnsi="Arial" w:cs="Arial"/>
          <w:b/>
          <w:sz w:val="22"/>
          <w:szCs w:val="22"/>
        </w:rPr>
      </w:pPr>
      <w:r>
        <w:rPr>
          <w:rFonts w:ascii="Arial" w:hAnsi="Arial" w:cs="Arial"/>
          <w:b/>
          <w:sz w:val="22"/>
          <w:szCs w:val="22"/>
        </w:rPr>
        <w:t xml:space="preserve">Laser power calibration setting. </w:t>
      </w:r>
      <w:r>
        <w:rPr>
          <w:rFonts w:ascii="Arial" w:hAnsi="Arial" w:cs="Arial"/>
          <w:sz w:val="22"/>
          <w:szCs w:val="22"/>
        </w:rPr>
        <w:t xml:space="preserve">Prior to starting an imaging run, check the laser power at the objective and adjust either the LCVR voltage (systems 3 and 4) or the halfwave plate (all others) until the desired power is achieved. </w:t>
      </w:r>
    </w:p>
    <w:p w14:paraId="33BD07E6" w14:textId="77777777" w:rsidR="00165D9D" w:rsidRDefault="00165D9D" w:rsidP="00165D9D">
      <w:pPr>
        <w:pStyle w:val="List"/>
        <w:numPr>
          <w:ilvl w:val="1"/>
          <w:numId w:val="3"/>
        </w:numPr>
        <w:spacing w:line="360" w:lineRule="auto"/>
        <w:rPr>
          <w:rFonts w:ascii="Arial" w:hAnsi="Arial" w:cs="Arial"/>
          <w:b/>
          <w:sz w:val="22"/>
          <w:szCs w:val="22"/>
        </w:rPr>
      </w:pPr>
      <w:r>
        <w:rPr>
          <w:rFonts w:ascii="Arial" w:hAnsi="Arial" w:cs="Arial"/>
          <w:b/>
          <w:sz w:val="22"/>
          <w:szCs w:val="22"/>
        </w:rPr>
        <w:t xml:space="preserve">Turn off overhead room lights. </w:t>
      </w:r>
    </w:p>
    <w:p w14:paraId="75E4C816" w14:textId="77777777" w:rsidR="00165D9D" w:rsidRPr="00521933"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 xml:space="preserve">Adjust the V2 setting in </w:t>
      </w:r>
      <w:proofErr w:type="spellStart"/>
      <w:r>
        <w:rPr>
          <w:rFonts w:ascii="Arial" w:hAnsi="Arial" w:cs="Arial"/>
          <w:i/>
          <w:sz w:val="22"/>
          <w:szCs w:val="22"/>
        </w:rPr>
        <w:t>Vivace</w:t>
      </w:r>
      <w:proofErr w:type="spellEnd"/>
      <w:r>
        <w:rPr>
          <w:rFonts w:ascii="Arial" w:hAnsi="Arial" w:cs="Arial"/>
          <w:sz w:val="22"/>
          <w:szCs w:val="22"/>
        </w:rPr>
        <w:t xml:space="preserve"> on the Channel 1 PC by 0.05 steps to </w:t>
      </w:r>
      <w:r w:rsidRPr="00994424">
        <w:rPr>
          <w:rFonts w:ascii="Arial" w:hAnsi="Arial" w:cs="Arial"/>
          <w:sz w:val="22"/>
          <w:szCs w:val="22"/>
        </w:rPr>
        <w:t>the value that provides the required laser power</w:t>
      </w:r>
      <w:r>
        <w:rPr>
          <w:rFonts w:ascii="Arial" w:hAnsi="Arial" w:cs="Arial"/>
          <w:sz w:val="22"/>
          <w:szCs w:val="22"/>
        </w:rPr>
        <w:t xml:space="preserve"> (TC0 only). </w:t>
      </w:r>
    </w:p>
    <w:p w14:paraId="64DCE369" w14:textId="77777777" w:rsidR="00165D9D" w:rsidRPr="00D63FDD"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lastRenderedPageBreak/>
        <w:t xml:space="preserve">Open the internal </w:t>
      </w:r>
      <w:proofErr w:type="spellStart"/>
      <w:r>
        <w:rPr>
          <w:rFonts w:ascii="Arial" w:hAnsi="Arial" w:cs="Arial"/>
          <w:sz w:val="22"/>
          <w:szCs w:val="22"/>
        </w:rPr>
        <w:t>TissueCyte</w:t>
      </w:r>
      <w:proofErr w:type="spellEnd"/>
      <w:r>
        <w:rPr>
          <w:rFonts w:ascii="Arial" w:hAnsi="Arial" w:cs="Arial"/>
          <w:sz w:val="22"/>
          <w:szCs w:val="22"/>
        </w:rPr>
        <w:t xml:space="preserve"> shutter, by changing the setting from “Automatic” to “Open” (TC0 only; Figure 13).</w:t>
      </w:r>
    </w:p>
    <w:p w14:paraId="090D10E2" w14:textId="77777777" w:rsidR="00165D9D" w:rsidRDefault="00165D9D" w:rsidP="00165D9D">
      <w:pPr>
        <w:pStyle w:val="List"/>
        <w:spacing w:line="360" w:lineRule="auto"/>
        <w:ind w:left="720"/>
        <w:rPr>
          <w:rFonts w:ascii="Arial" w:hAnsi="Arial" w:cs="Arial"/>
          <w:b/>
          <w:sz w:val="22"/>
          <w:szCs w:val="22"/>
        </w:rPr>
      </w:pPr>
      <w:r>
        <w:rPr>
          <w:rFonts w:ascii="Arial" w:hAnsi="Arial" w:cs="Arial"/>
          <w:b/>
          <w:noProof/>
          <w:sz w:val="22"/>
          <w:szCs w:val="22"/>
        </w:rPr>
        <w:drawing>
          <wp:inline distT="0" distB="0" distL="0" distR="0" wp14:anchorId="2D9B19E6" wp14:editId="323D6053">
            <wp:extent cx="5150403" cy="48863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ce Tab.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54805" cy="4890501"/>
                    </a:xfrm>
                    <a:prstGeom prst="rect">
                      <a:avLst/>
                    </a:prstGeom>
                  </pic:spPr>
                </pic:pic>
              </a:graphicData>
            </a:graphic>
          </wp:inline>
        </w:drawing>
      </w:r>
    </w:p>
    <w:p w14:paraId="554D6A7E" w14:textId="77777777" w:rsidR="00165D9D" w:rsidRPr="00F9411F" w:rsidRDefault="00165D9D" w:rsidP="00165D9D">
      <w:pPr>
        <w:pStyle w:val="List"/>
        <w:spacing w:after="240" w:line="360" w:lineRule="auto"/>
        <w:jc w:val="center"/>
        <w:rPr>
          <w:rFonts w:ascii="Arial Narrow" w:hAnsi="Arial Narrow" w:cs="Arial"/>
          <w:sz w:val="22"/>
          <w:szCs w:val="22"/>
        </w:rPr>
      </w:pPr>
      <w:r w:rsidRPr="00F9411F">
        <w:rPr>
          <w:rFonts w:ascii="Arial Narrow" w:hAnsi="Arial Narrow" w:cs="Arial"/>
          <w:b/>
          <w:sz w:val="22"/>
          <w:szCs w:val="22"/>
        </w:rPr>
        <w:t>Figure 13</w:t>
      </w:r>
      <w:r>
        <w:rPr>
          <w:rFonts w:ascii="Arial Narrow" w:hAnsi="Arial Narrow" w:cs="Arial"/>
          <w:b/>
          <w:sz w:val="22"/>
          <w:szCs w:val="22"/>
        </w:rPr>
        <w:t xml:space="preserve">: </w:t>
      </w:r>
      <w:proofErr w:type="spellStart"/>
      <w:r>
        <w:rPr>
          <w:rFonts w:ascii="Arial Narrow" w:hAnsi="Arial Narrow" w:cs="Arial"/>
          <w:sz w:val="22"/>
          <w:szCs w:val="22"/>
        </w:rPr>
        <w:t>Vivace</w:t>
      </w:r>
      <w:proofErr w:type="spellEnd"/>
      <w:r>
        <w:rPr>
          <w:rFonts w:ascii="Arial Narrow" w:hAnsi="Arial Narrow" w:cs="Arial"/>
          <w:sz w:val="22"/>
          <w:szCs w:val="22"/>
        </w:rPr>
        <w:t xml:space="preserve"> window</w:t>
      </w:r>
    </w:p>
    <w:p w14:paraId="15FB4D0D" w14:textId="77777777" w:rsidR="00165D9D" w:rsidRPr="00842014"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With both shutters open, laser light is visible using the IR viewer. The laser should be illuminating the bath. Move the stage forward in 1000 µm steps, until the brainstem of the sample is illuminated, which places the brainstem directly below the objective.</w:t>
      </w:r>
    </w:p>
    <w:p w14:paraId="64C7A710" w14:textId="77777777" w:rsidR="00165D9D" w:rsidRPr="00354DA7"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 xml:space="preserve">Close the internal </w:t>
      </w:r>
      <w:proofErr w:type="spellStart"/>
      <w:r>
        <w:rPr>
          <w:rFonts w:ascii="Arial" w:hAnsi="Arial" w:cs="Arial"/>
          <w:sz w:val="22"/>
          <w:szCs w:val="22"/>
        </w:rPr>
        <w:t>TissueCyte</w:t>
      </w:r>
      <w:proofErr w:type="spellEnd"/>
      <w:r>
        <w:rPr>
          <w:rFonts w:ascii="Arial" w:hAnsi="Arial" w:cs="Arial"/>
          <w:sz w:val="22"/>
          <w:szCs w:val="22"/>
        </w:rPr>
        <w:t xml:space="preserve"> shutter by changing the setting from “Open” to “Automatic” (see Figure 13).</w:t>
      </w:r>
    </w:p>
    <w:p w14:paraId="5A610B9E" w14:textId="77777777" w:rsidR="00165D9D" w:rsidRPr="00354DA7"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 xml:space="preserve">Close the doors of the </w:t>
      </w:r>
      <w:proofErr w:type="spellStart"/>
      <w:r>
        <w:rPr>
          <w:rFonts w:ascii="Arial" w:hAnsi="Arial" w:cs="Arial"/>
          <w:sz w:val="22"/>
          <w:szCs w:val="22"/>
        </w:rPr>
        <w:t>TissueCyte</w:t>
      </w:r>
      <w:proofErr w:type="spellEnd"/>
      <w:r>
        <w:rPr>
          <w:rFonts w:ascii="Arial" w:hAnsi="Arial" w:cs="Arial"/>
          <w:sz w:val="22"/>
          <w:szCs w:val="22"/>
        </w:rPr>
        <w:t xml:space="preserve"> system, and secure the doors using the snaps at the base.</w:t>
      </w:r>
    </w:p>
    <w:p w14:paraId="5807A16F" w14:textId="77777777" w:rsidR="00165D9D" w:rsidRPr="00CA1365"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lastRenderedPageBreak/>
        <w:t xml:space="preserve">Turn on the PMTs by turning the voltage supply to ON (System TC0) or opening the PMT GUI, then input the voltage (e.g. 600V), and click </w:t>
      </w:r>
      <w:proofErr w:type="gramStart"/>
      <w:r>
        <w:rPr>
          <w:rFonts w:ascii="Arial" w:hAnsi="Arial" w:cs="Arial"/>
          <w:sz w:val="22"/>
          <w:szCs w:val="22"/>
        </w:rPr>
        <w:t>On</w:t>
      </w:r>
      <w:proofErr w:type="gramEnd"/>
      <w:r>
        <w:rPr>
          <w:rFonts w:ascii="Arial" w:hAnsi="Arial" w:cs="Arial"/>
          <w:sz w:val="22"/>
          <w:szCs w:val="22"/>
        </w:rPr>
        <w:t xml:space="preserve"> (Figure 14). Recommended PMT voltages are: 600,625 and 650V.</w:t>
      </w:r>
    </w:p>
    <w:p w14:paraId="37C914E3" w14:textId="77777777" w:rsidR="00165D9D" w:rsidRDefault="00165D9D" w:rsidP="00165D9D">
      <w:pPr>
        <w:pStyle w:val="List"/>
        <w:spacing w:line="360" w:lineRule="auto"/>
        <w:jc w:val="center"/>
        <w:rPr>
          <w:rFonts w:ascii="Arial" w:hAnsi="Arial" w:cs="Arial"/>
          <w:b/>
          <w:sz w:val="22"/>
          <w:szCs w:val="22"/>
        </w:rPr>
      </w:pPr>
      <w:r>
        <w:rPr>
          <w:rFonts w:ascii="Arial" w:hAnsi="Arial" w:cs="Arial"/>
          <w:b/>
          <w:noProof/>
          <w:sz w:val="22"/>
          <w:szCs w:val="22"/>
        </w:rPr>
        <w:drawing>
          <wp:inline distT="0" distB="0" distL="0" distR="0" wp14:anchorId="77A52CD6" wp14:editId="16B60209">
            <wp:extent cx="2524125" cy="23143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T Controller.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23567" cy="2313828"/>
                    </a:xfrm>
                    <a:prstGeom prst="rect">
                      <a:avLst/>
                    </a:prstGeom>
                  </pic:spPr>
                </pic:pic>
              </a:graphicData>
            </a:graphic>
          </wp:inline>
        </w:drawing>
      </w:r>
    </w:p>
    <w:p w14:paraId="38332214" w14:textId="77777777" w:rsidR="00165D9D" w:rsidRPr="007563F2" w:rsidRDefault="00165D9D" w:rsidP="00165D9D">
      <w:pPr>
        <w:pStyle w:val="List"/>
        <w:spacing w:line="360" w:lineRule="auto"/>
        <w:jc w:val="center"/>
        <w:rPr>
          <w:rFonts w:ascii="Arial Narrow" w:hAnsi="Arial Narrow" w:cs="Arial"/>
          <w:sz w:val="22"/>
          <w:szCs w:val="22"/>
        </w:rPr>
      </w:pPr>
      <w:r w:rsidRPr="007563F2">
        <w:rPr>
          <w:rFonts w:ascii="Arial Narrow" w:hAnsi="Arial Narrow" w:cs="Arial"/>
          <w:b/>
          <w:sz w:val="22"/>
          <w:szCs w:val="22"/>
        </w:rPr>
        <w:t>Figure 14</w:t>
      </w:r>
      <w:r>
        <w:rPr>
          <w:rFonts w:ascii="Arial Narrow" w:hAnsi="Arial Narrow" w:cs="Arial"/>
          <w:b/>
          <w:sz w:val="22"/>
          <w:szCs w:val="22"/>
        </w:rPr>
        <w:t xml:space="preserve">: </w:t>
      </w:r>
      <w:r>
        <w:rPr>
          <w:rFonts w:ascii="Arial Narrow" w:hAnsi="Arial Narrow" w:cs="Arial"/>
          <w:sz w:val="22"/>
          <w:szCs w:val="22"/>
        </w:rPr>
        <w:t>PMT GUI</w:t>
      </w:r>
    </w:p>
    <w:p w14:paraId="1CAF3C66" w14:textId="77777777" w:rsidR="00165D9D" w:rsidRPr="00A0026D" w:rsidRDefault="00165D9D" w:rsidP="00165D9D">
      <w:pPr>
        <w:pStyle w:val="List"/>
        <w:numPr>
          <w:ilvl w:val="1"/>
          <w:numId w:val="3"/>
        </w:numPr>
        <w:spacing w:before="240" w:line="360" w:lineRule="auto"/>
        <w:rPr>
          <w:rFonts w:ascii="Arial" w:hAnsi="Arial" w:cs="Arial"/>
          <w:b/>
          <w:sz w:val="22"/>
          <w:szCs w:val="22"/>
        </w:rPr>
      </w:pPr>
      <w:r>
        <w:rPr>
          <w:rFonts w:ascii="Arial" w:hAnsi="Arial" w:cs="Arial"/>
          <w:sz w:val="22"/>
          <w:szCs w:val="22"/>
        </w:rPr>
        <w:t xml:space="preserve">Take a snapshot image by clicking “2D” on </w:t>
      </w:r>
      <w:r w:rsidRPr="0056315C">
        <w:rPr>
          <w:rFonts w:ascii="Arial" w:hAnsi="Arial" w:cs="Arial"/>
          <w:i/>
          <w:sz w:val="22"/>
          <w:szCs w:val="22"/>
        </w:rPr>
        <w:t>Orchestrator</w:t>
      </w:r>
      <w:r>
        <w:rPr>
          <w:rFonts w:ascii="Arial" w:hAnsi="Arial" w:cs="Arial"/>
          <w:sz w:val="22"/>
          <w:szCs w:val="22"/>
        </w:rPr>
        <w:t xml:space="preserve">. Images from Channel 1 (red) will be displayed on the Channel 1 PC, and images from Channels 2 (green) and 3 (blue) will be displayed on the Channel 2/3 PC. </w:t>
      </w:r>
    </w:p>
    <w:p w14:paraId="09ACD473" w14:textId="77777777" w:rsidR="00165D9D" w:rsidRPr="00A0026D"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 xml:space="preserve">Change to following options on Channel 1’s image </w:t>
      </w:r>
      <w:proofErr w:type="gramStart"/>
      <w:r>
        <w:rPr>
          <w:rFonts w:ascii="Arial" w:hAnsi="Arial" w:cs="Arial"/>
          <w:sz w:val="22"/>
          <w:szCs w:val="22"/>
        </w:rPr>
        <w:t>drop</w:t>
      </w:r>
      <w:proofErr w:type="gramEnd"/>
      <w:r>
        <w:rPr>
          <w:rFonts w:ascii="Arial" w:hAnsi="Arial" w:cs="Arial"/>
          <w:sz w:val="22"/>
          <w:szCs w:val="22"/>
        </w:rPr>
        <w:t xml:space="preserve"> boxes:</w:t>
      </w:r>
    </w:p>
    <w:p w14:paraId="465EE684" w14:textId="77777777" w:rsidR="00165D9D" w:rsidRPr="00A0026D"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 xml:space="preserve">Image Display: Auto Max/Min </w:t>
      </w:r>
      <w:r w:rsidRPr="00107CBF">
        <w:rPr>
          <w:rFonts w:ascii="Wingdings" w:eastAsia="Wingdings" w:hAnsi="Wingdings" w:cs="Wingdings"/>
          <w:sz w:val="22"/>
          <w:szCs w:val="22"/>
        </w:rPr>
        <w:t></w:t>
      </w:r>
      <w:r>
        <w:rPr>
          <w:rFonts w:ascii="Arial" w:hAnsi="Arial" w:cs="Arial"/>
          <w:sz w:val="22"/>
          <w:szCs w:val="22"/>
        </w:rPr>
        <w:t xml:space="preserve"> </w:t>
      </w:r>
      <w:r w:rsidRPr="00107CBF">
        <w:rPr>
          <w:rFonts w:ascii="Arial" w:hAnsi="Arial" w:cs="Arial"/>
          <w:b/>
          <w:sz w:val="22"/>
          <w:szCs w:val="22"/>
        </w:rPr>
        <w:t>Manual</w:t>
      </w:r>
    </w:p>
    <w:p w14:paraId="41BE2C45" w14:textId="77777777" w:rsidR="00165D9D" w:rsidRPr="00A0026D"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 xml:space="preserve">Maximum: </w:t>
      </w:r>
      <w:r w:rsidRPr="00107CBF">
        <w:rPr>
          <w:rFonts w:ascii="Arial" w:hAnsi="Arial" w:cs="Arial"/>
          <w:b/>
          <w:sz w:val="22"/>
          <w:szCs w:val="22"/>
        </w:rPr>
        <w:t>1000</w:t>
      </w:r>
    </w:p>
    <w:p w14:paraId="37B5367F" w14:textId="77777777" w:rsidR="00165D9D" w:rsidRPr="00354DA7"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Use the piezo controller to find the top of the sample. The piezo moves the objective in the z axis up to 400 µm by carefully twisting the dial clockwise to move down or counterclockwise to move up.</w:t>
      </w:r>
    </w:p>
    <w:p w14:paraId="3DF88166" w14:textId="77777777" w:rsidR="00165D9D" w:rsidRPr="00A0026D"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Once the top of the sample is found, record the setting on the piezo corresponding to the top, then move 50 µm deeper into the sample.</w:t>
      </w:r>
    </w:p>
    <w:p w14:paraId="0189090A" w14:textId="77777777" w:rsidR="00165D9D" w:rsidRPr="00A0026D"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Move to an area showing only brain stem’s tissue and ensure that the mean intensity of the image is 250 or higher. If the intensity is lower than 250 increase the PMT voltage up to 650V. If the intensity is too high (e.g. 600+) decrease the PMT voltage down to 600V.</w:t>
      </w:r>
    </w:p>
    <w:p w14:paraId="012C7617" w14:textId="77777777" w:rsidR="00165D9D" w:rsidRPr="00A0026D" w:rsidRDefault="00165D9D" w:rsidP="00165D9D">
      <w:pPr>
        <w:pStyle w:val="List"/>
        <w:numPr>
          <w:ilvl w:val="2"/>
          <w:numId w:val="3"/>
        </w:numPr>
        <w:spacing w:line="360" w:lineRule="auto"/>
        <w:rPr>
          <w:rFonts w:ascii="Arial" w:hAnsi="Arial" w:cs="Arial"/>
          <w:b/>
          <w:sz w:val="22"/>
          <w:szCs w:val="22"/>
        </w:rPr>
      </w:pPr>
      <w:r w:rsidRPr="00A0026D">
        <w:rPr>
          <w:rFonts w:ascii="Arial" w:hAnsi="Arial" w:cs="Arial"/>
          <w:sz w:val="22"/>
          <w:szCs w:val="22"/>
        </w:rPr>
        <w:t xml:space="preserve">The image has good brightness </w:t>
      </w:r>
      <w:proofErr w:type="gramStart"/>
      <w:r w:rsidRPr="00A0026D">
        <w:rPr>
          <w:rFonts w:ascii="Arial" w:hAnsi="Arial" w:cs="Arial"/>
          <w:sz w:val="22"/>
          <w:szCs w:val="22"/>
        </w:rPr>
        <w:t>as long as</w:t>
      </w:r>
      <w:proofErr w:type="gramEnd"/>
      <w:r w:rsidRPr="00A0026D">
        <w:rPr>
          <w:rFonts w:ascii="Arial" w:hAnsi="Arial" w:cs="Arial"/>
          <w:sz w:val="22"/>
          <w:szCs w:val="22"/>
        </w:rPr>
        <w:t xml:space="preserve"> the intensity is 250 or higher. However, there are cases where the intensity will be below 250. The lower </w:t>
      </w:r>
      <w:r w:rsidRPr="00A0026D">
        <w:rPr>
          <w:rFonts w:ascii="Arial" w:hAnsi="Arial" w:cs="Arial"/>
          <w:sz w:val="22"/>
          <w:szCs w:val="22"/>
        </w:rPr>
        <w:lastRenderedPageBreak/>
        <w:t xml:space="preserve">limit for intensity is around 200. Below 200 the </w:t>
      </w:r>
      <w:proofErr w:type="spellStart"/>
      <w:r w:rsidRPr="00A0026D">
        <w:rPr>
          <w:rFonts w:ascii="Arial" w:hAnsi="Arial" w:cs="Arial"/>
          <w:sz w:val="22"/>
          <w:szCs w:val="22"/>
        </w:rPr>
        <w:t>runplan</w:t>
      </w:r>
      <w:proofErr w:type="spellEnd"/>
      <w:r w:rsidRPr="00A0026D">
        <w:rPr>
          <w:rFonts w:ascii="Arial" w:hAnsi="Arial" w:cs="Arial"/>
          <w:sz w:val="22"/>
          <w:szCs w:val="22"/>
        </w:rPr>
        <w:t xml:space="preserve"> should be aborted and the laser settings need to be readjusted.</w:t>
      </w:r>
    </w:p>
    <w:p w14:paraId="21BAFF57" w14:textId="77777777" w:rsidR="00165D9D" w:rsidRPr="00354DA7" w:rsidRDefault="00165D9D" w:rsidP="00165D9D">
      <w:pPr>
        <w:pStyle w:val="List"/>
        <w:spacing w:line="360" w:lineRule="auto"/>
        <w:ind w:left="0" w:firstLine="0"/>
        <w:rPr>
          <w:rFonts w:ascii="Arial" w:hAnsi="Arial" w:cs="Arial"/>
          <w:b/>
          <w:sz w:val="22"/>
          <w:szCs w:val="22"/>
        </w:rPr>
      </w:pPr>
    </w:p>
    <w:p w14:paraId="1DE26750" w14:textId="77777777" w:rsidR="00165D9D" w:rsidRPr="00D03DE2"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 xml:space="preserve">Find the right and left edges of the sample by moving the stage in </w:t>
      </w:r>
      <w:r>
        <w:rPr>
          <w:rFonts w:ascii="Arial" w:hAnsi="Arial" w:cs="Arial"/>
          <w:i/>
          <w:sz w:val="22"/>
          <w:szCs w:val="22"/>
        </w:rPr>
        <w:t>O</w:t>
      </w:r>
      <w:r w:rsidRPr="0056315C">
        <w:rPr>
          <w:rFonts w:ascii="Arial" w:hAnsi="Arial" w:cs="Arial"/>
          <w:i/>
          <w:sz w:val="22"/>
          <w:szCs w:val="22"/>
        </w:rPr>
        <w:t>rchestrator</w:t>
      </w:r>
      <w:r>
        <w:rPr>
          <w:rFonts w:ascii="Arial" w:hAnsi="Arial" w:cs="Arial"/>
          <w:sz w:val="22"/>
          <w:szCs w:val="22"/>
        </w:rPr>
        <w:t xml:space="preserve"> in intervals of 1000 µm. Once both edges have been found, move to the center (in L/R) of the sample.</w:t>
      </w:r>
    </w:p>
    <w:p w14:paraId="11A223D2" w14:textId="77777777" w:rsidR="00165D9D" w:rsidRPr="005B73D9"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 xml:space="preserve">Find the front and back edges of the sample by moving the stage in </w:t>
      </w:r>
      <w:r w:rsidRPr="0056315C">
        <w:rPr>
          <w:rFonts w:ascii="Arial" w:hAnsi="Arial" w:cs="Arial"/>
          <w:i/>
          <w:sz w:val="22"/>
          <w:szCs w:val="22"/>
        </w:rPr>
        <w:t>Orchestrator</w:t>
      </w:r>
      <w:r>
        <w:rPr>
          <w:rFonts w:ascii="Arial" w:hAnsi="Arial" w:cs="Arial"/>
          <w:sz w:val="22"/>
          <w:szCs w:val="22"/>
        </w:rPr>
        <w:t xml:space="preserve"> in intervals of 500 µm. Once both edges have been found, move to the center (in F/B) of the sample (see Figure 15).</w:t>
      </w:r>
    </w:p>
    <w:p w14:paraId="1444F084" w14:textId="77777777" w:rsidR="00165D9D" w:rsidRPr="005B73D9" w:rsidRDefault="00165D9D" w:rsidP="00165D9D">
      <w:pPr>
        <w:pStyle w:val="List"/>
        <w:spacing w:line="360" w:lineRule="auto"/>
        <w:ind w:firstLine="0"/>
        <w:rPr>
          <w:rFonts w:ascii="Arial" w:hAnsi="Arial" w:cs="Arial"/>
          <w:b/>
          <w:sz w:val="22"/>
          <w:szCs w:val="22"/>
        </w:rPr>
      </w:pPr>
    </w:p>
    <w:p w14:paraId="33CBC325" w14:textId="77777777" w:rsidR="00165D9D" w:rsidRDefault="00165D9D" w:rsidP="00165D9D">
      <w:pPr>
        <w:pStyle w:val="List"/>
        <w:spacing w:line="360" w:lineRule="auto"/>
        <w:jc w:val="center"/>
        <w:rPr>
          <w:rFonts w:ascii="Arial" w:hAnsi="Arial" w:cs="Arial"/>
          <w:sz w:val="22"/>
          <w:szCs w:val="22"/>
        </w:rPr>
      </w:pPr>
      <w:r>
        <w:rPr>
          <w:rFonts w:ascii="Arial" w:hAnsi="Arial" w:cs="Arial"/>
          <w:b/>
          <w:noProof/>
        </w:rPr>
        <w:drawing>
          <wp:inline distT="0" distB="0" distL="0" distR="0" wp14:anchorId="5F78C326" wp14:editId="36E36544">
            <wp:extent cx="4467225" cy="3468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ering.jpg"/>
                    <pic:cNvPicPr/>
                  </pic:nvPicPr>
                  <pic:blipFill>
                    <a:blip r:embed="rId34" cstate="screen">
                      <a:extLst>
                        <a:ext uri="{28A0092B-C50C-407E-A947-70E740481C1C}">
                          <a14:useLocalDpi xmlns:a14="http://schemas.microsoft.com/office/drawing/2010/main" val="0"/>
                        </a:ext>
                      </a:extLst>
                    </a:blip>
                    <a:stretch>
                      <a:fillRect/>
                    </a:stretch>
                  </pic:blipFill>
                  <pic:spPr>
                    <a:xfrm>
                      <a:off x="0" y="0"/>
                      <a:ext cx="4475964" cy="3475090"/>
                    </a:xfrm>
                    <a:prstGeom prst="rect">
                      <a:avLst/>
                    </a:prstGeom>
                  </pic:spPr>
                </pic:pic>
              </a:graphicData>
            </a:graphic>
          </wp:inline>
        </w:drawing>
      </w:r>
    </w:p>
    <w:p w14:paraId="2B0A33B4" w14:textId="77777777" w:rsidR="00165D9D" w:rsidRPr="005B73D9" w:rsidRDefault="00165D9D" w:rsidP="00165D9D">
      <w:pPr>
        <w:pStyle w:val="List"/>
        <w:spacing w:line="360" w:lineRule="auto"/>
        <w:jc w:val="center"/>
        <w:rPr>
          <w:rFonts w:ascii="Arial Narrow" w:hAnsi="Arial Narrow" w:cs="Arial"/>
          <w:sz w:val="22"/>
          <w:szCs w:val="22"/>
        </w:rPr>
      </w:pPr>
      <w:r w:rsidRPr="005B73D9">
        <w:rPr>
          <w:rFonts w:ascii="Arial Narrow" w:hAnsi="Arial Narrow" w:cs="Arial"/>
          <w:b/>
          <w:sz w:val="22"/>
          <w:szCs w:val="22"/>
        </w:rPr>
        <w:t>Figure 15:</w:t>
      </w:r>
      <w:r w:rsidRPr="005B73D9">
        <w:rPr>
          <w:rFonts w:ascii="Arial Narrow" w:hAnsi="Arial Narrow" w:cs="Arial"/>
          <w:sz w:val="22"/>
          <w:szCs w:val="22"/>
        </w:rPr>
        <w:t xml:space="preserve"> Scan area</w:t>
      </w:r>
    </w:p>
    <w:p w14:paraId="416E46A3" w14:textId="77777777" w:rsidR="00165D9D" w:rsidRPr="00A12646" w:rsidRDefault="00165D9D" w:rsidP="00165D9D">
      <w:pPr>
        <w:pStyle w:val="List"/>
        <w:spacing w:line="360" w:lineRule="auto"/>
        <w:ind w:left="0" w:firstLine="0"/>
        <w:rPr>
          <w:rFonts w:ascii="Arial" w:hAnsi="Arial" w:cs="Arial"/>
          <w:b/>
          <w:sz w:val="22"/>
          <w:szCs w:val="22"/>
        </w:rPr>
      </w:pPr>
    </w:p>
    <w:p w14:paraId="3E98ACED" w14:textId="77777777" w:rsidR="00165D9D" w:rsidRPr="005B73D9"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A more reliable method to center the brain is by aligning the brain’s central canal at the middle-right edge of Channel 1’s image (Figure 16). Note: the actual image’s width extends about 25% passes the bottom of the screen.</w:t>
      </w:r>
    </w:p>
    <w:p w14:paraId="022EC9D5" w14:textId="77777777" w:rsidR="00165D9D" w:rsidRPr="00A12646" w:rsidRDefault="00165D9D" w:rsidP="00165D9D">
      <w:pPr>
        <w:pStyle w:val="List"/>
        <w:spacing w:line="360" w:lineRule="auto"/>
        <w:ind w:left="792" w:firstLine="0"/>
        <w:jc w:val="center"/>
        <w:rPr>
          <w:rFonts w:ascii="Arial" w:hAnsi="Arial" w:cs="Arial"/>
          <w:b/>
          <w:sz w:val="22"/>
          <w:szCs w:val="22"/>
        </w:rPr>
      </w:pPr>
      <w:r>
        <w:rPr>
          <w:noProof/>
        </w:rPr>
        <w:lastRenderedPageBreak/>
        <w:drawing>
          <wp:inline distT="0" distB="0" distL="0" distR="0" wp14:anchorId="4CB0C116" wp14:editId="33EC4B99">
            <wp:extent cx="4448175" cy="28860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448175" cy="2886075"/>
                    </a:xfrm>
                    <a:prstGeom prst="rect">
                      <a:avLst/>
                    </a:prstGeom>
                  </pic:spPr>
                </pic:pic>
              </a:graphicData>
            </a:graphic>
          </wp:inline>
        </w:drawing>
      </w:r>
    </w:p>
    <w:p w14:paraId="580199AA" w14:textId="77777777" w:rsidR="00165D9D" w:rsidRDefault="00165D9D" w:rsidP="00165D9D">
      <w:pPr>
        <w:pStyle w:val="List"/>
        <w:spacing w:line="360" w:lineRule="auto"/>
        <w:ind w:left="2160" w:firstLine="360"/>
        <w:rPr>
          <w:rFonts w:ascii="Arial Narrow" w:hAnsi="Arial Narrow" w:cs="Arial"/>
          <w:sz w:val="22"/>
          <w:szCs w:val="22"/>
        </w:rPr>
      </w:pPr>
      <w:r w:rsidRPr="005B73D9">
        <w:rPr>
          <w:rFonts w:ascii="Arial Narrow" w:hAnsi="Arial Narrow" w:cs="Arial"/>
          <w:b/>
          <w:sz w:val="22"/>
          <w:szCs w:val="22"/>
        </w:rPr>
        <w:t>Figure 1</w:t>
      </w:r>
      <w:r>
        <w:rPr>
          <w:rFonts w:ascii="Arial Narrow" w:hAnsi="Arial Narrow" w:cs="Arial"/>
          <w:b/>
          <w:sz w:val="22"/>
          <w:szCs w:val="22"/>
        </w:rPr>
        <w:t>6</w:t>
      </w:r>
      <w:r w:rsidRPr="005B73D9">
        <w:rPr>
          <w:rFonts w:ascii="Arial Narrow" w:hAnsi="Arial Narrow" w:cs="Arial"/>
          <w:b/>
          <w:sz w:val="22"/>
          <w:szCs w:val="22"/>
        </w:rPr>
        <w:t>:</w:t>
      </w:r>
      <w:r w:rsidRPr="005B73D9">
        <w:rPr>
          <w:rFonts w:ascii="Arial Narrow" w:hAnsi="Arial Narrow" w:cs="Arial"/>
          <w:sz w:val="22"/>
          <w:szCs w:val="22"/>
        </w:rPr>
        <w:t xml:space="preserve"> </w:t>
      </w:r>
      <w:r>
        <w:rPr>
          <w:rFonts w:ascii="Arial Narrow" w:hAnsi="Arial Narrow" w:cs="Arial"/>
          <w:sz w:val="22"/>
          <w:szCs w:val="22"/>
        </w:rPr>
        <w:t xml:space="preserve">Aligning a brain using the </w:t>
      </w:r>
      <w:r w:rsidRPr="005B73D9">
        <w:rPr>
          <w:rFonts w:ascii="Arial Narrow" w:hAnsi="Arial Narrow" w:cs="Arial"/>
          <w:sz w:val="22"/>
          <w:szCs w:val="22"/>
        </w:rPr>
        <w:t xml:space="preserve">Central Canal </w:t>
      </w:r>
    </w:p>
    <w:p w14:paraId="5070EBD2" w14:textId="77777777" w:rsidR="00165D9D" w:rsidRDefault="00165D9D" w:rsidP="00165D9D">
      <w:pPr>
        <w:pStyle w:val="List"/>
        <w:spacing w:line="360" w:lineRule="auto"/>
        <w:ind w:left="3240" w:firstLine="360"/>
        <w:rPr>
          <w:rFonts w:ascii="Arial Narrow" w:hAnsi="Arial Narrow" w:cs="Arial"/>
          <w:sz w:val="22"/>
          <w:szCs w:val="22"/>
        </w:rPr>
      </w:pPr>
    </w:p>
    <w:p w14:paraId="1713B8B3" w14:textId="77777777" w:rsidR="00165D9D"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 xml:space="preserve">Sometime a brain might arrive with short brain stem, thus the central canal might not be presented. In this case the brain can be centered by aligning the brain’s midline 100 µm passes the middle-left edge of Channel 1’s image (Figure 17). </w:t>
      </w:r>
    </w:p>
    <w:p w14:paraId="6AA16399" w14:textId="77777777" w:rsidR="00165D9D" w:rsidRPr="002059A4" w:rsidRDefault="00165D9D" w:rsidP="00165D9D">
      <w:pPr>
        <w:pStyle w:val="List"/>
        <w:spacing w:line="360" w:lineRule="auto"/>
        <w:ind w:left="720" w:firstLine="0"/>
        <w:rPr>
          <w:rFonts w:ascii="Arial" w:hAnsi="Arial" w:cs="Arial"/>
          <w:b/>
          <w:sz w:val="22"/>
          <w:szCs w:val="22"/>
        </w:rPr>
      </w:pPr>
    </w:p>
    <w:p w14:paraId="4C76C3BE" w14:textId="77777777" w:rsidR="00165D9D" w:rsidRPr="00D359DA" w:rsidRDefault="00165D9D" w:rsidP="00165D9D">
      <w:pPr>
        <w:pStyle w:val="List"/>
        <w:spacing w:line="360" w:lineRule="auto"/>
        <w:ind w:left="720" w:firstLine="0"/>
        <w:jc w:val="center"/>
        <w:rPr>
          <w:rFonts w:ascii="Arial" w:hAnsi="Arial" w:cs="Arial"/>
          <w:b/>
          <w:sz w:val="22"/>
          <w:szCs w:val="22"/>
        </w:rPr>
      </w:pPr>
      <w:r>
        <w:rPr>
          <w:noProof/>
        </w:rPr>
        <w:drawing>
          <wp:inline distT="0" distB="0" distL="0" distR="0" wp14:anchorId="0B1D07EC" wp14:editId="73C5AC51">
            <wp:extent cx="4457700" cy="29051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457700" cy="2905125"/>
                    </a:xfrm>
                    <a:prstGeom prst="rect">
                      <a:avLst/>
                    </a:prstGeom>
                  </pic:spPr>
                </pic:pic>
              </a:graphicData>
            </a:graphic>
          </wp:inline>
        </w:drawing>
      </w:r>
    </w:p>
    <w:p w14:paraId="03401DBA" w14:textId="77777777" w:rsidR="00165D9D" w:rsidRPr="002059A4" w:rsidRDefault="00165D9D" w:rsidP="00165D9D">
      <w:pPr>
        <w:pStyle w:val="List"/>
        <w:spacing w:line="360" w:lineRule="auto"/>
        <w:ind w:left="720" w:firstLine="360"/>
        <w:jc w:val="center"/>
        <w:rPr>
          <w:rFonts w:ascii="Arial Narrow" w:hAnsi="Arial Narrow" w:cs="Arial"/>
          <w:sz w:val="22"/>
          <w:szCs w:val="22"/>
        </w:rPr>
      </w:pPr>
      <w:r w:rsidRPr="005B73D9">
        <w:rPr>
          <w:rFonts w:ascii="Arial Narrow" w:hAnsi="Arial Narrow" w:cs="Arial"/>
          <w:b/>
          <w:sz w:val="22"/>
          <w:szCs w:val="22"/>
        </w:rPr>
        <w:t>Figure 1</w:t>
      </w:r>
      <w:r>
        <w:rPr>
          <w:rFonts w:ascii="Arial Narrow" w:hAnsi="Arial Narrow" w:cs="Arial"/>
          <w:b/>
          <w:sz w:val="22"/>
          <w:szCs w:val="22"/>
        </w:rPr>
        <w:t>7</w:t>
      </w:r>
      <w:r w:rsidRPr="005B73D9">
        <w:rPr>
          <w:rFonts w:ascii="Arial Narrow" w:hAnsi="Arial Narrow" w:cs="Arial"/>
          <w:b/>
          <w:sz w:val="22"/>
          <w:szCs w:val="22"/>
        </w:rPr>
        <w:t>:</w:t>
      </w:r>
      <w:r>
        <w:rPr>
          <w:rFonts w:ascii="Arial Narrow" w:hAnsi="Arial Narrow" w:cs="Arial"/>
          <w:sz w:val="22"/>
          <w:szCs w:val="22"/>
        </w:rPr>
        <w:t xml:space="preserve"> Aligning a brain without a visible central canal</w:t>
      </w:r>
    </w:p>
    <w:p w14:paraId="4DC129E8" w14:textId="77777777" w:rsidR="00165D9D" w:rsidRPr="00A12646"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lastRenderedPageBreak/>
        <w:t>Once the center of the specimen has been found, move the stage 5.5 mm (5500) back and 5.8 mm (5800) right.</w:t>
      </w:r>
    </w:p>
    <w:p w14:paraId="0671921D" w14:textId="77777777" w:rsidR="00165D9D" w:rsidRPr="00842014" w:rsidRDefault="00165D9D" w:rsidP="00165D9D">
      <w:pPr>
        <w:pStyle w:val="List"/>
        <w:numPr>
          <w:ilvl w:val="1"/>
          <w:numId w:val="3"/>
        </w:numPr>
        <w:spacing w:line="360" w:lineRule="auto"/>
        <w:rPr>
          <w:rFonts w:ascii="Arial" w:hAnsi="Arial" w:cs="Arial"/>
          <w:b/>
          <w:sz w:val="22"/>
          <w:szCs w:val="22"/>
        </w:rPr>
      </w:pPr>
      <w:r w:rsidRPr="00842014">
        <w:rPr>
          <w:rFonts w:ascii="Arial" w:hAnsi="Arial" w:cs="Arial"/>
          <w:sz w:val="22"/>
          <w:szCs w:val="22"/>
        </w:rPr>
        <w:t xml:space="preserve">Move the piezo to the appropriate value (either 75 or 100 µm below </w:t>
      </w:r>
      <w:r>
        <w:rPr>
          <w:rFonts w:ascii="Arial" w:hAnsi="Arial" w:cs="Arial"/>
          <w:sz w:val="22"/>
          <w:szCs w:val="22"/>
        </w:rPr>
        <w:t xml:space="preserve">the </w:t>
      </w:r>
      <w:r w:rsidRPr="00842014">
        <w:rPr>
          <w:rFonts w:ascii="Arial" w:hAnsi="Arial" w:cs="Arial"/>
          <w:sz w:val="22"/>
          <w:szCs w:val="22"/>
        </w:rPr>
        <w:t xml:space="preserve">top of </w:t>
      </w:r>
      <w:r>
        <w:rPr>
          <w:rFonts w:ascii="Arial" w:hAnsi="Arial" w:cs="Arial"/>
          <w:sz w:val="22"/>
          <w:szCs w:val="22"/>
        </w:rPr>
        <w:t xml:space="preserve">the </w:t>
      </w:r>
      <w:r w:rsidRPr="00842014">
        <w:rPr>
          <w:rFonts w:ascii="Arial" w:hAnsi="Arial" w:cs="Arial"/>
          <w:sz w:val="22"/>
          <w:szCs w:val="22"/>
        </w:rPr>
        <w:t>section</w:t>
      </w:r>
      <w:r>
        <w:rPr>
          <w:rFonts w:ascii="Arial" w:hAnsi="Arial" w:cs="Arial"/>
          <w:sz w:val="22"/>
          <w:szCs w:val="22"/>
        </w:rPr>
        <w:t>, or as project requires</w:t>
      </w:r>
      <w:r w:rsidRPr="00842014">
        <w:rPr>
          <w:rFonts w:ascii="Arial" w:hAnsi="Arial" w:cs="Arial"/>
          <w:sz w:val="22"/>
          <w:szCs w:val="22"/>
        </w:rPr>
        <w:t>).</w:t>
      </w:r>
    </w:p>
    <w:p w14:paraId="4DFF0B12" w14:textId="77777777" w:rsidR="00165D9D" w:rsidRPr="005B73D9"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Make sure that the drive is available on both PCs for image acquisition. Different systems will show the drive as D or E. It DOES NOT matter if the drives are recognized as D or E, but the drive designation must be IDENTICAL on both Master and Slave systems.</w:t>
      </w:r>
    </w:p>
    <w:p w14:paraId="4C5895A5" w14:textId="77777777" w:rsidR="00165D9D" w:rsidRPr="00354DA7"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 xml:space="preserve">Enter image parameters in the </w:t>
      </w:r>
      <w:r w:rsidRPr="00521933">
        <w:rPr>
          <w:rFonts w:ascii="Arial" w:hAnsi="Arial" w:cs="Arial"/>
          <w:b/>
          <w:sz w:val="22"/>
          <w:szCs w:val="22"/>
        </w:rPr>
        <w:t>Mosaic Settings</w:t>
      </w:r>
      <w:r>
        <w:rPr>
          <w:rFonts w:ascii="Arial" w:hAnsi="Arial" w:cs="Arial"/>
          <w:sz w:val="22"/>
          <w:szCs w:val="22"/>
        </w:rPr>
        <w:t xml:space="preserve"> panel of the </w:t>
      </w:r>
      <w:r w:rsidRPr="00521933">
        <w:rPr>
          <w:rFonts w:ascii="Arial" w:hAnsi="Arial" w:cs="Arial"/>
          <w:b/>
          <w:sz w:val="22"/>
          <w:szCs w:val="22"/>
        </w:rPr>
        <w:t>Protocol</w:t>
      </w:r>
      <w:r>
        <w:rPr>
          <w:rFonts w:ascii="Arial" w:hAnsi="Arial" w:cs="Arial"/>
          <w:sz w:val="22"/>
          <w:szCs w:val="22"/>
        </w:rPr>
        <w:t xml:space="preserve"> tab on </w:t>
      </w:r>
      <w:r w:rsidRPr="0056315C">
        <w:rPr>
          <w:rFonts w:ascii="Arial" w:hAnsi="Arial" w:cs="Arial"/>
          <w:i/>
          <w:sz w:val="22"/>
          <w:szCs w:val="22"/>
        </w:rPr>
        <w:t>Orchestrator</w:t>
      </w:r>
      <w:r>
        <w:rPr>
          <w:rFonts w:ascii="Arial" w:hAnsi="Arial" w:cs="Arial"/>
          <w:sz w:val="22"/>
          <w:szCs w:val="22"/>
        </w:rPr>
        <w:t xml:space="preserve"> (see Figure 18). </w:t>
      </w:r>
    </w:p>
    <w:p w14:paraId="7D71A830" w14:textId="77777777" w:rsidR="00165D9D" w:rsidRPr="005B73D9" w:rsidRDefault="00165D9D" w:rsidP="00165D9D">
      <w:pPr>
        <w:pStyle w:val="List"/>
        <w:numPr>
          <w:ilvl w:val="2"/>
          <w:numId w:val="3"/>
        </w:numPr>
        <w:spacing w:line="360" w:lineRule="auto"/>
        <w:rPr>
          <w:rFonts w:ascii="Arial" w:hAnsi="Arial" w:cs="Arial"/>
          <w:b/>
          <w:sz w:val="22"/>
          <w:szCs w:val="22"/>
        </w:rPr>
      </w:pPr>
      <w:r w:rsidRPr="005B73D9">
        <w:rPr>
          <w:rFonts w:ascii="Arial" w:hAnsi="Arial" w:cs="Arial"/>
          <w:b/>
          <w:sz w:val="22"/>
          <w:szCs w:val="22"/>
        </w:rPr>
        <w:t>X:</w:t>
      </w:r>
      <w:r w:rsidRPr="005B73D9">
        <w:rPr>
          <w:rFonts w:ascii="Arial" w:hAnsi="Arial" w:cs="Arial"/>
          <w:sz w:val="22"/>
          <w:szCs w:val="22"/>
        </w:rPr>
        <w:t xml:space="preserve">  700 µm x 17 columns</w:t>
      </w:r>
    </w:p>
    <w:p w14:paraId="0C4E440F" w14:textId="77777777" w:rsidR="00165D9D" w:rsidRPr="005B73D9" w:rsidRDefault="00165D9D" w:rsidP="00165D9D">
      <w:pPr>
        <w:pStyle w:val="List"/>
        <w:numPr>
          <w:ilvl w:val="2"/>
          <w:numId w:val="3"/>
        </w:numPr>
        <w:spacing w:line="360" w:lineRule="auto"/>
        <w:rPr>
          <w:rFonts w:ascii="Arial" w:hAnsi="Arial" w:cs="Arial"/>
          <w:b/>
          <w:sz w:val="22"/>
          <w:szCs w:val="22"/>
        </w:rPr>
      </w:pPr>
      <w:r w:rsidRPr="005B73D9">
        <w:rPr>
          <w:rFonts w:ascii="Arial" w:hAnsi="Arial" w:cs="Arial"/>
          <w:b/>
          <w:sz w:val="22"/>
          <w:szCs w:val="22"/>
        </w:rPr>
        <w:t>Y:</w:t>
      </w:r>
      <w:r w:rsidRPr="005B73D9">
        <w:rPr>
          <w:rFonts w:ascii="Arial" w:hAnsi="Arial" w:cs="Arial"/>
          <w:sz w:val="22"/>
          <w:szCs w:val="22"/>
        </w:rPr>
        <w:t xml:space="preserve">  700 µm x 12 rows</w:t>
      </w:r>
    </w:p>
    <w:p w14:paraId="3195A86D" w14:textId="77777777" w:rsidR="00165D9D" w:rsidRPr="005B73D9" w:rsidRDefault="00165D9D" w:rsidP="00165D9D">
      <w:pPr>
        <w:pStyle w:val="List"/>
        <w:numPr>
          <w:ilvl w:val="2"/>
          <w:numId w:val="3"/>
        </w:numPr>
        <w:spacing w:line="360" w:lineRule="auto"/>
        <w:rPr>
          <w:rFonts w:ascii="Arial" w:hAnsi="Arial" w:cs="Arial"/>
          <w:b/>
          <w:sz w:val="22"/>
          <w:szCs w:val="22"/>
        </w:rPr>
      </w:pPr>
      <w:r w:rsidRPr="005B73D9">
        <w:rPr>
          <w:rFonts w:ascii="Arial" w:hAnsi="Arial" w:cs="Arial"/>
          <w:b/>
          <w:sz w:val="22"/>
          <w:szCs w:val="22"/>
        </w:rPr>
        <w:t>Num Sections:</w:t>
      </w:r>
      <w:r w:rsidRPr="005B73D9">
        <w:rPr>
          <w:rFonts w:ascii="Arial" w:hAnsi="Arial" w:cs="Arial"/>
          <w:sz w:val="22"/>
          <w:szCs w:val="22"/>
        </w:rPr>
        <w:t xml:space="preserve">  140 sections (full thickness of brain)</w:t>
      </w:r>
    </w:p>
    <w:p w14:paraId="09E4DBC6" w14:textId="77777777" w:rsidR="00165D9D" w:rsidRPr="00D03DE2"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 xml:space="preserve">Click Update settings in </w:t>
      </w:r>
      <w:r w:rsidRPr="0056315C">
        <w:rPr>
          <w:rFonts w:ascii="Arial" w:hAnsi="Arial" w:cs="Arial"/>
          <w:i/>
          <w:sz w:val="22"/>
          <w:szCs w:val="22"/>
        </w:rPr>
        <w:t>Orchestrator</w:t>
      </w:r>
      <w:r>
        <w:rPr>
          <w:rFonts w:ascii="Arial" w:hAnsi="Arial" w:cs="Arial"/>
          <w:sz w:val="22"/>
          <w:szCs w:val="22"/>
        </w:rPr>
        <w:t xml:space="preserve">, and make sure that </w:t>
      </w:r>
      <w:proofErr w:type="spellStart"/>
      <w:r w:rsidRPr="0056315C">
        <w:rPr>
          <w:rFonts w:ascii="Arial" w:hAnsi="Arial" w:cs="Arial"/>
          <w:i/>
          <w:sz w:val="22"/>
          <w:szCs w:val="22"/>
        </w:rPr>
        <w:t>Vivace</w:t>
      </w:r>
      <w:proofErr w:type="spellEnd"/>
      <w:r>
        <w:rPr>
          <w:rFonts w:ascii="Arial" w:hAnsi="Arial" w:cs="Arial"/>
          <w:sz w:val="22"/>
          <w:szCs w:val="22"/>
        </w:rPr>
        <w:t xml:space="preserve"> settings mirror those entered in </w:t>
      </w:r>
      <w:r w:rsidRPr="0056315C">
        <w:rPr>
          <w:rFonts w:ascii="Arial" w:hAnsi="Arial" w:cs="Arial"/>
          <w:i/>
          <w:sz w:val="22"/>
          <w:szCs w:val="22"/>
        </w:rPr>
        <w:t>Orchestrator</w:t>
      </w:r>
      <w:r>
        <w:rPr>
          <w:rFonts w:ascii="Arial" w:hAnsi="Arial" w:cs="Arial"/>
          <w:sz w:val="22"/>
          <w:szCs w:val="22"/>
        </w:rPr>
        <w:t>.</w:t>
      </w:r>
      <w:r w:rsidRPr="00236F23">
        <w:rPr>
          <w:rFonts w:ascii="Arial" w:hAnsi="Arial" w:cs="Arial"/>
          <w:i/>
          <w:sz w:val="22"/>
          <w:szCs w:val="22"/>
        </w:rPr>
        <w:t xml:space="preserve"> </w:t>
      </w:r>
      <w:r>
        <w:rPr>
          <w:rFonts w:ascii="Arial" w:hAnsi="Arial" w:cs="Arial"/>
          <w:i/>
          <w:sz w:val="22"/>
          <w:szCs w:val="22"/>
        </w:rPr>
        <w:t>Orchestrator</w:t>
      </w:r>
      <w:r>
        <w:rPr>
          <w:rFonts w:ascii="Arial" w:hAnsi="Arial" w:cs="Arial"/>
          <w:sz w:val="22"/>
          <w:szCs w:val="22"/>
        </w:rPr>
        <w:t xml:space="preserve"> will save the </w:t>
      </w:r>
      <w:r>
        <w:rPr>
          <w:rFonts w:ascii="Arial" w:hAnsi="Arial" w:cs="Arial"/>
          <w:b/>
          <w:sz w:val="22"/>
          <w:szCs w:val="22"/>
        </w:rPr>
        <w:t>Mosaic Settings</w:t>
      </w:r>
      <w:r>
        <w:rPr>
          <w:rFonts w:ascii="Arial" w:hAnsi="Arial" w:cs="Arial"/>
          <w:sz w:val="22"/>
          <w:szCs w:val="22"/>
        </w:rPr>
        <w:t xml:space="preserve"> in the case of a computer crash.</w:t>
      </w:r>
    </w:p>
    <w:p w14:paraId="2BCFEA49" w14:textId="77777777" w:rsidR="00165D9D" w:rsidRDefault="00165D9D" w:rsidP="00165D9D">
      <w:pPr>
        <w:pStyle w:val="List"/>
        <w:numPr>
          <w:ilvl w:val="1"/>
          <w:numId w:val="3"/>
        </w:numPr>
        <w:spacing w:line="360" w:lineRule="auto"/>
        <w:rPr>
          <w:rFonts w:ascii="Arial" w:hAnsi="Arial" w:cs="Arial"/>
          <w:color w:val="FF0000"/>
          <w:sz w:val="22"/>
          <w:szCs w:val="22"/>
        </w:rPr>
      </w:pPr>
      <w:r>
        <w:rPr>
          <w:rFonts w:ascii="Arial" w:hAnsi="Arial" w:cs="Arial"/>
          <w:sz w:val="22"/>
          <w:szCs w:val="22"/>
        </w:rPr>
        <w:t xml:space="preserve">Click “3D mosaic”. The </w:t>
      </w:r>
      <w:proofErr w:type="spellStart"/>
      <w:r>
        <w:rPr>
          <w:rFonts w:ascii="Arial" w:hAnsi="Arial" w:cs="Arial"/>
          <w:sz w:val="22"/>
          <w:szCs w:val="22"/>
        </w:rPr>
        <w:t>TissueCyte</w:t>
      </w:r>
      <w:proofErr w:type="spellEnd"/>
      <w:r>
        <w:rPr>
          <w:rFonts w:ascii="Arial" w:hAnsi="Arial" w:cs="Arial"/>
          <w:sz w:val="22"/>
          <w:szCs w:val="22"/>
        </w:rPr>
        <w:t xml:space="preserve"> will now image and section the entire brain. This should take about 18 hours. </w:t>
      </w:r>
      <w:r w:rsidRPr="00126ABD">
        <w:rPr>
          <w:rFonts w:ascii="Arial" w:hAnsi="Arial" w:cs="Arial"/>
          <w:color w:val="FF0000"/>
          <w:sz w:val="22"/>
          <w:szCs w:val="22"/>
        </w:rPr>
        <w:t>Note:  Be sure to leave overhead lights off during the entire acquisition cycle</w:t>
      </w:r>
      <w:r>
        <w:rPr>
          <w:rFonts w:ascii="Arial" w:hAnsi="Arial" w:cs="Arial"/>
          <w:color w:val="FF0000"/>
          <w:sz w:val="22"/>
          <w:szCs w:val="22"/>
        </w:rPr>
        <w:t xml:space="preserve">. Close the </w:t>
      </w:r>
      <w:proofErr w:type="gramStart"/>
      <w:r>
        <w:rPr>
          <w:rFonts w:ascii="Arial" w:hAnsi="Arial" w:cs="Arial"/>
          <w:color w:val="FF0000"/>
          <w:sz w:val="22"/>
          <w:szCs w:val="22"/>
        </w:rPr>
        <w:t>hard sliding</w:t>
      </w:r>
      <w:proofErr w:type="gramEnd"/>
      <w:r>
        <w:rPr>
          <w:rFonts w:ascii="Arial" w:hAnsi="Arial" w:cs="Arial"/>
          <w:color w:val="FF0000"/>
          <w:sz w:val="22"/>
          <w:szCs w:val="22"/>
        </w:rPr>
        <w:t xml:space="preserve"> door when exiting the room in order</w:t>
      </w:r>
      <w:r w:rsidRPr="00126ABD">
        <w:rPr>
          <w:rFonts w:ascii="Arial" w:hAnsi="Arial" w:cs="Arial"/>
          <w:color w:val="FF0000"/>
          <w:sz w:val="22"/>
          <w:szCs w:val="22"/>
        </w:rPr>
        <w:t xml:space="preserve"> to avoid accidental light exposure or room disturbance.</w:t>
      </w:r>
    </w:p>
    <w:p w14:paraId="625BC490" w14:textId="77777777" w:rsidR="00165D9D" w:rsidRDefault="00165D9D" w:rsidP="00165D9D">
      <w:pPr>
        <w:pStyle w:val="List"/>
        <w:spacing w:line="360" w:lineRule="auto"/>
        <w:jc w:val="center"/>
        <w:rPr>
          <w:rFonts w:ascii="Arial" w:hAnsi="Arial" w:cs="Arial"/>
          <w:b/>
          <w:sz w:val="22"/>
          <w:szCs w:val="22"/>
        </w:rPr>
      </w:pPr>
      <w:r>
        <w:rPr>
          <w:rFonts w:ascii="Arial" w:hAnsi="Arial" w:cs="Arial"/>
          <w:b/>
          <w:noProof/>
        </w:rPr>
        <w:drawing>
          <wp:inline distT="0" distB="0" distL="0" distR="0" wp14:anchorId="0170997D" wp14:editId="57BCFFD7">
            <wp:extent cx="3305175" cy="2644140"/>
            <wp:effectExtent l="0" t="0" r="0" b="0"/>
            <wp:docPr id="35" name="Picture 23" descr="Protocol Ta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col Tab.tif"/>
                    <pic:cNvPicPr/>
                  </pic:nvPicPr>
                  <pic:blipFill>
                    <a:blip r:embed="rId37" cstate="screen"/>
                    <a:stretch>
                      <a:fillRect/>
                    </a:stretch>
                  </pic:blipFill>
                  <pic:spPr>
                    <a:xfrm>
                      <a:off x="0" y="0"/>
                      <a:ext cx="3311150" cy="2648920"/>
                    </a:xfrm>
                    <a:prstGeom prst="rect">
                      <a:avLst/>
                    </a:prstGeom>
                  </pic:spPr>
                </pic:pic>
              </a:graphicData>
            </a:graphic>
          </wp:inline>
        </w:drawing>
      </w:r>
    </w:p>
    <w:p w14:paraId="7590C48A" w14:textId="77777777" w:rsidR="00165D9D" w:rsidRPr="002059A4" w:rsidRDefault="00165D9D" w:rsidP="00165D9D">
      <w:pPr>
        <w:pStyle w:val="List"/>
        <w:spacing w:line="360" w:lineRule="auto"/>
        <w:ind w:left="0" w:firstLine="0"/>
        <w:jc w:val="center"/>
        <w:rPr>
          <w:rFonts w:ascii="Arial Narrow" w:hAnsi="Arial Narrow" w:cs="Arial"/>
          <w:b/>
          <w:sz w:val="22"/>
          <w:szCs w:val="22"/>
        </w:rPr>
      </w:pPr>
      <w:r w:rsidRPr="002059A4">
        <w:rPr>
          <w:rFonts w:ascii="Arial Narrow" w:hAnsi="Arial Narrow" w:cs="Arial"/>
          <w:b/>
          <w:sz w:val="22"/>
          <w:szCs w:val="22"/>
        </w:rPr>
        <w:t>Figure 18</w:t>
      </w:r>
      <w:r>
        <w:rPr>
          <w:rFonts w:ascii="Arial Narrow" w:hAnsi="Arial Narrow" w:cs="Arial"/>
          <w:b/>
          <w:sz w:val="22"/>
          <w:szCs w:val="22"/>
        </w:rPr>
        <w:t xml:space="preserve">: </w:t>
      </w:r>
      <w:r w:rsidRPr="002059A4">
        <w:rPr>
          <w:rFonts w:ascii="Arial Narrow" w:hAnsi="Arial Narrow" w:cs="Arial"/>
          <w:sz w:val="22"/>
          <w:szCs w:val="22"/>
        </w:rPr>
        <w:t>Mosaic Protocol tab</w:t>
      </w:r>
    </w:p>
    <w:p w14:paraId="4DD0E87B" w14:textId="77777777" w:rsidR="00165D9D" w:rsidRDefault="00165D9D" w:rsidP="00165D9D">
      <w:pPr>
        <w:pStyle w:val="List"/>
        <w:numPr>
          <w:ilvl w:val="0"/>
          <w:numId w:val="3"/>
        </w:numPr>
        <w:spacing w:line="360" w:lineRule="auto"/>
        <w:rPr>
          <w:rFonts w:ascii="Arial" w:hAnsi="Arial" w:cs="Arial"/>
          <w:b/>
          <w:sz w:val="22"/>
          <w:szCs w:val="22"/>
        </w:rPr>
      </w:pPr>
      <w:r>
        <w:rPr>
          <w:rFonts w:ascii="Arial" w:hAnsi="Arial" w:cs="Arial"/>
          <w:b/>
          <w:sz w:val="22"/>
          <w:szCs w:val="22"/>
        </w:rPr>
        <w:t>Takedown:</w:t>
      </w:r>
    </w:p>
    <w:p w14:paraId="62738462" w14:textId="77777777" w:rsidR="00165D9D" w:rsidRPr="00213337"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lastRenderedPageBreak/>
        <w:t>Once the entire mosaic is finished, “</w:t>
      </w:r>
      <w:r w:rsidRPr="00AE1FC6">
        <w:rPr>
          <w:rFonts w:ascii="Arial" w:hAnsi="Arial" w:cs="Arial"/>
          <w:b/>
          <w:sz w:val="22"/>
          <w:szCs w:val="22"/>
        </w:rPr>
        <w:t>Completed 3D mosaic</w:t>
      </w:r>
      <w:r>
        <w:rPr>
          <w:rFonts w:ascii="Arial" w:hAnsi="Arial" w:cs="Arial"/>
          <w:sz w:val="22"/>
          <w:szCs w:val="22"/>
        </w:rPr>
        <w:t>” will be displayed on the Channel 1 PC.</w:t>
      </w:r>
    </w:p>
    <w:p w14:paraId="04AA8B4E" w14:textId="77777777" w:rsidR="00165D9D" w:rsidRPr="00BC57F7" w:rsidRDefault="00165D9D" w:rsidP="00165D9D">
      <w:pPr>
        <w:pStyle w:val="List"/>
        <w:numPr>
          <w:ilvl w:val="1"/>
          <w:numId w:val="3"/>
        </w:numPr>
        <w:spacing w:line="360" w:lineRule="auto"/>
        <w:rPr>
          <w:rFonts w:ascii="Arial" w:hAnsi="Arial" w:cs="Arial"/>
          <w:sz w:val="22"/>
          <w:szCs w:val="22"/>
        </w:rPr>
      </w:pPr>
      <w:r w:rsidRPr="00BC57F7">
        <w:rPr>
          <w:rFonts w:ascii="Arial" w:hAnsi="Arial" w:cs="Arial"/>
          <w:sz w:val="22"/>
          <w:szCs w:val="22"/>
        </w:rPr>
        <w:t xml:space="preserve">Turn off the power supply for the </w:t>
      </w:r>
      <w:proofErr w:type="spellStart"/>
      <w:r w:rsidRPr="00BC57F7">
        <w:rPr>
          <w:rFonts w:ascii="Arial" w:hAnsi="Arial" w:cs="Arial"/>
          <w:sz w:val="22"/>
          <w:szCs w:val="22"/>
        </w:rPr>
        <w:t>PMTs.</w:t>
      </w:r>
      <w:proofErr w:type="spellEnd"/>
    </w:p>
    <w:p w14:paraId="1DAEF1CD" w14:textId="77777777" w:rsidR="00165D9D" w:rsidRPr="00BC57F7" w:rsidRDefault="00165D9D" w:rsidP="00165D9D">
      <w:pPr>
        <w:pStyle w:val="List"/>
        <w:numPr>
          <w:ilvl w:val="1"/>
          <w:numId w:val="3"/>
        </w:numPr>
        <w:spacing w:line="360" w:lineRule="auto"/>
        <w:rPr>
          <w:rFonts w:ascii="Arial" w:hAnsi="Arial" w:cs="Arial"/>
          <w:sz w:val="22"/>
          <w:szCs w:val="22"/>
        </w:rPr>
      </w:pPr>
      <w:r w:rsidRPr="00BC57F7">
        <w:rPr>
          <w:rFonts w:ascii="Arial" w:hAnsi="Arial" w:cs="Arial"/>
          <w:sz w:val="22"/>
          <w:szCs w:val="22"/>
        </w:rPr>
        <w:t>Shutter the laser (on the laser control PC).</w:t>
      </w:r>
    </w:p>
    <w:p w14:paraId="5B7EFD5E" w14:textId="77777777" w:rsidR="00165D9D" w:rsidRPr="006879EB"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 xml:space="preserve">Open the doors of the </w:t>
      </w:r>
      <w:proofErr w:type="spellStart"/>
      <w:r>
        <w:rPr>
          <w:rFonts w:ascii="Arial" w:hAnsi="Arial" w:cs="Arial"/>
          <w:sz w:val="22"/>
          <w:szCs w:val="22"/>
        </w:rPr>
        <w:t>TissueCyte</w:t>
      </w:r>
      <w:proofErr w:type="spellEnd"/>
      <w:r>
        <w:rPr>
          <w:rFonts w:ascii="Arial" w:hAnsi="Arial" w:cs="Arial"/>
          <w:sz w:val="22"/>
          <w:szCs w:val="22"/>
        </w:rPr>
        <w:t xml:space="preserve"> system.</w:t>
      </w:r>
    </w:p>
    <w:p w14:paraId="31CAEC52" w14:textId="77777777" w:rsidR="00165D9D" w:rsidRPr="002157EE" w:rsidRDefault="00165D9D" w:rsidP="00165D9D">
      <w:pPr>
        <w:pStyle w:val="List"/>
        <w:numPr>
          <w:ilvl w:val="1"/>
          <w:numId w:val="3"/>
        </w:numPr>
        <w:spacing w:line="360" w:lineRule="auto"/>
        <w:rPr>
          <w:rFonts w:ascii="Arial" w:hAnsi="Arial" w:cs="Arial"/>
          <w:b/>
          <w:sz w:val="22"/>
          <w:szCs w:val="22"/>
        </w:rPr>
      </w:pPr>
      <w:r>
        <w:rPr>
          <w:rFonts w:ascii="Arial" w:hAnsi="Arial" w:cs="Arial"/>
          <w:sz w:val="22"/>
          <w:szCs w:val="22"/>
        </w:rPr>
        <w:t xml:space="preserve">Using the Z-Stage portion of the imaging tab in the Chan 1 PC Orchestrator, move the stage </w:t>
      </w:r>
      <w:r w:rsidRPr="00E85C73">
        <w:rPr>
          <w:rFonts w:ascii="Arial" w:hAnsi="Arial" w:cs="Arial"/>
          <w:b/>
          <w:sz w:val="22"/>
          <w:szCs w:val="22"/>
          <w:u w:val="single"/>
        </w:rPr>
        <w:t>down</w:t>
      </w:r>
      <w:r>
        <w:rPr>
          <w:rFonts w:ascii="Arial" w:hAnsi="Arial" w:cs="Arial"/>
          <w:sz w:val="22"/>
          <w:szCs w:val="22"/>
        </w:rPr>
        <w:t xml:space="preserve"> (approximately 35 mm) until the top of the bath is beneath the plane of the blade on the Vibratome (see Figure 19).</w:t>
      </w:r>
    </w:p>
    <w:p w14:paraId="50D8D237" w14:textId="77777777" w:rsidR="00165D9D" w:rsidRDefault="00165D9D" w:rsidP="00165D9D">
      <w:pPr>
        <w:pStyle w:val="List"/>
        <w:spacing w:line="360" w:lineRule="auto"/>
        <w:rPr>
          <w:rFonts w:ascii="Arial" w:hAnsi="Arial" w:cs="Arial"/>
          <w:b/>
          <w:sz w:val="22"/>
          <w:szCs w:val="22"/>
        </w:rPr>
      </w:pPr>
      <w:r>
        <w:rPr>
          <w:rFonts w:ascii="Arial" w:hAnsi="Arial" w:cs="Arial"/>
          <w:b/>
          <w:noProof/>
        </w:rPr>
        <w:drawing>
          <wp:inline distT="0" distB="0" distL="0" distR="0" wp14:anchorId="08AFB420" wp14:editId="579DE679">
            <wp:extent cx="5486400" cy="3657600"/>
            <wp:effectExtent l="19050" t="0" r="0" b="0"/>
            <wp:docPr id="36" name="Picture 14" descr="Tissue Vision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ssue Vision 001.jpg"/>
                    <pic:cNvPicPr/>
                  </pic:nvPicPr>
                  <pic:blipFill>
                    <a:blip r:embed="rId38" cstate="screen"/>
                    <a:stretch>
                      <a:fillRect/>
                    </a:stretch>
                  </pic:blipFill>
                  <pic:spPr>
                    <a:xfrm>
                      <a:off x="0" y="0"/>
                      <a:ext cx="5486400" cy="3657600"/>
                    </a:xfrm>
                    <a:prstGeom prst="rect">
                      <a:avLst/>
                    </a:prstGeom>
                  </pic:spPr>
                </pic:pic>
              </a:graphicData>
            </a:graphic>
          </wp:inline>
        </w:drawing>
      </w:r>
    </w:p>
    <w:p w14:paraId="29056C50" w14:textId="77777777" w:rsidR="00165D9D" w:rsidRPr="002157EE" w:rsidRDefault="00165D9D" w:rsidP="00165D9D">
      <w:pPr>
        <w:pStyle w:val="List"/>
        <w:ind w:left="0" w:firstLine="0"/>
        <w:jc w:val="center"/>
        <w:rPr>
          <w:rFonts w:ascii="Arial" w:hAnsi="Arial" w:cs="Arial"/>
          <w:b/>
          <w:sz w:val="22"/>
        </w:rPr>
      </w:pPr>
      <w:r w:rsidRPr="002157EE">
        <w:rPr>
          <w:rFonts w:ascii="Arial" w:hAnsi="Arial" w:cs="Arial"/>
          <w:b/>
          <w:sz w:val="22"/>
        </w:rPr>
        <w:t>Figure 1</w:t>
      </w:r>
      <w:r>
        <w:rPr>
          <w:rFonts w:ascii="Arial" w:hAnsi="Arial" w:cs="Arial"/>
          <w:b/>
          <w:sz w:val="22"/>
        </w:rPr>
        <w:t xml:space="preserve">9: </w:t>
      </w:r>
      <w:r w:rsidRPr="002059A4">
        <w:rPr>
          <w:rFonts w:ascii="Arial" w:hAnsi="Arial" w:cs="Arial"/>
          <w:sz w:val="22"/>
        </w:rPr>
        <w:t>B</w:t>
      </w:r>
      <w:r>
        <w:rPr>
          <w:rFonts w:ascii="Arial" w:hAnsi="Arial" w:cs="Arial"/>
          <w:sz w:val="22"/>
        </w:rPr>
        <w:t>ath positioned below V</w:t>
      </w:r>
      <w:r w:rsidRPr="002059A4">
        <w:rPr>
          <w:rFonts w:ascii="Arial" w:hAnsi="Arial" w:cs="Arial"/>
          <w:sz w:val="22"/>
        </w:rPr>
        <w:t>ibratome</w:t>
      </w:r>
    </w:p>
    <w:p w14:paraId="5018F4DB" w14:textId="77777777" w:rsidR="00165D9D" w:rsidRPr="002157EE" w:rsidRDefault="00165D9D" w:rsidP="00165D9D">
      <w:pPr>
        <w:pStyle w:val="List"/>
        <w:spacing w:line="360" w:lineRule="auto"/>
        <w:rPr>
          <w:rFonts w:ascii="Arial" w:hAnsi="Arial" w:cs="Arial"/>
          <w:b/>
          <w:sz w:val="22"/>
          <w:szCs w:val="22"/>
        </w:rPr>
      </w:pPr>
    </w:p>
    <w:p w14:paraId="68764D73" w14:textId="77777777" w:rsidR="00165D9D" w:rsidRPr="001B2900" w:rsidRDefault="00165D9D" w:rsidP="00165D9D">
      <w:pPr>
        <w:pStyle w:val="List"/>
        <w:numPr>
          <w:ilvl w:val="1"/>
          <w:numId w:val="3"/>
        </w:numPr>
        <w:spacing w:line="360" w:lineRule="auto"/>
        <w:rPr>
          <w:rFonts w:ascii="Arial" w:hAnsi="Arial" w:cs="Arial"/>
          <w:b/>
          <w:sz w:val="22"/>
          <w:szCs w:val="22"/>
        </w:rPr>
      </w:pPr>
      <w:r>
        <w:rPr>
          <w:rFonts w:ascii="Arial" w:hAnsi="Arial" w:cs="Arial"/>
          <w:b/>
          <w:sz w:val="22"/>
          <w:szCs w:val="22"/>
        </w:rPr>
        <w:t>Capturing &amp; storing</w:t>
      </w:r>
      <w:r w:rsidRPr="001B2900">
        <w:rPr>
          <w:rFonts w:ascii="Arial" w:hAnsi="Arial" w:cs="Arial"/>
          <w:b/>
          <w:sz w:val="22"/>
          <w:szCs w:val="22"/>
        </w:rPr>
        <w:t xml:space="preserve"> </w:t>
      </w:r>
      <w:r>
        <w:rPr>
          <w:rFonts w:ascii="Arial" w:hAnsi="Arial" w:cs="Arial"/>
          <w:b/>
          <w:sz w:val="22"/>
          <w:szCs w:val="22"/>
        </w:rPr>
        <w:t>tissue sections</w:t>
      </w:r>
    </w:p>
    <w:p w14:paraId="1D861117" w14:textId="77777777" w:rsidR="00165D9D" w:rsidRPr="007A405E"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Loosen the bath screw, and carefully remove the bath from the stage.</w:t>
      </w:r>
    </w:p>
    <w:p w14:paraId="3B4A70CE" w14:textId="77777777" w:rsidR="00165D9D" w:rsidRPr="006879EB"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Position the Nylon mesh strainer over the 1000 ml beaker, in the sink.</w:t>
      </w:r>
    </w:p>
    <w:p w14:paraId="31D65352" w14:textId="77777777" w:rsidR="00165D9D" w:rsidRPr="006879EB"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Carefully pour the buffer and floating sections from the bath, through the strainer, into the beaker (see Figure 20).</w:t>
      </w:r>
    </w:p>
    <w:p w14:paraId="06474B62" w14:textId="77777777" w:rsidR="00165D9D" w:rsidRPr="001B2900"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Check that all sections were removed from the bath. Perform multiple rinses (emptying through the strainer should remove all sections). Any sections left in the bath can be removed using a small paintbrush.</w:t>
      </w:r>
      <w:r w:rsidRPr="001B2900">
        <w:rPr>
          <w:rFonts w:ascii="Arial" w:hAnsi="Arial" w:cs="Arial"/>
          <w:sz w:val="22"/>
          <w:szCs w:val="22"/>
        </w:rPr>
        <w:t xml:space="preserve"> </w:t>
      </w:r>
    </w:p>
    <w:p w14:paraId="782392DD" w14:textId="70862302" w:rsidR="00165D9D" w:rsidRPr="002157EE"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lastRenderedPageBreak/>
        <w:t xml:space="preserve">Using the paintbrush, carefully move the sections from the mesh sieve into the original conical tube that is labeled with the specimen and project information. Replace the cap securely, label tube with the </w:t>
      </w:r>
      <w:proofErr w:type="spellStart"/>
      <w:r>
        <w:rPr>
          <w:rFonts w:ascii="Arial" w:hAnsi="Arial" w:cs="Arial"/>
          <w:sz w:val="22"/>
          <w:szCs w:val="22"/>
        </w:rPr>
        <w:t>TissueCyte</w:t>
      </w:r>
      <w:proofErr w:type="spellEnd"/>
      <w:r>
        <w:rPr>
          <w:rFonts w:ascii="Arial" w:hAnsi="Arial" w:cs="Arial"/>
          <w:sz w:val="22"/>
          <w:szCs w:val="22"/>
        </w:rPr>
        <w:t xml:space="preserve"> operating week, and parafilm the circumference of the tube around both cap and tube.</w:t>
      </w:r>
    </w:p>
    <w:p w14:paraId="07C62532" w14:textId="77777777" w:rsidR="00165D9D" w:rsidRDefault="00165D9D" w:rsidP="00165D9D">
      <w:pPr>
        <w:pStyle w:val="List"/>
        <w:spacing w:line="360" w:lineRule="auto"/>
        <w:ind w:left="720"/>
        <w:jc w:val="center"/>
        <w:rPr>
          <w:rFonts w:ascii="Arial" w:hAnsi="Arial" w:cs="Arial"/>
          <w:b/>
          <w:sz w:val="22"/>
          <w:szCs w:val="22"/>
        </w:rPr>
      </w:pPr>
      <w:r>
        <w:rPr>
          <w:rFonts w:ascii="Arial" w:hAnsi="Arial" w:cs="Arial"/>
          <w:b/>
          <w:noProof/>
        </w:rPr>
        <w:drawing>
          <wp:inline distT="0" distB="0" distL="0" distR="0" wp14:anchorId="5F9F884C" wp14:editId="063CAB5F">
            <wp:extent cx="2885894" cy="2164420"/>
            <wp:effectExtent l="0" t="361950" r="0" b="350520"/>
            <wp:docPr id="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ssue Vision 005.jpg"/>
                    <pic:cNvPicPr/>
                  </pic:nvPicPr>
                  <pic:blipFill>
                    <a:blip r:embed="rId39" cstate="print">
                      <a:extLst>
                        <a:ext uri="{28A0092B-C50C-407E-A947-70E740481C1C}">
                          <a14:useLocalDpi xmlns:a14="http://schemas.microsoft.com/office/drawing/2010/main" val="0"/>
                        </a:ext>
                      </a:extLst>
                    </a:blip>
                    <a:stretch>
                      <a:fillRect/>
                    </a:stretch>
                  </pic:blipFill>
                  <pic:spPr>
                    <a:xfrm rot="5400000">
                      <a:off x="0" y="0"/>
                      <a:ext cx="2885894" cy="2164420"/>
                    </a:xfrm>
                    <a:prstGeom prst="rect">
                      <a:avLst/>
                    </a:prstGeom>
                  </pic:spPr>
                </pic:pic>
              </a:graphicData>
            </a:graphic>
          </wp:inline>
        </w:drawing>
      </w:r>
    </w:p>
    <w:p w14:paraId="578D9AD9" w14:textId="77777777" w:rsidR="00165D9D" w:rsidRDefault="00165D9D" w:rsidP="00165D9D">
      <w:pPr>
        <w:pStyle w:val="List"/>
        <w:spacing w:line="360" w:lineRule="auto"/>
        <w:jc w:val="center"/>
        <w:rPr>
          <w:rFonts w:ascii="Arial Narrow" w:hAnsi="Arial Narrow" w:cs="Arial"/>
          <w:sz w:val="22"/>
          <w:szCs w:val="22"/>
        </w:rPr>
      </w:pPr>
      <w:r>
        <w:rPr>
          <w:rFonts w:ascii="Arial Narrow" w:hAnsi="Arial Narrow" w:cs="Arial"/>
          <w:b/>
          <w:sz w:val="22"/>
          <w:szCs w:val="22"/>
        </w:rPr>
        <w:t xml:space="preserve">           </w:t>
      </w:r>
      <w:r w:rsidRPr="002059A4">
        <w:rPr>
          <w:rFonts w:ascii="Arial Narrow" w:hAnsi="Arial Narrow" w:cs="Arial"/>
          <w:b/>
          <w:sz w:val="22"/>
          <w:szCs w:val="22"/>
        </w:rPr>
        <w:t xml:space="preserve">Figure 20: </w:t>
      </w:r>
      <w:r w:rsidRPr="002059A4">
        <w:rPr>
          <w:rFonts w:ascii="Arial Narrow" w:hAnsi="Arial Narrow" w:cs="Arial"/>
          <w:sz w:val="22"/>
          <w:szCs w:val="22"/>
        </w:rPr>
        <w:t xml:space="preserve">Moving sections from bath </w:t>
      </w:r>
      <w:r>
        <w:rPr>
          <w:rFonts w:ascii="Arial Narrow" w:hAnsi="Arial Narrow" w:cs="Arial"/>
          <w:sz w:val="22"/>
          <w:szCs w:val="22"/>
        </w:rPr>
        <w:t>to strainer.</w:t>
      </w:r>
    </w:p>
    <w:p w14:paraId="6E7A4CB3" w14:textId="77777777" w:rsidR="00165D9D" w:rsidRDefault="00165D9D" w:rsidP="00165D9D">
      <w:pPr>
        <w:pStyle w:val="List"/>
        <w:spacing w:line="360" w:lineRule="auto"/>
        <w:ind w:left="0" w:firstLine="0"/>
        <w:rPr>
          <w:rFonts w:ascii="Arial" w:hAnsi="Arial" w:cs="Arial"/>
          <w:b/>
          <w:sz w:val="22"/>
          <w:szCs w:val="22"/>
        </w:rPr>
      </w:pPr>
    </w:p>
    <w:p w14:paraId="64DD4F02" w14:textId="77777777" w:rsidR="00165D9D" w:rsidRPr="001B2900"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Store tube at 4°C, with minimal direct light exposure.</w:t>
      </w:r>
    </w:p>
    <w:p w14:paraId="192CF3CB" w14:textId="77777777" w:rsidR="00165D9D" w:rsidRPr="00935E13" w:rsidRDefault="00165D9D" w:rsidP="00165D9D">
      <w:pPr>
        <w:pStyle w:val="List"/>
        <w:numPr>
          <w:ilvl w:val="2"/>
          <w:numId w:val="3"/>
        </w:numPr>
        <w:spacing w:line="360" w:lineRule="auto"/>
        <w:rPr>
          <w:rFonts w:ascii="Arial" w:hAnsi="Arial" w:cs="Arial"/>
          <w:b/>
          <w:sz w:val="22"/>
          <w:szCs w:val="22"/>
        </w:rPr>
      </w:pPr>
      <w:r>
        <w:rPr>
          <w:rFonts w:ascii="Arial" w:hAnsi="Arial" w:cs="Arial"/>
          <w:sz w:val="22"/>
          <w:szCs w:val="22"/>
        </w:rPr>
        <w:t>Clean the empty bath by running water from the tap into the bath, then rinsing with deionized water; air dry. Do not use soap.</w:t>
      </w:r>
    </w:p>
    <w:p w14:paraId="6C917415" w14:textId="726FC568" w:rsidR="00165D9D" w:rsidRDefault="00165D9D" w:rsidP="00165D9D">
      <w:pPr>
        <w:pStyle w:val="List"/>
        <w:numPr>
          <w:ilvl w:val="2"/>
          <w:numId w:val="3"/>
        </w:numPr>
        <w:spacing w:line="360" w:lineRule="auto"/>
        <w:rPr>
          <w:rFonts w:ascii="Arial" w:hAnsi="Arial" w:cs="Arial"/>
          <w:sz w:val="22"/>
          <w:szCs w:val="22"/>
        </w:rPr>
      </w:pPr>
      <w:r w:rsidRPr="001B2900">
        <w:rPr>
          <w:rFonts w:ascii="Arial" w:hAnsi="Arial" w:cs="Arial"/>
          <w:sz w:val="22"/>
          <w:szCs w:val="22"/>
        </w:rPr>
        <w:t xml:space="preserve">Enter </w:t>
      </w:r>
      <w:proofErr w:type="spellStart"/>
      <w:r>
        <w:rPr>
          <w:rFonts w:ascii="Arial" w:hAnsi="Arial" w:cs="Arial"/>
          <w:sz w:val="22"/>
          <w:szCs w:val="22"/>
        </w:rPr>
        <w:t>TissueCyte</w:t>
      </w:r>
      <w:proofErr w:type="spellEnd"/>
      <w:r>
        <w:rPr>
          <w:rFonts w:ascii="Arial" w:hAnsi="Arial" w:cs="Arial"/>
          <w:sz w:val="22"/>
          <w:szCs w:val="22"/>
        </w:rPr>
        <w:t xml:space="preserve"> </w:t>
      </w:r>
      <w:r w:rsidRPr="001B2900">
        <w:rPr>
          <w:rFonts w:ascii="Arial" w:hAnsi="Arial" w:cs="Arial"/>
          <w:sz w:val="22"/>
          <w:szCs w:val="22"/>
        </w:rPr>
        <w:t xml:space="preserve">run information into </w:t>
      </w:r>
      <w:r w:rsidR="00D45B78">
        <w:rPr>
          <w:rFonts w:ascii="Arial" w:hAnsi="Arial" w:cs="Arial"/>
          <w:sz w:val="22"/>
          <w:szCs w:val="22"/>
        </w:rPr>
        <w:t>your Laboratory Information Management System</w:t>
      </w:r>
      <w:r w:rsidR="001F4E6F">
        <w:rPr>
          <w:rFonts w:ascii="Arial" w:hAnsi="Arial" w:cs="Arial"/>
          <w:sz w:val="22"/>
          <w:szCs w:val="22"/>
        </w:rPr>
        <w:t>.</w:t>
      </w:r>
    </w:p>
    <w:p w14:paraId="231F3275" w14:textId="77777777" w:rsidR="00165D9D" w:rsidRDefault="00165D9D" w:rsidP="00165D9D">
      <w:pPr>
        <w:pStyle w:val="List"/>
        <w:spacing w:line="360" w:lineRule="auto"/>
        <w:ind w:left="720" w:firstLine="0"/>
        <w:rPr>
          <w:rFonts w:ascii="Arial" w:hAnsi="Arial" w:cs="Arial"/>
          <w:sz w:val="22"/>
          <w:szCs w:val="22"/>
        </w:rPr>
      </w:pPr>
    </w:p>
    <w:p w14:paraId="7EDF6A79" w14:textId="77777777" w:rsidR="00165D9D" w:rsidRDefault="00165D9D" w:rsidP="00165D9D">
      <w:pPr>
        <w:pStyle w:val="List"/>
        <w:numPr>
          <w:ilvl w:val="0"/>
          <w:numId w:val="3"/>
        </w:numPr>
        <w:spacing w:line="360" w:lineRule="auto"/>
        <w:rPr>
          <w:rFonts w:ascii="Arial" w:hAnsi="Arial" w:cs="Arial"/>
          <w:b/>
          <w:sz w:val="22"/>
          <w:szCs w:val="22"/>
        </w:rPr>
      </w:pPr>
      <w:r>
        <w:rPr>
          <w:rFonts w:ascii="Arial" w:hAnsi="Arial" w:cs="Arial"/>
          <w:b/>
          <w:sz w:val="22"/>
          <w:szCs w:val="22"/>
        </w:rPr>
        <w:t xml:space="preserve">Technical &amp; </w:t>
      </w:r>
      <w:r w:rsidRPr="006D0D39">
        <w:rPr>
          <w:rFonts w:ascii="Arial" w:hAnsi="Arial" w:cs="Arial"/>
          <w:b/>
          <w:sz w:val="22"/>
          <w:szCs w:val="22"/>
        </w:rPr>
        <w:t>Reference Documents</w:t>
      </w:r>
      <w:r>
        <w:rPr>
          <w:rFonts w:ascii="Arial" w:hAnsi="Arial" w:cs="Arial"/>
          <w:b/>
          <w:sz w:val="22"/>
          <w:szCs w:val="22"/>
        </w:rPr>
        <w:t>:</w:t>
      </w:r>
    </w:p>
    <w:p w14:paraId="5C049818" w14:textId="77777777" w:rsidR="00165D9D" w:rsidRPr="007B088C" w:rsidRDefault="00165D9D" w:rsidP="00165D9D">
      <w:pPr>
        <w:pStyle w:val="List"/>
        <w:numPr>
          <w:ilvl w:val="1"/>
          <w:numId w:val="3"/>
        </w:numPr>
        <w:spacing w:line="360" w:lineRule="auto"/>
        <w:rPr>
          <w:rFonts w:ascii="Arial" w:hAnsi="Arial" w:cs="Arial"/>
          <w:sz w:val="22"/>
          <w:szCs w:val="22"/>
        </w:rPr>
      </w:pPr>
      <w:r w:rsidRPr="007B088C">
        <w:rPr>
          <w:rFonts w:ascii="Arial" w:hAnsi="Arial" w:cs="Arial"/>
          <w:sz w:val="22"/>
          <w:szCs w:val="22"/>
        </w:rPr>
        <w:t>Laser manual – Spectra Physics Mai Tai</w:t>
      </w:r>
    </w:p>
    <w:p w14:paraId="374BBF8A" w14:textId="77777777" w:rsidR="00165D9D" w:rsidRDefault="00165D9D" w:rsidP="00165D9D">
      <w:pPr>
        <w:pStyle w:val="List"/>
        <w:numPr>
          <w:ilvl w:val="1"/>
          <w:numId w:val="3"/>
        </w:numPr>
        <w:spacing w:line="360" w:lineRule="auto"/>
        <w:rPr>
          <w:rFonts w:ascii="Arial" w:hAnsi="Arial" w:cs="Arial"/>
          <w:sz w:val="22"/>
          <w:szCs w:val="22"/>
        </w:rPr>
      </w:pPr>
      <w:r>
        <w:rPr>
          <w:rFonts w:ascii="Arial" w:hAnsi="Arial" w:cs="Arial"/>
          <w:sz w:val="22"/>
          <w:szCs w:val="22"/>
        </w:rPr>
        <w:t xml:space="preserve">ANSI Laser Safety Regulations </w:t>
      </w:r>
    </w:p>
    <w:p w14:paraId="6FFFDD68" w14:textId="77777777" w:rsidR="00165D9D" w:rsidRDefault="00165D9D" w:rsidP="00165D9D">
      <w:pPr>
        <w:pStyle w:val="List"/>
        <w:spacing w:line="360" w:lineRule="auto"/>
        <w:ind w:left="792" w:firstLine="0"/>
        <w:rPr>
          <w:rFonts w:ascii="Arial" w:hAnsi="Arial" w:cs="Arial"/>
          <w:sz w:val="22"/>
          <w:szCs w:val="22"/>
        </w:rPr>
      </w:pPr>
    </w:p>
    <w:p w14:paraId="45DDDB89" w14:textId="77777777" w:rsidR="00165D9D" w:rsidRDefault="00165D9D" w:rsidP="00165D9D">
      <w:pPr>
        <w:pStyle w:val="List"/>
        <w:spacing w:line="360" w:lineRule="auto"/>
        <w:ind w:left="792" w:firstLine="0"/>
        <w:rPr>
          <w:rFonts w:ascii="Arial" w:hAnsi="Arial" w:cs="Arial"/>
          <w:sz w:val="22"/>
          <w:szCs w:val="22"/>
        </w:rPr>
      </w:pPr>
    </w:p>
    <w:p w14:paraId="6B3C013E" w14:textId="4C899972" w:rsidR="00165D9D" w:rsidRDefault="00165D9D" w:rsidP="00165D9D">
      <w:pPr>
        <w:pStyle w:val="List"/>
        <w:numPr>
          <w:ilvl w:val="0"/>
          <w:numId w:val="3"/>
        </w:numPr>
        <w:spacing w:line="360" w:lineRule="auto"/>
        <w:rPr>
          <w:rFonts w:ascii="Arial" w:hAnsi="Arial" w:cs="Arial"/>
          <w:b/>
          <w:sz w:val="22"/>
          <w:szCs w:val="22"/>
        </w:rPr>
      </w:pPr>
      <w:r>
        <w:rPr>
          <w:rFonts w:ascii="Arial" w:hAnsi="Arial" w:cs="Arial"/>
          <w:b/>
          <w:sz w:val="22"/>
          <w:szCs w:val="22"/>
        </w:rPr>
        <w:lastRenderedPageBreak/>
        <w:t>Appendix:</w:t>
      </w:r>
    </w:p>
    <w:p w14:paraId="780885A1" w14:textId="3670B76E" w:rsidR="00165D9D" w:rsidRDefault="00165D9D" w:rsidP="00165D9D">
      <w:pPr>
        <w:pStyle w:val="List"/>
        <w:numPr>
          <w:ilvl w:val="1"/>
          <w:numId w:val="3"/>
        </w:numPr>
        <w:spacing w:line="360" w:lineRule="auto"/>
        <w:rPr>
          <w:rFonts w:ascii="Arial" w:hAnsi="Arial" w:cs="Arial"/>
          <w:sz w:val="22"/>
          <w:szCs w:val="22"/>
        </w:rPr>
      </w:pPr>
      <w:r>
        <w:rPr>
          <w:rFonts w:ascii="Arial" w:hAnsi="Arial" w:cs="Arial"/>
          <w:sz w:val="22"/>
          <w:szCs w:val="22"/>
        </w:rPr>
        <w:t>Laser emergency shutoff</w:t>
      </w:r>
    </w:p>
    <w:p w14:paraId="79FB7715" w14:textId="5F394CFE" w:rsidR="00165D9D" w:rsidRDefault="00165D9D" w:rsidP="00165D9D">
      <w:pPr>
        <w:pStyle w:val="List"/>
        <w:spacing w:line="360" w:lineRule="auto"/>
        <w:ind w:left="792" w:firstLine="0"/>
        <w:rPr>
          <w:rFonts w:ascii="Arial" w:hAnsi="Arial" w:cs="Arial"/>
          <w:sz w:val="22"/>
          <w:szCs w:val="22"/>
        </w:rPr>
      </w:pPr>
    </w:p>
    <w:p w14:paraId="344B82BE" w14:textId="14CC9BC6" w:rsidR="00FB3A69" w:rsidRDefault="00FB3A69" w:rsidP="00165D9D">
      <w:pPr>
        <w:pStyle w:val="List"/>
        <w:spacing w:line="360" w:lineRule="auto"/>
        <w:ind w:left="792" w:firstLine="0"/>
        <w:rPr>
          <w:rFonts w:ascii="Arial" w:hAnsi="Arial" w:cs="Arial"/>
          <w:sz w:val="22"/>
          <w:szCs w:val="22"/>
        </w:rPr>
      </w:pPr>
    </w:p>
    <w:p w14:paraId="0880A711" w14:textId="2D9F09EB" w:rsidR="00FB3A69" w:rsidRDefault="00FB3A69" w:rsidP="00165D9D">
      <w:pPr>
        <w:pStyle w:val="List"/>
        <w:spacing w:line="360" w:lineRule="auto"/>
        <w:ind w:left="792" w:firstLine="0"/>
        <w:rPr>
          <w:rFonts w:ascii="Arial" w:hAnsi="Arial" w:cs="Arial"/>
          <w:sz w:val="22"/>
          <w:szCs w:val="22"/>
        </w:rPr>
      </w:pPr>
      <w:r>
        <w:rPr>
          <w:rFonts w:ascii="Arial" w:hAnsi="Arial" w:cs="Arial"/>
          <w:noProof/>
        </w:rPr>
        <w:drawing>
          <wp:anchor distT="0" distB="0" distL="114300" distR="114300" simplePos="0" relativeHeight="251658245" behindDoc="1" locked="0" layoutInCell="1" allowOverlap="1" wp14:anchorId="647EB87D" wp14:editId="103E6A1F">
            <wp:simplePos x="0" y="0"/>
            <wp:positionH relativeFrom="column">
              <wp:posOffset>1041400</wp:posOffset>
            </wp:positionH>
            <wp:positionV relativeFrom="paragraph">
              <wp:posOffset>12065</wp:posOffset>
            </wp:positionV>
            <wp:extent cx="3070860" cy="2303145"/>
            <wp:effectExtent l="2857" t="0" r="0" b="0"/>
            <wp:wrapTight wrapText="bothSides">
              <wp:wrapPolygon edited="0">
                <wp:start x="20" y="21627"/>
                <wp:lineTo x="21459" y="21627"/>
                <wp:lineTo x="21459" y="188"/>
                <wp:lineTo x="20" y="188"/>
                <wp:lineTo x="20" y="21627"/>
              </wp:wrapPolygon>
            </wp:wrapTight>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RC_rm_305.jpg"/>
                    <pic:cNvPicPr/>
                  </pic:nvPicPr>
                  <pic:blipFill>
                    <a:blip r:embed="rId40" cstate="print">
                      <a:extLst>
                        <a:ext uri="{28A0092B-C50C-407E-A947-70E740481C1C}">
                          <a14:useLocalDpi xmlns:a14="http://schemas.microsoft.com/office/drawing/2010/main" val="0"/>
                        </a:ext>
                      </a:extLst>
                    </a:blip>
                    <a:stretch>
                      <a:fillRect/>
                    </a:stretch>
                  </pic:blipFill>
                  <pic:spPr>
                    <a:xfrm rot="5400000">
                      <a:off x="0" y="0"/>
                      <a:ext cx="3070860" cy="2303145"/>
                    </a:xfrm>
                    <a:prstGeom prst="rect">
                      <a:avLst/>
                    </a:prstGeom>
                  </pic:spPr>
                </pic:pic>
              </a:graphicData>
            </a:graphic>
          </wp:anchor>
        </w:drawing>
      </w:r>
    </w:p>
    <w:p w14:paraId="0EFC1798" w14:textId="3A3EF2D1" w:rsidR="00FB3A69" w:rsidRDefault="00FB3A69" w:rsidP="00165D9D">
      <w:pPr>
        <w:pStyle w:val="List"/>
        <w:spacing w:line="360" w:lineRule="auto"/>
        <w:ind w:left="792" w:firstLine="0"/>
        <w:rPr>
          <w:rFonts w:ascii="Arial" w:hAnsi="Arial" w:cs="Arial"/>
          <w:sz w:val="22"/>
          <w:szCs w:val="22"/>
        </w:rPr>
      </w:pPr>
    </w:p>
    <w:p w14:paraId="48BBD50C" w14:textId="494C589C" w:rsidR="00FB3A69" w:rsidRDefault="00FB3A69" w:rsidP="00165D9D">
      <w:pPr>
        <w:pStyle w:val="List"/>
        <w:spacing w:line="360" w:lineRule="auto"/>
        <w:ind w:left="792" w:firstLine="0"/>
        <w:rPr>
          <w:rFonts w:ascii="Arial" w:hAnsi="Arial" w:cs="Arial"/>
          <w:sz w:val="22"/>
          <w:szCs w:val="22"/>
        </w:rPr>
      </w:pPr>
    </w:p>
    <w:p w14:paraId="10F02327" w14:textId="23D3CA01" w:rsidR="00FB3A69" w:rsidRDefault="00FB3A69" w:rsidP="00165D9D">
      <w:pPr>
        <w:pStyle w:val="List"/>
        <w:spacing w:line="360" w:lineRule="auto"/>
        <w:ind w:left="792" w:firstLine="0"/>
        <w:rPr>
          <w:rFonts w:ascii="Arial" w:hAnsi="Arial" w:cs="Arial"/>
          <w:sz w:val="22"/>
          <w:szCs w:val="22"/>
        </w:rPr>
      </w:pPr>
    </w:p>
    <w:p w14:paraId="0EF9589D" w14:textId="0EC9471F" w:rsidR="00FB3A69" w:rsidRDefault="00FB3A69" w:rsidP="00165D9D">
      <w:pPr>
        <w:pStyle w:val="List"/>
        <w:spacing w:line="360" w:lineRule="auto"/>
        <w:ind w:left="792" w:firstLine="0"/>
        <w:rPr>
          <w:rFonts w:ascii="Arial" w:hAnsi="Arial" w:cs="Arial"/>
          <w:sz w:val="22"/>
          <w:szCs w:val="22"/>
        </w:rPr>
      </w:pPr>
    </w:p>
    <w:p w14:paraId="5ABA19B2" w14:textId="3078ACAA" w:rsidR="00FB3A69" w:rsidRDefault="00FB3A69" w:rsidP="00165D9D">
      <w:pPr>
        <w:pStyle w:val="List"/>
        <w:spacing w:line="360" w:lineRule="auto"/>
        <w:ind w:left="792" w:firstLine="0"/>
        <w:rPr>
          <w:rFonts w:ascii="Arial" w:hAnsi="Arial" w:cs="Arial"/>
          <w:sz w:val="22"/>
          <w:szCs w:val="22"/>
        </w:rPr>
      </w:pPr>
    </w:p>
    <w:p w14:paraId="2084B7EC" w14:textId="1E909B20" w:rsidR="00FB3A69" w:rsidRDefault="00FB3A69" w:rsidP="00165D9D">
      <w:pPr>
        <w:pStyle w:val="List"/>
        <w:spacing w:line="360" w:lineRule="auto"/>
        <w:ind w:left="792" w:firstLine="0"/>
        <w:rPr>
          <w:rFonts w:ascii="Arial" w:hAnsi="Arial" w:cs="Arial"/>
          <w:sz w:val="22"/>
          <w:szCs w:val="22"/>
        </w:rPr>
      </w:pPr>
    </w:p>
    <w:p w14:paraId="2C9BCB8E" w14:textId="6FDCD183" w:rsidR="00FB3A69" w:rsidRDefault="00FB3A69" w:rsidP="00165D9D">
      <w:pPr>
        <w:pStyle w:val="List"/>
        <w:spacing w:line="360" w:lineRule="auto"/>
        <w:ind w:left="792" w:firstLine="0"/>
        <w:rPr>
          <w:rFonts w:ascii="Arial" w:hAnsi="Arial" w:cs="Arial"/>
          <w:sz w:val="22"/>
          <w:szCs w:val="22"/>
        </w:rPr>
      </w:pPr>
    </w:p>
    <w:p w14:paraId="055E8102" w14:textId="1587EB4B" w:rsidR="00FB3A69" w:rsidRDefault="00FB3A69" w:rsidP="00165D9D">
      <w:pPr>
        <w:pStyle w:val="List"/>
        <w:spacing w:line="360" w:lineRule="auto"/>
        <w:ind w:left="792" w:firstLine="0"/>
        <w:rPr>
          <w:rFonts w:ascii="Arial" w:hAnsi="Arial" w:cs="Arial"/>
          <w:sz w:val="22"/>
          <w:szCs w:val="22"/>
        </w:rPr>
      </w:pPr>
    </w:p>
    <w:p w14:paraId="1A5A4D40" w14:textId="15526226" w:rsidR="00FB3A69" w:rsidRDefault="00FB3A69" w:rsidP="00165D9D">
      <w:pPr>
        <w:pStyle w:val="List"/>
        <w:spacing w:line="360" w:lineRule="auto"/>
        <w:ind w:left="792" w:firstLine="0"/>
        <w:rPr>
          <w:rFonts w:ascii="Arial" w:hAnsi="Arial" w:cs="Arial"/>
          <w:sz w:val="22"/>
          <w:szCs w:val="22"/>
        </w:rPr>
      </w:pPr>
    </w:p>
    <w:p w14:paraId="148C13BD" w14:textId="5CDDFB85" w:rsidR="00FB3A69" w:rsidRDefault="00FB3A69" w:rsidP="00165D9D">
      <w:pPr>
        <w:pStyle w:val="List"/>
        <w:spacing w:line="360" w:lineRule="auto"/>
        <w:ind w:left="792" w:firstLine="0"/>
        <w:rPr>
          <w:rFonts w:ascii="Arial" w:hAnsi="Arial" w:cs="Arial"/>
          <w:sz w:val="22"/>
          <w:szCs w:val="22"/>
        </w:rPr>
      </w:pPr>
    </w:p>
    <w:p w14:paraId="4B07108E" w14:textId="77777777" w:rsidR="00FB3A69" w:rsidRDefault="00FB3A69" w:rsidP="00165D9D">
      <w:pPr>
        <w:pStyle w:val="List"/>
        <w:spacing w:line="360" w:lineRule="auto"/>
        <w:ind w:left="792" w:firstLine="0"/>
        <w:rPr>
          <w:rFonts w:ascii="Arial" w:hAnsi="Arial" w:cs="Arial"/>
          <w:sz w:val="22"/>
          <w:szCs w:val="22"/>
        </w:rPr>
      </w:pPr>
    </w:p>
    <w:p w14:paraId="7ADB9D7E" w14:textId="61DF9B34" w:rsidR="00FB3A69" w:rsidRDefault="00FB3A69" w:rsidP="00165D9D">
      <w:pPr>
        <w:pStyle w:val="List"/>
        <w:spacing w:line="360" w:lineRule="auto"/>
        <w:ind w:left="0" w:firstLine="0"/>
        <w:rPr>
          <w:rFonts w:ascii="Arial" w:hAnsi="Arial" w:cs="Arial"/>
          <w:sz w:val="22"/>
          <w:szCs w:val="22"/>
        </w:rPr>
      </w:pPr>
    </w:p>
    <w:p w14:paraId="56C9A3DD" w14:textId="7679C63E" w:rsidR="00165D9D" w:rsidRDefault="00165D9D" w:rsidP="00165D9D">
      <w:pPr>
        <w:pStyle w:val="List"/>
        <w:numPr>
          <w:ilvl w:val="1"/>
          <w:numId w:val="3"/>
        </w:numPr>
        <w:spacing w:line="360" w:lineRule="auto"/>
        <w:rPr>
          <w:rFonts w:ascii="Arial" w:hAnsi="Arial" w:cs="Arial"/>
          <w:sz w:val="22"/>
          <w:szCs w:val="22"/>
        </w:rPr>
      </w:pPr>
      <w:r w:rsidRPr="00CB3591">
        <w:rPr>
          <w:rFonts w:ascii="Arial" w:hAnsi="Arial" w:cs="Arial"/>
          <w:sz w:val="22"/>
          <w:szCs w:val="22"/>
        </w:rPr>
        <w:t xml:space="preserve">Laser safety goggles. The goggles that are appropriate for PPE in the </w:t>
      </w:r>
      <w:proofErr w:type="spellStart"/>
      <w:r w:rsidRPr="00CB3591">
        <w:rPr>
          <w:rFonts w:ascii="Arial" w:hAnsi="Arial" w:cs="Arial"/>
          <w:sz w:val="22"/>
          <w:szCs w:val="22"/>
        </w:rPr>
        <w:t>TissueCyte</w:t>
      </w:r>
      <w:proofErr w:type="spellEnd"/>
      <w:r w:rsidRPr="00CB3591">
        <w:rPr>
          <w:rFonts w:ascii="Arial" w:hAnsi="Arial" w:cs="Arial"/>
          <w:sz w:val="22"/>
          <w:szCs w:val="22"/>
        </w:rPr>
        <w:t xml:space="preserve"> rooms have an OD greater than 5 at 925 nm.</w:t>
      </w:r>
      <w:r w:rsidRPr="00CB3591">
        <w:rPr>
          <w:rFonts w:ascii="Arial" w:hAnsi="Arial" w:cs="Arial"/>
          <w:noProof/>
          <w:sz w:val="22"/>
          <w:szCs w:val="22"/>
        </w:rPr>
        <w:t xml:space="preserve"> </w:t>
      </w:r>
    </w:p>
    <w:p w14:paraId="112091AE" w14:textId="77C32E38" w:rsidR="00FB3A69" w:rsidRPr="00CB3591" w:rsidRDefault="00FB3A69" w:rsidP="000B5A65">
      <w:pPr>
        <w:pStyle w:val="List"/>
        <w:spacing w:line="360" w:lineRule="auto"/>
        <w:ind w:left="792" w:firstLine="0"/>
        <w:rPr>
          <w:rFonts w:ascii="Arial" w:hAnsi="Arial" w:cs="Arial"/>
          <w:sz w:val="22"/>
          <w:szCs w:val="22"/>
        </w:rPr>
      </w:pPr>
      <w:r>
        <w:rPr>
          <w:noProof/>
        </w:rPr>
        <w:drawing>
          <wp:anchor distT="0" distB="0" distL="114300" distR="114300" simplePos="0" relativeHeight="251658244" behindDoc="1" locked="0" layoutInCell="1" allowOverlap="1" wp14:anchorId="337BC901" wp14:editId="46D886B3">
            <wp:simplePos x="0" y="0"/>
            <wp:positionH relativeFrom="margin">
              <wp:posOffset>1123950</wp:posOffset>
            </wp:positionH>
            <wp:positionV relativeFrom="paragraph">
              <wp:posOffset>104140</wp:posOffset>
            </wp:positionV>
            <wp:extent cx="2741930" cy="2867025"/>
            <wp:effectExtent l="0" t="0" r="1270" b="9525"/>
            <wp:wrapTight wrapText="bothSides">
              <wp:wrapPolygon edited="0">
                <wp:start x="0" y="0"/>
                <wp:lineTo x="0" y="21528"/>
                <wp:lineTo x="21460" y="21528"/>
                <wp:lineTo x="21460" y="0"/>
                <wp:lineTo x="0" y="0"/>
              </wp:wrapPolygon>
            </wp:wrapTight>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741930" cy="2867025"/>
                    </a:xfrm>
                    <a:prstGeom prst="rect">
                      <a:avLst/>
                    </a:prstGeom>
                  </pic:spPr>
                </pic:pic>
              </a:graphicData>
            </a:graphic>
            <wp14:sizeRelH relativeFrom="margin">
              <wp14:pctWidth>0</wp14:pctWidth>
            </wp14:sizeRelH>
            <wp14:sizeRelV relativeFrom="margin">
              <wp14:pctHeight>0</wp14:pctHeight>
            </wp14:sizeRelV>
          </wp:anchor>
        </w:drawing>
      </w:r>
    </w:p>
    <w:p w14:paraId="582053CE" w14:textId="77777777" w:rsidR="00FB3A69" w:rsidRDefault="00FB3A69" w:rsidP="00165D9D">
      <w:pPr>
        <w:pStyle w:val="List"/>
        <w:spacing w:line="360" w:lineRule="auto"/>
        <w:ind w:left="0" w:firstLine="0"/>
        <w:rPr>
          <w:rFonts w:ascii="Arial" w:hAnsi="Arial" w:cs="Arial"/>
          <w:b/>
          <w:sz w:val="22"/>
          <w:szCs w:val="22"/>
        </w:rPr>
      </w:pPr>
    </w:p>
    <w:p w14:paraId="38FE7DEF" w14:textId="15D117A0" w:rsidR="00165D9D" w:rsidRDefault="00165D9D" w:rsidP="00165D9D">
      <w:pPr>
        <w:pStyle w:val="List"/>
        <w:spacing w:line="360" w:lineRule="auto"/>
        <w:ind w:left="0" w:firstLine="0"/>
        <w:rPr>
          <w:rFonts w:ascii="Arial" w:hAnsi="Arial" w:cs="Arial"/>
          <w:b/>
          <w:sz w:val="22"/>
          <w:szCs w:val="22"/>
        </w:rPr>
      </w:pPr>
    </w:p>
    <w:p w14:paraId="11842394" w14:textId="2F042744" w:rsidR="00FB3A69" w:rsidRDefault="00FB3A69" w:rsidP="00165D9D">
      <w:pPr>
        <w:pStyle w:val="List"/>
        <w:spacing w:line="360" w:lineRule="auto"/>
        <w:ind w:left="0" w:firstLine="0"/>
        <w:rPr>
          <w:rFonts w:ascii="Arial" w:hAnsi="Arial" w:cs="Arial"/>
          <w:b/>
          <w:sz w:val="22"/>
          <w:szCs w:val="22"/>
        </w:rPr>
      </w:pPr>
    </w:p>
    <w:p w14:paraId="4D6319E5" w14:textId="6DE536E3" w:rsidR="00FB3A69" w:rsidRDefault="00FB3A69" w:rsidP="00165D9D">
      <w:pPr>
        <w:pStyle w:val="List"/>
        <w:spacing w:line="360" w:lineRule="auto"/>
        <w:ind w:left="0" w:firstLine="0"/>
        <w:rPr>
          <w:rFonts w:ascii="Arial" w:hAnsi="Arial" w:cs="Arial"/>
          <w:b/>
          <w:sz w:val="22"/>
          <w:szCs w:val="22"/>
        </w:rPr>
      </w:pPr>
    </w:p>
    <w:p w14:paraId="0D77945C" w14:textId="3F83447F" w:rsidR="00FB3A69" w:rsidRDefault="00FB3A69" w:rsidP="00165D9D">
      <w:pPr>
        <w:pStyle w:val="List"/>
        <w:spacing w:line="360" w:lineRule="auto"/>
        <w:ind w:left="0" w:firstLine="0"/>
        <w:rPr>
          <w:rFonts w:ascii="Arial" w:hAnsi="Arial" w:cs="Arial"/>
          <w:b/>
          <w:sz w:val="22"/>
          <w:szCs w:val="22"/>
        </w:rPr>
      </w:pPr>
    </w:p>
    <w:p w14:paraId="29E78305" w14:textId="319A2A36" w:rsidR="00FB3A69" w:rsidRDefault="00FB3A69" w:rsidP="00165D9D">
      <w:pPr>
        <w:pStyle w:val="List"/>
        <w:spacing w:line="360" w:lineRule="auto"/>
        <w:ind w:left="0" w:firstLine="0"/>
        <w:rPr>
          <w:rFonts w:ascii="Arial" w:hAnsi="Arial" w:cs="Arial"/>
          <w:b/>
          <w:sz w:val="22"/>
          <w:szCs w:val="22"/>
        </w:rPr>
      </w:pPr>
    </w:p>
    <w:p w14:paraId="025239D4" w14:textId="2781362F" w:rsidR="00FB3A69" w:rsidRDefault="00FB3A69" w:rsidP="00165D9D">
      <w:pPr>
        <w:pStyle w:val="List"/>
        <w:spacing w:line="360" w:lineRule="auto"/>
        <w:ind w:left="0" w:firstLine="0"/>
        <w:rPr>
          <w:rFonts w:ascii="Arial" w:hAnsi="Arial" w:cs="Arial"/>
          <w:b/>
          <w:sz w:val="22"/>
          <w:szCs w:val="22"/>
        </w:rPr>
      </w:pPr>
    </w:p>
    <w:p w14:paraId="23087D73" w14:textId="17C15D20" w:rsidR="00FB3A69" w:rsidRDefault="00FB3A69" w:rsidP="00165D9D">
      <w:pPr>
        <w:pStyle w:val="List"/>
        <w:spacing w:line="360" w:lineRule="auto"/>
        <w:ind w:left="0" w:firstLine="0"/>
        <w:rPr>
          <w:rFonts w:ascii="Arial" w:hAnsi="Arial" w:cs="Arial"/>
          <w:b/>
          <w:sz w:val="22"/>
          <w:szCs w:val="22"/>
        </w:rPr>
      </w:pPr>
    </w:p>
    <w:p w14:paraId="701E5EE0" w14:textId="582AB7CD" w:rsidR="00FB3A69" w:rsidRDefault="00FB3A69" w:rsidP="00165D9D">
      <w:pPr>
        <w:pStyle w:val="List"/>
        <w:spacing w:line="360" w:lineRule="auto"/>
        <w:ind w:left="0" w:firstLine="0"/>
        <w:rPr>
          <w:rFonts w:ascii="Arial" w:hAnsi="Arial" w:cs="Arial"/>
          <w:b/>
          <w:sz w:val="22"/>
          <w:szCs w:val="22"/>
        </w:rPr>
      </w:pPr>
    </w:p>
    <w:p w14:paraId="79DA1A32" w14:textId="3F2BF17E" w:rsidR="00FB3A69" w:rsidRDefault="00FB3A69" w:rsidP="00165D9D">
      <w:pPr>
        <w:pStyle w:val="List"/>
        <w:spacing w:line="360" w:lineRule="auto"/>
        <w:ind w:left="0" w:firstLine="0"/>
        <w:rPr>
          <w:rFonts w:ascii="Arial" w:hAnsi="Arial" w:cs="Arial"/>
          <w:b/>
          <w:sz w:val="22"/>
          <w:szCs w:val="22"/>
        </w:rPr>
      </w:pPr>
    </w:p>
    <w:p w14:paraId="13DC3609" w14:textId="0211A0C9" w:rsidR="00FB3A69" w:rsidRDefault="00FB3A69" w:rsidP="00165D9D">
      <w:pPr>
        <w:pStyle w:val="List"/>
        <w:spacing w:line="360" w:lineRule="auto"/>
        <w:ind w:left="0" w:firstLine="0"/>
        <w:rPr>
          <w:rFonts w:ascii="Arial" w:hAnsi="Arial" w:cs="Arial"/>
          <w:b/>
          <w:sz w:val="22"/>
          <w:szCs w:val="22"/>
        </w:rPr>
      </w:pPr>
    </w:p>
    <w:p w14:paraId="7951E441" w14:textId="55AE9C62" w:rsidR="00FB3A69" w:rsidRDefault="00FB3A69" w:rsidP="00165D9D">
      <w:pPr>
        <w:pStyle w:val="List"/>
        <w:spacing w:line="360" w:lineRule="auto"/>
        <w:ind w:left="0" w:firstLine="0"/>
        <w:rPr>
          <w:rFonts w:ascii="Arial" w:hAnsi="Arial" w:cs="Arial"/>
          <w:b/>
          <w:sz w:val="22"/>
          <w:szCs w:val="22"/>
        </w:rPr>
      </w:pPr>
    </w:p>
    <w:p w14:paraId="26B23571" w14:textId="77777777" w:rsidR="00FB3A69" w:rsidRDefault="00FB3A69" w:rsidP="00165D9D">
      <w:pPr>
        <w:pStyle w:val="List"/>
        <w:spacing w:line="360" w:lineRule="auto"/>
        <w:ind w:left="0" w:firstLine="0"/>
        <w:rPr>
          <w:rFonts w:ascii="Arial" w:hAnsi="Arial" w:cs="Arial"/>
          <w:b/>
          <w:sz w:val="22"/>
          <w:szCs w:val="22"/>
        </w:rPr>
      </w:pPr>
    </w:p>
    <w:p w14:paraId="1631F9AA" w14:textId="5CBAB4C7" w:rsidR="00165D9D" w:rsidRPr="00553711" w:rsidRDefault="00165D9D" w:rsidP="00165D9D">
      <w:pPr>
        <w:pStyle w:val="List"/>
        <w:numPr>
          <w:ilvl w:val="1"/>
          <w:numId w:val="3"/>
        </w:numPr>
        <w:spacing w:line="360" w:lineRule="auto"/>
        <w:rPr>
          <w:rFonts w:ascii="Arial" w:hAnsi="Arial" w:cs="Arial"/>
          <w:b/>
          <w:sz w:val="22"/>
          <w:szCs w:val="22"/>
        </w:rPr>
      </w:pPr>
      <w:r w:rsidRPr="00553711">
        <w:rPr>
          <w:rFonts w:ascii="Arial" w:hAnsi="Arial" w:cs="Arial"/>
          <w:b/>
          <w:sz w:val="22"/>
          <w:szCs w:val="22"/>
        </w:rPr>
        <w:lastRenderedPageBreak/>
        <w:t>Troubleshooting:</w:t>
      </w:r>
    </w:p>
    <w:p w14:paraId="1643BF4F" w14:textId="77777777" w:rsidR="00165D9D" w:rsidRDefault="00165D9D" w:rsidP="00165D9D">
      <w:pPr>
        <w:pStyle w:val="List"/>
        <w:numPr>
          <w:ilvl w:val="2"/>
          <w:numId w:val="3"/>
        </w:numPr>
        <w:spacing w:line="360" w:lineRule="auto"/>
        <w:rPr>
          <w:rFonts w:ascii="Arial" w:hAnsi="Arial" w:cs="Arial"/>
          <w:sz w:val="22"/>
          <w:szCs w:val="22"/>
        </w:rPr>
      </w:pPr>
      <w:r>
        <w:rPr>
          <w:rFonts w:ascii="Arial" w:hAnsi="Arial" w:cs="Arial"/>
          <w:sz w:val="22"/>
          <w:szCs w:val="22"/>
        </w:rPr>
        <w:t>Routine operational system maintenance is required; see SOP EQ0063 for more information and recommendations on frequency.</w:t>
      </w:r>
    </w:p>
    <w:p w14:paraId="527CD803" w14:textId="1DA7F86F" w:rsidR="00165D9D" w:rsidRDefault="00066CC3" w:rsidP="00165D9D">
      <w:pPr>
        <w:pStyle w:val="List"/>
        <w:numPr>
          <w:ilvl w:val="1"/>
          <w:numId w:val="3"/>
        </w:numPr>
        <w:spacing w:before="240" w:line="360" w:lineRule="auto"/>
        <w:rPr>
          <w:rFonts w:ascii="Arial" w:hAnsi="Arial" w:cs="Arial"/>
          <w:sz w:val="22"/>
          <w:szCs w:val="22"/>
        </w:rPr>
      </w:pPr>
      <w:r>
        <w:rPr>
          <w:noProof/>
        </w:rPr>
        <w:drawing>
          <wp:anchor distT="0" distB="0" distL="114300" distR="114300" simplePos="0" relativeHeight="251658243" behindDoc="1" locked="0" layoutInCell="1" allowOverlap="1" wp14:anchorId="401FE243" wp14:editId="4E8FA345">
            <wp:simplePos x="0" y="0"/>
            <wp:positionH relativeFrom="column">
              <wp:posOffset>104775</wp:posOffset>
            </wp:positionH>
            <wp:positionV relativeFrom="paragraph">
              <wp:posOffset>490855</wp:posOffset>
            </wp:positionV>
            <wp:extent cx="5486400" cy="4165600"/>
            <wp:effectExtent l="0" t="0" r="0" b="6350"/>
            <wp:wrapTight wrapText="bothSides">
              <wp:wrapPolygon edited="0">
                <wp:start x="0" y="0"/>
                <wp:lineTo x="0" y="21534"/>
                <wp:lineTo x="21525" y="21534"/>
                <wp:lineTo x="21525"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486400" cy="4165600"/>
                    </a:xfrm>
                    <a:prstGeom prst="rect">
                      <a:avLst/>
                    </a:prstGeom>
                  </pic:spPr>
                </pic:pic>
              </a:graphicData>
            </a:graphic>
          </wp:anchor>
        </w:drawing>
      </w:r>
      <w:r w:rsidR="00165D9D" w:rsidRPr="007E136A">
        <w:rPr>
          <w:rFonts w:ascii="Arial" w:hAnsi="Arial" w:cs="Arial"/>
          <w:sz w:val="22"/>
          <w:szCs w:val="22"/>
        </w:rPr>
        <w:t>Process Overview:</w:t>
      </w:r>
      <w:r w:rsidR="00165D9D">
        <w:rPr>
          <w:rFonts w:ascii="Arial" w:hAnsi="Arial" w:cs="Arial"/>
          <w:sz w:val="22"/>
          <w:szCs w:val="22"/>
        </w:rPr>
        <w:t xml:space="preserve">  Steps covered in this SOP are shown in yellow.</w:t>
      </w:r>
    </w:p>
    <w:p w14:paraId="18361354" w14:textId="71EC9F4B" w:rsidR="00496428" w:rsidRDefault="00496428" w:rsidP="000B5A65">
      <w:pPr>
        <w:pStyle w:val="List"/>
        <w:spacing w:before="240" w:line="360" w:lineRule="auto"/>
        <w:ind w:left="792" w:firstLine="0"/>
        <w:rPr>
          <w:rFonts w:ascii="Arial" w:hAnsi="Arial" w:cs="Arial"/>
          <w:sz w:val="22"/>
          <w:szCs w:val="22"/>
        </w:rPr>
      </w:pPr>
    </w:p>
    <w:p w14:paraId="1A77C66E" w14:textId="3349940F" w:rsidR="00165D9D" w:rsidRDefault="00165D9D" w:rsidP="00165D9D">
      <w:pPr>
        <w:pStyle w:val="List"/>
        <w:spacing w:before="240" w:line="360" w:lineRule="auto"/>
        <w:ind w:left="792" w:firstLine="0"/>
        <w:rPr>
          <w:rFonts w:ascii="Arial" w:hAnsi="Arial" w:cs="Arial"/>
          <w:sz w:val="22"/>
          <w:szCs w:val="22"/>
        </w:rPr>
      </w:pPr>
    </w:p>
    <w:p w14:paraId="2A3F4749" w14:textId="77777777" w:rsidR="004414B3" w:rsidRDefault="004414B3" w:rsidP="00C622B3">
      <w:pPr>
        <w:tabs>
          <w:tab w:val="left" w:pos="540"/>
          <w:tab w:val="left" w:pos="720"/>
          <w:tab w:val="left" w:pos="900"/>
        </w:tabs>
        <w:jc w:val="center"/>
        <w:rPr>
          <w:rFonts w:ascii="Arial" w:hAnsi="Arial" w:cs="Arial"/>
          <w:b/>
          <w:sz w:val="36"/>
          <w:szCs w:val="36"/>
        </w:rPr>
      </w:pPr>
    </w:p>
    <w:sectPr w:rsidR="004414B3" w:rsidSect="00DF2EC9">
      <w:headerReference w:type="default" r:id="rId43"/>
      <w:footerReference w:type="default" r:id="rId44"/>
      <w:footerReference w:type="first" r:id="rId45"/>
      <w:pgSz w:w="12240" w:h="15840"/>
      <w:pgMar w:top="1440" w:right="1800" w:bottom="1440" w:left="1800" w:header="720" w:footer="55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756DDC" w14:textId="77777777" w:rsidR="00DC32FE" w:rsidRDefault="00DC32FE" w:rsidP="00235CF5">
      <w:r>
        <w:separator/>
      </w:r>
    </w:p>
  </w:endnote>
  <w:endnote w:type="continuationSeparator" w:id="0">
    <w:p w14:paraId="3005A01D" w14:textId="77777777" w:rsidR="00DC32FE" w:rsidRDefault="00DC32FE" w:rsidP="00235CF5">
      <w:r>
        <w:continuationSeparator/>
      </w:r>
    </w:p>
  </w:endnote>
  <w:endnote w:type="continuationNotice" w:id="1">
    <w:p w14:paraId="3873A881" w14:textId="77777777" w:rsidR="00DC32FE" w:rsidRDefault="00DC32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0509099"/>
      <w:docPartObj>
        <w:docPartGallery w:val="Page Numbers (Bottom of Page)"/>
        <w:docPartUnique/>
      </w:docPartObj>
    </w:sdtPr>
    <w:sdtEndPr/>
    <w:sdtContent>
      <w:sdt>
        <w:sdtPr>
          <w:id w:val="260509100"/>
          <w:docPartObj>
            <w:docPartGallery w:val="Page Numbers (Top of Page)"/>
            <w:docPartUnique/>
          </w:docPartObj>
        </w:sdtPr>
        <w:sdtEndPr/>
        <w:sdtContent>
          <w:p w14:paraId="2A3F48C2" w14:textId="77777777" w:rsidR="005B73D9" w:rsidRDefault="005B73D9">
            <w:pPr>
              <w:pStyle w:val="Footer"/>
              <w:jc w:val="center"/>
            </w:pPr>
          </w:p>
          <w:p w14:paraId="2A3F48C3" w14:textId="77777777" w:rsidR="005B73D9" w:rsidRPr="00F12CB4" w:rsidRDefault="005B73D9">
            <w:pPr>
              <w:pStyle w:val="Footer"/>
              <w:jc w:val="center"/>
              <w:rPr>
                <w:rFonts w:ascii="Arial" w:hAnsi="Arial" w:cs="Arial"/>
                <w:sz w:val="20"/>
                <w:szCs w:val="20"/>
              </w:rPr>
            </w:pPr>
            <w:r w:rsidRPr="00F12CB4">
              <w:rPr>
                <w:rFonts w:ascii="Arial" w:hAnsi="Arial" w:cs="Arial"/>
                <w:sz w:val="20"/>
                <w:szCs w:val="20"/>
              </w:rPr>
              <w:t xml:space="preserve">Page </w:t>
            </w:r>
            <w:r w:rsidRPr="00F12CB4">
              <w:rPr>
                <w:rFonts w:ascii="Arial" w:hAnsi="Arial" w:cs="Arial"/>
                <w:sz w:val="20"/>
                <w:szCs w:val="20"/>
              </w:rPr>
              <w:fldChar w:fldCharType="begin"/>
            </w:r>
            <w:r w:rsidRPr="00F12CB4">
              <w:rPr>
                <w:rFonts w:ascii="Arial" w:hAnsi="Arial" w:cs="Arial"/>
                <w:sz w:val="20"/>
                <w:szCs w:val="20"/>
              </w:rPr>
              <w:instrText xml:space="preserve"> PAGE </w:instrText>
            </w:r>
            <w:r w:rsidRPr="00F12CB4">
              <w:rPr>
                <w:rFonts w:ascii="Arial" w:hAnsi="Arial" w:cs="Arial"/>
                <w:sz w:val="20"/>
                <w:szCs w:val="20"/>
              </w:rPr>
              <w:fldChar w:fldCharType="separate"/>
            </w:r>
            <w:r w:rsidR="00236F23">
              <w:rPr>
                <w:rFonts w:ascii="Arial" w:hAnsi="Arial" w:cs="Arial"/>
                <w:noProof/>
                <w:sz w:val="20"/>
                <w:szCs w:val="20"/>
              </w:rPr>
              <w:t>23</w:t>
            </w:r>
            <w:r w:rsidRPr="00F12CB4">
              <w:rPr>
                <w:rFonts w:ascii="Arial" w:hAnsi="Arial" w:cs="Arial"/>
                <w:sz w:val="20"/>
                <w:szCs w:val="20"/>
              </w:rPr>
              <w:fldChar w:fldCharType="end"/>
            </w:r>
            <w:r w:rsidRPr="00F12CB4">
              <w:rPr>
                <w:rFonts w:ascii="Arial" w:hAnsi="Arial" w:cs="Arial"/>
                <w:sz w:val="20"/>
                <w:szCs w:val="20"/>
              </w:rPr>
              <w:t xml:space="preserve"> of </w:t>
            </w:r>
            <w:r w:rsidRPr="00F12CB4">
              <w:rPr>
                <w:rFonts w:ascii="Arial" w:hAnsi="Arial" w:cs="Arial"/>
                <w:sz w:val="20"/>
                <w:szCs w:val="20"/>
              </w:rPr>
              <w:fldChar w:fldCharType="begin"/>
            </w:r>
            <w:r w:rsidRPr="00F12CB4">
              <w:rPr>
                <w:rFonts w:ascii="Arial" w:hAnsi="Arial" w:cs="Arial"/>
                <w:sz w:val="20"/>
                <w:szCs w:val="20"/>
              </w:rPr>
              <w:instrText xml:space="preserve"> NUMPAGES  </w:instrText>
            </w:r>
            <w:r w:rsidRPr="00F12CB4">
              <w:rPr>
                <w:rFonts w:ascii="Arial" w:hAnsi="Arial" w:cs="Arial"/>
                <w:sz w:val="20"/>
                <w:szCs w:val="20"/>
              </w:rPr>
              <w:fldChar w:fldCharType="separate"/>
            </w:r>
            <w:r w:rsidR="00236F23">
              <w:rPr>
                <w:rFonts w:ascii="Arial" w:hAnsi="Arial" w:cs="Arial"/>
                <w:noProof/>
                <w:sz w:val="20"/>
                <w:szCs w:val="20"/>
              </w:rPr>
              <w:t>25</w:t>
            </w:r>
            <w:r w:rsidRPr="00F12CB4">
              <w:rPr>
                <w:rFonts w:ascii="Arial" w:hAnsi="Arial" w:cs="Arial"/>
                <w:sz w:val="20"/>
                <w:szCs w:val="20"/>
              </w:rPr>
              <w:fldChar w:fldCharType="end"/>
            </w:r>
          </w:p>
          <w:p w14:paraId="2A3F48C4" w14:textId="5055E035" w:rsidR="005B73D9" w:rsidRPr="00165D9D" w:rsidRDefault="005B73D9" w:rsidP="004414B3">
            <w:pPr>
              <w:pStyle w:val="Footer"/>
              <w:rPr>
                <w:rFonts w:ascii="Arial" w:hAnsi="Arial" w:cs="Arial"/>
                <w:sz w:val="20"/>
                <w:szCs w:val="22"/>
              </w:rPr>
            </w:pPr>
            <w:r w:rsidRPr="00165D9D">
              <w:rPr>
                <w:rFonts w:ascii="Arial" w:hAnsi="Arial" w:cs="Arial"/>
                <w:sz w:val="20"/>
                <w:szCs w:val="22"/>
              </w:rPr>
              <w:t>PF0262</w:t>
            </w:r>
          </w:p>
          <w:p w14:paraId="2A3F48C5" w14:textId="37DE02D4" w:rsidR="005B73D9" w:rsidRPr="00BA57C3" w:rsidRDefault="005B73D9" w:rsidP="00BA57C3">
            <w:pPr>
              <w:tabs>
                <w:tab w:val="left" w:pos="540"/>
                <w:tab w:val="left" w:pos="720"/>
                <w:tab w:val="left" w:pos="900"/>
              </w:tabs>
              <w:rPr>
                <w:rFonts w:ascii="Arial" w:hAnsi="Arial" w:cs="Arial"/>
                <w:sz w:val="22"/>
                <w:szCs w:val="22"/>
              </w:rPr>
            </w:pPr>
            <w:r w:rsidRPr="00165D9D">
              <w:rPr>
                <w:rFonts w:ascii="Arial" w:hAnsi="Arial" w:cs="Arial"/>
                <w:sz w:val="20"/>
                <w:szCs w:val="22"/>
              </w:rPr>
              <w:t xml:space="preserve">Core Protocol for </w:t>
            </w:r>
            <w:proofErr w:type="spellStart"/>
            <w:r w:rsidRPr="00165D9D">
              <w:rPr>
                <w:rFonts w:ascii="Arial" w:hAnsi="Arial" w:cs="Arial"/>
                <w:sz w:val="20"/>
                <w:szCs w:val="22"/>
              </w:rPr>
              <w:t>TissueCyte</w:t>
            </w:r>
            <w:proofErr w:type="spellEnd"/>
            <w:r w:rsidRPr="00165D9D">
              <w:rPr>
                <w:rFonts w:ascii="Arial" w:hAnsi="Arial" w:cs="Arial"/>
                <w:sz w:val="20"/>
                <w:szCs w:val="22"/>
              </w:rPr>
              <w:t xml:space="preserve"> 1000 Serial Imaging</w:t>
            </w:r>
          </w:p>
        </w:sdtContent>
      </w:sdt>
    </w:sdtContent>
  </w:sdt>
  <w:p w14:paraId="2A3F48C6" w14:textId="77777777" w:rsidR="005B73D9" w:rsidRPr="00661E3E" w:rsidRDefault="005B73D9" w:rsidP="004414B3">
    <w:pPr>
      <w:pStyle w:val="Footer"/>
      <w:jc w:val="center"/>
      <w:rPr>
        <w:rFonts w:ascii="Garamond" w:hAnsi="Garamond"/>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3F48C8" w14:textId="41F34BDF" w:rsidR="005B73D9" w:rsidRPr="00165D9D" w:rsidRDefault="005B73D9" w:rsidP="00F12CB4">
    <w:pPr>
      <w:pStyle w:val="Footer"/>
      <w:rPr>
        <w:rFonts w:ascii="Arial" w:hAnsi="Arial" w:cs="Arial"/>
        <w:sz w:val="20"/>
        <w:szCs w:val="22"/>
      </w:rPr>
    </w:pPr>
    <w:r w:rsidRPr="00165D9D">
      <w:rPr>
        <w:rFonts w:ascii="Arial" w:hAnsi="Arial" w:cs="Arial"/>
        <w:sz w:val="20"/>
        <w:szCs w:val="22"/>
      </w:rPr>
      <w:t>PF0262</w:t>
    </w:r>
  </w:p>
  <w:p w14:paraId="2A3F48C9" w14:textId="2DB27624" w:rsidR="005B73D9" w:rsidRPr="00165D9D" w:rsidRDefault="005B73D9" w:rsidP="005E1F01">
    <w:pPr>
      <w:tabs>
        <w:tab w:val="left" w:pos="540"/>
        <w:tab w:val="left" w:pos="720"/>
        <w:tab w:val="left" w:pos="900"/>
      </w:tabs>
      <w:rPr>
        <w:rFonts w:ascii="Arial" w:hAnsi="Arial" w:cs="Arial"/>
        <w:sz w:val="20"/>
        <w:szCs w:val="22"/>
      </w:rPr>
    </w:pPr>
    <w:r w:rsidRPr="00165D9D">
      <w:rPr>
        <w:rFonts w:ascii="Arial" w:hAnsi="Arial" w:cs="Arial"/>
        <w:sz w:val="20"/>
        <w:szCs w:val="22"/>
      </w:rPr>
      <w:t xml:space="preserve">Core Protocol for </w:t>
    </w:r>
    <w:proofErr w:type="spellStart"/>
    <w:r w:rsidRPr="00165D9D">
      <w:rPr>
        <w:rFonts w:ascii="Arial" w:hAnsi="Arial" w:cs="Arial"/>
        <w:sz w:val="20"/>
        <w:szCs w:val="22"/>
      </w:rPr>
      <w:t>TissueCyte</w:t>
    </w:r>
    <w:proofErr w:type="spellEnd"/>
    <w:r w:rsidRPr="00165D9D">
      <w:rPr>
        <w:rFonts w:ascii="Arial" w:hAnsi="Arial" w:cs="Arial"/>
        <w:sz w:val="20"/>
        <w:szCs w:val="22"/>
      </w:rPr>
      <w:t xml:space="preserve"> 1000 Serial Imaging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DD9778" w14:textId="77777777" w:rsidR="00DC32FE" w:rsidRDefault="00DC32FE" w:rsidP="00235CF5">
      <w:r>
        <w:separator/>
      </w:r>
    </w:p>
  </w:footnote>
  <w:footnote w:type="continuationSeparator" w:id="0">
    <w:p w14:paraId="7D179BF9" w14:textId="77777777" w:rsidR="00DC32FE" w:rsidRDefault="00DC32FE" w:rsidP="00235CF5">
      <w:r>
        <w:continuationSeparator/>
      </w:r>
    </w:p>
  </w:footnote>
  <w:footnote w:type="continuationNotice" w:id="1">
    <w:p w14:paraId="4027D26A" w14:textId="77777777" w:rsidR="00DC32FE" w:rsidRDefault="00DC32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3F48C0" w14:textId="77777777" w:rsidR="005B73D9" w:rsidRDefault="005B73D9" w:rsidP="00B57F5B">
    <w:pPr>
      <w:pStyle w:val="Header"/>
      <w:jc w:val="center"/>
      <w:rPr>
        <w:rFonts w:ascii="Garamond" w:hAnsi="Garamond"/>
        <w:b/>
        <w:noProof/>
      </w:rPr>
    </w:pPr>
  </w:p>
  <w:p w14:paraId="2A3F48C1" w14:textId="77777777" w:rsidR="005B73D9" w:rsidRPr="00732385" w:rsidRDefault="005B73D9" w:rsidP="00B57F5B">
    <w:pPr>
      <w:tabs>
        <w:tab w:val="left" w:pos="540"/>
        <w:tab w:val="left" w:pos="720"/>
        <w:tab w:val="left" w:pos="900"/>
      </w:tabs>
      <w:jc w:val="center"/>
      <w:rPr>
        <w:rFonts w:ascii="Garamond" w:hAnsi="Garamond"/>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46E79"/>
    <w:multiLevelType w:val="multilevel"/>
    <w:tmpl w:val="45007CC2"/>
    <w:lvl w:ilvl="0">
      <w:start w:val="2"/>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5608E"/>
    <w:multiLevelType w:val="multilevel"/>
    <w:tmpl w:val="F9FAAE3A"/>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i w:val="0"/>
      </w:rPr>
    </w:lvl>
    <w:lvl w:ilvl="2">
      <w:start w:val="1"/>
      <w:numFmt w:val="decimal"/>
      <w:suff w:val="space"/>
      <w:lvlText w:val="%1.%2.%3."/>
      <w:lvlJc w:val="left"/>
      <w:pPr>
        <w:ind w:left="1224" w:hanging="504"/>
      </w:pPr>
      <w:rPr>
        <w:rFonts w:hint="default"/>
        <w:b/>
        <w:color w:val="auto"/>
      </w:rPr>
    </w:lvl>
    <w:lvl w:ilvl="3">
      <w:start w:val="1"/>
      <w:numFmt w:val="decimal"/>
      <w:suff w:val="space"/>
      <w:lvlText w:val="%1.%2.%3.%4."/>
      <w:lvlJc w:val="left"/>
      <w:pPr>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5275EE3"/>
    <w:multiLevelType w:val="multilevel"/>
    <w:tmpl w:val="A5DC6B4E"/>
    <w:lvl w:ilvl="0">
      <w:start w:val="13"/>
      <w:numFmt w:val="decimal"/>
      <w:lvlText w:val="%1.0"/>
      <w:lvlJc w:val="left"/>
      <w:pPr>
        <w:tabs>
          <w:tab w:val="num" w:pos="360"/>
        </w:tabs>
        <w:ind w:left="360" w:hanging="360"/>
      </w:pPr>
      <w:rPr>
        <w:rFonts w:hint="default"/>
        <w:b/>
      </w:rPr>
    </w:lvl>
    <w:lvl w:ilvl="1">
      <w:start w:val="12"/>
      <w:numFmt w:val="decimal"/>
      <w:suff w:val="space"/>
      <w:lvlText w:val="4.%2."/>
      <w:lvlJc w:val="left"/>
      <w:pPr>
        <w:ind w:left="792" w:hanging="432"/>
      </w:pPr>
      <w:rPr>
        <w:rFonts w:hint="default"/>
        <w:b/>
        <w:i w:val="0"/>
      </w:rPr>
    </w:lvl>
    <w:lvl w:ilvl="2">
      <w:start w:val="1"/>
      <w:numFmt w:val="decimal"/>
      <w:suff w:val="space"/>
      <w:lvlText w:val="4.%2.%3."/>
      <w:lvlJc w:val="left"/>
      <w:pPr>
        <w:ind w:left="1224" w:hanging="504"/>
      </w:pPr>
      <w:rPr>
        <w:rFonts w:hint="default"/>
        <w:b/>
      </w:rPr>
    </w:lvl>
    <w:lvl w:ilvl="3">
      <w:start w:val="1"/>
      <w:numFmt w:val="decimal"/>
      <w:suff w:val="space"/>
      <w:lvlText w:val="4.%2.%3.%4."/>
      <w:lvlJc w:val="left"/>
      <w:pPr>
        <w:ind w:left="1728" w:hanging="648"/>
      </w:pPr>
      <w:rPr>
        <w:rFonts w:hint="default"/>
        <w:b/>
      </w:rPr>
    </w:lvl>
    <w:lvl w:ilvl="4">
      <w:start w:val="1"/>
      <w:numFmt w:val="decimal"/>
      <w:suff w:val="space"/>
      <w:lvlText w:val="4.%2.%3.%4.%5."/>
      <w:lvlJc w:val="left"/>
      <w:pPr>
        <w:ind w:left="2232" w:hanging="792"/>
      </w:pPr>
      <w:rPr>
        <w:rFonts w:hint="default"/>
        <w:b/>
      </w:rPr>
    </w:lvl>
    <w:lvl w:ilvl="5">
      <w:start w:val="1"/>
      <w:numFmt w:val="decimal"/>
      <w:suff w:val="space"/>
      <w:lvlText w:val="4.%2.%3.%4.%5.%6."/>
      <w:lvlJc w:val="left"/>
      <w:pPr>
        <w:ind w:left="2736" w:hanging="936"/>
      </w:pPr>
      <w:rPr>
        <w:rFonts w:hint="default"/>
        <w:b/>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8037CC3"/>
    <w:multiLevelType w:val="multilevel"/>
    <w:tmpl w:val="4846F67E"/>
    <w:lvl w:ilvl="0">
      <w:start w:val="3"/>
      <w:numFmt w:val="decimal"/>
      <w:lvlText w:val="%1.0"/>
      <w:lvlJc w:val="left"/>
      <w:pPr>
        <w:tabs>
          <w:tab w:val="num" w:pos="360"/>
        </w:tabs>
        <w:ind w:left="360" w:hanging="360"/>
      </w:pPr>
      <w:rPr>
        <w:rFonts w:hint="default"/>
        <w:b/>
      </w:rPr>
    </w:lvl>
    <w:lvl w:ilvl="1">
      <w:start w:val="7"/>
      <w:numFmt w:val="decimal"/>
      <w:suff w:val="space"/>
      <w:lvlText w:val="%1.%2."/>
      <w:lvlJc w:val="left"/>
      <w:pPr>
        <w:ind w:left="792" w:hanging="432"/>
      </w:pPr>
      <w:rPr>
        <w:rFonts w:hint="default"/>
        <w:b/>
        <w:i w:val="0"/>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B4F0A1D"/>
    <w:multiLevelType w:val="multilevel"/>
    <w:tmpl w:val="C5F8561A"/>
    <w:lvl w:ilvl="0">
      <w:start w:val="3"/>
      <w:numFmt w:val="decimal"/>
      <w:lvlText w:val="%1.0"/>
      <w:lvlJc w:val="left"/>
      <w:pPr>
        <w:tabs>
          <w:tab w:val="num" w:pos="360"/>
        </w:tabs>
        <w:ind w:left="360" w:hanging="360"/>
      </w:pPr>
      <w:rPr>
        <w:rFonts w:hint="default"/>
        <w:b/>
      </w:rPr>
    </w:lvl>
    <w:lvl w:ilvl="1">
      <w:start w:val="1"/>
      <w:numFmt w:val="decimal"/>
      <w:suff w:val="space"/>
      <w:lvlText w:val="4.%2."/>
      <w:lvlJc w:val="left"/>
      <w:pPr>
        <w:ind w:left="792" w:hanging="432"/>
      </w:pPr>
      <w:rPr>
        <w:rFonts w:hint="default"/>
        <w:b/>
        <w:i w:val="0"/>
      </w:rPr>
    </w:lvl>
    <w:lvl w:ilvl="2">
      <w:start w:val="1"/>
      <w:numFmt w:val="decimal"/>
      <w:suff w:val="space"/>
      <w:lvlText w:val="4.%2.%3."/>
      <w:lvlJc w:val="left"/>
      <w:pPr>
        <w:ind w:left="1224" w:hanging="504"/>
      </w:pPr>
      <w:rPr>
        <w:rFonts w:hint="default"/>
        <w:b/>
      </w:rPr>
    </w:lvl>
    <w:lvl w:ilvl="3">
      <w:start w:val="1"/>
      <w:numFmt w:val="decimal"/>
      <w:suff w:val="space"/>
      <w:lvlText w:val="4.%2.%3.%4."/>
      <w:lvlJc w:val="left"/>
      <w:pPr>
        <w:ind w:left="1728" w:hanging="648"/>
      </w:pPr>
      <w:rPr>
        <w:rFonts w:hint="default"/>
        <w:b/>
      </w:rPr>
    </w:lvl>
    <w:lvl w:ilvl="4">
      <w:start w:val="1"/>
      <w:numFmt w:val="decimal"/>
      <w:suff w:val="space"/>
      <w:lvlText w:val="4.%2.%3.%4.%5."/>
      <w:lvlJc w:val="left"/>
      <w:pPr>
        <w:ind w:left="2232" w:hanging="792"/>
      </w:pPr>
      <w:rPr>
        <w:rFonts w:hint="default"/>
        <w:b/>
      </w:rPr>
    </w:lvl>
    <w:lvl w:ilvl="5">
      <w:start w:val="1"/>
      <w:numFmt w:val="decimal"/>
      <w:suff w:val="space"/>
      <w:lvlText w:val="4.%2.%3.%4.%5.%6."/>
      <w:lvlJc w:val="left"/>
      <w:pPr>
        <w:ind w:left="2736" w:hanging="936"/>
      </w:pPr>
      <w:rPr>
        <w:rFonts w:hint="default"/>
        <w:b/>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19231B98"/>
    <w:multiLevelType w:val="multilevel"/>
    <w:tmpl w:val="C5F8561A"/>
    <w:lvl w:ilvl="0">
      <w:start w:val="3"/>
      <w:numFmt w:val="decimal"/>
      <w:lvlText w:val="%1.0"/>
      <w:lvlJc w:val="left"/>
      <w:pPr>
        <w:tabs>
          <w:tab w:val="num" w:pos="360"/>
        </w:tabs>
        <w:ind w:left="360" w:hanging="360"/>
      </w:pPr>
      <w:rPr>
        <w:rFonts w:hint="default"/>
        <w:b/>
      </w:rPr>
    </w:lvl>
    <w:lvl w:ilvl="1">
      <w:start w:val="1"/>
      <w:numFmt w:val="decimal"/>
      <w:suff w:val="space"/>
      <w:lvlText w:val="4.%2."/>
      <w:lvlJc w:val="left"/>
      <w:pPr>
        <w:ind w:left="792" w:hanging="432"/>
      </w:pPr>
      <w:rPr>
        <w:rFonts w:hint="default"/>
        <w:b/>
        <w:i w:val="0"/>
      </w:rPr>
    </w:lvl>
    <w:lvl w:ilvl="2">
      <w:start w:val="1"/>
      <w:numFmt w:val="decimal"/>
      <w:suff w:val="space"/>
      <w:lvlText w:val="4.%2.%3."/>
      <w:lvlJc w:val="left"/>
      <w:pPr>
        <w:ind w:left="1224" w:hanging="504"/>
      </w:pPr>
      <w:rPr>
        <w:rFonts w:hint="default"/>
        <w:b/>
      </w:rPr>
    </w:lvl>
    <w:lvl w:ilvl="3">
      <w:start w:val="1"/>
      <w:numFmt w:val="decimal"/>
      <w:suff w:val="space"/>
      <w:lvlText w:val="4.%2.%3.%4."/>
      <w:lvlJc w:val="left"/>
      <w:pPr>
        <w:ind w:left="1728" w:hanging="648"/>
      </w:pPr>
      <w:rPr>
        <w:rFonts w:hint="default"/>
        <w:b/>
      </w:rPr>
    </w:lvl>
    <w:lvl w:ilvl="4">
      <w:start w:val="1"/>
      <w:numFmt w:val="decimal"/>
      <w:suff w:val="space"/>
      <w:lvlText w:val="4.%2.%3.%4.%5."/>
      <w:lvlJc w:val="left"/>
      <w:pPr>
        <w:ind w:left="2232" w:hanging="792"/>
      </w:pPr>
      <w:rPr>
        <w:rFonts w:hint="default"/>
        <w:b/>
      </w:rPr>
    </w:lvl>
    <w:lvl w:ilvl="5">
      <w:start w:val="1"/>
      <w:numFmt w:val="decimal"/>
      <w:suff w:val="space"/>
      <w:lvlText w:val="4.%2.%3.%4.%5.%6."/>
      <w:lvlJc w:val="left"/>
      <w:pPr>
        <w:ind w:left="2736" w:hanging="936"/>
      </w:pPr>
      <w:rPr>
        <w:rFonts w:hint="default"/>
        <w:b/>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19656DD6"/>
    <w:multiLevelType w:val="multilevel"/>
    <w:tmpl w:val="BF6E55C8"/>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i w:val="0"/>
      </w:rPr>
    </w:lvl>
    <w:lvl w:ilvl="2">
      <w:start w:val="1"/>
      <w:numFmt w:val="decimal"/>
      <w:suff w:val="space"/>
      <w:lvlText w:val="%1.%2.%3."/>
      <w:lvlJc w:val="left"/>
      <w:pPr>
        <w:ind w:left="1224" w:hanging="504"/>
      </w:pPr>
      <w:rPr>
        <w:rFonts w:hint="default"/>
        <w:b/>
      </w:rPr>
    </w:lvl>
    <w:lvl w:ilvl="3">
      <w:start w:val="1"/>
      <w:numFmt w:val="decimal"/>
      <w:suff w:val="space"/>
      <w:lvlText w:val="%1.%2.%3.%4."/>
      <w:lvlJc w:val="left"/>
      <w:pPr>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B6B0839"/>
    <w:multiLevelType w:val="hybridMultilevel"/>
    <w:tmpl w:val="0618FF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905485"/>
    <w:multiLevelType w:val="multilevel"/>
    <w:tmpl w:val="946444D0"/>
    <w:lvl w:ilvl="0">
      <w:start w:val="3"/>
      <w:numFmt w:val="decimal"/>
      <w:lvlText w:val="%1.0"/>
      <w:lvlJc w:val="left"/>
      <w:pPr>
        <w:tabs>
          <w:tab w:val="num" w:pos="360"/>
        </w:tabs>
        <w:ind w:left="360" w:hanging="360"/>
      </w:pPr>
      <w:rPr>
        <w:rFonts w:hint="default"/>
        <w:b/>
      </w:rPr>
    </w:lvl>
    <w:lvl w:ilvl="1">
      <w:start w:val="8"/>
      <w:numFmt w:val="decimal"/>
      <w:suff w:val="space"/>
      <w:lvlText w:val="%1.%2."/>
      <w:lvlJc w:val="left"/>
      <w:pPr>
        <w:ind w:left="792" w:hanging="432"/>
      </w:pPr>
      <w:rPr>
        <w:rFonts w:hint="default"/>
        <w:b/>
        <w:i w:val="0"/>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207C7331"/>
    <w:multiLevelType w:val="hybridMultilevel"/>
    <w:tmpl w:val="CDA27C0A"/>
    <w:lvl w:ilvl="0" w:tplc="0409000F">
      <w:start w:val="1"/>
      <w:numFmt w:val="decimal"/>
      <w:lvlText w:val="%1."/>
      <w:lvlJc w:val="left"/>
      <w:pPr>
        <w:ind w:left="1944" w:hanging="360"/>
      </w:p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10" w15:restartNumberingAfterBreak="0">
    <w:nsid w:val="2A4319CC"/>
    <w:multiLevelType w:val="multilevel"/>
    <w:tmpl w:val="45007CC2"/>
    <w:lvl w:ilvl="0">
      <w:start w:val="2"/>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2C422AB9"/>
    <w:multiLevelType w:val="multilevel"/>
    <w:tmpl w:val="FF62F3D8"/>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i w:val="0"/>
      </w:rPr>
    </w:lvl>
    <w:lvl w:ilvl="2">
      <w:start w:val="1"/>
      <w:numFmt w:val="decimal"/>
      <w:suff w:val="space"/>
      <w:lvlText w:val="%1.%2.%3."/>
      <w:lvlJc w:val="left"/>
      <w:pPr>
        <w:ind w:left="1224" w:hanging="504"/>
      </w:pPr>
      <w:rPr>
        <w:rFonts w:hint="default"/>
        <w:b/>
      </w:rPr>
    </w:lvl>
    <w:lvl w:ilvl="3">
      <w:start w:val="1"/>
      <w:numFmt w:val="decimal"/>
      <w:suff w:val="space"/>
      <w:lvlText w:val="%1.%2.%3.%4."/>
      <w:lvlJc w:val="left"/>
      <w:pPr>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30C41648"/>
    <w:multiLevelType w:val="multilevel"/>
    <w:tmpl w:val="E8DABAA8"/>
    <w:lvl w:ilvl="0">
      <w:start w:val="12"/>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3D3252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46BD0E4E"/>
    <w:multiLevelType w:val="multilevel"/>
    <w:tmpl w:val="EAB6FABA"/>
    <w:lvl w:ilvl="0">
      <w:start w:val="12"/>
      <w:numFmt w:val="decimal"/>
      <w:lvlText w:val="%1"/>
      <w:lvlJc w:val="left"/>
      <w:pPr>
        <w:ind w:left="420" w:hanging="420"/>
      </w:pPr>
      <w:rPr>
        <w:rFonts w:hint="default"/>
      </w:rPr>
    </w:lvl>
    <w:lvl w:ilvl="1">
      <w:start w:val="4"/>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5" w15:restartNumberingAfterBreak="0">
    <w:nsid w:val="602E0AEF"/>
    <w:multiLevelType w:val="multilevel"/>
    <w:tmpl w:val="45007CC2"/>
    <w:lvl w:ilvl="0">
      <w:start w:val="2"/>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6032192B"/>
    <w:multiLevelType w:val="multilevel"/>
    <w:tmpl w:val="25B262F2"/>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i w:val="0"/>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60EC08C1"/>
    <w:multiLevelType w:val="multilevel"/>
    <w:tmpl w:val="9264ADCC"/>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i w:val="0"/>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698B4EEE"/>
    <w:multiLevelType w:val="multilevel"/>
    <w:tmpl w:val="579A337E"/>
    <w:lvl w:ilvl="0">
      <w:start w:val="1"/>
      <w:numFmt w:val="decimal"/>
      <w:lvlText w:val="%1.0"/>
      <w:lvlJc w:val="left"/>
      <w:pPr>
        <w:tabs>
          <w:tab w:val="num" w:pos="360"/>
        </w:tabs>
        <w:ind w:left="360" w:hanging="360"/>
      </w:pPr>
      <w:rPr>
        <w:rFonts w:hint="default"/>
        <w:b/>
      </w:rPr>
    </w:lvl>
    <w:lvl w:ilv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6E381F56"/>
    <w:multiLevelType w:val="multilevel"/>
    <w:tmpl w:val="96B4FC70"/>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i w:val="0"/>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712C6CB3"/>
    <w:multiLevelType w:val="hybridMultilevel"/>
    <w:tmpl w:val="BBF4E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72435075"/>
    <w:multiLevelType w:val="multilevel"/>
    <w:tmpl w:val="45007CC2"/>
    <w:lvl w:ilvl="0">
      <w:start w:val="2"/>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782623AF"/>
    <w:multiLevelType w:val="multilevel"/>
    <w:tmpl w:val="0409001F"/>
    <w:numStyleLink w:val="111111"/>
  </w:abstractNum>
  <w:abstractNum w:abstractNumId="23" w15:restartNumberingAfterBreak="0">
    <w:nsid w:val="7AC232AD"/>
    <w:multiLevelType w:val="hybridMultilevel"/>
    <w:tmpl w:val="490259EC"/>
    <w:lvl w:ilvl="0" w:tplc="3712FEE6">
      <w:start w:val="1"/>
      <w:numFmt w:val="upperLetter"/>
      <w:lvlText w:val="%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7B680F43"/>
    <w:multiLevelType w:val="multilevel"/>
    <w:tmpl w:val="1C66E600"/>
    <w:lvl w:ilvl="0">
      <w:start w:val="3"/>
      <w:numFmt w:val="decimal"/>
      <w:lvlText w:val="%1.0"/>
      <w:lvlJc w:val="left"/>
      <w:pPr>
        <w:tabs>
          <w:tab w:val="num" w:pos="360"/>
        </w:tabs>
        <w:ind w:left="360" w:hanging="360"/>
      </w:pPr>
      <w:rPr>
        <w:rFonts w:hint="default"/>
        <w:b/>
      </w:rPr>
    </w:lvl>
    <w:lvl w:ilvl="1">
      <w:start w:val="1"/>
      <w:numFmt w:val="decimal"/>
      <w:suff w:val="space"/>
      <w:lvlText w:val="4.%2."/>
      <w:lvlJc w:val="left"/>
      <w:pPr>
        <w:ind w:left="792" w:hanging="432"/>
      </w:pPr>
      <w:rPr>
        <w:rFonts w:hint="default"/>
        <w:b/>
        <w:i w:val="0"/>
      </w:rPr>
    </w:lvl>
    <w:lvl w:ilvl="2">
      <w:start w:val="1"/>
      <w:numFmt w:val="decimal"/>
      <w:suff w:val="space"/>
      <w:lvlText w:val="4.%2.%3."/>
      <w:lvlJc w:val="left"/>
      <w:pPr>
        <w:ind w:left="1224" w:hanging="504"/>
      </w:pPr>
      <w:rPr>
        <w:rFonts w:hint="default"/>
        <w:b/>
      </w:rPr>
    </w:lvl>
    <w:lvl w:ilvl="3">
      <w:start w:val="1"/>
      <w:numFmt w:val="decimal"/>
      <w:suff w:val="space"/>
      <w:lvlText w:val="4.%2.%3.%4."/>
      <w:lvlJc w:val="left"/>
      <w:pPr>
        <w:ind w:left="1728" w:hanging="648"/>
      </w:pPr>
      <w:rPr>
        <w:rFonts w:hint="default"/>
        <w:b/>
      </w:rPr>
    </w:lvl>
    <w:lvl w:ilvl="4">
      <w:start w:val="1"/>
      <w:numFmt w:val="decimal"/>
      <w:suff w:val="space"/>
      <w:lvlText w:val="4.%2.%3.%4.%5."/>
      <w:lvlJc w:val="left"/>
      <w:pPr>
        <w:ind w:left="2232" w:hanging="792"/>
      </w:pPr>
      <w:rPr>
        <w:rFonts w:hint="default"/>
        <w:b/>
      </w:rPr>
    </w:lvl>
    <w:lvl w:ilvl="5">
      <w:start w:val="1"/>
      <w:numFmt w:val="decimal"/>
      <w:suff w:val="space"/>
      <w:lvlText w:val="4.%2.%3.%4.%5.%6."/>
      <w:lvlJc w:val="left"/>
      <w:pPr>
        <w:ind w:left="2736" w:hanging="936"/>
      </w:pPr>
      <w:rPr>
        <w:rFonts w:hint="default"/>
        <w:b/>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7BA9624D"/>
    <w:multiLevelType w:val="multilevel"/>
    <w:tmpl w:val="0409001F"/>
    <w:numStyleLink w:val="111111"/>
  </w:abstractNum>
  <w:abstractNum w:abstractNumId="26" w15:restartNumberingAfterBreak="0">
    <w:nsid w:val="7C494007"/>
    <w:multiLevelType w:val="hybridMultilevel"/>
    <w:tmpl w:val="76A88928"/>
    <w:lvl w:ilvl="0" w:tplc="48AC637E">
      <w:start w:val="1"/>
      <w:numFmt w:val="upperLetter"/>
      <w:lvlText w:val="%1."/>
      <w:lvlJc w:val="left"/>
      <w:pPr>
        <w:ind w:left="780" w:hanging="360"/>
      </w:pPr>
      <w:rPr>
        <w:rFonts w:hint="default"/>
        <w:b/>
      </w:r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7" w15:restartNumberingAfterBreak="0">
    <w:nsid w:val="7F2A55B8"/>
    <w:multiLevelType w:val="hybridMultilevel"/>
    <w:tmpl w:val="0BDEC6C0"/>
    <w:lvl w:ilvl="0" w:tplc="41606E4A">
      <w:start w:val="1"/>
      <w:numFmt w:val="upperLetter"/>
      <w:lvlText w:val="%1."/>
      <w:lvlJc w:val="left"/>
      <w:pPr>
        <w:ind w:left="1440" w:hanging="360"/>
      </w:pPr>
      <w:rPr>
        <w:rFonts w:hint="default"/>
        <w:b/>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8"/>
  </w:num>
  <w:num w:numId="2">
    <w:abstractNumId w:val="1"/>
  </w:num>
  <w:num w:numId="3">
    <w:abstractNumId w:val="6"/>
  </w:num>
  <w:num w:numId="4">
    <w:abstractNumId w:val="19"/>
  </w:num>
  <w:num w:numId="5">
    <w:abstractNumId w:val="24"/>
  </w:num>
  <w:num w:numId="6">
    <w:abstractNumId w:val="4"/>
  </w:num>
  <w:num w:numId="7">
    <w:abstractNumId w:val="13"/>
  </w:num>
  <w:num w:numId="8">
    <w:abstractNumId w:val="25"/>
    <w:lvlOverride w:ilvl="0">
      <w:lvl w:ilvl="0">
        <w:numFmt w:val="decimal"/>
        <w:lvlText w:val=""/>
        <w:lvlJc w:val="left"/>
      </w:lvl>
    </w:lvlOverride>
    <w:lvlOverride w:ilvl="1">
      <w:lvl w:ilvl="1">
        <w:start w:val="1"/>
        <w:numFmt w:val="decimal"/>
        <w:lvlText w:val="%1.%2."/>
        <w:lvlJc w:val="left"/>
        <w:pPr>
          <w:tabs>
            <w:tab w:val="num" w:pos="792"/>
          </w:tabs>
          <w:ind w:left="792" w:hanging="432"/>
        </w:pPr>
      </w:lvl>
    </w:lvlOverride>
  </w:num>
  <w:num w:numId="9">
    <w:abstractNumId w:val="22"/>
  </w:num>
  <w:num w:numId="10">
    <w:abstractNumId w:val="5"/>
  </w:num>
  <w:num w:numId="11">
    <w:abstractNumId w:val="2"/>
  </w:num>
  <w:num w:numId="12">
    <w:abstractNumId w:val="3"/>
  </w:num>
  <w:num w:numId="13">
    <w:abstractNumId w:val="8"/>
  </w:num>
  <w:num w:numId="14">
    <w:abstractNumId w:val="16"/>
  </w:num>
  <w:num w:numId="15">
    <w:abstractNumId w:val="15"/>
  </w:num>
  <w:num w:numId="16">
    <w:abstractNumId w:val="17"/>
  </w:num>
  <w:num w:numId="17">
    <w:abstractNumId w:val="10"/>
  </w:num>
  <w:num w:numId="18">
    <w:abstractNumId w:val="11"/>
  </w:num>
  <w:num w:numId="19">
    <w:abstractNumId w:val="7"/>
  </w:num>
  <w:num w:numId="20">
    <w:abstractNumId w:val="9"/>
  </w:num>
  <w:num w:numId="21">
    <w:abstractNumId w:val="27"/>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num>
  <w:num w:numId="24">
    <w:abstractNumId w:val="14"/>
  </w:num>
  <w:num w:numId="25">
    <w:abstractNumId w:val="2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3"/>
  </w:num>
  <w:num w:numId="27">
    <w:abstractNumId w:val="26"/>
  </w:num>
  <w:num w:numId="28">
    <w:abstractNumId w:val="20"/>
  </w:num>
  <w:num w:numId="29">
    <w:abstractNumId w:val="0"/>
  </w:num>
  <w:num w:numId="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2B3"/>
    <w:rsid w:val="000068C0"/>
    <w:rsid w:val="00015E80"/>
    <w:rsid w:val="0002585D"/>
    <w:rsid w:val="00042CE5"/>
    <w:rsid w:val="000604F2"/>
    <w:rsid w:val="00066CC3"/>
    <w:rsid w:val="00076E41"/>
    <w:rsid w:val="00087199"/>
    <w:rsid w:val="000974E9"/>
    <w:rsid w:val="00097E5F"/>
    <w:rsid w:val="000A360C"/>
    <w:rsid w:val="000A44FE"/>
    <w:rsid w:val="000B5A65"/>
    <w:rsid w:val="000C0185"/>
    <w:rsid w:val="000E4102"/>
    <w:rsid w:val="000E4F51"/>
    <w:rsid w:val="000F0187"/>
    <w:rsid w:val="000F7A8F"/>
    <w:rsid w:val="001006A1"/>
    <w:rsid w:val="00102008"/>
    <w:rsid w:val="00112BE5"/>
    <w:rsid w:val="00114626"/>
    <w:rsid w:val="00120BC0"/>
    <w:rsid w:val="00126ABD"/>
    <w:rsid w:val="0013623D"/>
    <w:rsid w:val="00143605"/>
    <w:rsid w:val="001459ED"/>
    <w:rsid w:val="00145B11"/>
    <w:rsid w:val="001529F5"/>
    <w:rsid w:val="00162F11"/>
    <w:rsid w:val="001637C6"/>
    <w:rsid w:val="00165D9D"/>
    <w:rsid w:val="001732D5"/>
    <w:rsid w:val="00184CF8"/>
    <w:rsid w:val="00197315"/>
    <w:rsid w:val="001A35F7"/>
    <w:rsid w:val="001B2900"/>
    <w:rsid w:val="001D6ED0"/>
    <w:rsid w:val="001D77F7"/>
    <w:rsid w:val="001E7840"/>
    <w:rsid w:val="001F4E6F"/>
    <w:rsid w:val="0020006C"/>
    <w:rsid w:val="00201A29"/>
    <w:rsid w:val="002059A4"/>
    <w:rsid w:val="00210B0E"/>
    <w:rsid w:val="00213337"/>
    <w:rsid w:val="002157EE"/>
    <w:rsid w:val="00235CF5"/>
    <w:rsid w:val="00236F23"/>
    <w:rsid w:val="00247189"/>
    <w:rsid w:val="00252755"/>
    <w:rsid w:val="00267756"/>
    <w:rsid w:val="00276E9E"/>
    <w:rsid w:val="00281A09"/>
    <w:rsid w:val="002A452B"/>
    <w:rsid w:val="002D00F3"/>
    <w:rsid w:val="002D7032"/>
    <w:rsid w:val="003036D1"/>
    <w:rsid w:val="003059C1"/>
    <w:rsid w:val="003143AA"/>
    <w:rsid w:val="00324D18"/>
    <w:rsid w:val="00325E07"/>
    <w:rsid w:val="00326372"/>
    <w:rsid w:val="003328B2"/>
    <w:rsid w:val="0034367A"/>
    <w:rsid w:val="00354DA7"/>
    <w:rsid w:val="003563BB"/>
    <w:rsid w:val="00372195"/>
    <w:rsid w:val="0037376F"/>
    <w:rsid w:val="003764A7"/>
    <w:rsid w:val="00383D04"/>
    <w:rsid w:val="003A2E59"/>
    <w:rsid w:val="003B4154"/>
    <w:rsid w:val="003C4073"/>
    <w:rsid w:val="003D3CC5"/>
    <w:rsid w:val="003D55BD"/>
    <w:rsid w:val="003F1815"/>
    <w:rsid w:val="003F62DF"/>
    <w:rsid w:val="003F6E18"/>
    <w:rsid w:val="004001DA"/>
    <w:rsid w:val="00401318"/>
    <w:rsid w:val="00413878"/>
    <w:rsid w:val="004227F8"/>
    <w:rsid w:val="00424D05"/>
    <w:rsid w:val="0043010D"/>
    <w:rsid w:val="00431B43"/>
    <w:rsid w:val="00432AC7"/>
    <w:rsid w:val="00433930"/>
    <w:rsid w:val="00440407"/>
    <w:rsid w:val="004414B3"/>
    <w:rsid w:val="004453F7"/>
    <w:rsid w:val="0044766E"/>
    <w:rsid w:val="00453DEF"/>
    <w:rsid w:val="004755D2"/>
    <w:rsid w:val="00484F51"/>
    <w:rsid w:val="00490ECA"/>
    <w:rsid w:val="00494F9A"/>
    <w:rsid w:val="00496428"/>
    <w:rsid w:val="004B2E6C"/>
    <w:rsid w:val="004D37A6"/>
    <w:rsid w:val="004E4413"/>
    <w:rsid w:val="004F1FA5"/>
    <w:rsid w:val="004F71A3"/>
    <w:rsid w:val="0050496B"/>
    <w:rsid w:val="00507B9A"/>
    <w:rsid w:val="00520831"/>
    <w:rsid w:val="0052087D"/>
    <w:rsid w:val="00521498"/>
    <w:rsid w:val="00521933"/>
    <w:rsid w:val="00524097"/>
    <w:rsid w:val="00530CAE"/>
    <w:rsid w:val="00530FD2"/>
    <w:rsid w:val="00552295"/>
    <w:rsid w:val="00553711"/>
    <w:rsid w:val="0055641B"/>
    <w:rsid w:val="00561B25"/>
    <w:rsid w:val="0056315C"/>
    <w:rsid w:val="00564AA1"/>
    <w:rsid w:val="00571E72"/>
    <w:rsid w:val="0058031D"/>
    <w:rsid w:val="00585D9C"/>
    <w:rsid w:val="00587761"/>
    <w:rsid w:val="005935C8"/>
    <w:rsid w:val="00593925"/>
    <w:rsid w:val="005950DA"/>
    <w:rsid w:val="005A21F4"/>
    <w:rsid w:val="005A4997"/>
    <w:rsid w:val="005B2C25"/>
    <w:rsid w:val="005B73D9"/>
    <w:rsid w:val="005E1F01"/>
    <w:rsid w:val="005E607E"/>
    <w:rsid w:val="005F0C40"/>
    <w:rsid w:val="005F177D"/>
    <w:rsid w:val="005F3943"/>
    <w:rsid w:val="00600B35"/>
    <w:rsid w:val="006047C8"/>
    <w:rsid w:val="00612F42"/>
    <w:rsid w:val="006149F4"/>
    <w:rsid w:val="00635EE0"/>
    <w:rsid w:val="00663BA2"/>
    <w:rsid w:val="00671AB7"/>
    <w:rsid w:val="00680BAC"/>
    <w:rsid w:val="0068524B"/>
    <w:rsid w:val="006879EB"/>
    <w:rsid w:val="0069101C"/>
    <w:rsid w:val="006B4D92"/>
    <w:rsid w:val="006C0F81"/>
    <w:rsid w:val="006C2BA8"/>
    <w:rsid w:val="006C300E"/>
    <w:rsid w:val="006D0D39"/>
    <w:rsid w:val="006D39C5"/>
    <w:rsid w:val="006E6D91"/>
    <w:rsid w:val="006F453F"/>
    <w:rsid w:val="006F7A0F"/>
    <w:rsid w:val="0070155F"/>
    <w:rsid w:val="00702B63"/>
    <w:rsid w:val="007045CB"/>
    <w:rsid w:val="007106D5"/>
    <w:rsid w:val="00755955"/>
    <w:rsid w:val="007563F2"/>
    <w:rsid w:val="0076053E"/>
    <w:rsid w:val="00766AD7"/>
    <w:rsid w:val="007671C3"/>
    <w:rsid w:val="007707C3"/>
    <w:rsid w:val="00771E17"/>
    <w:rsid w:val="00786857"/>
    <w:rsid w:val="007A652C"/>
    <w:rsid w:val="007B088C"/>
    <w:rsid w:val="007B1BC6"/>
    <w:rsid w:val="007B4CC9"/>
    <w:rsid w:val="007B5477"/>
    <w:rsid w:val="007B5A12"/>
    <w:rsid w:val="007D4290"/>
    <w:rsid w:val="007E136A"/>
    <w:rsid w:val="0080099F"/>
    <w:rsid w:val="00810FC9"/>
    <w:rsid w:val="00833CC2"/>
    <w:rsid w:val="00842014"/>
    <w:rsid w:val="00855039"/>
    <w:rsid w:val="00855F52"/>
    <w:rsid w:val="008638FF"/>
    <w:rsid w:val="00872163"/>
    <w:rsid w:val="0088717B"/>
    <w:rsid w:val="00897C4F"/>
    <w:rsid w:val="008B5C83"/>
    <w:rsid w:val="008B77C6"/>
    <w:rsid w:val="008C1503"/>
    <w:rsid w:val="008C174B"/>
    <w:rsid w:val="008D151F"/>
    <w:rsid w:val="008D62FB"/>
    <w:rsid w:val="008F6421"/>
    <w:rsid w:val="008F760F"/>
    <w:rsid w:val="00906D03"/>
    <w:rsid w:val="00935E13"/>
    <w:rsid w:val="009513AC"/>
    <w:rsid w:val="00954F8F"/>
    <w:rsid w:val="00973D4B"/>
    <w:rsid w:val="00973F21"/>
    <w:rsid w:val="00981933"/>
    <w:rsid w:val="00982BD0"/>
    <w:rsid w:val="00994424"/>
    <w:rsid w:val="009944D2"/>
    <w:rsid w:val="009A5CB7"/>
    <w:rsid w:val="009A6664"/>
    <w:rsid w:val="009A7C5B"/>
    <w:rsid w:val="009B436D"/>
    <w:rsid w:val="009C2B72"/>
    <w:rsid w:val="009D04E7"/>
    <w:rsid w:val="009D4034"/>
    <w:rsid w:val="009E0439"/>
    <w:rsid w:val="009E2E86"/>
    <w:rsid w:val="009F2F36"/>
    <w:rsid w:val="00A0026D"/>
    <w:rsid w:val="00A12646"/>
    <w:rsid w:val="00A22ABE"/>
    <w:rsid w:val="00A232E4"/>
    <w:rsid w:val="00A3091D"/>
    <w:rsid w:val="00A372CF"/>
    <w:rsid w:val="00A654F1"/>
    <w:rsid w:val="00A72ACC"/>
    <w:rsid w:val="00A84F33"/>
    <w:rsid w:val="00A86D75"/>
    <w:rsid w:val="00A86EF7"/>
    <w:rsid w:val="00A97ECE"/>
    <w:rsid w:val="00AA3945"/>
    <w:rsid w:val="00AA6AB0"/>
    <w:rsid w:val="00AB0E78"/>
    <w:rsid w:val="00AC7E4E"/>
    <w:rsid w:val="00AE1FC6"/>
    <w:rsid w:val="00AE2BF1"/>
    <w:rsid w:val="00AF70CD"/>
    <w:rsid w:val="00B0300F"/>
    <w:rsid w:val="00B046EA"/>
    <w:rsid w:val="00B141B3"/>
    <w:rsid w:val="00B171AE"/>
    <w:rsid w:val="00B2634C"/>
    <w:rsid w:val="00B31339"/>
    <w:rsid w:val="00B34623"/>
    <w:rsid w:val="00B40472"/>
    <w:rsid w:val="00B42E11"/>
    <w:rsid w:val="00B52B78"/>
    <w:rsid w:val="00B55F2F"/>
    <w:rsid w:val="00B56443"/>
    <w:rsid w:val="00B57F5B"/>
    <w:rsid w:val="00B62B80"/>
    <w:rsid w:val="00B745BA"/>
    <w:rsid w:val="00B74C66"/>
    <w:rsid w:val="00B8012E"/>
    <w:rsid w:val="00B80FF1"/>
    <w:rsid w:val="00B81C42"/>
    <w:rsid w:val="00B9720F"/>
    <w:rsid w:val="00BA2E4A"/>
    <w:rsid w:val="00BA57C3"/>
    <w:rsid w:val="00BA7266"/>
    <w:rsid w:val="00BC3205"/>
    <w:rsid w:val="00BC3C53"/>
    <w:rsid w:val="00BC57F7"/>
    <w:rsid w:val="00BD79C1"/>
    <w:rsid w:val="00BE1A86"/>
    <w:rsid w:val="00BF1BF2"/>
    <w:rsid w:val="00C03249"/>
    <w:rsid w:val="00C13827"/>
    <w:rsid w:val="00C30C1A"/>
    <w:rsid w:val="00C353D3"/>
    <w:rsid w:val="00C528D4"/>
    <w:rsid w:val="00C53085"/>
    <w:rsid w:val="00C543F7"/>
    <w:rsid w:val="00C622B3"/>
    <w:rsid w:val="00C71A67"/>
    <w:rsid w:val="00C752BC"/>
    <w:rsid w:val="00C8395B"/>
    <w:rsid w:val="00C91517"/>
    <w:rsid w:val="00CA1365"/>
    <w:rsid w:val="00CB60D7"/>
    <w:rsid w:val="00CE09CC"/>
    <w:rsid w:val="00CE11FF"/>
    <w:rsid w:val="00CE22EE"/>
    <w:rsid w:val="00CE7343"/>
    <w:rsid w:val="00CF003F"/>
    <w:rsid w:val="00CF0AD4"/>
    <w:rsid w:val="00D00BB7"/>
    <w:rsid w:val="00D03DE2"/>
    <w:rsid w:val="00D0556F"/>
    <w:rsid w:val="00D076E2"/>
    <w:rsid w:val="00D35E73"/>
    <w:rsid w:val="00D43673"/>
    <w:rsid w:val="00D45B78"/>
    <w:rsid w:val="00D50010"/>
    <w:rsid w:val="00D63FDD"/>
    <w:rsid w:val="00D765A6"/>
    <w:rsid w:val="00D83461"/>
    <w:rsid w:val="00D8353C"/>
    <w:rsid w:val="00D91FFF"/>
    <w:rsid w:val="00D9356C"/>
    <w:rsid w:val="00DA7EB4"/>
    <w:rsid w:val="00DC00DB"/>
    <w:rsid w:val="00DC32FE"/>
    <w:rsid w:val="00DD1A0A"/>
    <w:rsid w:val="00DD5AAA"/>
    <w:rsid w:val="00DD5F91"/>
    <w:rsid w:val="00DE04B4"/>
    <w:rsid w:val="00DE3C4D"/>
    <w:rsid w:val="00DE3CE3"/>
    <w:rsid w:val="00DE50EE"/>
    <w:rsid w:val="00DF0363"/>
    <w:rsid w:val="00DF2EC9"/>
    <w:rsid w:val="00E508F7"/>
    <w:rsid w:val="00E54AC8"/>
    <w:rsid w:val="00E70969"/>
    <w:rsid w:val="00E70A13"/>
    <w:rsid w:val="00E748F4"/>
    <w:rsid w:val="00E763C8"/>
    <w:rsid w:val="00E85C73"/>
    <w:rsid w:val="00E876C7"/>
    <w:rsid w:val="00EA4566"/>
    <w:rsid w:val="00EB1B9F"/>
    <w:rsid w:val="00EB271B"/>
    <w:rsid w:val="00EB594F"/>
    <w:rsid w:val="00EC3577"/>
    <w:rsid w:val="00ED59C3"/>
    <w:rsid w:val="00F12AF0"/>
    <w:rsid w:val="00F12CB4"/>
    <w:rsid w:val="00F246A6"/>
    <w:rsid w:val="00F344DF"/>
    <w:rsid w:val="00F3504F"/>
    <w:rsid w:val="00F47136"/>
    <w:rsid w:val="00F636A3"/>
    <w:rsid w:val="00F81072"/>
    <w:rsid w:val="00F9411F"/>
    <w:rsid w:val="00FB3A69"/>
    <w:rsid w:val="00FD6442"/>
    <w:rsid w:val="00FF19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3F4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622B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622B3"/>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622B3"/>
    <w:rPr>
      <w:rFonts w:ascii="Arial" w:eastAsia="Times New Roman" w:hAnsi="Arial" w:cs="Arial"/>
      <w:b/>
      <w:bCs/>
      <w:kern w:val="32"/>
      <w:sz w:val="32"/>
      <w:szCs w:val="32"/>
    </w:rPr>
  </w:style>
  <w:style w:type="paragraph" w:styleId="Header">
    <w:name w:val="header"/>
    <w:basedOn w:val="Normal"/>
    <w:link w:val="HeaderChar"/>
    <w:rsid w:val="00C622B3"/>
    <w:pPr>
      <w:tabs>
        <w:tab w:val="center" w:pos="4320"/>
        <w:tab w:val="right" w:pos="8640"/>
      </w:tabs>
    </w:pPr>
  </w:style>
  <w:style w:type="character" w:customStyle="1" w:styleId="HeaderChar">
    <w:name w:val="Header Char"/>
    <w:basedOn w:val="DefaultParagraphFont"/>
    <w:link w:val="Header"/>
    <w:rsid w:val="00C622B3"/>
    <w:rPr>
      <w:rFonts w:ascii="Times New Roman" w:eastAsia="Times New Roman" w:hAnsi="Times New Roman" w:cs="Times New Roman"/>
      <w:sz w:val="24"/>
      <w:szCs w:val="24"/>
    </w:rPr>
  </w:style>
  <w:style w:type="paragraph" w:styleId="Footer">
    <w:name w:val="footer"/>
    <w:basedOn w:val="Normal"/>
    <w:link w:val="FooterChar"/>
    <w:rsid w:val="00C622B3"/>
    <w:pPr>
      <w:tabs>
        <w:tab w:val="center" w:pos="4320"/>
        <w:tab w:val="right" w:pos="8640"/>
      </w:tabs>
    </w:pPr>
  </w:style>
  <w:style w:type="character" w:customStyle="1" w:styleId="FooterChar">
    <w:name w:val="Footer Char"/>
    <w:basedOn w:val="DefaultParagraphFont"/>
    <w:link w:val="Footer"/>
    <w:rsid w:val="00C622B3"/>
    <w:rPr>
      <w:rFonts w:ascii="Times New Roman" w:eastAsia="Times New Roman" w:hAnsi="Times New Roman" w:cs="Times New Roman"/>
      <w:sz w:val="24"/>
      <w:szCs w:val="24"/>
    </w:rPr>
  </w:style>
  <w:style w:type="character" w:styleId="PageNumber">
    <w:name w:val="page number"/>
    <w:basedOn w:val="DefaultParagraphFont"/>
    <w:rsid w:val="00C622B3"/>
  </w:style>
  <w:style w:type="paragraph" w:styleId="List">
    <w:name w:val="List"/>
    <w:basedOn w:val="Normal"/>
    <w:rsid w:val="00C622B3"/>
    <w:pPr>
      <w:ind w:left="360" w:hanging="360"/>
    </w:pPr>
  </w:style>
  <w:style w:type="paragraph" w:styleId="List2">
    <w:name w:val="List 2"/>
    <w:basedOn w:val="Normal"/>
    <w:rsid w:val="00C622B3"/>
    <w:pPr>
      <w:ind w:left="720" w:hanging="360"/>
    </w:pPr>
  </w:style>
  <w:style w:type="paragraph" w:styleId="BalloonText">
    <w:name w:val="Balloon Text"/>
    <w:basedOn w:val="Normal"/>
    <w:link w:val="BalloonTextChar"/>
    <w:uiPriority w:val="99"/>
    <w:semiHidden/>
    <w:unhideWhenUsed/>
    <w:rsid w:val="00C622B3"/>
    <w:rPr>
      <w:rFonts w:ascii="Tahoma" w:hAnsi="Tahoma" w:cs="Tahoma"/>
      <w:sz w:val="16"/>
      <w:szCs w:val="16"/>
    </w:rPr>
  </w:style>
  <w:style w:type="character" w:customStyle="1" w:styleId="BalloonTextChar">
    <w:name w:val="Balloon Text Char"/>
    <w:basedOn w:val="DefaultParagraphFont"/>
    <w:link w:val="BalloonText"/>
    <w:uiPriority w:val="99"/>
    <w:semiHidden/>
    <w:rsid w:val="00C622B3"/>
    <w:rPr>
      <w:rFonts w:ascii="Tahoma" w:eastAsia="Times New Roman" w:hAnsi="Tahoma" w:cs="Tahoma"/>
      <w:sz w:val="16"/>
      <w:szCs w:val="16"/>
    </w:rPr>
  </w:style>
  <w:style w:type="paragraph" w:styleId="DocumentMap">
    <w:name w:val="Document Map"/>
    <w:basedOn w:val="Normal"/>
    <w:link w:val="DocumentMapChar"/>
    <w:uiPriority w:val="99"/>
    <w:semiHidden/>
    <w:unhideWhenUsed/>
    <w:rsid w:val="00B141B3"/>
    <w:rPr>
      <w:rFonts w:ascii="Tahoma" w:hAnsi="Tahoma" w:cs="Tahoma"/>
      <w:sz w:val="16"/>
      <w:szCs w:val="16"/>
    </w:rPr>
  </w:style>
  <w:style w:type="character" w:customStyle="1" w:styleId="DocumentMapChar">
    <w:name w:val="Document Map Char"/>
    <w:basedOn w:val="DefaultParagraphFont"/>
    <w:link w:val="DocumentMap"/>
    <w:uiPriority w:val="99"/>
    <w:semiHidden/>
    <w:rsid w:val="00B141B3"/>
    <w:rPr>
      <w:rFonts w:ascii="Tahoma" w:eastAsia="Times New Roman" w:hAnsi="Tahoma" w:cs="Tahoma"/>
      <w:sz w:val="16"/>
      <w:szCs w:val="16"/>
    </w:rPr>
  </w:style>
  <w:style w:type="numbering" w:styleId="111111">
    <w:name w:val="Outline List 2"/>
    <w:basedOn w:val="NoList"/>
    <w:rsid w:val="00E748F4"/>
    <w:pPr>
      <w:numPr>
        <w:numId w:val="7"/>
      </w:numPr>
    </w:pPr>
  </w:style>
  <w:style w:type="paragraph" w:styleId="ListParagraph">
    <w:name w:val="List Paragraph"/>
    <w:basedOn w:val="Normal"/>
    <w:qFormat/>
    <w:rsid w:val="0069101C"/>
    <w:pPr>
      <w:ind w:left="720"/>
      <w:contextualSpacing/>
    </w:pPr>
  </w:style>
  <w:style w:type="paragraph" w:customStyle="1" w:styleId="Default">
    <w:name w:val="Default"/>
    <w:rsid w:val="00CF003F"/>
    <w:pPr>
      <w:autoSpaceDE w:val="0"/>
      <w:autoSpaceDN w:val="0"/>
      <w:adjustRightInd w:val="0"/>
      <w:spacing w:after="0" w:line="240" w:lineRule="auto"/>
    </w:pPr>
    <w:rPr>
      <w:rFonts w:ascii="Arial" w:hAnsi="Arial" w:cs="Arial"/>
      <w:color w:val="000000"/>
      <w:sz w:val="24"/>
      <w:szCs w:val="24"/>
    </w:rPr>
  </w:style>
  <w:style w:type="paragraph" w:customStyle="1" w:styleId="SP873838">
    <w:name w:val="SP.8.73838"/>
    <w:basedOn w:val="Default"/>
    <w:next w:val="Default"/>
    <w:uiPriority w:val="99"/>
    <w:rsid w:val="00CF003F"/>
    <w:rPr>
      <w:color w:val="auto"/>
    </w:rPr>
  </w:style>
  <w:style w:type="paragraph" w:customStyle="1" w:styleId="SP873829">
    <w:name w:val="SP.8.73829"/>
    <w:basedOn w:val="Default"/>
    <w:next w:val="Default"/>
    <w:uiPriority w:val="99"/>
    <w:rsid w:val="00CF003F"/>
    <w:rPr>
      <w:color w:val="auto"/>
    </w:rPr>
  </w:style>
  <w:style w:type="paragraph" w:customStyle="1" w:styleId="SP873857">
    <w:name w:val="SP.8.73857"/>
    <w:basedOn w:val="Default"/>
    <w:next w:val="Default"/>
    <w:uiPriority w:val="99"/>
    <w:rsid w:val="00CF003F"/>
    <w:rPr>
      <w:color w:val="auto"/>
    </w:rPr>
  </w:style>
  <w:style w:type="paragraph" w:customStyle="1" w:styleId="SP873841">
    <w:name w:val="SP.8.73841"/>
    <w:basedOn w:val="Default"/>
    <w:next w:val="Default"/>
    <w:uiPriority w:val="99"/>
    <w:rsid w:val="00CF003F"/>
    <w:rPr>
      <w:color w:val="auto"/>
    </w:rPr>
  </w:style>
  <w:style w:type="character" w:customStyle="1" w:styleId="SC8139312">
    <w:name w:val="SC.8.139312"/>
    <w:uiPriority w:val="99"/>
    <w:rsid w:val="00CF003F"/>
    <w:rPr>
      <w:color w:val="000000"/>
    </w:rPr>
  </w:style>
  <w:style w:type="character" w:customStyle="1" w:styleId="SC8139313">
    <w:name w:val="SC.8.139313"/>
    <w:uiPriority w:val="99"/>
    <w:rsid w:val="00CF003F"/>
    <w:rPr>
      <w:rFonts w:ascii="Times New Roman" w:hAnsi="Times New Roman" w:cs="Times New Roman"/>
      <w:color w:val="000000"/>
      <w:sz w:val="22"/>
      <w:szCs w:val="22"/>
    </w:rPr>
  </w:style>
  <w:style w:type="character" w:customStyle="1" w:styleId="control">
    <w:name w:val="control"/>
    <w:basedOn w:val="DefaultParagraphFont"/>
    <w:rsid w:val="00906D03"/>
  </w:style>
  <w:style w:type="character" w:styleId="PlaceholderText">
    <w:name w:val="Placeholder Text"/>
    <w:basedOn w:val="DefaultParagraphFont"/>
    <w:uiPriority w:val="99"/>
    <w:semiHidden/>
    <w:rsid w:val="00B0300F"/>
    <w:rPr>
      <w:color w:val="808080"/>
    </w:rPr>
  </w:style>
  <w:style w:type="character" w:styleId="CommentReference">
    <w:name w:val="annotation reference"/>
    <w:basedOn w:val="DefaultParagraphFont"/>
    <w:uiPriority w:val="99"/>
    <w:semiHidden/>
    <w:unhideWhenUsed/>
    <w:rsid w:val="0080099F"/>
    <w:rPr>
      <w:sz w:val="16"/>
      <w:szCs w:val="16"/>
    </w:rPr>
  </w:style>
  <w:style w:type="paragraph" w:styleId="CommentText">
    <w:name w:val="annotation text"/>
    <w:basedOn w:val="Normal"/>
    <w:link w:val="CommentTextChar"/>
    <w:uiPriority w:val="99"/>
    <w:semiHidden/>
    <w:unhideWhenUsed/>
    <w:rsid w:val="0080099F"/>
    <w:rPr>
      <w:sz w:val="20"/>
      <w:szCs w:val="20"/>
    </w:rPr>
  </w:style>
  <w:style w:type="character" w:customStyle="1" w:styleId="CommentTextChar">
    <w:name w:val="Comment Text Char"/>
    <w:basedOn w:val="DefaultParagraphFont"/>
    <w:link w:val="CommentText"/>
    <w:uiPriority w:val="99"/>
    <w:semiHidden/>
    <w:rsid w:val="0080099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0099F"/>
    <w:rPr>
      <w:b/>
      <w:bCs/>
    </w:rPr>
  </w:style>
  <w:style w:type="character" w:customStyle="1" w:styleId="CommentSubjectChar">
    <w:name w:val="Comment Subject Char"/>
    <w:basedOn w:val="CommentTextChar"/>
    <w:link w:val="CommentSubject"/>
    <w:uiPriority w:val="99"/>
    <w:semiHidden/>
    <w:rsid w:val="0080099F"/>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1B2900"/>
    <w:rPr>
      <w:color w:val="0000FF" w:themeColor="hyperlink"/>
      <w:u w:val="single"/>
    </w:rPr>
  </w:style>
  <w:style w:type="table" w:styleId="TableGrid">
    <w:name w:val="Table Grid"/>
    <w:basedOn w:val="TableNormal"/>
    <w:rsid w:val="009D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24D18"/>
    <w:rPr>
      <w:color w:val="800080" w:themeColor="followedHyperlink"/>
      <w:u w:val="single"/>
    </w:rPr>
  </w:style>
  <w:style w:type="character" w:styleId="UnresolvedMention">
    <w:name w:val="Unresolved Mention"/>
    <w:basedOn w:val="DefaultParagraphFont"/>
    <w:uiPriority w:val="99"/>
    <w:semiHidden/>
    <w:unhideWhenUsed/>
    <w:rsid w:val="007559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722173">
      <w:bodyDiv w:val="1"/>
      <w:marLeft w:val="0"/>
      <w:marRight w:val="0"/>
      <w:marTop w:val="0"/>
      <w:marBottom w:val="0"/>
      <w:divBdr>
        <w:top w:val="none" w:sz="0" w:space="0" w:color="auto"/>
        <w:left w:val="none" w:sz="0" w:space="0" w:color="auto"/>
        <w:bottom w:val="none" w:sz="0" w:space="0" w:color="auto"/>
        <w:right w:val="none" w:sz="0" w:space="0" w:color="auto"/>
      </w:divBdr>
    </w:div>
    <w:div w:id="192546877">
      <w:bodyDiv w:val="1"/>
      <w:marLeft w:val="0"/>
      <w:marRight w:val="0"/>
      <w:marTop w:val="0"/>
      <w:marBottom w:val="0"/>
      <w:divBdr>
        <w:top w:val="none" w:sz="0" w:space="0" w:color="auto"/>
        <w:left w:val="none" w:sz="0" w:space="0" w:color="auto"/>
        <w:bottom w:val="none" w:sz="0" w:space="0" w:color="auto"/>
        <w:right w:val="none" w:sz="0" w:space="0" w:color="auto"/>
      </w:divBdr>
    </w:div>
    <w:div w:id="1206141594">
      <w:bodyDiv w:val="1"/>
      <w:marLeft w:val="0"/>
      <w:marRight w:val="0"/>
      <w:marTop w:val="0"/>
      <w:marBottom w:val="0"/>
      <w:divBdr>
        <w:top w:val="none" w:sz="0" w:space="0" w:color="auto"/>
        <w:left w:val="none" w:sz="0" w:space="0" w:color="auto"/>
        <w:bottom w:val="none" w:sz="0" w:space="0" w:color="auto"/>
        <w:right w:val="none" w:sz="0" w:space="0" w:color="auto"/>
      </w:divBdr>
    </w:div>
    <w:div w:id="2111966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protocols.io/view/tissuecyte-specimen-embedding-acrylamide-coembeddi-ber4jd8w/abstract" TargetMode="External"/><Relationship Id="rId18" Type="http://schemas.openxmlformats.org/officeDocument/2006/relationships/image" Target="media/image2.jpeg"/><Relationship Id="rId26" Type="http://schemas.openxmlformats.org/officeDocument/2006/relationships/image" Target="media/image10.tiff"/><Relationship Id="rId39" Type="http://schemas.openxmlformats.org/officeDocument/2006/relationships/image" Target="media/image23.jpeg"/><Relationship Id="rId21" Type="http://schemas.openxmlformats.org/officeDocument/2006/relationships/image" Target="media/image5.jpeg"/><Relationship Id="rId34" Type="http://schemas.openxmlformats.org/officeDocument/2006/relationships/image" Target="media/image18.jpeg"/><Relationship Id="rId42" Type="http://schemas.openxmlformats.org/officeDocument/2006/relationships/image" Target="media/image26.png"/><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protocols.io/view/tissuecyte-troubleshooting-guide-beryjd7w/abstract" TargetMode="External"/><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jpeg"/><Relationship Id="rId32" Type="http://schemas.openxmlformats.org/officeDocument/2006/relationships/image" Target="media/image16.jpeg"/><Relationship Id="rId37" Type="http://schemas.openxmlformats.org/officeDocument/2006/relationships/image" Target="media/image21.tiff"/><Relationship Id="rId40" Type="http://schemas.openxmlformats.org/officeDocument/2006/relationships/image" Target="media/image24.jpeg"/><Relationship Id="rId45"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s://www.protocols.io/view/tissuecyte-installation-and-alignment-guide-ber2jd8e/abstract" TargetMode="Externa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image" Target="media/image20.png"/><Relationship Id="rId10" Type="http://schemas.openxmlformats.org/officeDocument/2006/relationships/footnotes" Target="footnotes.xml"/><Relationship Id="rId19" Type="http://schemas.openxmlformats.org/officeDocument/2006/relationships/image" Target="media/image3.jpeg"/><Relationship Id="rId31" Type="http://schemas.openxmlformats.org/officeDocument/2006/relationships/image" Target="media/image15.jpe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protocols.io/view/maintenance-of-tissuecyte-system-ber3jd8n/abstract" TargetMode="Externa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jpeg"/><Relationship Id="rId35" Type="http://schemas.openxmlformats.org/officeDocument/2006/relationships/image" Target="media/image19.png"/><Relationship Id="rId43"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www.protocols.io/view/slide-preparation-for-mounting-samples-for-tissuec-bdvni65e/abstract" TargetMode="External"/><Relationship Id="rId17" Type="http://schemas.openxmlformats.org/officeDocument/2006/relationships/image" Target="media/image1.jpeg"/><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image" Target="media/image22.jpeg"/><Relationship Id="rId46" Type="http://schemas.openxmlformats.org/officeDocument/2006/relationships/fontTable" Target="fontTable.xml"/><Relationship Id="rId20" Type="http://schemas.openxmlformats.org/officeDocument/2006/relationships/image" Target="media/image4.jpe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SOP_x0020_Number xmlns="f9d7e438-b00a-44e8-937f-0103235de257" xsi:nil="true"/>
    <SOP_x0020__x0023_ xmlns="f9d7e438-b00a-44e8-937f-0103235de257">31</SOP_x0020__x0023_>
    <_dlc_DocId xmlns="70c2b688-b411-41a4-b2b0-c43b12e0f7d1">UTH6MJVJKNX5-438198405-33</_dlc_DocId>
    <_dlc_DocIdUrl xmlns="70c2b688-b411-41a4-b2b0-c43b12e0f7d1">
      <Url>https://alleninstitute.sharepoint.com/BrainScience/ResearchOps/protocols.io/_layouts/15/DocIdRedir.aspx?ID=UTH6MJVJKNX5-438198405-33</Url>
      <Description>UTH6MJVJKNX5-438198405-33</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45B2342F831B5E4ABE14812D9AF286DE" ma:contentTypeVersion="27" ma:contentTypeDescription="Create a new document." ma:contentTypeScope="" ma:versionID="aea624e75b7a0a47aadf06be1e0962fd">
  <xsd:schema xmlns:xsd="http://www.w3.org/2001/XMLSchema" xmlns:xs="http://www.w3.org/2001/XMLSchema" xmlns:p="http://schemas.microsoft.com/office/2006/metadata/properties" xmlns:ns2="70c2b688-b411-41a4-b2b0-c43b12e0f7d1" xmlns:ns3="f9d7e438-b00a-44e8-937f-0103235de257" targetNamespace="http://schemas.microsoft.com/office/2006/metadata/properties" ma:root="true" ma:fieldsID="b5b64eb95718369f98bdc130cf80a76a" ns2:_="" ns3:_="">
    <xsd:import namespace="70c2b688-b411-41a4-b2b0-c43b12e0f7d1"/>
    <xsd:import namespace="f9d7e438-b00a-44e8-937f-0103235de25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SOP_x0020_Number" minOccurs="0"/>
                <xsd:element ref="ns3:SOP_x0020_Number_x003a_SOP_x0020_Title" minOccurs="0"/>
                <xsd:element ref="ns2:SharedWithUsers" minOccurs="0"/>
                <xsd:element ref="ns2:SharedWithDetails" minOccurs="0"/>
                <xsd:element ref="ns3:SOP_x0020__x0023_" minOccurs="0"/>
                <xsd:element ref="ns3:SOP_x0020__x0023__x003a_SOP_x002f_Publication_x0020_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e438-b00a-44e8-937f-0103235de2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OP_x0020_Number" ma:index="15" nillable="true" ma:displayName="SOP Number" ma:list="{6b8cf8f3-352a-4b65-a6ab-9f1c76075e2b}" ma:internalName="SOP_x0020_Number" ma:showField="SOP_x0023_">
      <xsd:simpleType>
        <xsd:restriction base="dms:Lookup"/>
      </xsd:simpleType>
    </xsd:element>
    <xsd:element name="SOP_x0020_Number_x003a_SOP_x0020_Title" ma:index="16" nillable="true" ma:displayName="SOP Title" ma:list="{6b8cf8f3-352a-4b65-a6ab-9f1c76075e2b}" ma:internalName="SOP_x0020_Number_x003a_SOP_x0020_Title" ma:readOnly="true" ma:showField="SOPTitle" ma:web="23a53e63-b6ba-4f10-bcf3-718fe447bd75">
      <xsd:simpleType>
        <xsd:restriction base="dms:Lookup"/>
      </xsd:simpleType>
    </xsd:element>
    <xsd:element name="SOP_x0020__x0023_" ma:index="19" nillable="true" ma:displayName="SOP #" ma:description="What is the SOP Number" ma:list="{de56cc39-c5f9-42be-a94f-9ba8b11c2593}" ma:internalName="SOP_x0020__x0023_" ma:showField="SOP_x0020__x0023_">
      <xsd:simpleType>
        <xsd:restriction base="dms:Lookup"/>
      </xsd:simpleType>
    </xsd:element>
    <xsd:element name="SOP_x0020__x0023__x003a_SOP_x002f_Publication_x0020_Title" ma:index="20" nillable="true" ma:displayName="Title (SOP)" ma:list="{de56cc39-c5f9-42be-a94f-9ba8b11c2593}" ma:internalName="SOP_x0020__x0023__x003a_SOP_x002f_Publication_x0020_Title" ma:readOnly="true" ma:showField="SOP_x0020_Title" ma:web="23a53e63-b6ba-4f10-bcf3-718fe447bd7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29E901-A7B0-4F0D-A351-C7002D2F0DA5}">
  <ds:schemaRefs>
    <ds:schemaRef ds:uri="http://schemas.microsoft.com/office/2006/metadata/properties"/>
    <ds:schemaRef ds:uri="http://schemas.microsoft.com/office/infopath/2007/PartnerControls"/>
    <ds:schemaRef ds:uri="f9d7e438-b00a-44e8-937f-0103235de257"/>
    <ds:schemaRef ds:uri="70c2b688-b411-41a4-b2b0-c43b12e0f7d1"/>
  </ds:schemaRefs>
</ds:datastoreItem>
</file>

<file path=customXml/itemProps2.xml><?xml version="1.0" encoding="utf-8"?>
<ds:datastoreItem xmlns:ds="http://schemas.openxmlformats.org/officeDocument/2006/customXml" ds:itemID="{776A34EC-D1FD-4208-861D-A5CC82B8F878}">
  <ds:schemaRefs>
    <ds:schemaRef ds:uri="http://schemas.microsoft.com/sharepoint/v3/contenttype/forms"/>
  </ds:schemaRefs>
</ds:datastoreItem>
</file>

<file path=customXml/itemProps3.xml><?xml version="1.0" encoding="utf-8"?>
<ds:datastoreItem xmlns:ds="http://schemas.openxmlformats.org/officeDocument/2006/customXml" ds:itemID="{5F9B0EB6-28A8-488C-96B4-FB4D05F936AE}">
  <ds:schemaRefs>
    <ds:schemaRef ds:uri="http://schemas.microsoft.com/sharepoint/events"/>
  </ds:schemaRefs>
</ds:datastoreItem>
</file>

<file path=customXml/itemProps4.xml><?xml version="1.0" encoding="utf-8"?>
<ds:datastoreItem xmlns:ds="http://schemas.openxmlformats.org/officeDocument/2006/customXml" ds:itemID="{87D9CE1E-0B5B-4953-9C16-0FFB709959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2b688-b411-41a4-b2b0-c43b12e0f7d1"/>
    <ds:schemaRef ds:uri="f9d7e438-b00a-44e8-937f-0103235de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2146DB1-0055-47B0-9E5A-BC0183021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2686</Words>
  <Characters>15313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2019-12-16T17:04:00Z</dcterms:created>
  <dcterms:modified xsi:type="dcterms:W3CDTF">2020-04-13T21:58:00Z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0x01010045B2342F831B5E4ABE14812D9AF286DE</vt:lpwstr>
  </property>
  <property fmtid="{D5CDD505-2E9C-101B-9397-08002B2CF9AE}" pid="3" name="_dlc_DocIdItemGuid">
    <vt:lpwstr>6a7d6769-e5c5-4889-8364-2738054c7846</vt:lpwstr>
  </property>
</Properties>
</file>