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0715" w:rsidRPr="00BF7251" w:rsidRDefault="00AA0715">
      <w:pPr>
        <w:rPr>
          <w:rFonts w:asciiTheme="majorHAnsi" w:hAnsiTheme="majorHAnsi" w:cs="Arial-BoldMT"/>
          <w:bCs/>
          <w:sz w:val="24"/>
          <w:szCs w:val="24"/>
        </w:rPr>
      </w:pPr>
      <w:r w:rsidRPr="00BF7251">
        <w:rPr>
          <w:rFonts w:asciiTheme="majorHAnsi" w:hAnsiTheme="majorHAnsi"/>
          <w:b/>
          <w:sz w:val="24"/>
          <w:szCs w:val="24"/>
        </w:rPr>
        <w:t xml:space="preserve">Cpf1 purification </w:t>
      </w:r>
      <w:r w:rsidRPr="00BF7251">
        <w:rPr>
          <w:rFonts w:asciiTheme="majorHAnsi" w:hAnsiTheme="majorHAnsi"/>
          <w:sz w:val="20"/>
          <w:szCs w:val="24"/>
        </w:rPr>
        <w:t xml:space="preserve">(Adapted from </w:t>
      </w:r>
      <w:r w:rsidRPr="00BF7251">
        <w:rPr>
          <w:rFonts w:asciiTheme="majorHAnsi" w:hAnsiTheme="majorHAnsi" w:cs="Arial-BoldMT"/>
          <w:bCs/>
          <w:sz w:val="20"/>
          <w:szCs w:val="24"/>
        </w:rPr>
        <w:t>Targeted mutagenesis in mice via electroporation of Cpf1 ribonucleoproteins</w:t>
      </w:r>
      <w:r w:rsidRPr="00BF7251">
        <w:rPr>
          <w:rFonts w:asciiTheme="majorHAnsi" w:hAnsiTheme="majorHAnsi" w:cs="Arial-BoldMT"/>
          <w:bCs/>
          <w:sz w:val="20"/>
          <w:szCs w:val="24"/>
        </w:rPr>
        <w:t>)</w:t>
      </w:r>
    </w:p>
    <w:p w:rsidR="00AA0715" w:rsidRPr="00BF7251" w:rsidRDefault="00AA0715" w:rsidP="00AA0715">
      <w:pPr>
        <w:pStyle w:val="ListParagraph"/>
        <w:numPr>
          <w:ilvl w:val="0"/>
          <w:numId w:val="1"/>
        </w:numPr>
        <w:rPr>
          <w:rFonts w:asciiTheme="majorHAnsi" w:hAnsiTheme="majorHAnsi" w:cs="Arial-BoldMT"/>
          <w:bCs/>
        </w:rPr>
      </w:pPr>
      <w:r w:rsidRPr="00BF7251">
        <w:rPr>
          <w:rFonts w:asciiTheme="majorHAnsi" w:hAnsiTheme="majorHAnsi" w:cs="Arial-BoldMT"/>
          <w:bCs/>
        </w:rPr>
        <w:t xml:space="preserve">Transform your favourite protease deficient E.coli strain with the Cpf1 plasmid : pDEST-hisMBP-AsCpf1-EC </w:t>
      </w:r>
    </w:p>
    <w:p w:rsidR="00AA0715" w:rsidRPr="00BF7251" w:rsidRDefault="00AA0715" w:rsidP="00AA0715">
      <w:pPr>
        <w:pStyle w:val="ListParagraph"/>
        <w:numPr>
          <w:ilvl w:val="0"/>
          <w:numId w:val="1"/>
        </w:numPr>
        <w:rPr>
          <w:rFonts w:asciiTheme="majorHAnsi" w:hAnsiTheme="majorHAnsi" w:cs="Arial-BoldMT"/>
          <w:bCs/>
        </w:rPr>
      </w:pPr>
      <w:r w:rsidRPr="00BF7251">
        <w:rPr>
          <w:rFonts w:asciiTheme="majorHAnsi" w:hAnsiTheme="majorHAnsi" w:cs="Arial-BoldMT"/>
          <w:bCs/>
        </w:rPr>
        <w:t xml:space="preserve">Culture 2 L of LB with Ampicillin (original protocol says </w:t>
      </w:r>
      <w:proofErr w:type="spellStart"/>
      <w:r w:rsidRPr="00BF7251">
        <w:rPr>
          <w:rFonts w:asciiTheme="majorHAnsi" w:hAnsiTheme="majorHAnsi" w:cs="Arial-BoldMT"/>
          <w:bCs/>
        </w:rPr>
        <w:t>Carbamycin</w:t>
      </w:r>
      <w:proofErr w:type="spellEnd"/>
      <w:r w:rsidRPr="00BF7251">
        <w:rPr>
          <w:rFonts w:asciiTheme="majorHAnsi" w:hAnsiTheme="majorHAnsi" w:cs="Arial-BoldMT"/>
          <w:bCs/>
        </w:rPr>
        <w:t xml:space="preserve">, but we don’t have and work as well) </w:t>
      </w:r>
    </w:p>
    <w:p w:rsidR="00AA0715" w:rsidRPr="00BF7251" w:rsidRDefault="00AA0715" w:rsidP="00AA0715">
      <w:pPr>
        <w:pStyle w:val="ListParagraph"/>
        <w:numPr>
          <w:ilvl w:val="0"/>
          <w:numId w:val="1"/>
        </w:numPr>
        <w:rPr>
          <w:rFonts w:asciiTheme="majorHAnsi" w:hAnsiTheme="majorHAnsi" w:cs="Arial-BoldMT"/>
          <w:bCs/>
        </w:rPr>
      </w:pPr>
      <w:r w:rsidRPr="00BF7251">
        <w:rPr>
          <w:rFonts w:asciiTheme="majorHAnsi" w:hAnsiTheme="majorHAnsi" w:cs="Arial-BoldMT"/>
          <w:bCs/>
        </w:rPr>
        <w:t>When OD=0.6 , culture</w:t>
      </w:r>
      <w:r w:rsidR="00297B13" w:rsidRPr="00BF7251">
        <w:rPr>
          <w:rFonts w:asciiTheme="majorHAnsi" w:hAnsiTheme="majorHAnsi" w:cs="Arial-BoldMT"/>
          <w:bCs/>
        </w:rPr>
        <w:t xml:space="preserve"> was ice</w:t>
      </w:r>
      <w:r w:rsidRPr="00BF7251">
        <w:rPr>
          <w:rFonts w:asciiTheme="majorHAnsi" w:hAnsiTheme="majorHAnsi" w:cs="Arial-BoldMT"/>
          <w:bCs/>
        </w:rPr>
        <w:t xml:space="preserve"> cooled, induced with 0.5mM IPTG and incubated for 14-18 h </w:t>
      </w:r>
      <w:r w:rsidR="00297B13" w:rsidRPr="00BF7251">
        <w:rPr>
          <w:rFonts w:asciiTheme="majorHAnsi" w:hAnsiTheme="majorHAnsi" w:cs="Arial-BoldMT"/>
          <w:bCs/>
        </w:rPr>
        <w:t>at 16C</w:t>
      </w:r>
    </w:p>
    <w:p w:rsidR="00297B13" w:rsidRPr="00BF7251" w:rsidRDefault="00297B13" w:rsidP="00AA0715">
      <w:pPr>
        <w:pStyle w:val="ListParagraph"/>
        <w:numPr>
          <w:ilvl w:val="0"/>
          <w:numId w:val="1"/>
        </w:numPr>
        <w:rPr>
          <w:rFonts w:asciiTheme="majorHAnsi" w:hAnsiTheme="majorHAnsi" w:cs="Arial-BoldMT"/>
          <w:bCs/>
        </w:rPr>
      </w:pPr>
      <w:r w:rsidRPr="00BF7251">
        <w:rPr>
          <w:rFonts w:asciiTheme="majorHAnsi" w:hAnsiTheme="majorHAnsi" w:cs="Arial-BoldMT"/>
          <w:bCs/>
        </w:rPr>
        <w:t>Cells were harvested and frozen at -80C</w:t>
      </w:r>
    </w:p>
    <w:p w:rsidR="00AA0715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 xml:space="preserve">Cell pellet resuspended in 50 mL of lysis buffer </w:t>
      </w:r>
      <w:r w:rsidRPr="00BF7251">
        <w:rPr>
          <w:rFonts w:asciiTheme="majorHAnsi" w:hAnsiTheme="majorHAnsi" w:cs="Arial-BoldMT"/>
          <w:bCs/>
        </w:rPr>
        <w:t xml:space="preserve">(50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, HEPES pH 7, 200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 </w:t>
      </w:r>
      <w:proofErr w:type="spellStart"/>
      <w:r w:rsidRPr="00BF7251">
        <w:rPr>
          <w:rFonts w:asciiTheme="majorHAnsi" w:hAnsiTheme="majorHAnsi" w:cs="Arial-BoldMT"/>
          <w:bCs/>
        </w:rPr>
        <w:t>NaCl</w:t>
      </w:r>
      <w:proofErr w:type="spellEnd"/>
      <w:r w:rsidRPr="00BF7251">
        <w:rPr>
          <w:rFonts w:asciiTheme="majorHAnsi" w:hAnsiTheme="majorHAnsi" w:cs="Arial-BoldMT"/>
          <w:bCs/>
        </w:rPr>
        <w:t xml:space="preserve">, 5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 MgCl2, 1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 DTT, 10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 imidazole)</w:t>
      </w:r>
      <w:r w:rsidRPr="00BF7251">
        <w:rPr>
          <w:rFonts w:asciiTheme="majorHAnsi" w:hAnsiTheme="majorHAnsi" w:cs="Arial-BoldMT"/>
          <w:bCs/>
        </w:rPr>
        <w:t xml:space="preserve"> supplemented with 1 mg/ml lysozyme. (</w:t>
      </w:r>
      <w:proofErr w:type="gramStart"/>
      <w:r w:rsidRPr="00BF7251">
        <w:rPr>
          <w:rFonts w:asciiTheme="majorHAnsi" w:hAnsiTheme="majorHAnsi" w:cs="Arial-BoldMT"/>
          <w:bCs/>
        </w:rPr>
        <w:t>original</w:t>
      </w:r>
      <w:proofErr w:type="gramEnd"/>
      <w:r w:rsidRPr="00BF7251">
        <w:rPr>
          <w:rFonts w:asciiTheme="majorHAnsi" w:hAnsiTheme="majorHAnsi" w:cs="Arial-BoldMT"/>
          <w:bCs/>
        </w:rPr>
        <w:t xml:space="preserve"> protocol also calls for a protease inhibitor, but we have little and kept for </w:t>
      </w:r>
      <w:proofErr w:type="spellStart"/>
      <w:r w:rsidRPr="00BF7251">
        <w:rPr>
          <w:rFonts w:asciiTheme="majorHAnsi" w:hAnsiTheme="majorHAnsi" w:cs="Arial-BoldMT"/>
          <w:bCs/>
        </w:rPr>
        <w:t>microsomes</w:t>
      </w:r>
      <w:proofErr w:type="spellEnd"/>
      <w:r w:rsidRPr="00BF7251">
        <w:rPr>
          <w:rFonts w:asciiTheme="majorHAnsi" w:hAnsiTheme="majorHAnsi" w:cs="Arial-BoldMT"/>
          <w:bCs/>
        </w:rPr>
        <w:t>).</w:t>
      </w:r>
    </w:p>
    <w:p w:rsidR="00297B13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 xml:space="preserve">Lysate cells by sonication for 10 mins on ice (60% duty cycle and power set to 6 on a </w:t>
      </w:r>
      <w:proofErr w:type="spellStart"/>
      <w:r w:rsidRPr="00BF7251">
        <w:rPr>
          <w:rFonts w:asciiTheme="majorHAnsi" w:hAnsiTheme="majorHAnsi" w:cs="Arial-BoldMT"/>
          <w:bCs/>
        </w:rPr>
        <w:t>branson</w:t>
      </w:r>
      <w:proofErr w:type="spellEnd"/>
      <w:r w:rsidRPr="00BF7251">
        <w:rPr>
          <w:rFonts w:asciiTheme="majorHAnsi" w:hAnsiTheme="majorHAnsi" w:cs="Arial-BoldMT"/>
          <w:bCs/>
        </w:rPr>
        <w:t xml:space="preserve"> </w:t>
      </w:r>
      <w:proofErr w:type="spellStart"/>
      <w:r w:rsidRPr="00BF7251">
        <w:rPr>
          <w:rFonts w:asciiTheme="majorHAnsi" w:hAnsiTheme="majorHAnsi" w:cs="Arial-BoldMT"/>
          <w:bCs/>
        </w:rPr>
        <w:t>sonifier</w:t>
      </w:r>
      <w:proofErr w:type="spellEnd"/>
      <w:r w:rsidRPr="00BF7251">
        <w:rPr>
          <w:rFonts w:asciiTheme="majorHAnsi" w:hAnsiTheme="majorHAnsi" w:cs="Arial-BoldMT"/>
          <w:bCs/>
        </w:rPr>
        <w:t xml:space="preserve"> with </w:t>
      </w:r>
      <w:proofErr w:type="spellStart"/>
      <w:r w:rsidRPr="00BF7251">
        <w:rPr>
          <w:rFonts w:asciiTheme="majorHAnsi" w:hAnsiTheme="majorHAnsi" w:cs="Arial-BoldMT"/>
          <w:bCs/>
        </w:rPr>
        <w:t>microtip</w:t>
      </w:r>
      <w:proofErr w:type="spellEnd"/>
      <w:r w:rsidRPr="00BF7251">
        <w:rPr>
          <w:rFonts w:asciiTheme="majorHAnsi" w:hAnsiTheme="majorHAnsi" w:cs="Arial-BoldMT"/>
          <w:bCs/>
        </w:rPr>
        <w:t>)</w:t>
      </w:r>
    </w:p>
    <w:p w:rsidR="00297B13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 xml:space="preserve">Cell lysate cleared by centrifugation at 20000 g for 30 min at 4C. </w:t>
      </w:r>
    </w:p>
    <w:p w:rsidR="00297B13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>Supernatant filtered with an 0.22 micron filter</w:t>
      </w:r>
    </w:p>
    <w:p w:rsidR="00297B13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>Cleared lysate incubated with 2mL of Ni-NTA solution for 4h at 4C.</w:t>
      </w:r>
    </w:p>
    <w:p w:rsidR="00297B13" w:rsidRPr="00BF7251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 w:cs="Arial-BoldMT"/>
          <w:bCs/>
        </w:rPr>
        <w:t xml:space="preserve">Ni-NTA poured over a column, washed with 100mL 2M </w:t>
      </w:r>
      <w:proofErr w:type="spellStart"/>
      <w:r w:rsidRPr="00BF7251">
        <w:rPr>
          <w:rFonts w:asciiTheme="majorHAnsi" w:hAnsiTheme="majorHAnsi" w:cs="Arial-BoldMT"/>
          <w:bCs/>
        </w:rPr>
        <w:t>NaCl</w:t>
      </w:r>
      <w:proofErr w:type="spellEnd"/>
      <w:r w:rsidRPr="00BF7251">
        <w:rPr>
          <w:rFonts w:asciiTheme="majorHAnsi" w:hAnsiTheme="majorHAnsi" w:cs="Arial-BoldMT"/>
          <w:bCs/>
        </w:rPr>
        <w:t xml:space="preserve"> and bound protein eluted with 30mL 250 </w:t>
      </w:r>
      <w:proofErr w:type="spellStart"/>
      <w:r w:rsidRPr="00BF7251">
        <w:rPr>
          <w:rFonts w:asciiTheme="majorHAnsi" w:hAnsiTheme="majorHAnsi" w:cs="Arial-BoldMT"/>
          <w:bCs/>
        </w:rPr>
        <w:t>mM</w:t>
      </w:r>
      <w:proofErr w:type="spellEnd"/>
      <w:r w:rsidRPr="00BF7251">
        <w:rPr>
          <w:rFonts w:asciiTheme="majorHAnsi" w:hAnsiTheme="majorHAnsi" w:cs="Arial-BoldMT"/>
          <w:bCs/>
        </w:rPr>
        <w:t xml:space="preserve"> imidazole</w:t>
      </w:r>
    </w:p>
    <w:p w:rsidR="00297B13" w:rsidRDefault="00297B13" w:rsidP="00297B13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BF7251">
        <w:rPr>
          <w:rFonts w:asciiTheme="majorHAnsi" w:hAnsiTheme="majorHAnsi"/>
        </w:rPr>
        <w:t>The solution containing the protein was buffer exchanged to lysis buffer lacking magnesium and imidazole an concentrated</w:t>
      </w:r>
      <w:r w:rsidR="00BF7251" w:rsidRPr="00BF7251">
        <w:rPr>
          <w:rFonts w:asciiTheme="majorHAnsi" w:hAnsiTheme="majorHAnsi"/>
        </w:rPr>
        <w:t xml:space="preserve"> to 1mL</w:t>
      </w:r>
    </w:p>
    <w:p w:rsidR="00BF7251" w:rsidRPr="00BF7251" w:rsidRDefault="00BF7251" w:rsidP="00BF7251">
      <w:pPr>
        <w:pStyle w:val="ListParagraph"/>
        <w:rPr>
          <w:rFonts w:asciiTheme="majorHAnsi" w:hAnsiTheme="majorHAnsi"/>
        </w:rPr>
      </w:pPr>
    </w:p>
    <w:p w:rsidR="00107A90" w:rsidRPr="00AA0715" w:rsidRDefault="00AA0715">
      <w:pPr>
        <w:rPr>
          <w:b/>
        </w:rPr>
      </w:pPr>
      <w:r w:rsidRPr="00AA0715">
        <w:rPr>
          <w:b/>
        </w:rPr>
        <w:t>Cpf1- double gRNA complexed digestion protocol</w:t>
      </w:r>
      <w:r w:rsidR="00297B13">
        <w:rPr>
          <w:b/>
        </w:rPr>
        <w:t xml:space="preserve"> </w:t>
      </w:r>
    </w:p>
    <w:p w:rsidR="00AA0715" w:rsidRDefault="00BF7251" w:rsidP="008B6E5C">
      <w:pPr>
        <w:pStyle w:val="ListParagraph"/>
        <w:numPr>
          <w:ilvl w:val="0"/>
          <w:numId w:val="3"/>
        </w:numPr>
      </w:pPr>
      <w:r>
        <w:t xml:space="preserve">Measure concentration </w:t>
      </w:r>
      <w:r w:rsidR="008B6E5C">
        <w:t xml:space="preserve">of protein stock and dilute to 0.1 </w:t>
      </w:r>
      <w:proofErr w:type="spellStart"/>
      <w:r w:rsidR="008B6E5C">
        <w:t>ug</w:t>
      </w:r>
      <w:proofErr w:type="spellEnd"/>
      <w:r w:rsidR="008B6E5C">
        <w:t>/</w:t>
      </w:r>
      <w:proofErr w:type="spellStart"/>
      <w:r w:rsidR="008B6E5C">
        <w:t>uL</w:t>
      </w:r>
      <w:proofErr w:type="spellEnd"/>
      <w:r w:rsidR="008B6E5C">
        <w:t xml:space="preserve"> (this is approx. 1 U/</w:t>
      </w:r>
      <w:proofErr w:type="spellStart"/>
      <w:r w:rsidR="008B6E5C">
        <w:t>uL</w:t>
      </w:r>
      <w:proofErr w:type="spellEnd"/>
      <w:r w:rsidR="008B6E5C">
        <w:t>)</w:t>
      </w:r>
    </w:p>
    <w:p w:rsidR="008B6E5C" w:rsidRDefault="008B6E5C" w:rsidP="008B6E5C">
      <w:pPr>
        <w:pStyle w:val="ListParagraph"/>
        <w:numPr>
          <w:ilvl w:val="0"/>
          <w:numId w:val="3"/>
        </w:numPr>
      </w:pPr>
      <w:r>
        <w:t>Dilute gRNA to 300ng/</w:t>
      </w:r>
      <w:proofErr w:type="spellStart"/>
      <w:r>
        <w:t>uL</w:t>
      </w:r>
      <w:proofErr w:type="spellEnd"/>
      <w:r>
        <w:t xml:space="preserve"> in IDTE buffer </w:t>
      </w:r>
      <w:r w:rsidRPr="008B6E5C">
        <w:t xml:space="preserve">(10 </w:t>
      </w:r>
      <w:proofErr w:type="spellStart"/>
      <w:r w:rsidRPr="008B6E5C">
        <w:t>mM</w:t>
      </w:r>
      <w:proofErr w:type="spellEnd"/>
      <w:r w:rsidRPr="008B6E5C">
        <w:t xml:space="preserve"> </w:t>
      </w:r>
      <w:proofErr w:type="spellStart"/>
      <w:r w:rsidRPr="008B6E5C">
        <w:t>Tris</w:t>
      </w:r>
      <w:proofErr w:type="spellEnd"/>
      <w:r w:rsidRPr="008B6E5C">
        <w:t xml:space="preserve">, pH 8.0, 0.1 </w:t>
      </w:r>
      <w:proofErr w:type="spellStart"/>
      <w:r w:rsidRPr="008B6E5C">
        <w:t>mM</w:t>
      </w:r>
      <w:proofErr w:type="spellEnd"/>
      <w:r w:rsidRPr="008B6E5C">
        <w:t xml:space="preserve"> EDTA)</w:t>
      </w:r>
      <w:r>
        <w:t xml:space="preserve"> </w:t>
      </w:r>
    </w:p>
    <w:p w:rsidR="008B6E5C" w:rsidRDefault="008B6E5C" w:rsidP="008B6E5C">
      <w:pPr>
        <w:pStyle w:val="ListParagraph"/>
        <w:numPr>
          <w:ilvl w:val="0"/>
          <w:numId w:val="3"/>
        </w:numPr>
      </w:pPr>
      <w:r>
        <w:t xml:space="preserve">Make </w:t>
      </w:r>
      <w:r w:rsidR="00AE5578">
        <w:t xml:space="preserve">10x </w:t>
      </w:r>
      <w:r>
        <w:t>restriction buffer (</w:t>
      </w:r>
      <w:r>
        <w:t xml:space="preserve">100 </w:t>
      </w:r>
      <w:proofErr w:type="spellStart"/>
      <w:r>
        <w:t>mM</w:t>
      </w:r>
      <w:proofErr w:type="spellEnd"/>
      <w:r>
        <w:t xml:space="preserve"> </w:t>
      </w:r>
      <w:proofErr w:type="spellStart"/>
      <w:r>
        <w:t>NaCl</w:t>
      </w:r>
      <w:proofErr w:type="spellEnd"/>
      <w:r>
        <w:t xml:space="preserve">, 50 </w:t>
      </w:r>
      <w:proofErr w:type="spellStart"/>
      <w:r>
        <w:t>mM</w:t>
      </w:r>
      <w:proofErr w:type="spellEnd"/>
      <w:r>
        <w:t xml:space="preserve"> </w:t>
      </w:r>
      <w:proofErr w:type="spellStart"/>
      <w:r>
        <w:t>TrisHCl,pH</w:t>
      </w:r>
      <w:proofErr w:type="spellEnd"/>
      <w:r>
        <w:t xml:space="preserve"> 7.9, 10 </w:t>
      </w:r>
      <w:proofErr w:type="spellStart"/>
      <w:r>
        <w:t>mM</w:t>
      </w:r>
      <w:proofErr w:type="spellEnd"/>
      <w:r>
        <w:t xml:space="preserve"> MgCl2, 1mM DTT)</w:t>
      </w:r>
      <w:r>
        <w:t xml:space="preserve"> (this you can keep at -20C for up to a year and use around 5 times freeze-thaw, or keep at 4C for a week)</w:t>
      </w:r>
    </w:p>
    <w:p w:rsidR="008B6E5C" w:rsidRDefault="00AE5578" w:rsidP="008B6E5C">
      <w:pPr>
        <w:pStyle w:val="ListParagraph"/>
        <w:numPr>
          <w:ilvl w:val="0"/>
          <w:numId w:val="3"/>
        </w:numPr>
      </w:pPr>
      <w:r>
        <w:t>Set up reaction:</w:t>
      </w:r>
    </w:p>
    <w:p w:rsidR="00AE5578" w:rsidRDefault="00AE5578" w:rsidP="00AE5578">
      <w:pPr>
        <w:pStyle w:val="ListParagraph"/>
        <w:ind w:left="2160"/>
      </w:pPr>
      <w:r>
        <w:t xml:space="preserve">Buffer     1     </w:t>
      </w:r>
      <w:proofErr w:type="spellStart"/>
      <w:r>
        <w:t>ul</w:t>
      </w:r>
      <w:proofErr w:type="spellEnd"/>
    </w:p>
    <w:p w:rsidR="00AE5578" w:rsidRDefault="00AE5578" w:rsidP="00AE5578">
      <w:pPr>
        <w:pStyle w:val="ListParagraph"/>
        <w:ind w:left="2160"/>
      </w:pPr>
      <w:proofErr w:type="gramStart"/>
      <w:r>
        <w:t>gRNA-1</w:t>
      </w:r>
      <w:proofErr w:type="gramEnd"/>
      <w:r>
        <w:t xml:space="preserve">   1     </w:t>
      </w:r>
      <w:proofErr w:type="spellStart"/>
      <w:r>
        <w:t>ul</w:t>
      </w:r>
      <w:proofErr w:type="spellEnd"/>
    </w:p>
    <w:p w:rsidR="00AE5578" w:rsidRDefault="00AE5578" w:rsidP="00AE5578">
      <w:pPr>
        <w:pStyle w:val="ListParagraph"/>
        <w:ind w:left="2160"/>
      </w:pPr>
      <w:proofErr w:type="gramStart"/>
      <w:r>
        <w:t>gRNA-2</w:t>
      </w:r>
      <w:proofErr w:type="gramEnd"/>
      <w:r>
        <w:t xml:space="preserve">   1     </w:t>
      </w:r>
      <w:proofErr w:type="spellStart"/>
      <w:r>
        <w:t>ul</w:t>
      </w:r>
      <w:proofErr w:type="spellEnd"/>
    </w:p>
    <w:p w:rsidR="00AE5578" w:rsidRDefault="00AE5578" w:rsidP="00AE5578">
      <w:pPr>
        <w:pStyle w:val="ListParagraph"/>
        <w:ind w:left="2160"/>
      </w:pPr>
      <w:r>
        <w:t xml:space="preserve">Cpf1        1     </w:t>
      </w:r>
      <w:proofErr w:type="spellStart"/>
      <w:r>
        <w:t>uL</w:t>
      </w:r>
      <w:proofErr w:type="spellEnd"/>
    </w:p>
    <w:p w:rsidR="00AE5578" w:rsidRDefault="00AE5578" w:rsidP="00AE5578">
      <w:pPr>
        <w:pStyle w:val="ListParagraph"/>
        <w:ind w:left="2160"/>
      </w:pPr>
      <w:r>
        <w:t>DNA</w:t>
      </w:r>
      <w:r>
        <w:tab/>
        <w:t xml:space="preserve">  1-2 </w:t>
      </w:r>
      <w:proofErr w:type="spellStart"/>
      <w:r>
        <w:t>ug</w:t>
      </w:r>
      <w:proofErr w:type="spellEnd"/>
    </w:p>
    <w:p w:rsidR="00AE5578" w:rsidRDefault="00AE5578" w:rsidP="00AE5578">
      <w:pPr>
        <w:pStyle w:val="ListParagraph"/>
        <w:ind w:left="2160"/>
      </w:pPr>
      <w:r>
        <w:t xml:space="preserve">H20 to     20 </w:t>
      </w:r>
      <w:proofErr w:type="spellStart"/>
      <w:r>
        <w:t>uL</w:t>
      </w:r>
      <w:proofErr w:type="spellEnd"/>
    </w:p>
    <w:p w:rsidR="00AE5578" w:rsidRDefault="00AE5578" w:rsidP="00AE5578">
      <w:pPr>
        <w:ind w:left="360"/>
      </w:pPr>
      <w:r>
        <w:t xml:space="preserve">To finish the reaction and offload the DNA from the enzyme use 5x Stop solution (30% glycerol, 1.2% </w:t>
      </w:r>
      <w:r>
        <w:t xml:space="preserve">SDS, 250 </w:t>
      </w:r>
      <w:proofErr w:type="spellStart"/>
      <w:r>
        <w:t>mM</w:t>
      </w:r>
      <w:proofErr w:type="spellEnd"/>
      <w:r>
        <w:t xml:space="preserve"> EDTA)</w:t>
      </w:r>
      <w:r>
        <w:t xml:space="preserve"> tip= add glycerol last.</w:t>
      </w:r>
    </w:p>
    <w:p w:rsidR="00B03F56" w:rsidRDefault="00B03F56" w:rsidP="00B03F56">
      <w:pPr>
        <w:rPr>
          <w:b/>
        </w:rPr>
      </w:pPr>
      <w:r w:rsidRPr="00AA0715">
        <w:rPr>
          <w:b/>
        </w:rPr>
        <w:t>Cpf1</w:t>
      </w:r>
      <w:r>
        <w:rPr>
          <w:b/>
        </w:rPr>
        <w:t>- Cloning</w:t>
      </w:r>
    </w:p>
    <w:p w:rsidR="00B03F56" w:rsidRDefault="00B03F56" w:rsidP="00B03F56">
      <w:r>
        <w:t xml:space="preserve">Use DNA as you would for a normal restriction digest. Agarose purify the vector, and any other fragment (if &lt;50 kb). For larger fragments just </w:t>
      </w:r>
      <w:proofErr w:type="spellStart"/>
      <w:r>
        <w:t>EtOH</w:t>
      </w:r>
      <w:proofErr w:type="spellEnd"/>
      <w:r>
        <w:t xml:space="preserve"> precipitate. </w:t>
      </w:r>
      <w:proofErr w:type="gramStart"/>
      <w:r>
        <w:t>( Column</w:t>
      </w:r>
      <w:proofErr w:type="gramEnd"/>
      <w:r>
        <w:t xml:space="preserve"> will shear anything bigger than that).</w:t>
      </w:r>
    </w:p>
    <w:p w:rsidR="00B03F56" w:rsidRPr="00B03F56" w:rsidRDefault="00B03F56" w:rsidP="00B03F56">
      <w:r>
        <w:t>Ligation can be made with T4 ligase from NEB.</w:t>
      </w:r>
      <w:bookmarkStart w:id="0" w:name="_GoBack"/>
      <w:bookmarkEnd w:id="0"/>
    </w:p>
    <w:p w:rsidR="00B03F56" w:rsidRDefault="00B03F56" w:rsidP="00AE5578">
      <w:pPr>
        <w:ind w:left="360"/>
      </w:pPr>
    </w:p>
    <w:sectPr w:rsidR="00B03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A12D9"/>
    <w:multiLevelType w:val="hybridMultilevel"/>
    <w:tmpl w:val="71AC50A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400BE"/>
    <w:multiLevelType w:val="hybridMultilevel"/>
    <w:tmpl w:val="306862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6848A0"/>
    <w:multiLevelType w:val="hybridMultilevel"/>
    <w:tmpl w:val="E53CB0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6407D"/>
    <w:multiLevelType w:val="hybridMultilevel"/>
    <w:tmpl w:val="814E1F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F1C25B6"/>
    <w:multiLevelType w:val="hybridMultilevel"/>
    <w:tmpl w:val="FD36AE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715"/>
    <w:rsid w:val="00107A90"/>
    <w:rsid w:val="0020153F"/>
    <w:rsid w:val="00297B13"/>
    <w:rsid w:val="00380C53"/>
    <w:rsid w:val="00576243"/>
    <w:rsid w:val="00831B6E"/>
    <w:rsid w:val="008B6E5C"/>
    <w:rsid w:val="00A07BE7"/>
    <w:rsid w:val="00A12562"/>
    <w:rsid w:val="00AA0715"/>
    <w:rsid w:val="00AE5578"/>
    <w:rsid w:val="00B03F56"/>
    <w:rsid w:val="00B7038F"/>
    <w:rsid w:val="00BF7251"/>
    <w:rsid w:val="00D25FEC"/>
    <w:rsid w:val="00F5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D83D1-AAB4-4C2B-B51C-A674B95E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0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CS</dc:creator>
  <cp:keywords/>
  <dc:description/>
  <cp:lastModifiedBy>Emilio CS</cp:lastModifiedBy>
  <cp:revision>3</cp:revision>
  <dcterms:created xsi:type="dcterms:W3CDTF">2017-11-13T01:11:00Z</dcterms:created>
  <dcterms:modified xsi:type="dcterms:W3CDTF">2017-11-13T01:58:00Z</dcterms:modified>
</cp:coreProperties>
</file>