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A780FA" w14:textId="77777777" w:rsidR="00BF4B76" w:rsidRPr="002759B4" w:rsidRDefault="00BF4B76" w:rsidP="00BF4B76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48"/>
          <w:szCs w:val="48"/>
        </w:rPr>
      </w:pPr>
      <w:r w:rsidRPr="002759B4">
        <w:rPr>
          <w:rFonts w:ascii="Arial" w:hAnsi="Arial" w:cs="Arial"/>
          <w:b/>
          <w:sz w:val="48"/>
          <w:szCs w:val="48"/>
        </w:rPr>
        <w:t>DAB Solutions</w:t>
      </w:r>
    </w:p>
    <w:p w14:paraId="370BE27E" w14:textId="77777777" w:rsidR="00BF4B76" w:rsidRPr="00D77DC5" w:rsidRDefault="00BF4B76" w:rsidP="00BF4B76">
      <w:pPr>
        <w:tabs>
          <w:tab w:val="left" w:pos="540"/>
          <w:tab w:val="left" w:pos="720"/>
          <w:tab w:val="left" w:pos="900"/>
        </w:tabs>
        <w:rPr>
          <w:rFonts w:ascii="Arial" w:hAnsi="Arial" w:cs="Arial"/>
          <w:b/>
        </w:rPr>
      </w:pPr>
    </w:p>
    <w:p w14:paraId="5AD7E98A" w14:textId="77777777" w:rsidR="00BF4B76" w:rsidRPr="00D77DC5" w:rsidRDefault="00BF4B76" w:rsidP="00BF4B76">
      <w:pPr>
        <w:spacing w:after="120"/>
        <w:rPr>
          <w:rFonts w:ascii="Arial" w:hAnsi="Arial" w:cs="Arial"/>
        </w:rPr>
      </w:pPr>
    </w:p>
    <w:p w14:paraId="28272A47" w14:textId="2CA2A8B1" w:rsidR="00BF4B76" w:rsidRPr="00777CB4" w:rsidRDefault="00BF4B76" w:rsidP="00BF4B76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b/>
          <w:sz w:val="22"/>
          <w:szCs w:val="22"/>
        </w:rPr>
        <w:t>Scope and Applicability:</w:t>
      </w:r>
      <w:r w:rsidRPr="002759B4">
        <w:rPr>
          <w:rFonts w:ascii="Arial" w:hAnsi="Arial" w:cs="Arial"/>
          <w:sz w:val="22"/>
          <w:szCs w:val="22"/>
        </w:rPr>
        <w:t xml:space="preserve">  3, 3´ Diaminobenzidine (DAB) is a commonly used chromogen for histological staining.   In the presence of peroxidase enzyme, DAB produces a brown precipitate that is insoluble in alcohol and xylene.  Peroxidase catalyzes hydrogen peroxide oxidation of substrate DAB.  </w:t>
      </w:r>
      <w:r>
        <w:rPr>
          <w:rFonts w:ascii="Arial" w:hAnsi="Arial" w:cs="Arial"/>
          <w:sz w:val="22"/>
          <w:szCs w:val="22"/>
        </w:rPr>
        <w:t>This SOP provides instructions to prepare four different formulations of DAB</w:t>
      </w:r>
      <w:r w:rsidR="006247EF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DAB for Immunohistochemical staining (IHC), DAB for Acetylcholinesterase (</w:t>
      </w:r>
      <w:proofErr w:type="spellStart"/>
      <w:r>
        <w:rPr>
          <w:rFonts w:ascii="Arial" w:hAnsi="Arial" w:cs="Arial"/>
          <w:sz w:val="22"/>
          <w:szCs w:val="22"/>
        </w:rPr>
        <w:t>AChE</w:t>
      </w:r>
      <w:proofErr w:type="spellEnd"/>
      <w:r>
        <w:rPr>
          <w:rFonts w:ascii="Arial" w:hAnsi="Arial" w:cs="Arial"/>
          <w:sz w:val="22"/>
          <w:szCs w:val="22"/>
        </w:rPr>
        <w:t xml:space="preserve">) Staining, </w:t>
      </w:r>
      <w:r w:rsidR="006247EF">
        <w:rPr>
          <w:rFonts w:ascii="Arial" w:hAnsi="Arial" w:cs="Arial"/>
          <w:sz w:val="22"/>
          <w:szCs w:val="22"/>
        </w:rPr>
        <w:t xml:space="preserve">Nickel enhanced DAB </w:t>
      </w:r>
      <w:r w:rsidR="00C43D3C">
        <w:rPr>
          <w:rFonts w:ascii="Arial" w:hAnsi="Arial" w:cs="Arial"/>
          <w:sz w:val="22"/>
          <w:szCs w:val="22"/>
        </w:rPr>
        <w:t xml:space="preserve">for Biocytin staining, </w:t>
      </w:r>
      <w:r>
        <w:rPr>
          <w:rFonts w:ascii="Arial" w:hAnsi="Arial" w:cs="Arial"/>
          <w:sz w:val="22"/>
          <w:szCs w:val="22"/>
        </w:rPr>
        <w:t>and DAB for Biocytin staining.</w:t>
      </w:r>
    </w:p>
    <w:p w14:paraId="018DA2CA" w14:textId="77777777" w:rsidR="00BF4B76" w:rsidRPr="002759B4" w:rsidRDefault="00BF4B76" w:rsidP="00BF4B76">
      <w:pPr>
        <w:pStyle w:val="List"/>
        <w:spacing w:line="360" w:lineRule="auto"/>
        <w:ind w:firstLine="0"/>
        <w:rPr>
          <w:rFonts w:ascii="Arial" w:hAnsi="Arial" w:cs="Arial"/>
          <w:b/>
          <w:sz w:val="22"/>
          <w:szCs w:val="22"/>
        </w:rPr>
      </w:pPr>
    </w:p>
    <w:p w14:paraId="31AACD51" w14:textId="77777777" w:rsidR="00BF4B76" w:rsidRPr="002759B4" w:rsidRDefault="00BF4B76" w:rsidP="00BF4B76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b/>
          <w:sz w:val="22"/>
          <w:szCs w:val="22"/>
        </w:rPr>
        <w:t>Materials:</w:t>
      </w:r>
    </w:p>
    <w:p w14:paraId="00935D2B" w14:textId="77777777" w:rsidR="00BF4B76" w:rsidRPr="002759B4" w:rsidRDefault="00BF4B76" w:rsidP="00BF4B7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3, 3´ Diaminobenzidine (</w:t>
      </w:r>
      <w:proofErr w:type="gramStart"/>
      <w:r w:rsidRPr="002759B4">
        <w:rPr>
          <w:rFonts w:ascii="Arial" w:hAnsi="Arial" w:cs="Arial"/>
          <w:sz w:val="22"/>
          <w:szCs w:val="22"/>
        </w:rPr>
        <w:t>DAB)  (</w:t>
      </w:r>
      <w:proofErr w:type="gramEnd"/>
      <w:r w:rsidRPr="002759B4">
        <w:rPr>
          <w:rFonts w:ascii="Arial" w:hAnsi="Arial" w:cs="Arial"/>
          <w:sz w:val="22"/>
          <w:szCs w:val="22"/>
        </w:rPr>
        <w:t>Sigma D5637 or equivalent).</w:t>
      </w:r>
    </w:p>
    <w:p w14:paraId="3069F734" w14:textId="77777777" w:rsidR="00BF4B76" w:rsidRPr="002759B4" w:rsidRDefault="00BF4B76" w:rsidP="00BF4B7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Tris Buffered Saline; TNT (SOP RP0009).</w:t>
      </w:r>
    </w:p>
    <w:p w14:paraId="6C3D470A" w14:textId="77777777" w:rsidR="00BF4B76" w:rsidRPr="002759B4" w:rsidRDefault="00BF4B76" w:rsidP="00BF4B7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0.1M Tris-HCl (SOP RP0179).</w:t>
      </w:r>
    </w:p>
    <w:p w14:paraId="05DB40B9" w14:textId="77777777" w:rsidR="00BF4B76" w:rsidRPr="002759B4" w:rsidRDefault="00BF4B76" w:rsidP="00BF4B7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30% Hydrogen peroxide; H</w:t>
      </w:r>
      <w:r w:rsidRPr="002759B4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>O</w:t>
      </w:r>
      <w:r w:rsidRPr="002759B4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2759B4">
        <w:rPr>
          <w:rFonts w:ascii="Arial" w:hAnsi="Arial" w:cs="Arial"/>
          <w:sz w:val="22"/>
          <w:szCs w:val="22"/>
        </w:rPr>
        <w:t>Calbiochem</w:t>
      </w:r>
      <w:proofErr w:type="spellEnd"/>
      <w:r w:rsidRPr="002759B4">
        <w:rPr>
          <w:rFonts w:ascii="Arial" w:hAnsi="Arial" w:cs="Arial"/>
          <w:sz w:val="22"/>
          <w:szCs w:val="22"/>
        </w:rPr>
        <w:t xml:space="preserve"> 386790 or equivalent).</w:t>
      </w:r>
    </w:p>
    <w:p w14:paraId="474EB6DF" w14:textId="77777777" w:rsidR="00BF4B76" w:rsidRPr="00777CB4" w:rsidRDefault="00BF4B76" w:rsidP="00BF4B7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MilliQ water.</w:t>
      </w:r>
    </w:p>
    <w:p w14:paraId="31CA75A9" w14:textId="77777777" w:rsidR="00BF4B76" w:rsidRPr="00777CB4" w:rsidRDefault="00BF4B76" w:rsidP="00BF4B7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PBS (-) (SOP RP0001)</w:t>
      </w:r>
    </w:p>
    <w:p w14:paraId="3F109668" w14:textId="77777777" w:rsidR="00BF4B76" w:rsidRPr="0043095A" w:rsidRDefault="00BF4B76" w:rsidP="00BF4B7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Ammonium</w:t>
      </w:r>
      <w:r w:rsidRPr="00BF1D4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Nickel Sulfate Hexahydrate (Sigma A1827 or equivalent)</w:t>
      </w:r>
    </w:p>
    <w:p w14:paraId="7A66EE97" w14:textId="77777777" w:rsidR="00BF4B76" w:rsidRPr="002759B4" w:rsidRDefault="00BF4B76" w:rsidP="00BF4B7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P1000 and P200 pipette tips.</w:t>
      </w:r>
    </w:p>
    <w:p w14:paraId="59DC1CC0" w14:textId="77777777" w:rsidR="00BF4B76" w:rsidRPr="002759B4" w:rsidRDefault="00BF4B76" w:rsidP="00BF4B7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 xml:space="preserve">50 </w:t>
      </w:r>
      <w:r w:rsidR="004449C8">
        <w:rPr>
          <w:rFonts w:ascii="Arial" w:hAnsi="Arial" w:cs="Arial"/>
          <w:sz w:val="22"/>
          <w:szCs w:val="22"/>
        </w:rPr>
        <w:t>ml</w:t>
      </w:r>
      <w:r w:rsidRPr="002759B4">
        <w:rPr>
          <w:rFonts w:ascii="Arial" w:hAnsi="Arial" w:cs="Arial"/>
          <w:sz w:val="22"/>
          <w:szCs w:val="22"/>
        </w:rPr>
        <w:t xml:space="preserve"> sterile serological pipette.</w:t>
      </w:r>
    </w:p>
    <w:p w14:paraId="6C47E25D" w14:textId="77777777" w:rsidR="00BF4B76" w:rsidRPr="002759B4" w:rsidRDefault="00BF4B76" w:rsidP="00BF4B7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 xml:space="preserve">50 </w:t>
      </w:r>
      <w:r w:rsidR="004449C8">
        <w:rPr>
          <w:rFonts w:ascii="Arial" w:hAnsi="Arial" w:cs="Arial"/>
          <w:sz w:val="22"/>
          <w:szCs w:val="22"/>
        </w:rPr>
        <w:t>ml</w:t>
      </w:r>
      <w:r w:rsidRPr="002759B4">
        <w:rPr>
          <w:rFonts w:ascii="Arial" w:hAnsi="Arial" w:cs="Arial"/>
          <w:sz w:val="22"/>
          <w:szCs w:val="22"/>
        </w:rPr>
        <w:t xml:space="preserve"> conical tubes.</w:t>
      </w:r>
    </w:p>
    <w:p w14:paraId="1CC40A37" w14:textId="77777777" w:rsidR="00BF4B76" w:rsidRPr="002759B4" w:rsidRDefault="00BF4B76" w:rsidP="00BF4B7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 xml:space="preserve">15 </w:t>
      </w:r>
      <w:r w:rsidR="004449C8">
        <w:rPr>
          <w:rFonts w:ascii="Arial" w:hAnsi="Arial" w:cs="Arial"/>
          <w:sz w:val="22"/>
          <w:szCs w:val="22"/>
        </w:rPr>
        <w:t>ml</w:t>
      </w:r>
      <w:r w:rsidRPr="002759B4">
        <w:rPr>
          <w:rFonts w:ascii="Arial" w:hAnsi="Arial" w:cs="Arial"/>
          <w:sz w:val="22"/>
          <w:szCs w:val="22"/>
        </w:rPr>
        <w:t xml:space="preserve"> conical tubes.</w:t>
      </w:r>
    </w:p>
    <w:p w14:paraId="27C8A058" w14:textId="77777777" w:rsidR="00BF4B76" w:rsidRPr="002759B4" w:rsidRDefault="00BF4B76" w:rsidP="00BF4B76">
      <w:pPr>
        <w:pStyle w:val="List"/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56BC2AEE" w14:textId="77777777" w:rsidR="00BF4B76" w:rsidRPr="002759B4" w:rsidRDefault="00BF4B76" w:rsidP="00BF4B76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b/>
          <w:sz w:val="22"/>
          <w:szCs w:val="22"/>
        </w:rPr>
        <w:t xml:space="preserve">Equipment: </w:t>
      </w:r>
    </w:p>
    <w:p w14:paraId="0BC7D9EF" w14:textId="77777777" w:rsidR="00BF4B76" w:rsidRPr="002759B4" w:rsidRDefault="00BF4B76" w:rsidP="00BF4B7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Balance.</w:t>
      </w:r>
    </w:p>
    <w:p w14:paraId="0D0067C4" w14:textId="77777777" w:rsidR="00BF4B76" w:rsidRPr="002759B4" w:rsidRDefault="00BF4B76" w:rsidP="00BF4B7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Spatula.</w:t>
      </w:r>
    </w:p>
    <w:p w14:paraId="639977AF" w14:textId="77777777" w:rsidR="00BF4B76" w:rsidRPr="002759B4" w:rsidRDefault="00BF4B76" w:rsidP="00BF4B7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 xml:space="preserve">Weigh paper or </w:t>
      </w:r>
      <w:proofErr w:type="spellStart"/>
      <w:r w:rsidRPr="002759B4">
        <w:rPr>
          <w:rFonts w:ascii="Arial" w:hAnsi="Arial" w:cs="Arial"/>
          <w:sz w:val="22"/>
          <w:szCs w:val="22"/>
        </w:rPr>
        <w:t>weighboat</w:t>
      </w:r>
      <w:proofErr w:type="spellEnd"/>
      <w:r w:rsidRPr="002759B4">
        <w:rPr>
          <w:rFonts w:ascii="Arial" w:hAnsi="Arial" w:cs="Arial"/>
          <w:sz w:val="22"/>
          <w:szCs w:val="22"/>
        </w:rPr>
        <w:t>.</w:t>
      </w:r>
    </w:p>
    <w:p w14:paraId="1191583B" w14:textId="77777777" w:rsidR="00BF4B76" w:rsidRPr="002759B4" w:rsidRDefault="00BF4B76" w:rsidP="00BF4B7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Chemical Fume Hood.</w:t>
      </w:r>
    </w:p>
    <w:p w14:paraId="0FF2993E" w14:textId="77777777" w:rsidR="00BF4B76" w:rsidRPr="002759B4" w:rsidRDefault="00BF4B76" w:rsidP="00BF4B7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P1000 and P200 Pipettes.</w:t>
      </w:r>
    </w:p>
    <w:p w14:paraId="68ED8FC6" w14:textId="77777777" w:rsidR="00BF4B76" w:rsidRPr="002759B4" w:rsidRDefault="00BF4B76" w:rsidP="00BF4B7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Pipettor.</w:t>
      </w:r>
    </w:p>
    <w:p w14:paraId="7CB19E3B" w14:textId="77777777" w:rsidR="00BF4B76" w:rsidRPr="002759B4" w:rsidRDefault="00BF4B76" w:rsidP="00BF4B7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 xml:space="preserve">Sterile polystyrene bottle (250 </w:t>
      </w:r>
      <w:r w:rsidR="004449C8">
        <w:rPr>
          <w:rFonts w:ascii="Arial" w:hAnsi="Arial" w:cs="Arial"/>
          <w:sz w:val="22"/>
          <w:szCs w:val="22"/>
        </w:rPr>
        <w:t>ml</w:t>
      </w:r>
      <w:r w:rsidRPr="002759B4">
        <w:rPr>
          <w:rFonts w:ascii="Arial" w:hAnsi="Arial" w:cs="Arial"/>
          <w:sz w:val="22"/>
          <w:szCs w:val="22"/>
        </w:rPr>
        <w:t xml:space="preserve">, 500 </w:t>
      </w:r>
      <w:r w:rsidR="004449C8">
        <w:rPr>
          <w:rFonts w:ascii="Arial" w:hAnsi="Arial" w:cs="Arial"/>
          <w:sz w:val="22"/>
          <w:szCs w:val="22"/>
        </w:rPr>
        <w:t>ml</w:t>
      </w:r>
      <w:r w:rsidRPr="002759B4">
        <w:rPr>
          <w:rFonts w:ascii="Arial" w:hAnsi="Arial" w:cs="Arial"/>
          <w:sz w:val="22"/>
          <w:szCs w:val="22"/>
        </w:rPr>
        <w:t>, 1 liter or 2 liter).</w:t>
      </w:r>
    </w:p>
    <w:p w14:paraId="45102E93" w14:textId="77777777" w:rsidR="00BF4B76" w:rsidRPr="002759B4" w:rsidRDefault="00BF4B76" w:rsidP="00BF4B7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 xml:space="preserve">Graduated cylinder (500, 1000 or 2000 </w:t>
      </w:r>
      <w:r w:rsidR="004449C8">
        <w:rPr>
          <w:rFonts w:ascii="Arial" w:hAnsi="Arial" w:cs="Arial"/>
          <w:sz w:val="22"/>
          <w:szCs w:val="22"/>
        </w:rPr>
        <w:t>ml</w:t>
      </w:r>
      <w:r w:rsidRPr="002759B4">
        <w:rPr>
          <w:rFonts w:ascii="Arial" w:hAnsi="Arial" w:cs="Arial"/>
          <w:sz w:val="22"/>
          <w:szCs w:val="22"/>
        </w:rPr>
        <w:t>).</w:t>
      </w:r>
    </w:p>
    <w:p w14:paraId="18D7A209" w14:textId="77777777" w:rsidR="00BF4B76" w:rsidRPr="002759B4" w:rsidRDefault="00BF4B76" w:rsidP="00BF4B7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lastRenderedPageBreak/>
        <w:t>Stir plate.</w:t>
      </w:r>
    </w:p>
    <w:p w14:paraId="236FE493" w14:textId="77777777" w:rsidR="00BF4B76" w:rsidRPr="002759B4" w:rsidRDefault="00BF4B76" w:rsidP="00BF4B7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Vortex.</w:t>
      </w:r>
    </w:p>
    <w:p w14:paraId="16A0A2D0" w14:textId="77777777" w:rsidR="00BF4B76" w:rsidRPr="002759B4" w:rsidRDefault="00BF4B76" w:rsidP="00BF4B7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Stir bar.</w:t>
      </w:r>
    </w:p>
    <w:p w14:paraId="2B92BD03" w14:textId="77777777" w:rsidR="00BF4B76" w:rsidRPr="002759B4" w:rsidRDefault="00BF4B76" w:rsidP="00BF4B7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Magnetic stir bar remover.</w:t>
      </w:r>
    </w:p>
    <w:p w14:paraId="3769DF74" w14:textId="77777777" w:rsidR="00BF4B76" w:rsidRPr="002759B4" w:rsidRDefault="00BF4B76" w:rsidP="00BF4B76">
      <w:pPr>
        <w:pStyle w:val="List2"/>
        <w:spacing w:line="360" w:lineRule="auto"/>
        <w:rPr>
          <w:rFonts w:ascii="Arial" w:hAnsi="Arial" w:cs="Arial"/>
          <w:sz w:val="22"/>
          <w:szCs w:val="22"/>
        </w:rPr>
      </w:pPr>
    </w:p>
    <w:p w14:paraId="73AE23ED" w14:textId="77777777" w:rsidR="00BF4B76" w:rsidRPr="002759B4" w:rsidRDefault="00BF4B76" w:rsidP="00BF4B76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b/>
          <w:sz w:val="22"/>
          <w:szCs w:val="22"/>
        </w:rPr>
        <w:t>Safety:</w:t>
      </w:r>
    </w:p>
    <w:p w14:paraId="7AA5438A" w14:textId="77777777" w:rsidR="00BF4B76" w:rsidRPr="002759B4" w:rsidRDefault="00BF4B76" w:rsidP="00BF4B7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Gloves.</w:t>
      </w:r>
    </w:p>
    <w:p w14:paraId="311CFC7F" w14:textId="77777777" w:rsidR="00BF4B76" w:rsidRPr="002759B4" w:rsidRDefault="00BF4B76" w:rsidP="00BF4B7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Eye protection.</w:t>
      </w:r>
    </w:p>
    <w:p w14:paraId="400F5540" w14:textId="77777777" w:rsidR="00BF4B76" w:rsidRPr="002759B4" w:rsidRDefault="00BF4B76" w:rsidP="00BF4B7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Lab coat.</w:t>
      </w:r>
    </w:p>
    <w:p w14:paraId="27464C2C" w14:textId="77777777" w:rsidR="00BF4B76" w:rsidRPr="009F71F6" w:rsidRDefault="00BF4B76" w:rsidP="00BF4B7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Fume Hood.</w:t>
      </w:r>
      <w:r>
        <w:rPr>
          <w:rFonts w:ascii="Arial" w:hAnsi="Arial" w:cs="Arial"/>
          <w:sz w:val="22"/>
          <w:szCs w:val="22"/>
        </w:rPr>
        <w:t xml:space="preserve"> </w:t>
      </w:r>
      <w:r w:rsidRPr="009F71F6">
        <w:rPr>
          <w:rFonts w:ascii="Arial" w:hAnsi="Arial" w:cs="Arial"/>
          <w:sz w:val="22"/>
          <w:szCs w:val="22"/>
        </w:rPr>
        <w:t>DAB is a suspected carcinogen and should be weighed and prepared under the fume hood.</w:t>
      </w:r>
    </w:p>
    <w:p w14:paraId="4EE4F83E" w14:textId="77777777" w:rsidR="00BF4B76" w:rsidRPr="002759B4" w:rsidRDefault="00BF4B76" w:rsidP="00BF4B76">
      <w:pPr>
        <w:pStyle w:val="List2"/>
        <w:spacing w:line="360" w:lineRule="auto"/>
        <w:ind w:left="1224" w:firstLine="0"/>
        <w:rPr>
          <w:rFonts w:ascii="Arial" w:hAnsi="Arial" w:cs="Arial"/>
          <w:sz w:val="22"/>
          <w:szCs w:val="22"/>
        </w:rPr>
      </w:pPr>
    </w:p>
    <w:p w14:paraId="41144E92" w14:textId="77777777" w:rsidR="00BF4B76" w:rsidRPr="002759B4" w:rsidRDefault="00BF4B76" w:rsidP="00BF4B76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b/>
          <w:sz w:val="22"/>
          <w:szCs w:val="22"/>
        </w:rPr>
        <w:t>Output:</w:t>
      </w:r>
    </w:p>
    <w:p w14:paraId="43170E08" w14:textId="77777777" w:rsidR="00BF4B76" w:rsidRDefault="00BF4B76" w:rsidP="00BF4B7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 xml:space="preserve">DAB solution for </w:t>
      </w:r>
      <w:r>
        <w:rPr>
          <w:rFonts w:ascii="Arial" w:hAnsi="Arial" w:cs="Arial"/>
          <w:sz w:val="22"/>
          <w:szCs w:val="22"/>
        </w:rPr>
        <w:t>use in Immunohistochemical</w:t>
      </w:r>
      <w:r w:rsidRPr="002759B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staining containing:</w:t>
      </w:r>
    </w:p>
    <w:p w14:paraId="66821E53" w14:textId="77777777" w:rsidR="00BF4B76" w:rsidRDefault="00BF4B76" w:rsidP="00BF4B7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0.05% DAB</w:t>
      </w:r>
    </w:p>
    <w:p w14:paraId="28D232B1" w14:textId="77777777" w:rsidR="00BF4B76" w:rsidRDefault="00BF4B76" w:rsidP="00BF4B7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0.01% </w:t>
      </w:r>
      <w:r w:rsidR="004449C8">
        <w:rPr>
          <w:rFonts w:ascii="Arial" w:hAnsi="Arial" w:cs="Arial"/>
          <w:sz w:val="22"/>
          <w:szCs w:val="22"/>
        </w:rPr>
        <w:t>H</w:t>
      </w:r>
      <w:r w:rsidR="004449C8" w:rsidRPr="004449C8">
        <w:rPr>
          <w:rFonts w:ascii="Arial" w:hAnsi="Arial" w:cs="Arial"/>
          <w:sz w:val="22"/>
          <w:szCs w:val="22"/>
          <w:vertAlign w:val="subscript"/>
        </w:rPr>
        <w:t>2</w:t>
      </w:r>
      <w:r w:rsidR="004449C8">
        <w:rPr>
          <w:rFonts w:ascii="Arial" w:hAnsi="Arial" w:cs="Arial"/>
          <w:sz w:val="22"/>
          <w:szCs w:val="22"/>
        </w:rPr>
        <w:t>O</w:t>
      </w:r>
      <w:r w:rsidR="004449C8" w:rsidRPr="004449C8">
        <w:rPr>
          <w:rFonts w:ascii="Arial" w:hAnsi="Arial" w:cs="Arial"/>
          <w:sz w:val="22"/>
          <w:szCs w:val="22"/>
          <w:vertAlign w:val="subscript"/>
        </w:rPr>
        <w:t>2</w:t>
      </w:r>
    </w:p>
    <w:p w14:paraId="22EF704B" w14:textId="77777777" w:rsidR="00BF4B76" w:rsidRDefault="00BF4B76" w:rsidP="00BF4B7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DAB solution for use in A</w:t>
      </w:r>
      <w:r>
        <w:rPr>
          <w:rFonts w:ascii="Arial" w:hAnsi="Arial" w:cs="Arial"/>
          <w:sz w:val="22"/>
          <w:szCs w:val="22"/>
        </w:rPr>
        <w:t>cetylcholinesterase staining containing:</w:t>
      </w:r>
    </w:p>
    <w:p w14:paraId="56B3A55E" w14:textId="77777777" w:rsidR="00BF4B76" w:rsidRDefault="00BF4B76" w:rsidP="00BF4B7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0.05% DAB</w:t>
      </w:r>
    </w:p>
    <w:p w14:paraId="44DBE2DC" w14:textId="77777777" w:rsidR="00BF4B76" w:rsidRDefault="00BF4B76" w:rsidP="00BF4B7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0.003% </w:t>
      </w:r>
      <w:r w:rsidR="004449C8">
        <w:rPr>
          <w:rFonts w:ascii="Arial" w:hAnsi="Arial" w:cs="Arial"/>
          <w:sz w:val="22"/>
          <w:szCs w:val="22"/>
        </w:rPr>
        <w:t>H</w:t>
      </w:r>
      <w:r w:rsidR="004449C8" w:rsidRPr="004449C8">
        <w:rPr>
          <w:rFonts w:ascii="Arial" w:hAnsi="Arial" w:cs="Arial"/>
          <w:sz w:val="22"/>
          <w:szCs w:val="22"/>
          <w:vertAlign w:val="subscript"/>
        </w:rPr>
        <w:t>2</w:t>
      </w:r>
      <w:r w:rsidR="004449C8">
        <w:rPr>
          <w:rFonts w:ascii="Arial" w:hAnsi="Arial" w:cs="Arial"/>
          <w:sz w:val="22"/>
          <w:szCs w:val="22"/>
        </w:rPr>
        <w:t>O</w:t>
      </w:r>
      <w:r w:rsidR="004449C8" w:rsidRPr="004449C8">
        <w:rPr>
          <w:rFonts w:ascii="Arial" w:hAnsi="Arial" w:cs="Arial"/>
          <w:sz w:val="22"/>
          <w:szCs w:val="22"/>
          <w:vertAlign w:val="subscript"/>
        </w:rPr>
        <w:t>2</w:t>
      </w:r>
    </w:p>
    <w:p w14:paraId="429AF859" w14:textId="77777777" w:rsidR="00BF4B76" w:rsidRDefault="00BF4B76" w:rsidP="00BF4B7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Nickel enhanced DAB solution for use in Biocytin staining containing:</w:t>
      </w:r>
    </w:p>
    <w:p w14:paraId="4E3653C9" w14:textId="77777777" w:rsidR="00BF4B76" w:rsidRDefault="00BF4B76" w:rsidP="00BF4B7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0.05% DAB</w:t>
      </w:r>
    </w:p>
    <w:p w14:paraId="15391D9D" w14:textId="77777777" w:rsidR="00BF4B76" w:rsidRDefault="00BF4B76" w:rsidP="00BF4B7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0.01% Nickel</w:t>
      </w:r>
    </w:p>
    <w:p w14:paraId="4B31D079" w14:textId="77777777" w:rsidR="00BF4B76" w:rsidRDefault="00BF4B76" w:rsidP="00BF4B7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0.003% </w:t>
      </w:r>
      <w:r w:rsidR="004449C8">
        <w:rPr>
          <w:rFonts w:ascii="Arial" w:hAnsi="Arial" w:cs="Arial"/>
          <w:sz w:val="22"/>
          <w:szCs w:val="22"/>
        </w:rPr>
        <w:t>H</w:t>
      </w:r>
      <w:r w:rsidR="004449C8" w:rsidRPr="004449C8">
        <w:rPr>
          <w:rFonts w:ascii="Arial" w:hAnsi="Arial" w:cs="Arial"/>
          <w:sz w:val="22"/>
          <w:szCs w:val="22"/>
          <w:vertAlign w:val="subscript"/>
        </w:rPr>
        <w:t>2</w:t>
      </w:r>
      <w:r w:rsidR="004449C8">
        <w:rPr>
          <w:rFonts w:ascii="Arial" w:hAnsi="Arial" w:cs="Arial"/>
          <w:sz w:val="22"/>
          <w:szCs w:val="22"/>
        </w:rPr>
        <w:t>O</w:t>
      </w:r>
      <w:r w:rsidR="004449C8" w:rsidRPr="004449C8">
        <w:rPr>
          <w:rFonts w:ascii="Arial" w:hAnsi="Arial" w:cs="Arial"/>
          <w:sz w:val="22"/>
          <w:szCs w:val="22"/>
          <w:vertAlign w:val="subscript"/>
        </w:rPr>
        <w:t>2</w:t>
      </w:r>
    </w:p>
    <w:p w14:paraId="511793E3" w14:textId="77777777" w:rsidR="00BF4B76" w:rsidRDefault="00BF4B76" w:rsidP="00BF4B7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DAB solution for use in Biocytin staining containing:</w:t>
      </w:r>
    </w:p>
    <w:p w14:paraId="109154D1" w14:textId="77777777" w:rsidR="00BF4B76" w:rsidRDefault="00BF4B76" w:rsidP="00BF4B7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0.05% DAB</w:t>
      </w:r>
    </w:p>
    <w:p w14:paraId="326F983D" w14:textId="77777777" w:rsidR="00BF4B76" w:rsidRPr="00777CB4" w:rsidRDefault="00BF4B76" w:rsidP="00BF4B7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0.003% </w:t>
      </w:r>
      <w:r w:rsidR="004449C8">
        <w:rPr>
          <w:rFonts w:ascii="Arial" w:hAnsi="Arial" w:cs="Arial"/>
          <w:sz w:val="22"/>
          <w:szCs w:val="22"/>
        </w:rPr>
        <w:t>H</w:t>
      </w:r>
      <w:r w:rsidR="004449C8" w:rsidRPr="004449C8">
        <w:rPr>
          <w:rFonts w:ascii="Arial" w:hAnsi="Arial" w:cs="Arial"/>
          <w:sz w:val="22"/>
          <w:szCs w:val="22"/>
          <w:vertAlign w:val="subscript"/>
        </w:rPr>
        <w:t>2</w:t>
      </w:r>
      <w:r w:rsidR="004449C8">
        <w:rPr>
          <w:rFonts w:ascii="Arial" w:hAnsi="Arial" w:cs="Arial"/>
          <w:sz w:val="22"/>
          <w:szCs w:val="22"/>
        </w:rPr>
        <w:t>O</w:t>
      </w:r>
      <w:r w:rsidR="004449C8" w:rsidRPr="004449C8">
        <w:rPr>
          <w:rFonts w:ascii="Arial" w:hAnsi="Arial" w:cs="Arial"/>
          <w:sz w:val="22"/>
          <w:szCs w:val="22"/>
          <w:vertAlign w:val="subscript"/>
        </w:rPr>
        <w:t>2</w:t>
      </w:r>
    </w:p>
    <w:p w14:paraId="7E302C7B" w14:textId="77777777" w:rsidR="00BF4B76" w:rsidRPr="00777CB4" w:rsidRDefault="00BF4B76" w:rsidP="00BF4B76">
      <w:pPr>
        <w:pStyle w:val="List"/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19276019" w14:textId="77777777" w:rsidR="00BF4B76" w:rsidRPr="00A82E82" w:rsidRDefault="00BF4B76" w:rsidP="00BF4B76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b/>
          <w:sz w:val="22"/>
          <w:szCs w:val="22"/>
        </w:rPr>
        <w:t xml:space="preserve">Reference Documents: </w:t>
      </w:r>
    </w:p>
    <w:p w14:paraId="56755FB8" w14:textId="459C9724" w:rsidR="00BF4B76" w:rsidRPr="00A82E82" w:rsidRDefault="00BF4B76" w:rsidP="00BF4B7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82E82">
        <w:rPr>
          <w:rFonts w:ascii="Arial" w:hAnsi="Arial" w:cs="Arial"/>
          <w:sz w:val="22"/>
          <w:szCs w:val="22"/>
        </w:rPr>
        <w:t>RP0001 Phosphate Buffered Saline (PBS)</w:t>
      </w:r>
    </w:p>
    <w:p w14:paraId="235F0C6F" w14:textId="768D2948" w:rsidR="00761DE6" w:rsidRPr="00A82E82" w:rsidRDefault="00A82E82" w:rsidP="00C24017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hyperlink r:id="rId12" w:history="1">
        <w:r w:rsidRPr="00A82E82">
          <w:rPr>
            <w:rStyle w:val="Hyperlink"/>
            <w:rFonts w:ascii="Arial" w:hAnsi="Arial" w:cs="Arial"/>
            <w:sz w:val="22"/>
            <w:szCs w:val="22"/>
          </w:rPr>
          <w:t>https://www.protocols.io/view/phosphate-buffered-saline-pbs-be2hjgb6</w:t>
        </w:r>
      </w:hyperlink>
    </w:p>
    <w:p w14:paraId="6FE5F6B9" w14:textId="6F3E884F" w:rsidR="00BF4B76" w:rsidRPr="00A82E82" w:rsidRDefault="00BF4B76" w:rsidP="00BF4B7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82E82">
        <w:rPr>
          <w:rFonts w:ascii="Arial" w:hAnsi="Arial" w:cs="Arial"/>
          <w:sz w:val="22"/>
          <w:szCs w:val="22"/>
        </w:rPr>
        <w:t xml:space="preserve">RP0009 Tris Buffered </w:t>
      </w:r>
      <w:proofErr w:type="spellStart"/>
      <w:r w:rsidRPr="00A82E82">
        <w:rPr>
          <w:rFonts w:ascii="Arial" w:hAnsi="Arial" w:cs="Arial"/>
          <w:sz w:val="22"/>
          <w:szCs w:val="22"/>
        </w:rPr>
        <w:t>Slaine</w:t>
      </w:r>
      <w:proofErr w:type="spellEnd"/>
      <w:r w:rsidRPr="00A82E82">
        <w:rPr>
          <w:rFonts w:ascii="Arial" w:hAnsi="Arial" w:cs="Arial"/>
          <w:sz w:val="22"/>
          <w:szCs w:val="22"/>
        </w:rPr>
        <w:t xml:space="preserve"> (TNT)</w:t>
      </w:r>
    </w:p>
    <w:p w14:paraId="6F45F988" w14:textId="56362654" w:rsidR="00A82E82" w:rsidRPr="00A82E82" w:rsidRDefault="00A82E82" w:rsidP="00A82E82">
      <w:pPr>
        <w:pStyle w:val="ListParagraph"/>
        <w:numPr>
          <w:ilvl w:val="2"/>
          <w:numId w:val="14"/>
        </w:numPr>
        <w:rPr>
          <w:rFonts w:ascii="Arial" w:hAnsi="Arial" w:cs="Arial"/>
          <w:sz w:val="22"/>
          <w:szCs w:val="22"/>
        </w:rPr>
      </w:pPr>
      <w:hyperlink r:id="rId13" w:history="1">
        <w:r w:rsidRPr="00A82E82">
          <w:rPr>
            <w:rStyle w:val="Hyperlink"/>
            <w:rFonts w:ascii="Arial" w:hAnsi="Arial" w:cs="Arial"/>
            <w:sz w:val="22"/>
            <w:szCs w:val="22"/>
          </w:rPr>
          <w:t>https://www.protocols.io/view/tris-buffered-saline-tnt-bgncjvaw</w:t>
        </w:r>
      </w:hyperlink>
    </w:p>
    <w:p w14:paraId="2FBDD200" w14:textId="39C067F6" w:rsidR="00BF4B76" w:rsidRDefault="00BF4B76" w:rsidP="00BF4B76">
      <w:pPr>
        <w:pStyle w:val="List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25612A86" w14:textId="77777777" w:rsidR="00A82E82" w:rsidRPr="002759B4" w:rsidRDefault="00A82E82" w:rsidP="00BF4B76">
      <w:pPr>
        <w:pStyle w:val="List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14:paraId="202E1515" w14:textId="77777777" w:rsidR="00BF4B76" w:rsidRPr="002759B4" w:rsidRDefault="00BF4B76" w:rsidP="00BF4B76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b/>
          <w:sz w:val="22"/>
          <w:szCs w:val="22"/>
        </w:rPr>
        <w:lastRenderedPageBreak/>
        <w:t xml:space="preserve">Setup: </w:t>
      </w:r>
      <w:r w:rsidRPr="002759B4">
        <w:rPr>
          <w:rFonts w:ascii="Arial" w:hAnsi="Arial" w:cs="Arial"/>
          <w:sz w:val="22"/>
          <w:szCs w:val="22"/>
        </w:rPr>
        <w:t xml:space="preserve"> </w:t>
      </w:r>
    </w:p>
    <w:p w14:paraId="22EB7A42" w14:textId="772E5C26" w:rsidR="00BF4B76" w:rsidRPr="002759B4" w:rsidRDefault="00BF4B76" w:rsidP="00BF4B7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Remove DAB from the -20ºC freezer and allow it reach room temperature for 15 minutes before weighing.</w:t>
      </w:r>
    </w:p>
    <w:p w14:paraId="3EBDEF39" w14:textId="77777777" w:rsidR="00BF4B76" w:rsidRPr="00D2515D" w:rsidRDefault="00BF4B76" w:rsidP="00BF4B7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 each of the listed DAB formulations, t</w:t>
      </w:r>
      <w:r w:rsidRPr="002759B4">
        <w:rPr>
          <w:rFonts w:ascii="Arial" w:hAnsi="Arial" w:cs="Arial"/>
          <w:sz w:val="22"/>
          <w:szCs w:val="22"/>
        </w:rPr>
        <w:t xml:space="preserve">he final DAB </w:t>
      </w:r>
      <w:r>
        <w:rPr>
          <w:rFonts w:ascii="Arial" w:hAnsi="Arial" w:cs="Arial"/>
          <w:sz w:val="22"/>
          <w:szCs w:val="22"/>
        </w:rPr>
        <w:t xml:space="preserve">working </w:t>
      </w:r>
      <w:r w:rsidRPr="002759B4">
        <w:rPr>
          <w:rFonts w:ascii="Arial" w:hAnsi="Arial" w:cs="Arial"/>
          <w:sz w:val="22"/>
          <w:szCs w:val="22"/>
        </w:rPr>
        <w:t xml:space="preserve">solution is made by combining </w:t>
      </w:r>
      <w:r>
        <w:rPr>
          <w:rFonts w:ascii="Arial" w:hAnsi="Arial" w:cs="Arial"/>
          <w:sz w:val="22"/>
          <w:szCs w:val="22"/>
        </w:rPr>
        <w:t>0.5 mg/</w:t>
      </w:r>
      <w:r w:rsidR="004449C8">
        <w:rPr>
          <w:rFonts w:ascii="Arial" w:hAnsi="Arial" w:cs="Arial"/>
          <w:sz w:val="22"/>
          <w:szCs w:val="22"/>
        </w:rPr>
        <w:t>ml</w:t>
      </w:r>
      <w:r>
        <w:rPr>
          <w:rFonts w:ascii="Arial" w:hAnsi="Arial" w:cs="Arial"/>
          <w:sz w:val="22"/>
          <w:szCs w:val="22"/>
        </w:rPr>
        <w:t xml:space="preserve"> DAB</w:t>
      </w:r>
      <w:r w:rsidRPr="002759B4">
        <w:rPr>
          <w:rFonts w:ascii="Arial" w:hAnsi="Arial" w:cs="Arial"/>
          <w:sz w:val="22"/>
          <w:szCs w:val="22"/>
        </w:rPr>
        <w:t xml:space="preserve"> and H</w:t>
      </w:r>
      <w:r w:rsidRPr="00D2515D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>O</w:t>
      </w:r>
      <w:r w:rsidRPr="00D2515D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>.  The two components are made separately, then combined just before use.</w:t>
      </w:r>
      <w:r>
        <w:rPr>
          <w:rFonts w:ascii="Arial" w:hAnsi="Arial" w:cs="Arial"/>
          <w:sz w:val="22"/>
          <w:szCs w:val="22"/>
        </w:rPr>
        <w:t xml:space="preserve">  See specific instructions below for preparation details.</w:t>
      </w:r>
    </w:p>
    <w:p w14:paraId="46D58A7B" w14:textId="77777777" w:rsidR="00BF4B76" w:rsidRPr="002759B4" w:rsidRDefault="00BF4B76" w:rsidP="00BF4B76">
      <w:pPr>
        <w:pStyle w:val="List"/>
        <w:spacing w:line="360" w:lineRule="auto"/>
        <w:ind w:left="0" w:firstLine="0"/>
        <w:rPr>
          <w:rFonts w:ascii="Arial" w:hAnsi="Arial" w:cs="Arial"/>
          <w:color w:val="0000FF"/>
          <w:sz w:val="22"/>
          <w:szCs w:val="22"/>
        </w:rPr>
      </w:pPr>
    </w:p>
    <w:p w14:paraId="092E59E4" w14:textId="77777777" w:rsidR="00BF4B76" w:rsidRPr="002759B4" w:rsidRDefault="00BF4B76" w:rsidP="00BF4B76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b/>
          <w:sz w:val="22"/>
          <w:szCs w:val="22"/>
        </w:rPr>
        <w:t>Methodology/Procedures:</w:t>
      </w:r>
    </w:p>
    <w:p w14:paraId="523B4510" w14:textId="77777777" w:rsidR="00BF4B76" w:rsidRPr="002759B4" w:rsidRDefault="00BF4B76" w:rsidP="00BF4B7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b/>
          <w:sz w:val="22"/>
          <w:szCs w:val="22"/>
        </w:rPr>
        <w:t>Preparation of DAB for IHC</w:t>
      </w:r>
    </w:p>
    <w:p w14:paraId="46D54A5C" w14:textId="77777777" w:rsidR="00BF4B76" w:rsidRPr="00D2515D" w:rsidRDefault="00BF4B76" w:rsidP="00BF4B7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i/>
          <w:sz w:val="22"/>
          <w:szCs w:val="22"/>
        </w:rPr>
      </w:pPr>
      <w:r w:rsidRPr="00D2515D">
        <w:rPr>
          <w:rFonts w:ascii="Arial" w:hAnsi="Arial" w:cs="Arial"/>
          <w:b/>
          <w:i/>
          <w:sz w:val="22"/>
          <w:szCs w:val="22"/>
        </w:rPr>
        <w:t>Prepare 1% H</w:t>
      </w:r>
      <w:r w:rsidRPr="00D2515D">
        <w:rPr>
          <w:rFonts w:ascii="Arial" w:hAnsi="Arial" w:cs="Arial"/>
          <w:b/>
          <w:i/>
          <w:sz w:val="22"/>
          <w:szCs w:val="22"/>
          <w:vertAlign w:val="subscript"/>
        </w:rPr>
        <w:t>2</w:t>
      </w:r>
      <w:r w:rsidRPr="00D2515D">
        <w:rPr>
          <w:rFonts w:ascii="Arial" w:hAnsi="Arial" w:cs="Arial"/>
          <w:b/>
          <w:i/>
          <w:sz w:val="22"/>
          <w:szCs w:val="22"/>
        </w:rPr>
        <w:t>O</w:t>
      </w:r>
      <w:proofErr w:type="gramStart"/>
      <w:r>
        <w:rPr>
          <w:rFonts w:ascii="Arial" w:hAnsi="Arial" w:cs="Arial"/>
          <w:b/>
          <w:i/>
          <w:sz w:val="22"/>
          <w:szCs w:val="22"/>
          <w:vertAlign w:val="subscript"/>
        </w:rPr>
        <w:t>2</w:t>
      </w:r>
      <w:r w:rsidRPr="00D2515D">
        <w:rPr>
          <w:rFonts w:ascii="Arial" w:hAnsi="Arial" w:cs="Arial"/>
          <w:b/>
          <w:i/>
          <w:sz w:val="22"/>
          <w:szCs w:val="22"/>
          <w:vertAlign w:val="subscript"/>
        </w:rPr>
        <w:t xml:space="preserve"> </w:t>
      </w:r>
      <w:r>
        <w:rPr>
          <w:rFonts w:ascii="Arial" w:hAnsi="Arial" w:cs="Arial"/>
          <w:b/>
          <w:i/>
          <w:sz w:val="22"/>
          <w:szCs w:val="22"/>
        </w:rPr>
        <w:t xml:space="preserve"> Solution</w:t>
      </w:r>
      <w:proofErr w:type="gramEnd"/>
      <w:r>
        <w:rPr>
          <w:rFonts w:ascii="Arial" w:hAnsi="Arial" w:cs="Arial"/>
          <w:b/>
          <w:i/>
          <w:sz w:val="22"/>
          <w:szCs w:val="22"/>
        </w:rPr>
        <w:t>:</w:t>
      </w:r>
    </w:p>
    <w:p w14:paraId="7F927333" w14:textId="2189CB6A" w:rsidR="00BF4B76" w:rsidRPr="002759B4" w:rsidRDefault="00BF4B76" w:rsidP="00BF4B76">
      <w:pPr>
        <w:pStyle w:val="List"/>
        <w:numPr>
          <w:ilvl w:val="3"/>
          <w:numId w:val="14"/>
        </w:numPr>
        <w:tabs>
          <w:tab w:val="clear" w:pos="1800"/>
          <w:tab w:val="num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Referring to Table 1, below, add the correct volume of MilliQ water and 30% H</w:t>
      </w:r>
      <w:r w:rsidRPr="002759B4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>O</w:t>
      </w:r>
      <w:r w:rsidRPr="002759B4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 xml:space="preserve"> using</w:t>
      </w:r>
      <w:r>
        <w:rPr>
          <w:rFonts w:ascii="Arial" w:hAnsi="Arial" w:cs="Arial"/>
          <w:sz w:val="22"/>
          <w:szCs w:val="22"/>
        </w:rPr>
        <w:t xml:space="preserve"> appropriate pipets</w:t>
      </w:r>
      <w:r w:rsidRPr="002759B4">
        <w:rPr>
          <w:rFonts w:ascii="Arial" w:hAnsi="Arial" w:cs="Arial"/>
          <w:sz w:val="22"/>
          <w:szCs w:val="22"/>
        </w:rPr>
        <w:t xml:space="preserve"> into a conical tube</w:t>
      </w:r>
      <w:r w:rsidRPr="002759B4">
        <w:rPr>
          <w:rFonts w:ascii="Arial" w:hAnsi="Arial" w:cs="Arial"/>
          <w:sz w:val="22"/>
          <w:szCs w:val="22"/>
          <w:vertAlign w:val="subscript"/>
        </w:rPr>
        <w:t xml:space="preserve">. </w:t>
      </w:r>
    </w:p>
    <w:p w14:paraId="305A6C2E" w14:textId="77777777" w:rsidR="00BF4B76" w:rsidRPr="002759B4" w:rsidRDefault="00BF4B76" w:rsidP="00BF4B76">
      <w:pPr>
        <w:pStyle w:val="List"/>
        <w:ind w:left="1728" w:firstLine="0"/>
        <w:rPr>
          <w:rFonts w:ascii="Arial" w:hAnsi="Arial" w:cs="Arial"/>
          <w:b/>
          <w:sz w:val="22"/>
          <w:szCs w:val="22"/>
        </w:rPr>
      </w:pPr>
    </w:p>
    <w:p w14:paraId="17F4F5E8" w14:textId="77777777" w:rsidR="00BF4B76" w:rsidRPr="00066027" w:rsidRDefault="00BF4B76" w:rsidP="00BF4B76">
      <w:pPr>
        <w:pStyle w:val="List"/>
        <w:spacing w:line="360" w:lineRule="auto"/>
        <w:ind w:left="720" w:firstLine="720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b/>
          <w:sz w:val="22"/>
          <w:szCs w:val="22"/>
        </w:rPr>
        <w:t>Table 1:</w:t>
      </w:r>
      <w:r>
        <w:rPr>
          <w:rFonts w:ascii="Arial" w:hAnsi="Arial" w:cs="Arial"/>
          <w:b/>
          <w:sz w:val="22"/>
          <w:szCs w:val="22"/>
        </w:rPr>
        <w:t xml:space="preserve">  1</w:t>
      </w:r>
      <w:r w:rsidRPr="002759B4">
        <w:rPr>
          <w:rFonts w:ascii="Arial" w:hAnsi="Arial" w:cs="Arial"/>
          <w:b/>
          <w:sz w:val="22"/>
          <w:szCs w:val="22"/>
        </w:rPr>
        <w:t>% H</w:t>
      </w:r>
      <w:r w:rsidRPr="002759B4">
        <w:rPr>
          <w:rFonts w:ascii="Arial" w:hAnsi="Arial" w:cs="Arial"/>
          <w:b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b/>
          <w:sz w:val="22"/>
          <w:szCs w:val="22"/>
        </w:rPr>
        <w:t>O</w:t>
      </w:r>
      <w:r w:rsidRPr="002759B4">
        <w:rPr>
          <w:rFonts w:ascii="Arial" w:hAnsi="Arial" w:cs="Arial"/>
          <w:b/>
          <w:sz w:val="22"/>
          <w:szCs w:val="22"/>
          <w:vertAlign w:val="subscript"/>
        </w:rPr>
        <w:t>2</w:t>
      </w:r>
      <w:r>
        <w:rPr>
          <w:rFonts w:ascii="Arial" w:hAnsi="Arial" w:cs="Arial"/>
          <w:b/>
          <w:sz w:val="22"/>
          <w:szCs w:val="22"/>
        </w:rPr>
        <w:t xml:space="preserve"> for IHC Staining</w:t>
      </w:r>
    </w:p>
    <w:tbl>
      <w:tblPr>
        <w:tblW w:w="7740" w:type="dxa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3"/>
        <w:gridCol w:w="1932"/>
        <w:gridCol w:w="1795"/>
        <w:gridCol w:w="1890"/>
      </w:tblGrid>
      <w:tr w:rsidR="00BF4B76" w:rsidRPr="002759B4" w14:paraId="63D74128" w14:textId="77777777" w:rsidTr="0027204C">
        <w:tc>
          <w:tcPr>
            <w:tcW w:w="2123" w:type="dxa"/>
            <w:shd w:val="clear" w:color="auto" w:fill="E0E0E0"/>
            <w:vAlign w:val="center"/>
          </w:tcPr>
          <w:p w14:paraId="2B8A8CEA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Reagent</w:t>
            </w:r>
          </w:p>
        </w:tc>
        <w:tc>
          <w:tcPr>
            <w:tcW w:w="1932" w:type="dxa"/>
            <w:shd w:val="clear" w:color="auto" w:fill="E0E0E0"/>
            <w:vAlign w:val="center"/>
          </w:tcPr>
          <w:p w14:paraId="7D4CB95B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036FDBC9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1.5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795" w:type="dxa"/>
            <w:shd w:val="clear" w:color="auto" w:fill="E0E0E0"/>
            <w:vAlign w:val="center"/>
          </w:tcPr>
          <w:p w14:paraId="754F6E15" w14:textId="77777777" w:rsidR="00BF4B76" w:rsidRPr="002759B4" w:rsidRDefault="00BF4B76" w:rsidP="0027204C">
            <w:pPr>
              <w:ind w:left="72" w:hanging="7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033F0116" w14:textId="77777777" w:rsidR="00BF4B76" w:rsidRPr="002759B4" w:rsidRDefault="00BF4B76" w:rsidP="0027204C">
            <w:pPr>
              <w:ind w:left="72" w:hanging="7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3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890" w:type="dxa"/>
            <w:shd w:val="clear" w:color="auto" w:fill="E0E0E0"/>
            <w:vAlign w:val="center"/>
          </w:tcPr>
          <w:p w14:paraId="23195A5F" w14:textId="77777777" w:rsidR="00BF4B76" w:rsidRPr="002759B4" w:rsidRDefault="00BF4B76" w:rsidP="0027204C">
            <w:pPr>
              <w:ind w:left="72" w:hanging="7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1EACBCE4" w14:textId="77777777" w:rsidR="00BF4B76" w:rsidRPr="002759B4" w:rsidRDefault="00BF4B76" w:rsidP="0027204C">
            <w:pPr>
              <w:ind w:left="72" w:hanging="7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10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</w:tr>
      <w:tr w:rsidR="00BF4B76" w:rsidRPr="002759B4" w14:paraId="1F791DAF" w14:textId="77777777" w:rsidTr="0027204C">
        <w:tc>
          <w:tcPr>
            <w:tcW w:w="2123" w:type="dxa"/>
            <w:vAlign w:val="center"/>
          </w:tcPr>
          <w:p w14:paraId="53EB7C90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30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>% H</w:t>
            </w:r>
            <w:r w:rsidRPr="002759B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>O</w:t>
            </w:r>
            <w:r w:rsidRPr="002759B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932" w:type="dxa"/>
            <w:shd w:val="clear" w:color="auto" w:fill="F3F3F3"/>
            <w:vAlign w:val="center"/>
          </w:tcPr>
          <w:p w14:paraId="0C1682C6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>50 µl</w:t>
            </w:r>
          </w:p>
        </w:tc>
        <w:tc>
          <w:tcPr>
            <w:tcW w:w="1795" w:type="dxa"/>
            <w:vAlign w:val="center"/>
          </w:tcPr>
          <w:p w14:paraId="56A38CF7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>100 µl</w:t>
            </w:r>
          </w:p>
        </w:tc>
        <w:tc>
          <w:tcPr>
            <w:tcW w:w="1890" w:type="dxa"/>
            <w:vAlign w:val="center"/>
          </w:tcPr>
          <w:p w14:paraId="5B63D1EB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>333.3 µl</w:t>
            </w:r>
          </w:p>
        </w:tc>
      </w:tr>
      <w:tr w:rsidR="00BF4B76" w:rsidRPr="002759B4" w14:paraId="2188D0B5" w14:textId="77777777" w:rsidTr="0027204C">
        <w:tc>
          <w:tcPr>
            <w:tcW w:w="2123" w:type="dxa"/>
            <w:vAlign w:val="center"/>
          </w:tcPr>
          <w:p w14:paraId="047478FA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MilliQ water</w:t>
            </w:r>
          </w:p>
        </w:tc>
        <w:tc>
          <w:tcPr>
            <w:tcW w:w="1932" w:type="dxa"/>
            <w:shd w:val="clear" w:color="auto" w:fill="F3F3F3"/>
            <w:vAlign w:val="center"/>
          </w:tcPr>
          <w:p w14:paraId="0351BD5B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1.45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795" w:type="dxa"/>
            <w:vAlign w:val="center"/>
          </w:tcPr>
          <w:p w14:paraId="71D9F7D0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2.9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890" w:type="dxa"/>
            <w:vAlign w:val="center"/>
          </w:tcPr>
          <w:p w14:paraId="5204E9C3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9.67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</w:tr>
    </w:tbl>
    <w:p w14:paraId="18BB74B1" w14:textId="77777777" w:rsidR="00BF4B76" w:rsidRPr="002759B4" w:rsidRDefault="00BF4B76" w:rsidP="00BF4B76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6A7861F8" w14:textId="77777777" w:rsidR="00BF4B76" w:rsidRPr="002759B4" w:rsidRDefault="00BF4B76" w:rsidP="00BF4B76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275365B9" w14:textId="77777777" w:rsidR="00BF4B76" w:rsidRPr="002759B4" w:rsidRDefault="00BF4B76" w:rsidP="00BF4B76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457242FF" w14:textId="77777777" w:rsidR="00BF4B76" w:rsidRPr="002759B4" w:rsidRDefault="00BF4B76" w:rsidP="00BF4B76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4B8113D7" w14:textId="77777777" w:rsidR="00BF4B76" w:rsidRPr="002759B4" w:rsidRDefault="00BF4B76" w:rsidP="00BF4B76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31E30BD4" w14:textId="77777777" w:rsidR="00BF4B76" w:rsidRPr="002759B4" w:rsidRDefault="00BF4B76" w:rsidP="00BF4B76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6E498CFE" w14:textId="77777777" w:rsidR="00BF4B76" w:rsidRPr="002759B4" w:rsidRDefault="00BF4B76" w:rsidP="00BF4B76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16B2E955" w14:textId="77777777" w:rsidR="00BF4B76" w:rsidRPr="002759B4" w:rsidRDefault="00BF4B76" w:rsidP="00BF4B76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68AE1B7F" w14:textId="77777777" w:rsidR="00BF4B76" w:rsidRPr="002759B4" w:rsidRDefault="00BF4B76" w:rsidP="00BF4B76">
      <w:pPr>
        <w:pStyle w:val="ListParagraph"/>
        <w:numPr>
          <w:ilvl w:val="1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7A61CB1F" w14:textId="77777777" w:rsidR="00BF4B76" w:rsidRPr="002759B4" w:rsidRDefault="00BF4B76" w:rsidP="00BF4B76">
      <w:pPr>
        <w:pStyle w:val="ListParagraph"/>
        <w:numPr>
          <w:ilvl w:val="2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14BA6B5C" w14:textId="77777777" w:rsidR="00BF4B76" w:rsidRPr="0043095A" w:rsidRDefault="00BF4B76" w:rsidP="00BF4B76">
      <w:pPr>
        <w:pStyle w:val="List"/>
        <w:spacing w:line="360" w:lineRule="auto"/>
        <w:ind w:left="1224" w:firstLine="0"/>
        <w:rPr>
          <w:rFonts w:ascii="Arial" w:hAnsi="Arial" w:cs="Arial"/>
          <w:b/>
          <w:sz w:val="22"/>
          <w:szCs w:val="22"/>
        </w:rPr>
      </w:pPr>
    </w:p>
    <w:p w14:paraId="4EB56F14" w14:textId="77777777" w:rsidR="00BF4B76" w:rsidRPr="00D2515D" w:rsidRDefault="00BF4B76" w:rsidP="00BF4B76">
      <w:pPr>
        <w:pStyle w:val="List"/>
        <w:numPr>
          <w:ilvl w:val="2"/>
          <w:numId w:val="32"/>
        </w:numPr>
        <w:spacing w:line="360" w:lineRule="auto"/>
        <w:rPr>
          <w:rFonts w:ascii="Arial" w:hAnsi="Arial" w:cs="Arial"/>
          <w:b/>
          <w:i/>
          <w:sz w:val="22"/>
          <w:szCs w:val="22"/>
        </w:rPr>
      </w:pPr>
      <w:r w:rsidRPr="00D2515D">
        <w:rPr>
          <w:rFonts w:ascii="Arial" w:hAnsi="Arial" w:cs="Arial"/>
          <w:b/>
          <w:i/>
          <w:sz w:val="22"/>
          <w:szCs w:val="22"/>
        </w:rPr>
        <w:t xml:space="preserve">Prepare 0.05% DAB </w:t>
      </w:r>
      <w:r>
        <w:rPr>
          <w:rFonts w:ascii="Arial" w:hAnsi="Arial" w:cs="Arial"/>
          <w:b/>
          <w:i/>
          <w:sz w:val="22"/>
          <w:szCs w:val="22"/>
        </w:rPr>
        <w:t>working s</w:t>
      </w:r>
      <w:r w:rsidRPr="00D2515D">
        <w:rPr>
          <w:rFonts w:ascii="Arial" w:hAnsi="Arial" w:cs="Arial"/>
          <w:b/>
          <w:i/>
          <w:sz w:val="22"/>
          <w:szCs w:val="22"/>
        </w:rPr>
        <w:t>olution</w:t>
      </w:r>
      <w:r>
        <w:rPr>
          <w:rFonts w:ascii="Arial" w:hAnsi="Arial" w:cs="Arial"/>
          <w:b/>
          <w:i/>
          <w:sz w:val="22"/>
          <w:szCs w:val="22"/>
        </w:rPr>
        <w:t xml:space="preserve"> for IHC:</w:t>
      </w:r>
    </w:p>
    <w:p w14:paraId="2173371F" w14:textId="1A56826A" w:rsidR="00BF4B76" w:rsidRPr="002759B4" w:rsidRDefault="00BF4B76" w:rsidP="00BF4B76">
      <w:pPr>
        <w:pStyle w:val="List"/>
        <w:numPr>
          <w:ilvl w:val="3"/>
          <w:numId w:val="32"/>
        </w:numPr>
        <w:tabs>
          <w:tab w:val="left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Referring to Table 2, add the correct volume of 1X TNT using a serological pipette or graduated cylinder to an appropriate container or conical tube.</w:t>
      </w:r>
    </w:p>
    <w:p w14:paraId="5C166678" w14:textId="77777777" w:rsidR="00BF4B76" w:rsidRPr="002759B4" w:rsidRDefault="00BF4B76" w:rsidP="00BF4B76">
      <w:pPr>
        <w:pStyle w:val="List"/>
        <w:ind w:left="0" w:firstLine="0"/>
        <w:rPr>
          <w:rFonts w:ascii="Arial" w:hAnsi="Arial" w:cs="Arial"/>
          <w:sz w:val="22"/>
          <w:szCs w:val="22"/>
        </w:rPr>
      </w:pPr>
    </w:p>
    <w:p w14:paraId="6265EB00" w14:textId="77777777" w:rsidR="00BF4B76" w:rsidRPr="002759B4" w:rsidRDefault="00BF4B76" w:rsidP="00BF4B76">
      <w:pPr>
        <w:pStyle w:val="List"/>
        <w:spacing w:line="360" w:lineRule="auto"/>
        <w:ind w:left="720" w:firstLine="720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b/>
          <w:sz w:val="22"/>
          <w:szCs w:val="22"/>
        </w:rPr>
        <w:t>Table 2. 0.05% DAB Solution for IHC (0.5 mg/</w:t>
      </w:r>
      <w:r w:rsidR="004449C8">
        <w:rPr>
          <w:rFonts w:ascii="Arial" w:hAnsi="Arial" w:cs="Arial"/>
          <w:b/>
          <w:sz w:val="22"/>
          <w:szCs w:val="22"/>
        </w:rPr>
        <w:t>ml</w:t>
      </w:r>
      <w:r w:rsidRPr="002759B4">
        <w:rPr>
          <w:rFonts w:ascii="Arial" w:hAnsi="Arial" w:cs="Arial"/>
          <w:b/>
          <w:sz w:val="22"/>
          <w:szCs w:val="22"/>
        </w:rPr>
        <w:t>)</w:t>
      </w:r>
    </w:p>
    <w:tbl>
      <w:tblPr>
        <w:tblW w:w="7560" w:type="dxa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0"/>
        <w:gridCol w:w="1620"/>
        <w:gridCol w:w="1620"/>
        <w:gridCol w:w="1980"/>
      </w:tblGrid>
      <w:tr w:rsidR="00BF4B76" w:rsidRPr="002759B4" w14:paraId="4303DE17" w14:textId="77777777" w:rsidTr="0027204C">
        <w:tc>
          <w:tcPr>
            <w:tcW w:w="2340" w:type="dxa"/>
            <w:shd w:val="clear" w:color="auto" w:fill="E0E0E0"/>
            <w:vAlign w:val="center"/>
          </w:tcPr>
          <w:p w14:paraId="7AF53DEE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Reagent</w:t>
            </w:r>
          </w:p>
        </w:tc>
        <w:tc>
          <w:tcPr>
            <w:tcW w:w="1620" w:type="dxa"/>
            <w:shd w:val="clear" w:color="auto" w:fill="E0E0E0"/>
            <w:vAlign w:val="center"/>
          </w:tcPr>
          <w:p w14:paraId="2D55D8FC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 Volume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    10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51720966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 Volume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    60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1EDF5D55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 Volume</w:t>
            </w:r>
          </w:p>
          <w:p w14:paraId="7A0C4018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1000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</w:tr>
      <w:tr w:rsidR="00BF4B76" w:rsidRPr="002759B4" w14:paraId="1B33FFE8" w14:textId="77777777" w:rsidTr="0027204C">
        <w:tc>
          <w:tcPr>
            <w:tcW w:w="2340" w:type="dxa"/>
            <w:vAlign w:val="center"/>
          </w:tcPr>
          <w:p w14:paraId="066BFE7D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1X TNT</w:t>
            </w:r>
          </w:p>
        </w:tc>
        <w:tc>
          <w:tcPr>
            <w:tcW w:w="1620" w:type="dxa"/>
            <w:shd w:val="clear" w:color="auto" w:fill="F3F3F3"/>
            <w:vAlign w:val="center"/>
          </w:tcPr>
          <w:p w14:paraId="780EA4A0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10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4CE7633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60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980" w:type="dxa"/>
            <w:vAlign w:val="center"/>
          </w:tcPr>
          <w:p w14:paraId="5F9967E7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983.3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</w:tr>
      <w:tr w:rsidR="00BF4B76" w:rsidRPr="002759B4" w14:paraId="0C2B0537" w14:textId="77777777" w:rsidTr="0027204C">
        <w:tc>
          <w:tcPr>
            <w:tcW w:w="2340" w:type="dxa"/>
            <w:vAlign w:val="center"/>
          </w:tcPr>
          <w:p w14:paraId="34ED2BD7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DAB</w:t>
            </w:r>
          </w:p>
        </w:tc>
        <w:tc>
          <w:tcPr>
            <w:tcW w:w="1620" w:type="dxa"/>
            <w:shd w:val="clear" w:color="auto" w:fill="F3F3F3"/>
            <w:vAlign w:val="center"/>
          </w:tcPr>
          <w:p w14:paraId="09B7B8AA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>5 mg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8341843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>30 mg</w:t>
            </w:r>
          </w:p>
        </w:tc>
        <w:tc>
          <w:tcPr>
            <w:tcW w:w="1980" w:type="dxa"/>
            <w:vAlign w:val="center"/>
          </w:tcPr>
          <w:p w14:paraId="3193BF9F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>500 mg</w:t>
            </w:r>
          </w:p>
        </w:tc>
      </w:tr>
      <w:tr w:rsidR="00BF4B76" w:rsidRPr="002759B4" w14:paraId="275FB1CC" w14:textId="77777777" w:rsidTr="0027204C">
        <w:tc>
          <w:tcPr>
            <w:tcW w:w="2340" w:type="dxa"/>
            <w:vAlign w:val="center"/>
          </w:tcPr>
          <w:p w14:paraId="6973C946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1 % H</w:t>
            </w:r>
            <w:r w:rsidRPr="002759B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>O</w:t>
            </w:r>
            <w:r w:rsidRPr="002759B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620" w:type="dxa"/>
            <w:shd w:val="clear" w:color="auto" w:fill="F3F3F3"/>
            <w:vAlign w:val="center"/>
          </w:tcPr>
          <w:p w14:paraId="19FD6869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>100 µl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99B3FCA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>600 µl</w:t>
            </w:r>
          </w:p>
        </w:tc>
        <w:tc>
          <w:tcPr>
            <w:tcW w:w="1980" w:type="dxa"/>
            <w:vAlign w:val="center"/>
          </w:tcPr>
          <w:p w14:paraId="43EAF256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10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</w:tr>
    </w:tbl>
    <w:p w14:paraId="1D34AFCF" w14:textId="77777777" w:rsidR="00BF4B76" w:rsidRPr="002759B4" w:rsidRDefault="00BF4B76" w:rsidP="00BF4B76">
      <w:pPr>
        <w:pStyle w:val="List"/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094963BB" w14:textId="48EADB89" w:rsidR="00BF4B76" w:rsidRPr="002759B4" w:rsidRDefault="00BF4B76" w:rsidP="00BF4B76">
      <w:pPr>
        <w:pStyle w:val="List"/>
        <w:numPr>
          <w:ilvl w:val="3"/>
          <w:numId w:val="32"/>
        </w:numPr>
        <w:tabs>
          <w:tab w:val="left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 xml:space="preserve">In a fume hood, use a balance, a clean spatula and weigh paper or a </w:t>
      </w:r>
      <w:proofErr w:type="spellStart"/>
      <w:r w:rsidRPr="002759B4">
        <w:rPr>
          <w:rFonts w:ascii="Arial" w:hAnsi="Arial" w:cs="Arial"/>
          <w:sz w:val="22"/>
          <w:szCs w:val="22"/>
        </w:rPr>
        <w:t>weighboat</w:t>
      </w:r>
      <w:proofErr w:type="spellEnd"/>
      <w:r w:rsidRPr="002759B4">
        <w:rPr>
          <w:rFonts w:ascii="Arial" w:hAnsi="Arial" w:cs="Arial"/>
          <w:sz w:val="22"/>
          <w:szCs w:val="22"/>
        </w:rPr>
        <w:t xml:space="preserve">, and weigh out the correct amount of DAB (referring to Table </w:t>
      </w:r>
      <w:r w:rsidR="00D25185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>).  T</w:t>
      </w:r>
      <w:r w:rsidRPr="002759B4">
        <w:rPr>
          <w:rFonts w:ascii="Arial" w:hAnsi="Arial" w:cs="Arial"/>
          <w:sz w:val="22"/>
          <w:szCs w:val="22"/>
        </w:rPr>
        <w:t>ransfer to the container of 1X TNT.</w:t>
      </w:r>
    </w:p>
    <w:p w14:paraId="5F83B401" w14:textId="77777777" w:rsidR="00BF4B76" w:rsidRPr="00330C77" w:rsidRDefault="00BF4B76" w:rsidP="00BF4B76">
      <w:pPr>
        <w:pStyle w:val="List"/>
        <w:numPr>
          <w:ilvl w:val="4"/>
          <w:numId w:val="32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i/>
          <w:sz w:val="22"/>
          <w:szCs w:val="22"/>
        </w:rPr>
        <w:t xml:space="preserve">Note: Be careful of losing DAB when transferring to a conical tube or bottle due to static electricity. </w:t>
      </w:r>
    </w:p>
    <w:p w14:paraId="5A9D779C" w14:textId="77777777" w:rsidR="00BF4B76" w:rsidRPr="00330C77" w:rsidRDefault="00BF4B76" w:rsidP="00BF4B76">
      <w:pPr>
        <w:pStyle w:val="List"/>
        <w:numPr>
          <w:ilvl w:val="3"/>
          <w:numId w:val="32"/>
        </w:numPr>
        <w:tabs>
          <w:tab w:val="clear" w:pos="1800"/>
          <w:tab w:val="num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lastRenderedPageBreak/>
        <w:t>Vortex, or stir using a stir plate until thoroughly mixed</w:t>
      </w:r>
      <w:r>
        <w:rPr>
          <w:rFonts w:ascii="Arial" w:hAnsi="Arial" w:cs="Arial"/>
          <w:sz w:val="22"/>
          <w:szCs w:val="22"/>
        </w:rPr>
        <w:t xml:space="preserve"> and no visible particulates remain.</w:t>
      </w:r>
    </w:p>
    <w:p w14:paraId="66026F11" w14:textId="77777777" w:rsidR="00BF4B76" w:rsidRPr="002759B4" w:rsidRDefault="00BF4B76" w:rsidP="00BF4B76">
      <w:pPr>
        <w:pStyle w:val="List"/>
        <w:numPr>
          <w:ilvl w:val="3"/>
          <w:numId w:val="32"/>
        </w:numPr>
        <w:tabs>
          <w:tab w:val="num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Add the appropriate volume of 1% H</w:t>
      </w:r>
      <w:r w:rsidRPr="002759B4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>O</w:t>
      </w:r>
      <w:r w:rsidRPr="002759B4">
        <w:rPr>
          <w:rFonts w:ascii="Arial" w:hAnsi="Arial" w:cs="Arial"/>
          <w:sz w:val="22"/>
          <w:szCs w:val="22"/>
          <w:vertAlign w:val="subscript"/>
        </w:rPr>
        <w:t xml:space="preserve">2 </w:t>
      </w:r>
      <w:r w:rsidRPr="002759B4">
        <w:rPr>
          <w:rFonts w:ascii="Arial" w:hAnsi="Arial" w:cs="Arial"/>
          <w:sz w:val="22"/>
          <w:szCs w:val="22"/>
        </w:rPr>
        <w:t>(refer to table 2).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2759B4">
        <w:rPr>
          <w:rFonts w:ascii="Arial" w:hAnsi="Arial" w:cs="Arial"/>
          <w:b/>
          <w:i/>
          <w:sz w:val="22"/>
          <w:szCs w:val="22"/>
        </w:rPr>
        <w:t>Do not add the 1% H</w:t>
      </w:r>
      <w:r w:rsidRPr="002759B4">
        <w:rPr>
          <w:rFonts w:ascii="Arial" w:hAnsi="Arial" w:cs="Arial"/>
          <w:b/>
          <w:i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b/>
          <w:i/>
          <w:sz w:val="22"/>
          <w:szCs w:val="22"/>
        </w:rPr>
        <w:t>O</w:t>
      </w:r>
      <w:r w:rsidRPr="002759B4">
        <w:rPr>
          <w:rFonts w:ascii="Arial" w:hAnsi="Arial" w:cs="Arial"/>
          <w:b/>
          <w:i/>
          <w:sz w:val="22"/>
          <w:szCs w:val="22"/>
          <w:vertAlign w:val="subscript"/>
        </w:rPr>
        <w:t xml:space="preserve">2 </w:t>
      </w:r>
      <w:r w:rsidRPr="002759B4">
        <w:rPr>
          <w:rFonts w:ascii="Arial" w:hAnsi="Arial" w:cs="Arial"/>
          <w:b/>
          <w:i/>
          <w:sz w:val="22"/>
          <w:szCs w:val="22"/>
        </w:rPr>
        <w:t>to the DAB solution until ready to use</w:t>
      </w:r>
    </w:p>
    <w:p w14:paraId="066BBF63" w14:textId="77777777" w:rsidR="00BF4B76" w:rsidRPr="002759B4" w:rsidRDefault="00BF4B76" w:rsidP="00BF4B76">
      <w:pPr>
        <w:pStyle w:val="List"/>
        <w:numPr>
          <w:ilvl w:val="3"/>
          <w:numId w:val="32"/>
        </w:numPr>
        <w:tabs>
          <w:tab w:val="num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Manually mix by swirling/inverting bottle or conical tube.</w:t>
      </w:r>
    </w:p>
    <w:p w14:paraId="235DEDB9" w14:textId="77777777" w:rsidR="00BF4B76" w:rsidRPr="002759B4" w:rsidRDefault="00BF4B76" w:rsidP="00BF4B76">
      <w:pPr>
        <w:pStyle w:val="List"/>
        <w:spacing w:line="360" w:lineRule="auto"/>
        <w:ind w:left="2232" w:firstLine="0"/>
        <w:rPr>
          <w:rFonts w:ascii="Arial" w:hAnsi="Arial" w:cs="Arial"/>
          <w:b/>
          <w:sz w:val="22"/>
          <w:szCs w:val="22"/>
        </w:rPr>
      </w:pPr>
    </w:p>
    <w:p w14:paraId="65759A10" w14:textId="77777777" w:rsidR="00BF4B76" w:rsidRPr="002759B4" w:rsidRDefault="00BF4B76" w:rsidP="00BF4B76">
      <w:pPr>
        <w:pStyle w:val="List"/>
        <w:numPr>
          <w:ilvl w:val="1"/>
          <w:numId w:val="32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b/>
          <w:sz w:val="22"/>
          <w:szCs w:val="22"/>
        </w:rPr>
        <w:t>Preparation of DAB for Acetylcholinesterase (</w:t>
      </w:r>
      <w:proofErr w:type="spellStart"/>
      <w:r w:rsidRPr="002759B4">
        <w:rPr>
          <w:rFonts w:ascii="Arial" w:hAnsi="Arial" w:cs="Arial"/>
          <w:b/>
          <w:sz w:val="22"/>
          <w:szCs w:val="22"/>
        </w:rPr>
        <w:t>AChE</w:t>
      </w:r>
      <w:proofErr w:type="spellEnd"/>
      <w:r w:rsidRPr="002759B4">
        <w:rPr>
          <w:rFonts w:ascii="Arial" w:hAnsi="Arial" w:cs="Arial"/>
          <w:b/>
          <w:sz w:val="22"/>
          <w:szCs w:val="22"/>
        </w:rPr>
        <w:t>) Staining</w:t>
      </w:r>
    </w:p>
    <w:p w14:paraId="6BA43911" w14:textId="77777777" w:rsidR="00BF4B76" w:rsidRPr="00330C77" w:rsidRDefault="00BF4B76" w:rsidP="00BF4B76">
      <w:pPr>
        <w:pStyle w:val="List"/>
        <w:numPr>
          <w:ilvl w:val="2"/>
          <w:numId w:val="32"/>
        </w:numPr>
        <w:spacing w:line="360" w:lineRule="auto"/>
        <w:rPr>
          <w:rFonts w:ascii="Arial" w:hAnsi="Arial" w:cs="Arial"/>
          <w:b/>
          <w:i/>
          <w:sz w:val="22"/>
          <w:szCs w:val="22"/>
        </w:rPr>
      </w:pPr>
      <w:r w:rsidRPr="00330C77">
        <w:rPr>
          <w:rFonts w:ascii="Arial" w:hAnsi="Arial" w:cs="Arial"/>
          <w:b/>
          <w:i/>
          <w:sz w:val="22"/>
          <w:szCs w:val="22"/>
        </w:rPr>
        <w:t>Prepare 0.03% H</w:t>
      </w:r>
      <w:r w:rsidRPr="00330C77">
        <w:rPr>
          <w:rFonts w:ascii="Arial" w:hAnsi="Arial" w:cs="Arial"/>
          <w:b/>
          <w:i/>
          <w:sz w:val="22"/>
          <w:szCs w:val="22"/>
          <w:vertAlign w:val="subscript"/>
        </w:rPr>
        <w:t>2</w:t>
      </w:r>
      <w:r w:rsidRPr="00330C77">
        <w:rPr>
          <w:rFonts w:ascii="Arial" w:hAnsi="Arial" w:cs="Arial"/>
          <w:b/>
          <w:i/>
          <w:sz w:val="22"/>
          <w:szCs w:val="22"/>
        </w:rPr>
        <w:t>O</w:t>
      </w:r>
      <w:r w:rsidRPr="00330C77">
        <w:rPr>
          <w:rFonts w:ascii="Arial" w:hAnsi="Arial" w:cs="Arial"/>
          <w:b/>
          <w:i/>
          <w:sz w:val="22"/>
          <w:szCs w:val="22"/>
          <w:vertAlign w:val="subscript"/>
        </w:rPr>
        <w:t>2</w:t>
      </w:r>
      <w:r>
        <w:rPr>
          <w:rFonts w:ascii="Arial" w:hAnsi="Arial" w:cs="Arial"/>
          <w:b/>
          <w:i/>
          <w:sz w:val="22"/>
          <w:szCs w:val="22"/>
          <w:vertAlign w:val="subscript"/>
        </w:rPr>
        <w:t xml:space="preserve"> </w:t>
      </w:r>
      <w:r>
        <w:rPr>
          <w:rFonts w:ascii="Arial" w:hAnsi="Arial" w:cs="Arial"/>
          <w:b/>
          <w:i/>
          <w:sz w:val="22"/>
          <w:szCs w:val="22"/>
        </w:rPr>
        <w:t>Solution:</w:t>
      </w:r>
    </w:p>
    <w:p w14:paraId="162E388A" w14:textId="77777777" w:rsidR="00BF4B76" w:rsidRPr="006C5955" w:rsidRDefault="00BF4B76" w:rsidP="00BF4B76">
      <w:pPr>
        <w:pStyle w:val="List"/>
        <w:numPr>
          <w:ilvl w:val="3"/>
          <w:numId w:val="32"/>
        </w:numPr>
        <w:tabs>
          <w:tab w:val="left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Referring to Table 3 below, add the correct volume of MilliQ water and 30% H</w:t>
      </w:r>
      <w:r w:rsidRPr="002759B4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>O</w:t>
      </w:r>
      <w:r w:rsidRPr="002759B4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 xml:space="preserve"> using a serological pipette</w:t>
      </w:r>
      <w:r w:rsidRPr="002759B4">
        <w:rPr>
          <w:rFonts w:ascii="Arial" w:hAnsi="Arial" w:cs="Arial"/>
          <w:sz w:val="22"/>
          <w:szCs w:val="22"/>
        </w:rPr>
        <w:t xml:space="preserve"> or P200</w:t>
      </w:r>
      <w:r>
        <w:rPr>
          <w:rFonts w:ascii="Arial" w:hAnsi="Arial" w:cs="Arial"/>
          <w:sz w:val="22"/>
          <w:szCs w:val="22"/>
        </w:rPr>
        <w:t xml:space="preserve"> pipette</w:t>
      </w:r>
      <w:r w:rsidRPr="002759B4">
        <w:rPr>
          <w:rFonts w:ascii="Arial" w:hAnsi="Arial" w:cs="Arial"/>
          <w:sz w:val="22"/>
          <w:szCs w:val="22"/>
        </w:rPr>
        <w:t xml:space="preserve"> to a</w:t>
      </w:r>
      <w:r>
        <w:rPr>
          <w:rFonts w:ascii="Arial" w:hAnsi="Arial" w:cs="Arial"/>
          <w:sz w:val="22"/>
          <w:szCs w:val="22"/>
        </w:rPr>
        <w:t>n appropriate container or</w:t>
      </w:r>
      <w:r w:rsidRPr="002759B4">
        <w:rPr>
          <w:rFonts w:ascii="Arial" w:hAnsi="Arial" w:cs="Arial"/>
          <w:sz w:val="22"/>
          <w:szCs w:val="22"/>
        </w:rPr>
        <w:t xml:space="preserve"> conical tube</w:t>
      </w:r>
      <w:r>
        <w:rPr>
          <w:rFonts w:ascii="Arial" w:hAnsi="Arial" w:cs="Arial"/>
          <w:sz w:val="22"/>
          <w:szCs w:val="22"/>
        </w:rPr>
        <w:t>.</w:t>
      </w:r>
    </w:p>
    <w:p w14:paraId="063BC740" w14:textId="77777777" w:rsidR="00BF4B76" w:rsidRPr="0043095A" w:rsidRDefault="00BF4B76" w:rsidP="00BF4B76">
      <w:pPr>
        <w:pStyle w:val="List"/>
        <w:tabs>
          <w:tab w:val="left" w:pos="1890"/>
        </w:tabs>
        <w:spacing w:line="360" w:lineRule="auto"/>
        <w:ind w:left="1728" w:firstLine="0"/>
        <w:rPr>
          <w:rFonts w:ascii="Arial" w:hAnsi="Arial" w:cs="Arial"/>
          <w:b/>
          <w:sz w:val="22"/>
          <w:szCs w:val="22"/>
        </w:rPr>
      </w:pPr>
    </w:p>
    <w:p w14:paraId="3E578FCF" w14:textId="77777777" w:rsidR="00BF4B76" w:rsidRPr="00066027" w:rsidRDefault="00BF4B76" w:rsidP="00BF4B76">
      <w:pPr>
        <w:pStyle w:val="List"/>
        <w:spacing w:line="360" w:lineRule="auto"/>
        <w:ind w:left="1080" w:firstLine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</w:t>
      </w:r>
      <w:r w:rsidRPr="002759B4">
        <w:rPr>
          <w:rFonts w:ascii="Arial" w:hAnsi="Arial" w:cs="Arial"/>
          <w:b/>
          <w:sz w:val="22"/>
          <w:szCs w:val="22"/>
        </w:rPr>
        <w:t>Table 3:  0.03% H</w:t>
      </w:r>
      <w:r w:rsidRPr="002759B4">
        <w:rPr>
          <w:rFonts w:ascii="Arial" w:hAnsi="Arial" w:cs="Arial"/>
          <w:b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b/>
          <w:sz w:val="22"/>
          <w:szCs w:val="22"/>
        </w:rPr>
        <w:t>O</w:t>
      </w:r>
      <w:r w:rsidRPr="002759B4">
        <w:rPr>
          <w:rFonts w:ascii="Arial" w:hAnsi="Arial" w:cs="Arial"/>
          <w:b/>
          <w:sz w:val="22"/>
          <w:szCs w:val="22"/>
          <w:vertAlign w:val="subscript"/>
        </w:rPr>
        <w:t>2</w:t>
      </w:r>
      <w:r>
        <w:rPr>
          <w:rFonts w:ascii="Arial" w:hAnsi="Arial" w:cs="Arial"/>
          <w:b/>
          <w:sz w:val="22"/>
          <w:szCs w:val="22"/>
        </w:rPr>
        <w:t xml:space="preserve"> for </w:t>
      </w:r>
      <w:proofErr w:type="spellStart"/>
      <w:r>
        <w:rPr>
          <w:rFonts w:ascii="Arial" w:hAnsi="Arial" w:cs="Arial"/>
          <w:b/>
          <w:sz w:val="22"/>
          <w:szCs w:val="22"/>
        </w:rPr>
        <w:t>AChE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Staining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0"/>
        <w:gridCol w:w="1800"/>
        <w:gridCol w:w="2070"/>
        <w:gridCol w:w="1890"/>
      </w:tblGrid>
      <w:tr w:rsidR="00BF4B76" w:rsidRPr="002759B4" w14:paraId="1873F473" w14:textId="77777777" w:rsidTr="0027204C">
        <w:tc>
          <w:tcPr>
            <w:tcW w:w="1800" w:type="dxa"/>
            <w:shd w:val="clear" w:color="auto" w:fill="E0E0E0"/>
            <w:vAlign w:val="center"/>
          </w:tcPr>
          <w:p w14:paraId="4034BC76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Reagent</w:t>
            </w:r>
          </w:p>
        </w:tc>
        <w:tc>
          <w:tcPr>
            <w:tcW w:w="1800" w:type="dxa"/>
            <w:shd w:val="clear" w:color="auto" w:fill="E0E0E0"/>
            <w:vAlign w:val="center"/>
          </w:tcPr>
          <w:p w14:paraId="422EC08D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Final Volume</w:t>
            </w:r>
          </w:p>
          <w:p w14:paraId="169DB838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40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2070" w:type="dxa"/>
            <w:shd w:val="clear" w:color="auto" w:fill="E0E0E0"/>
            <w:vAlign w:val="center"/>
          </w:tcPr>
          <w:p w14:paraId="3BB0EB66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Final Volume</w:t>
            </w:r>
          </w:p>
          <w:p w14:paraId="0D438498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50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890" w:type="dxa"/>
            <w:shd w:val="clear" w:color="auto" w:fill="E0E0E0"/>
            <w:vAlign w:val="center"/>
          </w:tcPr>
          <w:p w14:paraId="72427B34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Final Volume</w:t>
            </w:r>
          </w:p>
          <w:p w14:paraId="7B7D7EBC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75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</w:tr>
      <w:tr w:rsidR="00BF4B76" w:rsidRPr="002759B4" w14:paraId="5ACD1871" w14:textId="77777777" w:rsidTr="0027204C">
        <w:tc>
          <w:tcPr>
            <w:tcW w:w="1800" w:type="dxa"/>
            <w:vAlign w:val="center"/>
          </w:tcPr>
          <w:p w14:paraId="3375A6E3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30% H</w:t>
            </w:r>
            <w:r w:rsidRPr="002759B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>O</w:t>
            </w:r>
            <w:r w:rsidRPr="002759B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00" w:type="dxa"/>
            <w:shd w:val="clear" w:color="auto" w:fill="F3F3F3"/>
            <w:vAlign w:val="center"/>
          </w:tcPr>
          <w:p w14:paraId="43901467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>40 µl</w:t>
            </w:r>
          </w:p>
        </w:tc>
        <w:tc>
          <w:tcPr>
            <w:tcW w:w="2070" w:type="dxa"/>
            <w:vAlign w:val="center"/>
          </w:tcPr>
          <w:p w14:paraId="096B8744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>50 µl</w:t>
            </w:r>
          </w:p>
        </w:tc>
        <w:tc>
          <w:tcPr>
            <w:tcW w:w="1890" w:type="dxa"/>
            <w:vAlign w:val="center"/>
          </w:tcPr>
          <w:p w14:paraId="7D30F8FE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>75 µl</w:t>
            </w:r>
          </w:p>
        </w:tc>
      </w:tr>
      <w:tr w:rsidR="00BF4B76" w:rsidRPr="002759B4" w14:paraId="1517CF37" w14:textId="77777777" w:rsidTr="0027204C">
        <w:tc>
          <w:tcPr>
            <w:tcW w:w="1800" w:type="dxa"/>
            <w:vAlign w:val="center"/>
          </w:tcPr>
          <w:p w14:paraId="092F7DBF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MilliQ water</w:t>
            </w:r>
          </w:p>
        </w:tc>
        <w:tc>
          <w:tcPr>
            <w:tcW w:w="1800" w:type="dxa"/>
            <w:shd w:val="clear" w:color="auto" w:fill="F3F3F3"/>
            <w:vAlign w:val="center"/>
          </w:tcPr>
          <w:p w14:paraId="7DF7C1EE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40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2070" w:type="dxa"/>
            <w:vAlign w:val="center"/>
          </w:tcPr>
          <w:p w14:paraId="24D7B47C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50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890" w:type="dxa"/>
            <w:vAlign w:val="center"/>
          </w:tcPr>
          <w:p w14:paraId="0233B79E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75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</w:tr>
    </w:tbl>
    <w:p w14:paraId="4D7527E8" w14:textId="77777777" w:rsidR="00BF4B76" w:rsidRDefault="00BF4B76" w:rsidP="00BF4B76">
      <w:pPr>
        <w:pStyle w:val="List"/>
        <w:ind w:left="0" w:firstLine="0"/>
        <w:rPr>
          <w:rFonts w:ascii="Arial" w:hAnsi="Arial" w:cs="Arial"/>
          <w:b/>
          <w:sz w:val="22"/>
          <w:szCs w:val="22"/>
        </w:rPr>
      </w:pPr>
    </w:p>
    <w:p w14:paraId="2288BF3B" w14:textId="77777777" w:rsidR="00BF4B76" w:rsidRPr="002759B4" w:rsidRDefault="00BF4B76" w:rsidP="00BF4B76">
      <w:pPr>
        <w:pStyle w:val="List"/>
        <w:ind w:left="0" w:firstLine="0"/>
        <w:rPr>
          <w:rFonts w:ascii="Arial" w:hAnsi="Arial" w:cs="Arial"/>
          <w:b/>
          <w:sz w:val="22"/>
          <w:szCs w:val="22"/>
        </w:rPr>
      </w:pPr>
    </w:p>
    <w:p w14:paraId="731D0D00" w14:textId="77777777" w:rsidR="00BF4B76" w:rsidRPr="002759B4" w:rsidRDefault="00BF4B76" w:rsidP="00BF4B76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3C88BFA6" w14:textId="77777777" w:rsidR="00BF4B76" w:rsidRPr="002759B4" w:rsidRDefault="00BF4B76" w:rsidP="00BF4B76">
      <w:pPr>
        <w:pStyle w:val="ListParagraph"/>
        <w:numPr>
          <w:ilvl w:val="2"/>
          <w:numId w:val="14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652D0683" w14:textId="77777777" w:rsidR="00BF4B76" w:rsidRPr="00D2515D" w:rsidRDefault="00BF4B76" w:rsidP="00BF4B7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i/>
          <w:sz w:val="22"/>
          <w:szCs w:val="22"/>
        </w:rPr>
      </w:pPr>
      <w:r w:rsidRPr="00D2515D">
        <w:rPr>
          <w:rFonts w:ascii="Arial" w:hAnsi="Arial" w:cs="Arial"/>
          <w:b/>
          <w:i/>
          <w:sz w:val="22"/>
          <w:szCs w:val="22"/>
        </w:rPr>
        <w:t xml:space="preserve">Prepare 0.05% DAB </w:t>
      </w:r>
      <w:r>
        <w:rPr>
          <w:rFonts w:ascii="Arial" w:hAnsi="Arial" w:cs="Arial"/>
          <w:b/>
          <w:i/>
          <w:sz w:val="22"/>
          <w:szCs w:val="22"/>
        </w:rPr>
        <w:t xml:space="preserve">solution for </w:t>
      </w:r>
      <w:proofErr w:type="spellStart"/>
      <w:r>
        <w:rPr>
          <w:rFonts w:ascii="Arial" w:hAnsi="Arial" w:cs="Arial"/>
          <w:b/>
          <w:i/>
          <w:sz w:val="22"/>
          <w:szCs w:val="22"/>
        </w:rPr>
        <w:t>AChE</w:t>
      </w:r>
      <w:proofErr w:type="spellEnd"/>
      <w:r>
        <w:rPr>
          <w:rFonts w:ascii="Arial" w:hAnsi="Arial" w:cs="Arial"/>
          <w:b/>
          <w:i/>
          <w:sz w:val="22"/>
          <w:szCs w:val="22"/>
        </w:rPr>
        <w:t xml:space="preserve"> staining:</w:t>
      </w:r>
      <w:r w:rsidRPr="00D2515D">
        <w:rPr>
          <w:rFonts w:ascii="Arial" w:hAnsi="Arial" w:cs="Arial"/>
          <w:b/>
          <w:i/>
          <w:sz w:val="22"/>
          <w:szCs w:val="22"/>
          <w:vertAlign w:val="subscript"/>
        </w:rPr>
        <w:t xml:space="preserve"> </w:t>
      </w:r>
    </w:p>
    <w:p w14:paraId="0B5FCD2C" w14:textId="77777777" w:rsidR="00BF4B76" w:rsidRPr="002759B4" w:rsidRDefault="00BF4B76" w:rsidP="00BF4B76">
      <w:pPr>
        <w:pStyle w:val="List"/>
        <w:numPr>
          <w:ilvl w:val="3"/>
          <w:numId w:val="14"/>
        </w:numPr>
        <w:tabs>
          <w:tab w:val="left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Referring to Table 4, add the correct volume of 0.1M Tris-</w:t>
      </w:r>
      <w:proofErr w:type="gramStart"/>
      <w:r w:rsidRPr="002759B4">
        <w:rPr>
          <w:rFonts w:ascii="Arial" w:hAnsi="Arial" w:cs="Arial"/>
          <w:sz w:val="22"/>
          <w:szCs w:val="22"/>
        </w:rPr>
        <w:t>HCl  to</w:t>
      </w:r>
      <w:proofErr w:type="gramEnd"/>
      <w:r w:rsidRPr="002759B4">
        <w:rPr>
          <w:rFonts w:ascii="Arial" w:hAnsi="Arial" w:cs="Arial"/>
          <w:sz w:val="22"/>
          <w:szCs w:val="22"/>
        </w:rPr>
        <w:t xml:space="preserve"> an appropriate container using a serological pipette or graduated cylinder.</w:t>
      </w:r>
    </w:p>
    <w:p w14:paraId="754ED4F1" w14:textId="77777777" w:rsidR="00BF4B76" w:rsidRPr="002759B4" w:rsidRDefault="00BF4B76" w:rsidP="00BF4B76">
      <w:pPr>
        <w:pStyle w:val="List"/>
        <w:numPr>
          <w:ilvl w:val="3"/>
          <w:numId w:val="14"/>
        </w:numPr>
        <w:tabs>
          <w:tab w:val="clear" w:pos="1800"/>
          <w:tab w:val="num" w:pos="1890"/>
        </w:tabs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 xml:space="preserve">In the fume hood, use a balance, a clean spatula and weigh paper or a </w:t>
      </w:r>
      <w:proofErr w:type="spellStart"/>
      <w:r w:rsidRPr="002759B4">
        <w:rPr>
          <w:rFonts w:ascii="Arial" w:hAnsi="Arial" w:cs="Arial"/>
          <w:sz w:val="22"/>
          <w:szCs w:val="22"/>
        </w:rPr>
        <w:t>weighboat</w:t>
      </w:r>
      <w:proofErr w:type="spellEnd"/>
      <w:r w:rsidRPr="002759B4">
        <w:rPr>
          <w:rFonts w:ascii="Arial" w:hAnsi="Arial" w:cs="Arial"/>
          <w:sz w:val="22"/>
          <w:szCs w:val="22"/>
        </w:rPr>
        <w:t>, and weigh out the correct amount of DAB (</w:t>
      </w:r>
      <w:r>
        <w:rPr>
          <w:rFonts w:ascii="Arial" w:hAnsi="Arial" w:cs="Arial"/>
          <w:sz w:val="22"/>
          <w:szCs w:val="22"/>
        </w:rPr>
        <w:t>refer</w:t>
      </w:r>
      <w:r w:rsidRPr="00ED6E96">
        <w:rPr>
          <w:rFonts w:ascii="Arial" w:hAnsi="Arial" w:cs="Arial"/>
          <w:sz w:val="22"/>
          <w:szCs w:val="22"/>
        </w:rPr>
        <w:t xml:space="preserve"> to Table 4</w:t>
      </w:r>
      <w:r w:rsidRPr="002759B4">
        <w:rPr>
          <w:rFonts w:ascii="Arial" w:hAnsi="Arial" w:cs="Arial"/>
          <w:sz w:val="22"/>
          <w:szCs w:val="22"/>
        </w:rPr>
        <w:t>) and transfer to the bottle containing 0.1M Tris-HCl.</w:t>
      </w:r>
    </w:p>
    <w:p w14:paraId="6C4C1816" w14:textId="77777777" w:rsidR="00BF4B76" w:rsidRPr="002759B4" w:rsidRDefault="00BF4B76" w:rsidP="00BF4B76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i/>
          <w:sz w:val="22"/>
          <w:szCs w:val="22"/>
        </w:rPr>
        <w:t xml:space="preserve">Note: Be careful of losing DAB when transferring to a conical tube or bottle due to static electricity. </w:t>
      </w:r>
    </w:p>
    <w:p w14:paraId="0FDAF883" w14:textId="18ED43BE" w:rsidR="004449C8" w:rsidRDefault="004449C8" w:rsidP="00BF4B76">
      <w:pPr>
        <w:pStyle w:val="List"/>
        <w:spacing w:line="360" w:lineRule="auto"/>
        <w:ind w:left="1080" w:firstLine="0"/>
        <w:rPr>
          <w:rFonts w:ascii="Arial" w:hAnsi="Arial" w:cs="Arial"/>
          <w:sz w:val="22"/>
          <w:szCs w:val="22"/>
        </w:rPr>
      </w:pPr>
    </w:p>
    <w:p w14:paraId="614C872B" w14:textId="4FEA70D6" w:rsidR="00761DE6" w:rsidRDefault="00761DE6" w:rsidP="00BF4B76">
      <w:pPr>
        <w:pStyle w:val="List"/>
        <w:spacing w:line="360" w:lineRule="auto"/>
        <w:ind w:left="1080" w:firstLine="0"/>
        <w:rPr>
          <w:rFonts w:ascii="Arial" w:hAnsi="Arial" w:cs="Arial"/>
          <w:sz w:val="22"/>
          <w:szCs w:val="22"/>
        </w:rPr>
      </w:pPr>
    </w:p>
    <w:p w14:paraId="6FF79104" w14:textId="0783270A" w:rsidR="00761DE6" w:rsidRDefault="00761DE6" w:rsidP="00BF4B76">
      <w:pPr>
        <w:pStyle w:val="List"/>
        <w:spacing w:line="360" w:lineRule="auto"/>
        <w:ind w:left="1080" w:firstLine="0"/>
        <w:rPr>
          <w:rFonts w:ascii="Arial" w:hAnsi="Arial" w:cs="Arial"/>
          <w:sz w:val="22"/>
          <w:szCs w:val="22"/>
        </w:rPr>
      </w:pPr>
    </w:p>
    <w:p w14:paraId="4D7D635A" w14:textId="5E5960CA" w:rsidR="00761DE6" w:rsidRDefault="00761DE6" w:rsidP="00BF4B76">
      <w:pPr>
        <w:pStyle w:val="List"/>
        <w:spacing w:line="360" w:lineRule="auto"/>
        <w:ind w:left="1080" w:firstLine="0"/>
        <w:rPr>
          <w:rFonts w:ascii="Arial" w:hAnsi="Arial" w:cs="Arial"/>
          <w:sz w:val="22"/>
          <w:szCs w:val="22"/>
        </w:rPr>
      </w:pPr>
    </w:p>
    <w:p w14:paraId="25E31135" w14:textId="1317E058" w:rsidR="00761DE6" w:rsidRDefault="00761DE6" w:rsidP="00BF4B76">
      <w:pPr>
        <w:pStyle w:val="List"/>
        <w:spacing w:line="360" w:lineRule="auto"/>
        <w:ind w:left="1080" w:firstLine="0"/>
        <w:rPr>
          <w:rFonts w:ascii="Arial" w:hAnsi="Arial" w:cs="Arial"/>
          <w:sz w:val="22"/>
          <w:szCs w:val="22"/>
        </w:rPr>
      </w:pPr>
    </w:p>
    <w:p w14:paraId="16064B64" w14:textId="77777777" w:rsidR="00761DE6" w:rsidRPr="002759B4" w:rsidRDefault="00761DE6" w:rsidP="00BF4B76">
      <w:pPr>
        <w:pStyle w:val="List"/>
        <w:spacing w:line="360" w:lineRule="auto"/>
        <w:ind w:left="1080" w:firstLine="0"/>
        <w:rPr>
          <w:rFonts w:ascii="Arial" w:hAnsi="Arial" w:cs="Arial"/>
          <w:sz w:val="22"/>
          <w:szCs w:val="22"/>
        </w:rPr>
      </w:pPr>
    </w:p>
    <w:p w14:paraId="5E7C6113" w14:textId="77777777" w:rsidR="00BF4B76" w:rsidRPr="002759B4" w:rsidRDefault="00BF4B76" w:rsidP="00BF4B76">
      <w:pPr>
        <w:pStyle w:val="List"/>
        <w:spacing w:line="360" w:lineRule="auto"/>
        <w:ind w:left="720" w:firstLine="0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b/>
          <w:sz w:val="22"/>
          <w:szCs w:val="22"/>
        </w:rPr>
        <w:t xml:space="preserve">Table 4: 0.05% </w:t>
      </w:r>
      <w:proofErr w:type="gramStart"/>
      <w:r w:rsidRPr="002759B4">
        <w:rPr>
          <w:rFonts w:ascii="Arial" w:hAnsi="Arial" w:cs="Arial"/>
          <w:b/>
          <w:sz w:val="22"/>
          <w:szCs w:val="22"/>
        </w:rPr>
        <w:t>DAB(</w:t>
      </w:r>
      <w:proofErr w:type="gramEnd"/>
      <w:r w:rsidRPr="002759B4">
        <w:rPr>
          <w:rFonts w:ascii="Arial" w:hAnsi="Arial" w:cs="Arial"/>
          <w:b/>
          <w:sz w:val="22"/>
          <w:szCs w:val="22"/>
        </w:rPr>
        <w:t>-) Solution for Acetylcholinesterase (</w:t>
      </w:r>
      <w:proofErr w:type="spellStart"/>
      <w:r w:rsidRPr="002759B4">
        <w:rPr>
          <w:rFonts w:ascii="Arial" w:hAnsi="Arial" w:cs="Arial"/>
          <w:b/>
          <w:sz w:val="22"/>
          <w:szCs w:val="22"/>
        </w:rPr>
        <w:t>AChE</w:t>
      </w:r>
      <w:proofErr w:type="spellEnd"/>
      <w:r w:rsidRPr="002759B4">
        <w:rPr>
          <w:rFonts w:ascii="Arial" w:hAnsi="Arial" w:cs="Arial"/>
          <w:b/>
          <w:sz w:val="22"/>
          <w:szCs w:val="22"/>
        </w:rPr>
        <w:t>) Stain (0.5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2759B4">
        <w:rPr>
          <w:rFonts w:ascii="Arial" w:hAnsi="Arial" w:cs="Arial"/>
          <w:b/>
          <w:sz w:val="22"/>
          <w:szCs w:val="22"/>
        </w:rPr>
        <w:t>mg/</w:t>
      </w:r>
      <w:r w:rsidR="004449C8">
        <w:rPr>
          <w:rFonts w:ascii="Arial" w:hAnsi="Arial" w:cs="Arial"/>
          <w:b/>
          <w:sz w:val="22"/>
          <w:szCs w:val="22"/>
        </w:rPr>
        <w:t>ml</w:t>
      </w:r>
      <w:r w:rsidRPr="002759B4">
        <w:rPr>
          <w:rFonts w:ascii="Arial" w:hAnsi="Arial" w:cs="Arial"/>
          <w:b/>
          <w:sz w:val="22"/>
          <w:szCs w:val="22"/>
        </w:rPr>
        <w:t>)</w:t>
      </w:r>
    </w:p>
    <w:tbl>
      <w:tblPr>
        <w:tblW w:w="7470" w:type="dxa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0"/>
        <w:gridCol w:w="1890"/>
        <w:gridCol w:w="1890"/>
        <w:gridCol w:w="1980"/>
      </w:tblGrid>
      <w:tr w:rsidR="00BF4B76" w:rsidRPr="002759B4" w14:paraId="694998B6" w14:textId="77777777" w:rsidTr="00BF4B76">
        <w:tc>
          <w:tcPr>
            <w:tcW w:w="1710" w:type="dxa"/>
            <w:shd w:val="clear" w:color="auto" w:fill="E0E0E0"/>
            <w:vAlign w:val="center"/>
          </w:tcPr>
          <w:p w14:paraId="64A50B8A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lastRenderedPageBreak/>
              <w:t>Reagent</w:t>
            </w:r>
          </w:p>
        </w:tc>
        <w:tc>
          <w:tcPr>
            <w:tcW w:w="1890" w:type="dxa"/>
            <w:shd w:val="clear" w:color="auto" w:fill="E0E0E0"/>
            <w:vAlign w:val="center"/>
          </w:tcPr>
          <w:p w14:paraId="2AB88DB8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Final Volume 800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0521847E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Final Volume 1000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71E49589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Final Volume 1500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</w:tr>
      <w:tr w:rsidR="00BF4B76" w:rsidRPr="002759B4" w14:paraId="2F753791" w14:textId="77777777" w:rsidTr="00BF4B76">
        <w:tc>
          <w:tcPr>
            <w:tcW w:w="1710" w:type="dxa"/>
            <w:vAlign w:val="center"/>
          </w:tcPr>
          <w:p w14:paraId="47746658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0.1M Tris-HCl</w:t>
            </w:r>
          </w:p>
        </w:tc>
        <w:tc>
          <w:tcPr>
            <w:tcW w:w="1890" w:type="dxa"/>
            <w:shd w:val="clear" w:color="auto" w:fill="F3F3F3"/>
            <w:vAlign w:val="center"/>
          </w:tcPr>
          <w:p w14:paraId="57870AD8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800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890" w:type="dxa"/>
            <w:vAlign w:val="center"/>
          </w:tcPr>
          <w:p w14:paraId="72B7E83E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1000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980" w:type="dxa"/>
            <w:vAlign w:val="center"/>
          </w:tcPr>
          <w:p w14:paraId="14558252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1500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</w:tr>
      <w:tr w:rsidR="00BF4B76" w:rsidRPr="002759B4" w14:paraId="57471A95" w14:textId="77777777" w:rsidTr="00BF4B76">
        <w:tc>
          <w:tcPr>
            <w:tcW w:w="1710" w:type="dxa"/>
            <w:vAlign w:val="center"/>
          </w:tcPr>
          <w:p w14:paraId="3EE17CDC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DAB</w:t>
            </w:r>
          </w:p>
        </w:tc>
        <w:tc>
          <w:tcPr>
            <w:tcW w:w="1890" w:type="dxa"/>
            <w:shd w:val="clear" w:color="auto" w:fill="F3F3F3"/>
            <w:vAlign w:val="center"/>
          </w:tcPr>
          <w:p w14:paraId="6B7FCCD3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>400 mg</w:t>
            </w:r>
          </w:p>
        </w:tc>
        <w:tc>
          <w:tcPr>
            <w:tcW w:w="1890" w:type="dxa"/>
            <w:vAlign w:val="center"/>
          </w:tcPr>
          <w:p w14:paraId="20E1B0BE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>500 mg</w:t>
            </w:r>
          </w:p>
        </w:tc>
        <w:tc>
          <w:tcPr>
            <w:tcW w:w="1980" w:type="dxa"/>
            <w:vAlign w:val="center"/>
          </w:tcPr>
          <w:p w14:paraId="0D4626B1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>750 mg</w:t>
            </w:r>
          </w:p>
        </w:tc>
      </w:tr>
    </w:tbl>
    <w:p w14:paraId="5DD3AE81" w14:textId="77777777" w:rsidR="00BF4B76" w:rsidRPr="002759B4" w:rsidRDefault="00BF4B76" w:rsidP="00BF4B76">
      <w:pPr>
        <w:pStyle w:val="List"/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1CDA65AE" w14:textId="77777777" w:rsidR="00BF4B76" w:rsidRPr="002759B4" w:rsidRDefault="00BF4B76" w:rsidP="00BF4B76">
      <w:pPr>
        <w:pStyle w:val="List"/>
        <w:numPr>
          <w:ilvl w:val="3"/>
          <w:numId w:val="14"/>
        </w:numPr>
        <w:tabs>
          <w:tab w:val="clear" w:pos="1800"/>
          <w:tab w:val="num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Vortex, or stir on a stir plate until thoroughly mixed</w:t>
      </w:r>
      <w:r>
        <w:rPr>
          <w:rFonts w:ascii="Arial" w:hAnsi="Arial" w:cs="Arial"/>
          <w:sz w:val="22"/>
          <w:szCs w:val="22"/>
        </w:rPr>
        <w:t xml:space="preserve"> and no visible particulates remain</w:t>
      </w:r>
      <w:r w:rsidRPr="002759B4">
        <w:rPr>
          <w:rFonts w:ascii="Arial" w:hAnsi="Arial" w:cs="Arial"/>
          <w:sz w:val="22"/>
          <w:szCs w:val="22"/>
        </w:rPr>
        <w:t>.</w:t>
      </w:r>
    </w:p>
    <w:p w14:paraId="017B7D63" w14:textId="77777777" w:rsidR="00BF4B76" w:rsidRPr="002759B4" w:rsidRDefault="00BF4B76" w:rsidP="00BF4B76">
      <w:pPr>
        <w:pStyle w:val="List"/>
        <w:numPr>
          <w:ilvl w:val="3"/>
          <w:numId w:val="14"/>
        </w:numPr>
        <w:tabs>
          <w:tab w:val="left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Aliquot into two containers which will be used for the DAB (- H</w:t>
      </w:r>
      <w:r w:rsidRPr="002759B4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>O</w:t>
      </w:r>
      <w:r w:rsidRPr="002759B4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>) and DAB (+ H</w:t>
      </w:r>
      <w:r w:rsidRPr="002759B4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>O</w:t>
      </w:r>
      <w:r w:rsidRPr="002759B4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>) solutions.</w:t>
      </w:r>
    </w:p>
    <w:p w14:paraId="7985E2C7" w14:textId="77777777" w:rsidR="00BF4B76" w:rsidRPr="002759B4" w:rsidRDefault="00BF4B76" w:rsidP="00BF4B76">
      <w:pPr>
        <w:pStyle w:val="List"/>
        <w:numPr>
          <w:ilvl w:val="3"/>
          <w:numId w:val="14"/>
        </w:numPr>
        <w:tabs>
          <w:tab w:val="left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When ready to prepare DAB (+H</w:t>
      </w:r>
      <w:r w:rsidRPr="002759B4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>O</w:t>
      </w:r>
      <w:r w:rsidRPr="002759B4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>) solution, add the appropriate amount of 0.03% H</w:t>
      </w:r>
      <w:r w:rsidRPr="002759B4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>O</w:t>
      </w:r>
      <w:r w:rsidRPr="002759B4">
        <w:rPr>
          <w:rFonts w:ascii="Arial" w:hAnsi="Arial" w:cs="Arial"/>
          <w:sz w:val="22"/>
          <w:szCs w:val="22"/>
          <w:vertAlign w:val="subscript"/>
        </w:rPr>
        <w:t xml:space="preserve">2 </w:t>
      </w:r>
      <w:r w:rsidRPr="002759B4">
        <w:rPr>
          <w:rFonts w:ascii="Arial" w:hAnsi="Arial" w:cs="Arial"/>
          <w:sz w:val="22"/>
          <w:szCs w:val="22"/>
        </w:rPr>
        <w:t>to the bottle of DAB (refer to Table 5).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2759B4">
        <w:rPr>
          <w:rFonts w:ascii="Arial" w:hAnsi="Arial" w:cs="Arial"/>
          <w:b/>
          <w:i/>
          <w:sz w:val="22"/>
          <w:szCs w:val="22"/>
        </w:rPr>
        <w:t>Do not add the 0.03% H</w:t>
      </w:r>
      <w:r w:rsidRPr="002759B4">
        <w:rPr>
          <w:rFonts w:ascii="Arial" w:hAnsi="Arial" w:cs="Arial"/>
          <w:b/>
          <w:i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b/>
          <w:i/>
          <w:sz w:val="22"/>
          <w:szCs w:val="22"/>
        </w:rPr>
        <w:t>O</w:t>
      </w:r>
      <w:r w:rsidRPr="002759B4">
        <w:rPr>
          <w:rFonts w:ascii="Arial" w:hAnsi="Arial" w:cs="Arial"/>
          <w:b/>
          <w:i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b/>
          <w:i/>
          <w:sz w:val="22"/>
          <w:szCs w:val="22"/>
        </w:rPr>
        <w:t xml:space="preserve"> to the DAB solution until ready to use.</w:t>
      </w:r>
    </w:p>
    <w:p w14:paraId="2059E5C1" w14:textId="77777777" w:rsidR="00BF4B76" w:rsidRPr="002759B4" w:rsidRDefault="00BF4B76" w:rsidP="004449C8">
      <w:pPr>
        <w:pStyle w:val="List"/>
        <w:ind w:left="0" w:firstLine="0"/>
        <w:rPr>
          <w:rFonts w:ascii="Arial" w:hAnsi="Arial" w:cs="Arial"/>
          <w:b/>
          <w:i/>
          <w:sz w:val="22"/>
          <w:szCs w:val="22"/>
        </w:rPr>
      </w:pPr>
    </w:p>
    <w:p w14:paraId="33CFED10" w14:textId="77777777" w:rsidR="00BF4B76" w:rsidRPr="002759B4" w:rsidRDefault="00BF4B76" w:rsidP="00BF4B76">
      <w:pPr>
        <w:pStyle w:val="List"/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2759B4">
        <w:rPr>
          <w:rFonts w:ascii="Arial" w:hAnsi="Arial" w:cs="Arial"/>
          <w:b/>
          <w:sz w:val="22"/>
          <w:szCs w:val="22"/>
        </w:rPr>
        <w:t xml:space="preserve">Table 5: 0.05% </w:t>
      </w:r>
      <w:proofErr w:type="gramStart"/>
      <w:r w:rsidRPr="002759B4">
        <w:rPr>
          <w:rFonts w:ascii="Arial" w:hAnsi="Arial" w:cs="Arial"/>
          <w:b/>
          <w:sz w:val="22"/>
          <w:szCs w:val="22"/>
        </w:rPr>
        <w:t>DAB(</w:t>
      </w:r>
      <w:proofErr w:type="gramEnd"/>
      <w:r w:rsidRPr="002759B4">
        <w:rPr>
          <w:rFonts w:ascii="Arial" w:hAnsi="Arial" w:cs="Arial"/>
          <w:b/>
          <w:sz w:val="22"/>
          <w:szCs w:val="22"/>
        </w:rPr>
        <w:t xml:space="preserve">+) </w:t>
      </w:r>
      <w:r>
        <w:rPr>
          <w:rFonts w:ascii="Arial" w:hAnsi="Arial" w:cs="Arial"/>
          <w:b/>
          <w:sz w:val="22"/>
          <w:szCs w:val="22"/>
        </w:rPr>
        <w:t xml:space="preserve">Working </w:t>
      </w:r>
      <w:r w:rsidRPr="002759B4">
        <w:rPr>
          <w:rFonts w:ascii="Arial" w:hAnsi="Arial" w:cs="Arial"/>
          <w:b/>
          <w:sz w:val="22"/>
          <w:szCs w:val="22"/>
        </w:rPr>
        <w:t>Solution for (</w:t>
      </w:r>
      <w:proofErr w:type="spellStart"/>
      <w:r w:rsidRPr="002759B4">
        <w:rPr>
          <w:rFonts w:ascii="Arial" w:hAnsi="Arial" w:cs="Arial"/>
          <w:b/>
          <w:sz w:val="22"/>
          <w:szCs w:val="22"/>
        </w:rPr>
        <w:t>AChE</w:t>
      </w:r>
      <w:proofErr w:type="spellEnd"/>
      <w:r w:rsidRPr="002759B4">
        <w:rPr>
          <w:rFonts w:ascii="Arial" w:hAnsi="Arial" w:cs="Arial"/>
          <w:b/>
          <w:sz w:val="22"/>
          <w:szCs w:val="22"/>
        </w:rPr>
        <w:t>) Stain</w:t>
      </w:r>
      <w:r>
        <w:rPr>
          <w:rFonts w:ascii="Arial" w:hAnsi="Arial" w:cs="Arial"/>
          <w:b/>
          <w:sz w:val="22"/>
          <w:szCs w:val="22"/>
        </w:rPr>
        <w:t>ing</w:t>
      </w:r>
    </w:p>
    <w:tbl>
      <w:tblPr>
        <w:tblW w:w="7214" w:type="dxa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1882"/>
        <w:gridCol w:w="1724"/>
        <w:gridCol w:w="1890"/>
      </w:tblGrid>
      <w:tr w:rsidR="00BF4B76" w:rsidRPr="002759B4" w14:paraId="53207690" w14:textId="77777777" w:rsidTr="0027204C">
        <w:tc>
          <w:tcPr>
            <w:tcW w:w="1718" w:type="dxa"/>
            <w:shd w:val="clear" w:color="auto" w:fill="E0E0E0"/>
            <w:vAlign w:val="center"/>
          </w:tcPr>
          <w:p w14:paraId="4AC65162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Reagent</w:t>
            </w:r>
          </w:p>
        </w:tc>
        <w:tc>
          <w:tcPr>
            <w:tcW w:w="1882" w:type="dxa"/>
            <w:shd w:val="clear" w:color="auto" w:fill="E0E0E0"/>
            <w:vAlign w:val="center"/>
          </w:tcPr>
          <w:p w14:paraId="352CFCE3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Final Volume </w:t>
            </w:r>
          </w:p>
          <w:p w14:paraId="19EE539A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100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72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670A0B31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Final Volume</w:t>
            </w:r>
          </w:p>
          <w:p w14:paraId="075C4540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 400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79D951AF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Final Volume </w:t>
            </w:r>
          </w:p>
          <w:p w14:paraId="211F9193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750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</w:tr>
      <w:tr w:rsidR="00BF4B76" w:rsidRPr="002759B4" w14:paraId="48DE960B" w14:textId="77777777" w:rsidTr="0027204C">
        <w:tc>
          <w:tcPr>
            <w:tcW w:w="1718" w:type="dxa"/>
            <w:vAlign w:val="center"/>
          </w:tcPr>
          <w:p w14:paraId="1F715B11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gramStart"/>
            <w:r w:rsidRPr="002759B4">
              <w:rPr>
                <w:rFonts w:ascii="Arial" w:hAnsi="Arial" w:cs="Arial"/>
                <w:b/>
                <w:sz w:val="22"/>
                <w:szCs w:val="22"/>
              </w:rPr>
              <w:t>DAB(</w:t>
            </w:r>
            <w:proofErr w:type="gramEnd"/>
            <w:r w:rsidRPr="002759B4">
              <w:rPr>
                <w:rFonts w:ascii="Arial" w:hAnsi="Arial" w:cs="Arial"/>
                <w:b/>
                <w:sz w:val="22"/>
                <w:szCs w:val="22"/>
              </w:rPr>
              <w:t>-)</w:t>
            </w:r>
          </w:p>
        </w:tc>
        <w:tc>
          <w:tcPr>
            <w:tcW w:w="1882" w:type="dxa"/>
            <w:shd w:val="clear" w:color="auto" w:fill="F3F3F3"/>
            <w:vAlign w:val="center"/>
          </w:tcPr>
          <w:p w14:paraId="5ABF4C1A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100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77D772BC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400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890" w:type="dxa"/>
            <w:vAlign w:val="center"/>
          </w:tcPr>
          <w:p w14:paraId="1F5988B7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750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</w:tr>
      <w:tr w:rsidR="00BF4B76" w:rsidRPr="002759B4" w14:paraId="07D6E13C" w14:textId="77777777" w:rsidTr="0027204C">
        <w:tc>
          <w:tcPr>
            <w:tcW w:w="1718" w:type="dxa"/>
            <w:vAlign w:val="center"/>
          </w:tcPr>
          <w:p w14:paraId="1E2EFB5D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0.03 % H</w:t>
            </w:r>
            <w:r w:rsidRPr="002759B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>O</w:t>
            </w:r>
            <w:r w:rsidRPr="002759B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82" w:type="dxa"/>
            <w:shd w:val="clear" w:color="auto" w:fill="F3F3F3"/>
            <w:vAlign w:val="center"/>
          </w:tcPr>
          <w:p w14:paraId="0B6DF0AF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10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13B73182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40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890" w:type="dxa"/>
            <w:vAlign w:val="center"/>
          </w:tcPr>
          <w:p w14:paraId="75F30A16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75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</w:tr>
    </w:tbl>
    <w:p w14:paraId="598B7C5C" w14:textId="77777777" w:rsidR="00BF4B76" w:rsidRDefault="00BF4B76" w:rsidP="00BF4B76">
      <w:pPr>
        <w:pStyle w:val="List"/>
        <w:numPr>
          <w:ilvl w:val="3"/>
          <w:numId w:val="14"/>
        </w:numPr>
        <w:tabs>
          <w:tab w:val="clear" w:pos="1800"/>
          <w:tab w:val="num" w:pos="1890"/>
        </w:tabs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Manually mix by swirling/inverting bottle or conical tube.</w:t>
      </w:r>
    </w:p>
    <w:p w14:paraId="572EACCA" w14:textId="77777777" w:rsidR="00BF4B76" w:rsidRPr="009F71F6" w:rsidRDefault="00BF4B76" w:rsidP="004449C8">
      <w:pPr>
        <w:pStyle w:val="List"/>
        <w:ind w:left="1728" w:firstLine="0"/>
        <w:rPr>
          <w:rFonts w:ascii="Arial" w:hAnsi="Arial" w:cs="Arial"/>
          <w:b/>
          <w:sz w:val="22"/>
          <w:szCs w:val="22"/>
        </w:rPr>
      </w:pPr>
    </w:p>
    <w:p w14:paraId="34A79348" w14:textId="77777777" w:rsidR="00BF4B76" w:rsidRPr="002759B4" w:rsidRDefault="00BF4B76" w:rsidP="00BF4B7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b/>
          <w:sz w:val="22"/>
          <w:szCs w:val="22"/>
        </w:rPr>
        <w:t xml:space="preserve">Preparation of </w:t>
      </w:r>
      <w:r>
        <w:rPr>
          <w:rFonts w:ascii="Arial" w:hAnsi="Arial" w:cs="Arial"/>
          <w:b/>
          <w:sz w:val="22"/>
          <w:szCs w:val="22"/>
        </w:rPr>
        <w:t xml:space="preserve">Nickel Enhanced </w:t>
      </w:r>
      <w:r w:rsidRPr="002759B4">
        <w:rPr>
          <w:rFonts w:ascii="Arial" w:hAnsi="Arial" w:cs="Arial"/>
          <w:b/>
          <w:sz w:val="22"/>
          <w:szCs w:val="22"/>
        </w:rPr>
        <w:t xml:space="preserve">DAB for </w:t>
      </w:r>
      <w:r>
        <w:rPr>
          <w:rFonts w:ascii="Arial" w:hAnsi="Arial" w:cs="Arial"/>
          <w:b/>
          <w:sz w:val="22"/>
          <w:szCs w:val="22"/>
        </w:rPr>
        <w:t>Biocytin Staining</w:t>
      </w:r>
    </w:p>
    <w:p w14:paraId="1BC9F917" w14:textId="77777777" w:rsidR="00BF4B76" w:rsidRPr="00D2515D" w:rsidRDefault="00BF4B76" w:rsidP="00BF4B7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Prepare 0.3</w:t>
      </w:r>
      <w:r w:rsidRPr="00D2515D">
        <w:rPr>
          <w:rFonts w:ascii="Arial" w:hAnsi="Arial" w:cs="Arial"/>
          <w:b/>
          <w:i/>
          <w:sz w:val="22"/>
          <w:szCs w:val="22"/>
        </w:rPr>
        <w:t>% H</w:t>
      </w:r>
      <w:r w:rsidRPr="00D2515D">
        <w:rPr>
          <w:rFonts w:ascii="Arial" w:hAnsi="Arial" w:cs="Arial"/>
          <w:b/>
          <w:i/>
          <w:sz w:val="22"/>
          <w:szCs w:val="22"/>
          <w:vertAlign w:val="subscript"/>
        </w:rPr>
        <w:t>2</w:t>
      </w:r>
      <w:r w:rsidRPr="00D2515D">
        <w:rPr>
          <w:rFonts w:ascii="Arial" w:hAnsi="Arial" w:cs="Arial"/>
          <w:b/>
          <w:i/>
          <w:sz w:val="22"/>
          <w:szCs w:val="22"/>
        </w:rPr>
        <w:t>O</w:t>
      </w:r>
      <w:proofErr w:type="gramStart"/>
      <w:r>
        <w:rPr>
          <w:rFonts w:ascii="Arial" w:hAnsi="Arial" w:cs="Arial"/>
          <w:b/>
          <w:i/>
          <w:sz w:val="22"/>
          <w:szCs w:val="22"/>
          <w:vertAlign w:val="subscript"/>
        </w:rPr>
        <w:t>2</w:t>
      </w:r>
      <w:r w:rsidRPr="00D2515D">
        <w:rPr>
          <w:rFonts w:ascii="Arial" w:hAnsi="Arial" w:cs="Arial"/>
          <w:b/>
          <w:i/>
          <w:sz w:val="22"/>
          <w:szCs w:val="22"/>
          <w:vertAlign w:val="subscript"/>
        </w:rPr>
        <w:t xml:space="preserve"> </w:t>
      </w:r>
      <w:r>
        <w:rPr>
          <w:rFonts w:ascii="Arial" w:hAnsi="Arial" w:cs="Arial"/>
          <w:b/>
          <w:i/>
          <w:sz w:val="22"/>
          <w:szCs w:val="22"/>
        </w:rPr>
        <w:t xml:space="preserve"> Solution</w:t>
      </w:r>
      <w:proofErr w:type="gramEnd"/>
      <w:r>
        <w:rPr>
          <w:rFonts w:ascii="Arial" w:hAnsi="Arial" w:cs="Arial"/>
          <w:b/>
          <w:i/>
          <w:sz w:val="22"/>
          <w:szCs w:val="22"/>
        </w:rPr>
        <w:t>:</w:t>
      </w:r>
    </w:p>
    <w:p w14:paraId="2E65A938" w14:textId="77777777" w:rsidR="00BF4B76" w:rsidRPr="002759B4" w:rsidRDefault="00BF4B76" w:rsidP="00BF4B76">
      <w:pPr>
        <w:pStyle w:val="List"/>
        <w:numPr>
          <w:ilvl w:val="3"/>
          <w:numId w:val="14"/>
        </w:numPr>
        <w:tabs>
          <w:tab w:val="clear" w:pos="1800"/>
          <w:tab w:val="num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Referring to Table 6</w:t>
      </w:r>
      <w:r w:rsidRPr="002759B4">
        <w:rPr>
          <w:rFonts w:ascii="Arial" w:hAnsi="Arial" w:cs="Arial"/>
          <w:sz w:val="22"/>
          <w:szCs w:val="22"/>
        </w:rPr>
        <w:t xml:space="preserve"> below, add the correct volume of MilliQ water and 30% H</w:t>
      </w:r>
      <w:r w:rsidRPr="002759B4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>O</w:t>
      </w:r>
      <w:r w:rsidRPr="002759B4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 xml:space="preserve"> using</w:t>
      </w:r>
      <w:r>
        <w:rPr>
          <w:rFonts w:ascii="Arial" w:hAnsi="Arial" w:cs="Arial"/>
          <w:sz w:val="22"/>
          <w:szCs w:val="22"/>
        </w:rPr>
        <w:t xml:space="preserve"> appropriate pipets</w:t>
      </w:r>
      <w:r w:rsidRPr="002759B4">
        <w:rPr>
          <w:rFonts w:ascii="Arial" w:hAnsi="Arial" w:cs="Arial"/>
          <w:sz w:val="22"/>
          <w:szCs w:val="22"/>
        </w:rPr>
        <w:t xml:space="preserve"> into a conical tube</w:t>
      </w:r>
      <w:r w:rsidRPr="002759B4">
        <w:rPr>
          <w:rFonts w:ascii="Arial" w:hAnsi="Arial" w:cs="Arial"/>
          <w:sz w:val="22"/>
          <w:szCs w:val="22"/>
          <w:vertAlign w:val="subscript"/>
        </w:rPr>
        <w:t xml:space="preserve">. </w:t>
      </w:r>
    </w:p>
    <w:p w14:paraId="0D199639" w14:textId="77777777" w:rsidR="00BF4B76" w:rsidRPr="002759B4" w:rsidRDefault="00BF4B76" w:rsidP="00BF4B76">
      <w:pPr>
        <w:pStyle w:val="List"/>
        <w:ind w:left="1728" w:firstLine="0"/>
        <w:rPr>
          <w:rFonts w:ascii="Arial" w:hAnsi="Arial" w:cs="Arial"/>
          <w:b/>
          <w:sz w:val="22"/>
          <w:szCs w:val="22"/>
        </w:rPr>
      </w:pPr>
    </w:p>
    <w:p w14:paraId="29A4CA1F" w14:textId="77777777" w:rsidR="00BF4B76" w:rsidRPr="00066027" w:rsidRDefault="00BF4B76" w:rsidP="00BF4B76">
      <w:pPr>
        <w:pStyle w:val="List"/>
        <w:spacing w:line="360" w:lineRule="auto"/>
        <w:ind w:left="72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Table 6</w:t>
      </w:r>
      <w:r w:rsidRPr="002759B4"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b/>
          <w:sz w:val="22"/>
          <w:szCs w:val="22"/>
        </w:rPr>
        <w:t xml:space="preserve">  0.3</w:t>
      </w:r>
      <w:r w:rsidRPr="002759B4">
        <w:rPr>
          <w:rFonts w:ascii="Arial" w:hAnsi="Arial" w:cs="Arial"/>
          <w:b/>
          <w:sz w:val="22"/>
          <w:szCs w:val="22"/>
        </w:rPr>
        <w:t>% H</w:t>
      </w:r>
      <w:r w:rsidRPr="002759B4">
        <w:rPr>
          <w:rFonts w:ascii="Arial" w:hAnsi="Arial" w:cs="Arial"/>
          <w:b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b/>
          <w:sz w:val="22"/>
          <w:szCs w:val="22"/>
        </w:rPr>
        <w:t>O</w:t>
      </w:r>
      <w:r w:rsidRPr="002759B4">
        <w:rPr>
          <w:rFonts w:ascii="Arial" w:hAnsi="Arial" w:cs="Arial"/>
          <w:b/>
          <w:sz w:val="22"/>
          <w:szCs w:val="22"/>
          <w:vertAlign w:val="subscript"/>
        </w:rPr>
        <w:t>2</w:t>
      </w:r>
      <w:r>
        <w:rPr>
          <w:rFonts w:ascii="Arial" w:hAnsi="Arial" w:cs="Arial"/>
          <w:b/>
          <w:sz w:val="22"/>
          <w:szCs w:val="22"/>
        </w:rPr>
        <w:t xml:space="preserve"> Solution for Biocytin Staining</w:t>
      </w:r>
    </w:p>
    <w:tbl>
      <w:tblPr>
        <w:tblW w:w="7740" w:type="dxa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3"/>
        <w:gridCol w:w="1932"/>
        <w:gridCol w:w="1795"/>
        <w:gridCol w:w="1890"/>
      </w:tblGrid>
      <w:tr w:rsidR="00BF4B76" w:rsidRPr="002759B4" w14:paraId="6E42BC60" w14:textId="77777777" w:rsidTr="0027204C">
        <w:tc>
          <w:tcPr>
            <w:tcW w:w="2123" w:type="dxa"/>
            <w:shd w:val="clear" w:color="auto" w:fill="E0E0E0"/>
            <w:vAlign w:val="center"/>
          </w:tcPr>
          <w:p w14:paraId="31EAD0B1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Reagent</w:t>
            </w:r>
          </w:p>
        </w:tc>
        <w:tc>
          <w:tcPr>
            <w:tcW w:w="1932" w:type="dxa"/>
            <w:shd w:val="clear" w:color="auto" w:fill="E0E0E0"/>
            <w:vAlign w:val="center"/>
          </w:tcPr>
          <w:p w14:paraId="1854F071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0D98E63C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1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795" w:type="dxa"/>
            <w:shd w:val="clear" w:color="auto" w:fill="E0E0E0"/>
            <w:vAlign w:val="center"/>
          </w:tcPr>
          <w:p w14:paraId="3DC554B4" w14:textId="77777777" w:rsidR="00BF4B76" w:rsidRPr="002759B4" w:rsidRDefault="00BF4B76" w:rsidP="0027204C">
            <w:pPr>
              <w:ind w:left="72" w:hanging="7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564F4D1D" w14:textId="77777777" w:rsidR="00BF4B76" w:rsidRPr="002759B4" w:rsidRDefault="00BF4B76" w:rsidP="0027204C">
            <w:pPr>
              <w:ind w:left="72" w:hanging="7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5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890" w:type="dxa"/>
            <w:shd w:val="clear" w:color="auto" w:fill="E0E0E0"/>
            <w:vAlign w:val="center"/>
          </w:tcPr>
          <w:p w14:paraId="3B4E3591" w14:textId="77777777" w:rsidR="00BF4B76" w:rsidRPr="002759B4" w:rsidRDefault="00BF4B76" w:rsidP="0027204C">
            <w:pPr>
              <w:ind w:left="72" w:hanging="7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4269C1F5" w14:textId="77777777" w:rsidR="00BF4B76" w:rsidRPr="002759B4" w:rsidRDefault="00BF4B76" w:rsidP="0027204C">
            <w:pPr>
              <w:ind w:left="72" w:hanging="7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10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</w:tr>
      <w:tr w:rsidR="00BF4B76" w:rsidRPr="002759B4" w14:paraId="471039E6" w14:textId="77777777" w:rsidTr="0027204C">
        <w:tc>
          <w:tcPr>
            <w:tcW w:w="2123" w:type="dxa"/>
            <w:vAlign w:val="center"/>
          </w:tcPr>
          <w:p w14:paraId="1141B00E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30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>% H</w:t>
            </w:r>
            <w:r w:rsidRPr="002759B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>O</w:t>
            </w:r>
            <w:r w:rsidRPr="002759B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932" w:type="dxa"/>
            <w:shd w:val="clear" w:color="auto" w:fill="F3F3F3"/>
            <w:vAlign w:val="center"/>
          </w:tcPr>
          <w:p w14:paraId="200BC242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  <w:r w:rsidRPr="002759B4">
              <w:rPr>
                <w:rFonts w:ascii="Arial" w:hAnsi="Arial" w:cs="Arial"/>
                <w:sz w:val="22"/>
                <w:szCs w:val="22"/>
              </w:rPr>
              <w:t xml:space="preserve"> µl</w:t>
            </w:r>
          </w:p>
        </w:tc>
        <w:tc>
          <w:tcPr>
            <w:tcW w:w="1795" w:type="dxa"/>
            <w:vAlign w:val="center"/>
          </w:tcPr>
          <w:p w14:paraId="7E282827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50 </w:t>
            </w:r>
            <w:r w:rsidRPr="002759B4">
              <w:rPr>
                <w:rFonts w:ascii="Arial" w:hAnsi="Arial" w:cs="Arial"/>
                <w:sz w:val="22"/>
                <w:szCs w:val="22"/>
              </w:rPr>
              <w:t>µl</w:t>
            </w:r>
          </w:p>
        </w:tc>
        <w:tc>
          <w:tcPr>
            <w:tcW w:w="1890" w:type="dxa"/>
            <w:vAlign w:val="center"/>
          </w:tcPr>
          <w:p w14:paraId="659959A0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</w:t>
            </w:r>
            <w:r w:rsidRPr="002759B4">
              <w:rPr>
                <w:rFonts w:ascii="Arial" w:hAnsi="Arial" w:cs="Arial"/>
                <w:sz w:val="22"/>
                <w:szCs w:val="22"/>
              </w:rPr>
              <w:t xml:space="preserve"> µl</w:t>
            </w:r>
          </w:p>
        </w:tc>
      </w:tr>
      <w:tr w:rsidR="00BF4B76" w:rsidRPr="002759B4" w14:paraId="7E905686" w14:textId="77777777" w:rsidTr="0027204C">
        <w:tc>
          <w:tcPr>
            <w:tcW w:w="2123" w:type="dxa"/>
            <w:vAlign w:val="center"/>
          </w:tcPr>
          <w:p w14:paraId="548A002C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MilliQ water</w:t>
            </w:r>
          </w:p>
        </w:tc>
        <w:tc>
          <w:tcPr>
            <w:tcW w:w="1932" w:type="dxa"/>
            <w:shd w:val="clear" w:color="auto" w:fill="F3F3F3"/>
            <w:vAlign w:val="center"/>
          </w:tcPr>
          <w:p w14:paraId="4D358D19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795" w:type="dxa"/>
            <w:vAlign w:val="center"/>
          </w:tcPr>
          <w:p w14:paraId="1A72CE41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890" w:type="dxa"/>
            <w:vAlign w:val="center"/>
          </w:tcPr>
          <w:p w14:paraId="415F42BE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10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</w:tr>
    </w:tbl>
    <w:p w14:paraId="02545B47" w14:textId="4A318A1E" w:rsidR="00BF4B76" w:rsidRDefault="00BF4B76" w:rsidP="00BF4B76">
      <w:pPr>
        <w:pStyle w:val="List"/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698C8C91" w14:textId="4FF9978D" w:rsidR="00886789" w:rsidRDefault="00886789" w:rsidP="00BF4B76">
      <w:pPr>
        <w:pStyle w:val="List"/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3537E63F" w14:textId="3C88D98D" w:rsidR="00886789" w:rsidRDefault="00886789" w:rsidP="00BF4B76">
      <w:pPr>
        <w:pStyle w:val="List"/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690EC7D1" w14:textId="771495B5" w:rsidR="00886789" w:rsidRDefault="00886789" w:rsidP="00BF4B76">
      <w:pPr>
        <w:pStyle w:val="List"/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3014BC43" w14:textId="77777777" w:rsidR="00886789" w:rsidRPr="0043095A" w:rsidRDefault="00886789" w:rsidP="00BF4B76">
      <w:pPr>
        <w:pStyle w:val="List"/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793E6B5C" w14:textId="77777777" w:rsidR="00BF4B76" w:rsidRPr="00F306CC" w:rsidRDefault="00BF4B76" w:rsidP="00BF4B76">
      <w:pPr>
        <w:pStyle w:val="ListParagraph"/>
        <w:numPr>
          <w:ilvl w:val="1"/>
          <w:numId w:val="32"/>
        </w:numPr>
        <w:spacing w:line="360" w:lineRule="auto"/>
        <w:rPr>
          <w:rFonts w:ascii="Arial" w:hAnsi="Arial" w:cs="Arial"/>
          <w:b/>
          <w:i/>
          <w:vanish/>
          <w:sz w:val="22"/>
          <w:szCs w:val="22"/>
        </w:rPr>
      </w:pPr>
    </w:p>
    <w:p w14:paraId="6AA9ADF2" w14:textId="77777777" w:rsidR="00BF4B76" w:rsidRPr="00F306CC" w:rsidRDefault="00BF4B76" w:rsidP="00BF4B76">
      <w:pPr>
        <w:pStyle w:val="ListParagraph"/>
        <w:numPr>
          <w:ilvl w:val="2"/>
          <w:numId w:val="32"/>
        </w:numPr>
        <w:spacing w:line="360" w:lineRule="auto"/>
        <w:rPr>
          <w:rFonts w:ascii="Arial" w:hAnsi="Arial" w:cs="Arial"/>
          <w:b/>
          <w:i/>
          <w:vanish/>
          <w:sz w:val="22"/>
          <w:szCs w:val="22"/>
        </w:rPr>
      </w:pPr>
    </w:p>
    <w:p w14:paraId="0A8301B2" w14:textId="77777777" w:rsidR="00BF4B76" w:rsidRPr="00D2515D" w:rsidRDefault="00BF4B76" w:rsidP="00BF4B76">
      <w:pPr>
        <w:pStyle w:val="List"/>
        <w:numPr>
          <w:ilvl w:val="2"/>
          <w:numId w:val="32"/>
        </w:numPr>
        <w:spacing w:line="360" w:lineRule="auto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Prepare 1</w:t>
      </w:r>
      <w:r w:rsidRPr="00D2515D">
        <w:rPr>
          <w:rFonts w:ascii="Arial" w:hAnsi="Arial" w:cs="Arial"/>
          <w:b/>
          <w:i/>
          <w:sz w:val="22"/>
          <w:szCs w:val="22"/>
        </w:rPr>
        <w:t xml:space="preserve">% </w:t>
      </w:r>
      <w:r>
        <w:rPr>
          <w:rFonts w:ascii="Arial" w:hAnsi="Arial" w:cs="Arial"/>
          <w:b/>
          <w:i/>
          <w:sz w:val="22"/>
          <w:szCs w:val="22"/>
        </w:rPr>
        <w:t>Nickel Ammonium Sulfate</w:t>
      </w:r>
      <w:r w:rsidRPr="00D2515D">
        <w:rPr>
          <w:rFonts w:ascii="Arial" w:hAnsi="Arial" w:cs="Arial"/>
          <w:b/>
          <w:i/>
          <w:sz w:val="22"/>
          <w:szCs w:val="22"/>
          <w:vertAlign w:val="subscript"/>
        </w:rPr>
        <w:t xml:space="preserve"> </w:t>
      </w:r>
      <w:r>
        <w:rPr>
          <w:rFonts w:ascii="Arial" w:hAnsi="Arial" w:cs="Arial"/>
          <w:b/>
          <w:i/>
          <w:sz w:val="22"/>
          <w:szCs w:val="22"/>
        </w:rPr>
        <w:t>Solution:</w:t>
      </w:r>
    </w:p>
    <w:p w14:paraId="5EE4C8E7" w14:textId="77777777" w:rsidR="00BF4B76" w:rsidRPr="002759B4" w:rsidRDefault="00BF4B76" w:rsidP="00BF4B76">
      <w:pPr>
        <w:pStyle w:val="List"/>
        <w:numPr>
          <w:ilvl w:val="3"/>
          <w:numId w:val="32"/>
        </w:numPr>
        <w:tabs>
          <w:tab w:val="left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Referring to Table 7</w:t>
      </w:r>
      <w:r w:rsidRPr="002759B4">
        <w:rPr>
          <w:rFonts w:ascii="Arial" w:hAnsi="Arial" w:cs="Arial"/>
          <w:sz w:val="22"/>
          <w:szCs w:val="22"/>
        </w:rPr>
        <w:t xml:space="preserve"> below, add the correct volume of MilliQ water using</w:t>
      </w:r>
      <w:r>
        <w:rPr>
          <w:rFonts w:ascii="Arial" w:hAnsi="Arial" w:cs="Arial"/>
          <w:sz w:val="22"/>
          <w:szCs w:val="22"/>
        </w:rPr>
        <w:t xml:space="preserve"> a serological pipet</w:t>
      </w:r>
      <w:r w:rsidRPr="002759B4">
        <w:rPr>
          <w:rFonts w:ascii="Arial" w:hAnsi="Arial" w:cs="Arial"/>
          <w:sz w:val="22"/>
          <w:szCs w:val="22"/>
        </w:rPr>
        <w:t xml:space="preserve"> into a conical tube</w:t>
      </w:r>
      <w:r w:rsidRPr="002759B4">
        <w:rPr>
          <w:rFonts w:ascii="Arial" w:hAnsi="Arial" w:cs="Arial"/>
          <w:sz w:val="22"/>
          <w:szCs w:val="22"/>
          <w:vertAlign w:val="subscript"/>
        </w:rPr>
        <w:t xml:space="preserve">. </w:t>
      </w:r>
    </w:p>
    <w:p w14:paraId="09FC2B73" w14:textId="77777777" w:rsidR="00BF4B76" w:rsidRPr="00731AB1" w:rsidRDefault="00BF4B76" w:rsidP="00BF4B76">
      <w:pPr>
        <w:pStyle w:val="List"/>
        <w:numPr>
          <w:ilvl w:val="3"/>
          <w:numId w:val="32"/>
        </w:numPr>
        <w:tabs>
          <w:tab w:val="left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</w:t>
      </w:r>
      <w:r w:rsidRPr="002759B4">
        <w:rPr>
          <w:rFonts w:ascii="Arial" w:hAnsi="Arial" w:cs="Arial"/>
          <w:sz w:val="22"/>
          <w:szCs w:val="22"/>
        </w:rPr>
        <w:t xml:space="preserve"> a balance, a clean spatula and weigh paper or a </w:t>
      </w:r>
      <w:proofErr w:type="spellStart"/>
      <w:r w:rsidRPr="002759B4">
        <w:rPr>
          <w:rFonts w:ascii="Arial" w:hAnsi="Arial" w:cs="Arial"/>
          <w:sz w:val="22"/>
          <w:szCs w:val="22"/>
        </w:rPr>
        <w:t>weighboat</w:t>
      </w:r>
      <w:proofErr w:type="spellEnd"/>
      <w:r w:rsidRPr="002759B4">
        <w:rPr>
          <w:rFonts w:ascii="Arial" w:hAnsi="Arial" w:cs="Arial"/>
          <w:sz w:val="22"/>
          <w:szCs w:val="22"/>
        </w:rPr>
        <w:t xml:space="preserve">, and weigh out the correct amount of </w:t>
      </w:r>
      <w:r>
        <w:rPr>
          <w:rFonts w:ascii="Arial" w:hAnsi="Arial" w:cs="Arial"/>
          <w:sz w:val="22"/>
          <w:szCs w:val="22"/>
        </w:rPr>
        <w:t>Nickel Ammonium Sulfate Hexahydrate and</w:t>
      </w:r>
      <w:r w:rsidRPr="002759B4">
        <w:rPr>
          <w:rFonts w:ascii="Arial" w:hAnsi="Arial" w:cs="Arial"/>
          <w:sz w:val="22"/>
          <w:szCs w:val="22"/>
        </w:rPr>
        <w:t xml:space="preserve"> transfer to the con</w:t>
      </w:r>
      <w:r>
        <w:rPr>
          <w:rFonts w:ascii="Arial" w:hAnsi="Arial" w:cs="Arial"/>
          <w:sz w:val="22"/>
          <w:szCs w:val="22"/>
        </w:rPr>
        <w:t>ical tube of MilliQ H</w:t>
      </w:r>
      <w:r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>0</w:t>
      </w:r>
      <w:r w:rsidRPr="002759B4">
        <w:rPr>
          <w:rFonts w:ascii="Arial" w:hAnsi="Arial" w:cs="Arial"/>
          <w:sz w:val="22"/>
          <w:szCs w:val="22"/>
        </w:rPr>
        <w:t>.</w:t>
      </w:r>
    </w:p>
    <w:p w14:paraId="2A1B92FA" w14:textId="77777777" w:rsidR="00BF4B76" w:rsidRPr="00731AB1" w:rsidRDefault="00BF4B76" w:rsidP="00BF4B76">
      <w:pPr>
        <w:pStyle w:val="List"/>
        <w:numPr>
          <w:ilvl w:val="3"/>
          <w:numId w:val="32"/>
        </w:numPr>
        <w:tabs>
          <w:tab w:val="clear" w:pos="1800"/>
          <w:tab w:val="num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Vortex, or stir on a stir plate until thoroughly mixed</w:t>
      </w:r>
      <w:r>
        <w:rPr>
          <w:rFonts w:ascii="Arial" w:hAnsi="Arial" w:cs="Arial"/>
          <w:sz w:val="22"/>
          <w:szCs w:val="22"/>
        </w:rPr>
        <w:t xml:space="preserve"> and no visible particulates remain</w:t>
      </w:r>
      <w:r w:rsidRPr="002759B4">
        <w:rPr>
          <w:rFonts w:ascii="Arial" w:hAnsi="Arial" w:cs="Arial"/>
          <w:sz w:val="22"/>
          <w:szCs w:val="22"/>
        </w:rPr>
        <w:t>.</w:t>
      </w:r>
    </w:p>
    <w:p w14:paraId="7EE23D22" w14:textId="77777777" w:rsidR="00BF4B76" w:rsidRPr="002759B4" w:rsidRDefault="00BF4B76" w:rsidP="004449C8">
      <w:pPr>
        <w:pStyle w:val="List"/>
        <w:tabs>
          <w:tab w:val="left" w:pos="1890"/>
        </w:tabs>
        <w:ind w:left="1728" w:firstLine="0"/>
        <w:rPr>
          <w:rFonts w:ascii="Arial" w:hAnsi="Arial" w:cs="Arial"/>
          <w:b/>
          <w:sz w:val="22"/>
          <w:szCs w:val="22"/>
        </w:rPr>
      </w:pPr>
    </w:p>
    <w:p w14:paraId="48504A05" w14:textId="77777777" w:rsidR="00BF4B76" w:rsidRPr="0089685D" w:rsidRDefault="00BF4B76" w:rsidP="00BF4B76">
      <w:pPr>
        <w:pStyle w:val="List"/>
        <w:spacing w:line="360" w:lineRule="auto"/>
        <w:ind w:left="720" w:firstLine="720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b/>
          <w:sz w:val="22"/>
          <w:szCs w:val="22"/>
        </w:rPr>
        <w:t>Ta</w:t>
      </w:r>
      <w:r>
        <w:rPr>
          <w:rFonts w:ascii="Arial" w:hAnsi="Arial" w:cs="Arial"/>
          <w:b/>
          <w:sz w:val="22"/>
          <w:szCs w:val="22"/>
        </w:rPr>
        <w:t>ble 7</w:t>
      </w:r>
      <w:r w:rsidRPr="002759B4">
        <w:rPr>
          <w:rFonts w:ascii="Arial" w:hAnsi="Arial" w:cs="Arial"/>
          <w:b/>
          <w:sz w:val="22"/>
          <w:szCs w:val="22"/>
        </w:rPr>
        <w:t xml:space="preserve">: </w:t>
      </w:r>
      <w:r>
        <w:rPr>
          <w:rFonts w:ascii="Arial" w:hAnsi="Arial" w:cs="Arial"/>
          <w:b/>
          <w:sz w:val="22"/>
          <w:szCs w:val="22"/>
        </w:rPr>
        <w:t xml:space="preserve">1% Nickel Ammonium Sulfate Hexahydrate </w:t>
      </w:r>
      <w:r w:rsidRPr="00731AB1">
        <w:rPr>
          <w:rFonts w:ascii="Arial" w:hAnsi="Arial" w:cs="Arial"/>
          <w:b/>
          <w:i/>
          <w:sz w:val="22"/>
          <w:szCs w:val="22"/>
        </w:rPr>
        <w:t>(NH</w:t>
      </w:r>
      <w:r w:rsidRPr="00731AB1">
        <w:rPr>
          <w:rFonts w:ascii="Arial" w:hAnsi="Arial" w:cs="Arial"/>
          <w:b/>
          <w:i/>
          <w:sz w:val="22"/>
          <w:szCs w:val="22"/>
          <w:vertAlign w:val="subscript"/>
        </w:rPr>
        <w:t>4</w:t>
      </w:r>
      <w:r w:rsidRPr="00731AB1">
        <w:rPr>
          <w:rFonts w:ascii="Arial" w:hAnsi="Arial" w:cs="Arial"/>
          <w:b/>
          <w:i/>
          <w:sz w:val="22"/>
          <w:szCs w:val="22"/>
        </w:rPr>
        <w:t>)</w:t>
      </w:r>
      <w:r w:rsidRPr="00731AB1">
        <w:rPr>
          <w:rFonts w:ascii="Arial" w:hAnsi="Arial" w:cs="Arial"/>
          <w:b/>
          <w:i/>
          <w:sz w:val="22"/>
          <w:szCs w:val="22"/>
          <w:vertAlign w:val="subscript"/>
        </w:rPr>
        <w:t>2</w:t>
      </w:r>
      <w:proofErr w:type="gramStart"/>
      <w:r w:rsidRPr="00731AB1">
        <w:rPr>
          <w:rFonts w:ascii="Arial" w:hAnsi="Arial" w:cs="Arial"/>
          <w:b/>
          <w:i/>
          <w:sz w:val="22"/>
          <w:szCs w:val="22"/>
        </w:rPr>
        <w:t>Ni(</w:t>
      </w:r>
      <w:proofErr w:type="gramEnd"/>
      <w:r w:rsidRPr="00731AB1">
        <w:rPr>
          <w:rFonts w:ascii="Arial" w:hAnsi="Arial" w:cs="Arial"/>
          <w:b/>
          <w:i/>
          <w:sz w:val="22"/>
          <w:szCs w:val="22"/>
        </w:rPr>
        <w:t>SO</w:t>
      </w:r>
      <w:r w:rsidRPr="00731AB1">
        <w:rPr>
          <w:rFonts w:ascii="Arial" w:hAnsi="Arial" w:cs="Arial"/>
          <w:b/>
          <w:i/>
          <w:sz w:val="22"/>
          <w:szCs w:val="22"/>
          <w:vertAlign w:val="subscript"/>
        </w:rPr>
        <w:t>4</w:t>
      </w:r>
      <w:r w:rsidRPr="00731AB1">
        <w:rPr>
          <w:rFonts w:ascii="Arial" w:hAnsi="Arial" w:cs="Arial"/>
          <w:b/>
          <w:i/>
          <w:sz w:val="22"/>
          <w:szCs w:val="22"/>
        </w:rPr>
        <w:t>)</w:t>
      </w:r>
      <w:r w:rsidRPr="00731AB1">
        <w:rPr>
          <w:rFonts w:ascii="Arial" w:hAnsi="Arial" w:cs="Arial"/>
          <w:b/>
          <w:i/>
          <w:sz w:val="22"/>
          <w:szCs w:val="22"/>
          <w:vertAlign w:val="subscript"/>
        </w:rPr>
        <w:t>2</w:t>
      </w:r>
      <w:r>
        <w:rPr>
          <w:rFonts w:ascii="Arial" w:hAnsi="Arial" w:cs="Arial"/>
          <w:b/>
          <w:i/>
          <w:sz w:val="22"/>
          <w:szCs w:val="22"/>
          <w:vertAlign w:val="subscript"/>
        </w:rPr>
        <w:t xml:space="preserve"> </w:t>
      </w:r>
      <w:r>
        <w:rPr>
          <w:rFonts w:ascii="Arial" w:hAnsi="Arial" w:cs="Arial"/>
          <w:b/>
          <w:i/>
          <w:sz w:val="22"/>
          <w:szCs w:val="22"/>
        </w:rPr>
        <w:t>· 6</w:t>
      </w:r>
      <w:r w:rsidRPr="0089685D">
        <w:t xml:space="preserve"> </w:t>
      </w:r>
      <w:r w:rsidRPr="0089685D">
        <w:rPr>
          <w:rFonts w:ascii="Arial" w:hAnsi="Arial" w:cs="Arial"/>
          <w:b/>
          <w:i/>
          <w:sz w:val="22"/>
          <w:szCs w:val="22"/>
        </w:rPr>
        <w:t>H20</w:t>
      </w:r>
    </w:p>
    <w:tbl>
      <w:tblPr>
        <w:tblW w:w="7740" w:type="dxa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0"/>
        <w:gridCol w:w="1890"/>
        <w:gridCol w:w="1980"/>
        <w:gridCol w:w="1980"/>
      </w:tblGrid>
      <w:tr w:rsidR="00BF4B76" w:rsidRPr="002759B4" w14:paraId="5D333DF5" w14:textId="77777777" w:rsidTr="0027204C">
        <w:tc>
          <w:tcPr>
            <w:tcW w:w="1890" w:type="dxa"/>
            <w:shd w:val="clear" w:color="auto" w:fill="E0E0E0"/>
            <w:vAlign w:val="center"/>
          </w:tcPr>
          <w:p w14:paraId="4B3487A5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Reagent</w:t>
            </w:r>
          </w:p>
        </w:tc>
        <w:tc>
          <w:tcPr>
            <w:tcW w:w="1890" w:type="dxa"/>
            <w:shd w:val="clear" w:color="auto" w:fill="E0E0E0"/>
            <w:vAlign w:val="center"/>
          </w:tcPr>
          <w:p w14:paraId="39449903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Final Volume </w:t>
            </w:r>
          </w:p>
          <w:p w14:paraId="17AEDA4A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29F90653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Final Volume</w:t>
            </w:r>
          </w:p>
          <w:p w14:paraId="517475E5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5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7BDBA090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Final Volume </w:t>
            </w:r>
          </w:p>
          <w:p w14:paraId="33ABB45E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0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</w:tr>
      <w:tr w:rsidR="00BF4B76" w:rsidRPr="002759B4" w14:paraId="0513ABBD" w14:textId="77777777" w:rsidTr="0027204C">
        <w:tc>
          <w:tcPr>
            <w:tcW w:w="1890" w:type="dxa"/>
            <w:vAlign w:val="center"/>
          </w:tcPr>
          <w:p w14:paraId="11DCC89B" w14:textId="77777777" w:rsidR="00BF4B76" w:rsidRPr="00731AB1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MilliQ H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0</w:t>
            </w:r>
          </w:p>
        </w:tc>
        <w:tc>
          <w:tcPr>
            <w:tcW w:w="1890" w:type="dxa"/>
            <w:shd w:val="clear" w:color="auto" w:fill="F3F3F3"/>
            <w:vAlign w:val="center"/>
          </w:tcPr>
          <w:p w14:paraId="5E08ABA9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Pr="002759B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0DAE6BEE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2759B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980" w:type="dxa"/>
            <w:vAlign w:val="center"/>
          </w:tcPr>
          <w:p w14:paraId="776F54C3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Pr="002759B4">
              <w:rPr>
                <w:rFonts w:ascii="Arial" w:hAnsi="Arial" w:cs="Arial"/>
                <w:sz w:val="22"/>
                <w:szCs w:val="22"/>
              </w:rPr>
              <w:t xml:space="preserve">0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</w:tr>
      <w:tr w:rsidR="00BF4B76" w:rsidRPr="002759B4" w14:paraId="03A9ACCE" w14:textId="77777777" w:rsidTr="0027204C">
        <w:tc>
          <w:tcPr>
            <w:tcW w:w="1890" w:type="dxa"/>
            <w:vAlign w:val="center"/>
          </w:tcPr>
          <w:p w14:paraId="5EB01E8A" w14:textId="77777777" w:rsidR="00BF4B76" w:rsidRPr="00731AB1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vertAlign w:val="subscript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(NH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4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proofErr w:type="gramStart"/>
            <w:r>
              <w:rPr>
                <w:rFonts w:ascii="Arial" w:hAnsi="Arial" w:cs="Arial"/>
                <w:b/>
                <w:sz w:val="22"/>
                <w:szCs w:val="22"/>
              </w:rPr>
              <w:t>Ni(</w:t>
            </w:r>
            <w:proofErr w:type="gramEnd"/>
            <w:r>
              <w:rPr>
                <w:rFonts w:ascii="Arial" w:hAnsi="Arial" w:cs="Arial"/>
                <w:b/>
                <w:sz w:val="22"/>
                <w:szCs w:val="22"/>
              </w:rPr>
              <w:t>SO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4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90" w:type="dxa"/>
            <w:shd w:val="clear" w:color="auto" w:fill="F3F3F3"/>
            <w:vAlign w:val="center"/>
          </w:tcPr>
          <w:p w14:paraId="25908CC5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10 </w:t>
            </w:r>
            <w:r>
              <w:rPr>
                <w:rFonts w:ascii="Arial" w:hAnsi="Arial" w:cs="Arial"/>
                <w:sz w:val="22"/>
                <w:szCs w:val="22"/>
              </w:rPr>
              <w:t>mg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357525FA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50</w:t>
            </w:r>
            <w:r w:rsidRPr="002759B4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mg</w:t>
            </w:r>
          </w:p>
        </w:tc>
        <w:tc>
          <w:tcPr>
            <w:tcW w:w="1980" w:type="dxa"/>
            <w:vAlign w:val="center"/>
          </w:tcPr>
          <w:p w14:paraId="6A3EBB70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</w:t>
            </w:r>
            <w:r w:rsidRPr="002759B4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mg</w:t>
            </w:r>
          </w:p>
        </w:tc>
      </w:tr>
    </w:tbl>
    <w:p w14:paraId="1F570AA4" w14:textId="77777777" w:rsidR="00BF4B76" w:rsidRDefault="00BF4B76" w:rsidP="00BF4B76">
      <w:pPr>
        <w:pStyle w:val="List"/>
        <w:tabs>
          <w:tab w:val="left" w:pos="1890"/>
        </w:tabs>
        <w:spacing w:line="360" w:lineRule="auto"/>
        <w:ind w:left="1728" w:firstLine="0"/>
        <w:rPr>
          <w:rFonts w:ascii="Arial" w:hAnsi="Arial" w:cs="Arial"/>
          <w:b/>
          <w:i/>
          <w:sz w:val="22"/>
          <w:szCs w:val="22"/>
        </w:rPr>
      </w:pPr>
    </w:p>
    <w:p w14:paraId="69400B12" w14:textId="77777777" w:rsidR="00BF4B76" w:rsidRPr="00D2515D" w:rsidRDefault="00BF4B76" w:rsidP="00BF4B76">
      <w:pPr>
        <w:pStyle w:val="List"/>
        <w:numPr>
          <w:ilvl w:val="2"/>
          <w:numId w:val="32"/>
        </w:numPr>
        <w:spacing w:line="360" w:lineRule="auto"/>
        <w:rPr>
          <w:rFonts w:ascii="Arial" w:hAnsi="Arial" w:cs="Arial"/>
          <w:b/>
          <w:i/>
          <w:sz w:val="22"/>
          <w:szCs w:val="22"/>
        </w:rPr>
      </w:pPr>
      <w:r w:rsidRPr="00D2515D">
        <w:rPr>
          <w:rFonts w:ascii="Arial" w:hAnsi="Arial" w:cs="Arial"/>
          <w:b/>
          <w:i/>
          <w:sz w:val="22"/>
          <w:szCs w:val="22"/>
        </w:rPr>
        <w:t xml:space="preserve">Prepare </w:t>
      </w:r>
      <w:r>
        <w:rPr>
          <w:rFonts w:ascii="Arial" w:hAnsi="Arial" w:cs="Arial"/>
          <w:b/>
          <w:i/>
          <w:sz w:val="22"/>
          <w:szCs w:val="22"/>
        </w:rPr>
        <w:t xml:space="preserve">Nickel Enhanced </w:t>
      </w:r>
      <w:r w:rsidRPr="00D2515D">
        <w:rPr>
          <w:rFonts w:ascii="Arial" w:hAnsi="Arial" w:cs="Arial"/>
          <w:b/>
          <w:i/>
          <w:sz w:val="22"/>
          <w:szCs w:val="22"/>
        </w:rPr>
        <w:t xml:space="preserve">0.05% DAB </w:t>
      </w:r>
      <w:r>
        <w:rPr>
          <w:rFonts w:ascii="Arial" w:hAnsi="Arial" w:cs="Arial"/>
          <w:b/>
          <w:i/>
          <w:sz w:val="22"/>
          <w:szCs w:val="22"/>
        </w:rPr>
        <w:t>working s</w:t>
      </w:r>
      <w:r w:rsidRPr="00D2515D">
        <w:rPr>
          <w:rFonts w:ascii="Arial" w:hAnsi="Arial" w:cs="Arial"/>
          <w:b/>
          <w:i/>
          <w:sz w:val="22"/>
          <w:szCs w:val="22"/>
        </w:rPr>
        <w:t>olution</w:t>
      </w:r>
      <w:r>
        <w:rPr>
          <w:rFonts w:ascii="Arial" w:hAnsi="Arial" w:cs="Arial"/>
          <w:b/>
          <w:i/>
          <w:sz w:val="22"/>
          <w:szCs w:val="22"/>
        </w:rPr>
        <w:t xml:space="preserve"> for Biocytin Staining:</w:t>
      </w:r>
    </w:p>
    <w:p w14:paraId="58F5950B" w14:textId="77777777" w:rsidR="00BF4B76" w:rsidRPr="002759B4" w:rsidRDefault="00BF4B76" w:rsidP="00BF4B76">
      <w:pPr>
        <w:pStyle w:val="List"/>
        <w:numPr>
          <w:ilvl w:val="3"/>
          <w:numId w:val="32"/>
        </w:numPr>
        <w:tabs>
          <w:tab w:val="left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Referring to Table </w:t>
      </w:r>
      <w:proofErr w:type="gramStart"/>
      <w:r>
        <w:rPr>
          <w:rFonts w:ascii="Arial" w:hAnsi="Arial" w:cs="Arial"/>
          <w:sz w:val="22"/>
          <w:szCs w:val="22"/>
        </w:rPr>
        <w:t>8</w:t>
      </w:r>
      <w:r w:rsidRPr="002759B4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 </w:t>
      </w:r>
      <w:r w:rsidRPr="002759B4">
        <w:rPr>
          <w:rFonts w:ascii="Arial" w:hAnsi="Arial" w:cs="Arial"/>
          <w:sz w:val="22"/>
          <w:szCs w:val="22"/>
        </w:rPr>
        <w:t>add</w:t>
      </w:r>
      <w:proofErr w:type="gramEnd"/>
      <w:r w:rsidRPr="002759B4">
        <w:rPr>
          <w:rFonts w:ascii="Arial" w:hAnsi="Arial" w:cs="Arial"/>
          <w:sz w:val="22"/>
          <w:szCs w:val="22"/>
        </w:rPr>
        <w:t xml:space="preserve"> the correct volume of 1X </w:t>
      </w:r>
      <w:r>
        <w:rPr>
          <w:rFonts w:ascii="Arial" w:hAnsi="Arial" w:cs="Arial"/>
          <w:sz w:val="22"/>
          <w:szCs w:val="22"/>
        </w:rPr>
        <w:t>PBS (-)</w:t>
      </w:r>
      <w:r w:rsidRPr="002759B4">
        <w:rPr>
          <w:rFonts w:ascii="Arial" w:hAnsi="Arial" w:cs="Arial"/>
          <w:sz w:val="22"/>
          <w:szCs w:val="22"/>
        </w:rPr>
        <w:t xml:space="preserve"> using a serological pipette or graduated cylinder to an appropriate container or conical tube.</w:t>
      </w:r>
    </w:p>
    <w:p w14:paraId="6063A93A" w14:textId="77777777" w:rsidR="00BF4B76" w:rsidRPr="002759B4" w:rsidRDefault="00BF4B76" w:rsidP="00BF4B76">
      <w:pPr>
        <w:pStyle w:val="List"/>
        <w:ind w:left="0" w:firstLine="0"/>
        <w:rPr>
          <w:rFonts w:ascii="Arial" w:hAnsi="Arial" w:cs="Arial"/>
          <w:sz w:val="22"/>
          <w:szCs w:val="22"/>
        </w:rPr>
      </w:pPr>
    </w:p>
    <w:p w14:paraId="6A5FF4ED" w14:textId="77777777" w:rsidR="00BF4B76" w:rsidRPr="002759B4" w:rsidRDefault="00BF4B76" w:rsidP="00BF4B76">
      <w:pPr>
        <w:pStyle w:val="List"/>
        <w:spacing w:line="360" w:lineRule="auto"/>
        <w:ind w:left="720" w:firstLine="270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b/>
          <w:sz w:val="22"/>
          <w:szCs w:val="22"/>
        </w:rPr>
        <w:t xml:space="preserve">Table </w:t>
      </w:r>
      <w:r>
        <w:rPr>
          <w:rFonts w:ascii="Arial" w:hAnsi="Arial" w:cs="Arial"/>
          <w:b/>
          <w:sz w:val="22"/>
          <w:szCs w:val="22"/>
        </w:rPr>
        <w:t>8</w:t>
      </w:r>
      <w:r w:rsidRPr="002759B4">
        <w:rPr>
          <w:rFonts w:ascii="Arial" w:hAnsi="Arial" w:cs="Arial"/>
          <w:b/>
          <w:sz w:val="22"/>
          <w:szCs w:val="22"/>
        </w:rPr>
        <w:t>. 0.05% DAB</w:t>
      </w:r>
      <w:r>
        <w:rPr>
          <w:rFonts w:ascii="Arial" w:hAnsi="Arial" w:cs="Arial"/>
          <w:b/>
          <w:sz w:val="22"/>
          <w:szCs w:val="22"/>
        </w:rPr>
        <w:t xml:space="preserve"> Working Solution for Biocytin Staining</w:t>
      </w:r>
      <w:r w:rsidRPr="002759B4">
        <w:rPr>
          <w:rFonts w:ascii="Arial" w:hAnsi="Arial" w:cs="Arial"/>
          <w:b/>
          <w:sz w:val="22"/>
          <w:szCs w:val="22"/>
        </w:rPr>
        <w:t xml:space="preserve"> (0.5 mg/</w:t>
      </w:r>
      <w:r w:rsidR="004449C8">
        <w:rPr>
          <w:rFonts w:ascii="Arial" w:hAnsi="Arial" w:cs="Arial"/>
          <w:b/>
          <w:sz w:val="22"/>
          <w:szCs w:val="22"/>
        </w:rPr>
        <w:t>ml</w:t>
      </w:r>
      <w:r w:rsidRPr="002759B4">
        <w:rPr>
          <w:rFonts w:ascii="Arial" w:hAnsi="Arial" w:cs="Arial"/>
          <w:b/>
          <w:sz w:val="22"/>
          <w:szCs w:val="22"/>
        </w:rPr>
        <w:t>)</w:t>
      </w:r>
    </w:p>
    <w:tbl>
      <w:tblPr>
        <w:tblW w:w="9360" w:type="dxa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97"/>
        <w:gridCol w:w="1633"/>
        <w:gridCol w:w="1620"/>
        <w:gridCol w:w="1707"/>
        <w:gridCol w:w="1803"/>
      </w:tblGrid>
      <w:tr w:rsidR="00BF4B76" w:rsidRPr="002759B4" w14:paraId="461E626A" w14:textId="77777777" w:rsidTr="0027204C">
        <w:tc>
          <w:tcPr>
            <w:tcW w:w="2597" w:type="dxa"/>
            <w:shd w:val="clear" w:color="auto" w:fill="E0E0E0"/>
            <w:vAlign w:val="center"/>
          </w:tcPr>
          <w:p w14:paraId="7E4426A6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Reagent</w:t>
            </w:r>
          </w:p>
        </w:tc>
        <w:tc>
          <w:tcPr>
            <w:tcW w:w="1633" w:type="dxa"/>
            <w:shd w:val="clear" w:color="auto" w:fill="E0E0E0"/>
            <w:vAlign w:val="center"/>
          </w:tcPr>
          <w:p w14:paraId="178BA67E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 Volume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    </w:t>
            </w:r>
            <w:r>
              <w:rPr>
                <w:rFonts w:ascii="Arial" w:hAnsi="Arial" w:cs="Arial"/>
                <w:b/>
                <w:sz w:val="22"/>
                <w:szCs w:val="22"/>
              </w:rPr>
              <w:t>20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637EF0BC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 Volume 50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17E648A5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 Volume</w:t>
            </w:r>
          </w:p>
          <w:p w14:paraId="787DAE71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100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shd w:val="clear" w:color="auto" w:fill="E0E0E0"/>
          </w:tcPr>
          <w:p w14:paraId="089A105A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 Volume</w:t>
            </w:r>
          </w:p>
          <w:p w14:paraId="1972045F" w14:textId="77777777" w:rsidR="00BF4B76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500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</w:tr>
      <w:tr w:rsidR="00BF4B76" w:rsidRPr="002759B4" w14:paraId="2BCB5874" w14:textId="77777777" w:rsidTr="0027204C">
        <w:tc>
          <w:tcPr>
            <w:tcW w:w="2597" w:type="dxa"/>
            <w:vAlign w:val="center"/>
          </w:tcPr>
          <w:p w14:paraId="16B2554D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1X </w:t>
            </w:r>
            <w:r>
              <w:rPr>
                <w:rFonts w:ascii="Arial" w:hAnsi="Arial" w:cs="Arial"/>
                <w:b/>
                <w:sz w:val="22"/>
                <w:szCs w:val="22"/>
              </w:rPr>
              <w:t>PBS (-)</w:t>
            </w:r>
          </w:p>
        </w:tc>
        <w:tc>
          <w:tcPr>
            <w:tcW w:w="1633" w:type="dxa"/>
            <w:shd w:val="clear" w:color="auto" w:fill="F3F3F3"/>
            <w:vAlign w:val="center"/>
          </w:tcPr>
          <w:p w14:paraId="527F27D0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</w:t>
            </w:r>
            <w:r w:rsidRPr="002759B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3274348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50</w:t>
            </w:r>
            <w:r w:rsidRPr="002759B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707" w:type="dxa"/>
            <w:vAlign w:val="center"/>
          </w:tcPr>
          <w:p w14:paraId="444D1080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100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803" w:type="dxa"/>
            <w:vAlign w:val="center"/>
          </w:tcPr>
          <w:p w14:paraId="5B7ED557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500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</w:tr>
      <w:tr w:rsidR="00BF4B76" w:rsidRPr="002759B4" w14:paraId="6027C09E" w14:textId="77777777" w:rsidTr="0027204C">
        <w:tc>
          <w:tcPr>
            <w:tcW w:w="2597" w:type="dxa"/>
            <w:vAlign w:val="center"/>
          </w:tcPr>
          <w:p w14:paraId="330D188F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DAB</w:t>
            </w:r>
          </w:p>
        </w:tc>
        <w:tc>
          <w:tcPr>
            <w:tcW w:w="1633" w:type="dxa"/>
            <w:shd w:val="clear" w:color="auto" w:fill="F3F3F3"/>
            <w:vAlign w:val="center"/>
          </w:tcPr>
          <w:p w14:paraId="1873E531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  <w:r w:rsidRPr="002759B4">
              <w:rPr>
                <w:rFonts w:ascii="Arial" w:hAnsi="Arial" w:cs="Arial"/>
                <w:sz w:val="22"/>
                <w:szCs w:val="22"/>
              </w:rPr>
              <w:t xml:space="preserve"> mg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12C47F7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</w:t>
            </w:r>
            <w:r w:rsidRPr="002759B4">
              <w:rPr>
                <w:rFonts w:ascii="Arial" w:hAnsi="Arial" w:cs="Arial"/>
                <w:sz w:val="22"/>
                <w:szCs w:val="22"/>
              </w:rPr>
              <w:t xml:space="preserve"> mg</w:t>
            </w:r>
          </w:p>
        </w:tc>
        <w:tc>
          <w:tcPr>
            <w:tcW w:w="1707" w:type="dxa"/>
            <w:vAlign w:val="center"/>
          </w:tcPr>
          <w:p w14:paraId="0AD1AD4B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2759B4">
              <w:rPr>
                <w:rFonts w:ascii="Arial" w:hAnsi="Arial" w:cs="Arial"/>
                <w:sz w:val="22"/>
                <w:szCs w:val="22"/>
              </w:rPr>
              <w:t>0 mg</w:t>
            </w:r>
          </w:p>
        </w:tc>
        <w:tc>
          <w:tcPr>
            <w:tcW w:w="1803" w:type="dxa"/>
            <w:vAlign w:val="center"/>
          </w:tcPr>
          <w:p w14:paraId="28F1D291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250 mg</w:t>
            </w:r>
          </w:p>
        </w:tc>
      </w:tr>
      <w:tr w:rsidR="00BF4B76" w:rsidRPr="002759B4" w14:paraId="5E9E8FCD" w14:textId="77777777" w:rsidTr="0027204C">
        <w:tc>
          <w:tcPr>
            <w:tcW w:w="2597" w:type="dxa"/>
            <w:vAlign w:val="center"/>
          </w:tcPr>
          <w:p w14:paraId="70155339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1% Nickel Ammonium Sulfate</w:t>
            </w:r>
          </w:p>
        </w:tc>
        <w:tc>
          <w:tcPr>
            <w:tcW w:w="1633" w:type="dxa"/>
            <w:shd w:val="clear" w:color="auto" w:fill="F3F3F3"/>
            <w:vAlign w:val="center"/>
          </w:tcPr>
          <w:p w14:paraId="7D26AC23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2759B4">
              <w:rPr>
                <w:rFonts w:ascii="Arial" w:hAnsi="Arial" w:cs="Arial"/>
                <w:sz w:val="22"/>
                <w:szCs w:val="22"/>
              </w:rPr>
              <w:t>00 µl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FA6B36C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500 </w:t>
            </w:r>
            <w:r w:rsidRPr="002759B4">
              <w:rPr>
                <w:rFonts w:ascii="Arial" w:hAnsi="Arial" w:cs="Arial"/>
                <w:sz w:val="22"/>
                <w:szCs w:val="22"/>
              </w:rPr>
              <w:t>µl</w:t>
            </w:r>
          </w:p>
        </w:tc>
        <w:tc>
          <w:tcPr>
            <w:tcW w:w="1707" w:type="dxa"/>
            <w:vAlign w:val="center"/>
          </w:tcPr>
          <w:p w14:paraId="493E280D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1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803" w:type="dxa"/>
            <w:vAlign w:val="center"/>
          </w:tcPr>
          <w:p w14:paraId="70935130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2759B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</w:tr>
      <w:tr w:rsidR="00BF4B76" w:rsidRPr="002759B4" w14:paraId="7D7E16AA" w14:textId="77777777" w:rsidTr="0027204C">
        <w:tc>
          <w:tcPr>
            <w:tcW w:w="2597" w:type="dxa"/>
            <w:vAlign w:val="center"/>
          </w:tcPr>
          <w:p w14:paraId="03FFA4EF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0.3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>% H</w:t>
            </w:r>
            <w:r w:rsidRPr="002759B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>O</w:t>
            </w:r>
            <w:r w:rsidRPr="002759B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633" w:type="dxa"/>
            <w:shd w:val="clear" w:color="auto" w:fill="F3F3F3"/>
            <w:vAlign w:val="center"/>
          </w:tcPr>
          <w:p w14:paraId="0167292A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2759B4">
              <w:rPr>
                <w:rFonts w:ascii="Arial" w:hAnsi="Arial" w:cs="Arial"/>
                <w:sz w:val="22"/>
                <w:szCs w:val="22"/>
              </w:rPr>
              <w:t>00 µl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DA2D68B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500 </w:t>
            </w:r>
            <w:r w:rsidRPr="002759B4">
              <w:rPr>
                <w:rFonts w:ascii="Arial" w:hAnsi="Arial" w:cs="Arial"/>
                <w:sz w:val="22"/>
                <w:szCs w:val="22"/>
              </w:rPr>
              <w:t>µl</w:t>
            </w:r>
          </w:p>
        </w:tc>
        <w:tc>
          <w:tcPr>
            <w:tcW w:w="1707" w:type="dxa"/>
            <w:vAlign w:val="center"/>
          </w:tcPr>
          <w:p w14:paraId="1B0D8BBC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1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803" w:type="dxa"/>
            <w:vAlign w:val="center"/>
          </w:tcPr>
          <w:p w14:paraId="71B66643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2759B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</w:tr>
    </w:tbl>
    <w:p w14:paraId="6938818C" w14:textId="77777777" w:rsidR="00BF4B76" w:rsidRPr="002759B4" w:rsidRDefault="00BF4B76" w:rsidP="00BF4B76">
      <w:pPr>
        <w:pStyle w:val="List"/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37CED990" w14:textId="77777777" w:rsidR="00BF4B76" w:rsidRPr="002759B4" w:rsidRDefault="00BF4B76" w:rsidP="00BF4B76">
      <w:pPr>
        <w:pStyle w:val="List"/>
        <w:numPr>
          <w:ilvl w:val="3"/>
          <w:numId w:val="32"/>
        </w:numPr>
        <w:tabs>
          <w:tab w:val="left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 xml:space="preserve">In a fume hood, use a balance, a clean spatula and weigh paper or a </w:t>
      </w:r>
      <w:proofErr w:type="spellStart"/>
      <w:r w:rsidRPr="002759B4">
        <w:rPr>
          <w:rFonts w:ascii="Arial" w:hAnsi="Arial" w:cs="Arial"/>
          <w:sz w:val="22"/>
          <w:szCs w:val="22"/>
        </w:rPr>
        <w:t>weighboat</w:t>
      </w:r>
      <w:proofErr w:type="spellEnd"/>
      <w:r w:rsidRPr="002759B4">
        <w:rPr>
          <w:rFonts w:ascii="Arial" w:hAnsi="Arial" w:cs="Arial"/>
          <w:sz w:val="22"/>
          <w:szCs w:val="22"/>
        </w:rPr>
        <w:t>, and weig</w:t>
      </w:r>
      <w:r>
        <w:rPr>
          <w:rFonts w:ascii="Arial" w:hAnsi="Arial" w:cs="Arial"/>
          <w:sz w:val="22"/>
          <w:szCs w:val="22"/>
        </w:rPr>
        <w:t>h out the correct amount of DAB (refer to table 8).  Transfer to the container of 1x</w:t>
      </w:r>
      <w:r w:rsidRPr="002759B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PBS (-)</w:t>
      </w:r>
      <w:r w:rsidRPr="002759B4">
        <w:rPr>
          <w:rFonts w:ascii="Arial" w:hAnsi="Arial" w:cs="Arial"/>
          <w:sz w:val="22"/>
          <w:szCs w:val="22"/>
        </w:rPr>
        <w:t>.</w:t>
      </w:r>
    </w:p>
    <w:p w14:paraId="157D2CE7" w14:textId="77777777" w:rsidR="00BF4B76" w:rsidRPr="00330C77" w:rsidRDefault="00BF4B76" w:rsidP="00BF4B76">
      <w:pPr>
        <w:pStyle w:val="List"/>
        <w:numPr>
          <w:ilvl w:val="4"/>
          <w:numId w:val="32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i/>
          <w:sz w:val="22"/>
          <w:szCs w:val="22"/>
        </w:rPr>
        <w:t xml:space="preserve">Note: Be careful of losing DAB when transferring to a conical tube or bottle due to static electricity. </w:t>
      </w:r>
    </w:p>
    <w:p w14:paraId="7E30473F" w14:textId="77777777" w:rsidR="00BF4B76" w:rsidRPr="00330C77" w:rsidRDefault="00BF4B76" w:rsidP="00BF4B76">
      <w:pPr>
        <w:pStyle w:val="List"/>
        <w:numPr>
          <w:ilvl w:val="4"/>
          <w:numId w:val="32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lastRenderedPageBreak/>
        <w:t>Vortex, or stir using a stir plate until thoroughly mixed</w:t>
      </w:r>
      <w:r>
        <w:rPr>
          <w:rFonts w:ascii="Arial" w:hAnsi="Arial" w:cs="Arial"/>
          <w:sz w:val="22"/>
          <w:szCs w:val="22"/>
        </w:rPr>
        <w:t xml:space="preserve"> and no visible particulates remain.</w:t>
      </w:r>
    </w:p>
    <w:p w14:paraId="1D2A37F8" w14:textId="77777777" w:rsidR="00BF4B76" w:rsidRPr="008B07BC" w:rsidRDefault="00BF4B76" w:rsidP="00BF4B76">
      <w:pPr>
        <w:pStyle w:val="List"/>
        <w:numPr>
          <w:ilvl w:val="3"/>
          <w:numId w:val="32"/>
        </w:numPr>
        <w:tabs>
          <w:tab w:val="num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 xml:space="preserve">Add the appropriate volume of 1% </w:t>
      </w:r>
      <w:r>
        <w:rPr>
          <w:rFonts w:ascii="Arial" w:hAnsi="Arial" w:cs="Arial"/>
          <w:sz w:val="22"/>
          <w:szCs w:val="22"/>
        </w:rPr>
        <w:t>Nickel Ammonium Sulfate</w:t>
      </w:r>
      <w:r w:rsidRPr="002759B4">
        <w:rPr>
          <w:rFonts w:ascii="Arial" w:hAnsi="Arial" w:cs="Arial"/>
          <w:sz w:val="22"/>
          <w:szCs w:val="22"/>
          <w:vertAlign w:val="subscript"/>
        </w:rPr>
        <w:t xml:space="preserve"> </w:t>
      </w:r>
      <w:r>
        <w:rPr>
          <w:rFonts w:ascii="Arial" w:hAnsi="Arial" w:cs="Arial"/>
          <w:sz w:val="22"/>
          <w:szCs w:val="22"/>
        </w:rPr>
        <w:t>(refer to table 8</w:t>
      </w:r>
      <w:r w:rsidRPr="002759B4">
        <w:rPr>
          <w:rFonts w:ascii="Arial" w:hAnsi="Arial" w:cs="Arial"/>
          <w:sz w:val="22"/>
          <w:szCs w:val="22"/>
        </w:rPr>
        <w:t>).</w:t>
      </w:r>
      <w:r>
        <w:rPr>
          <w:rFonts w:ascii="Arial" w:hAnsi="Arial" w:cs="Arial"/>
          <w:b/>
          <w:sz w:val="22"/>
          <w:szCs w:val="22"/>
        </w:rPr>
        <w:t xml:space="preserve"> </w:t>
      </w:r>
    </w:p>
    <w:p w14:paraId="77B1F723" w14:textId="77777777" w:rsidR="00BF4B76" w:rsidRPr="0089685D" w:rsidRDefault="00BF4B76" w:rsidP="00BF4B76">
      <w:pPr>
        <w:pStyle w:val="List"/>
        <w:numPr>
          <w:ilvl w:val="3"/>
          <w:numId w:val="32"/>
        </w:numPr>
        <w:tabs>
          <w:tab w:val="num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Add the appropriate volume</w:t>
      </w:r>
      <w:r>
        <w:rPr>
          <w:rFonts w:ascii="Arial" w:hAnsi="Arial" w:cs="Arial"/>
          <w:sz w:val="22"/>
          <w:szCs w:val="22"/>
        </w:rPr>
        <w:t xml:space="preserve"> of 0.3</w:t>
      </w:r>
      <w:r w:rsidRPr="002759B4">
        <w:rPr>
          <w:rFonts w:ascii="Arial" w:hAnsi="Arial" w:cs="Arial"/>
          <w:sz w:val="22"/>
          <w:szCs w:val="22"/>
        </w:rPr>
        <w:t>% H</w:t>
      </w:r>
      <w:r w:rsidRPr="002759B4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>O</w:t>
      </w:r>
      <w:r w:rsidRPr="002759B4">
        <w:rPr>
          <w:rFonts w:ascii="Arial" w:hAnsi="Arial" w:cs="Arial"/>
          <w:sz w:val="22"/>
          <w:szCs w:val="22"/>
          <w:vertAlign w:val="subscript"/>
        </w:rPr>
        <w:t xml:space="preserve">2 </w:t>
      </w:r>
      <w:r w:rsidRPr="002759B4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refer to table 8</w:t>
      </w:r>
      <w:r w:rsidRPr="002759B4">
        <w:rPr>
          <w:rFonts w:ascii="Arial" w:hAnsi="Arial" w:cs="Arial"/>
          <w:sz w:val="22"/>
          <w:szCs w:val="22"/>
        </w:rPr>
        <w:t>).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i/>
          <w:sz w:val="22"/>
          <w:szCs w:val="22"/>
        </w:rPr>
        <w:t xml:space="preserve">Do not add the </w:t>
      </w:r>
      <w:r w:rsidRPr="002759B4">
        <w:rPr>
          <w:rFonts w:ascii="Arial" w:hAnsi="Arial" w:cs="Arial"/>
          <w:b/>
          <w:i/>
          <w:sz w:val="22"/>
          <w:szCs w:val="22"/>
        </w:rPr>
        <w:t>H</w:t>
      </w:r>
      <w:r w:rsidRPr="002759B4">
        <w:rPr>
          <w:rFonts w:ascii="Arial" w:hAnsi="Arial" w:cs="Arial"/>
          <w:b/>
          <w:i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b/>
          <w:i/>
          <w:sz w:val="22"/>
          <w:szCs w:val="22"/>
        </w:rPr>
        <w:t>O</w:t>
      </w:r>
      <w:r w:rsidRPr="002759B4">
        <w:rPr>
          <w:rFonts w:ascii="Arial" w:hAnsi="Arial" w:cs="Arial"/>
          <w:b/>
          <w:i/>
          <w:sz w:val="22"/>
          <w:szCs w:val="22"/>
          <w:vertAlign w:val="subscript"/>
        </w:rPr>
        <w:t xml:space="preserve">2 </w:t>
      </w:r>
      <w:r w:rsidRPr="002759B4">
        <w:rPr>
          <w:rFonts w:ascii="Arial" w:hAnsi="Arial" w:cs="Arial"/>
          <w:b/>
          <w:i/>
          <w:sz w:val="22"/>
          <w:szCs w:val="22"/>
        </w:rPr>
        <w:t>to the DAB solution until ready to use</w:t>
      </w:r>
    </w:p>
    <w:p w14:paraId="0162F5F3" w14:textId="77777777" w:rsidR="00BF4B76" w:rsidRPr="00217C2D" w:rsidRDefault="00BF4B76" w:rsidP="00BF4B76">
      <w:pPr>
        <w:pStyle w:val="List"/>
        <w:numPr>
          <w:ilvl w:val="3"/>
          <w:numId w:val="32"/>
        </w:numPr>
        <w:tabs>
          <w:tab w:val="num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Manually mix by swirling/inverting bottle or conical tube.</w:t>
      </w:r>
    </w:p>
    <w:p w14:paraId="4C82250C" w14:textId="77777777" w:rsidR="00BF4B76" w:rsidRPr="00217C2D" w:rsidRDefault="00BF4B76" w:rsidP="00BF4B76">
      <w:pPr>
        <w:pStyle w:val="List"/>
        <w:tabs>
          <w:tab w:val="num" w:pos="1890"/>
        </w:tabs>
        <w:spacing w:line="360" w:lineRule="auto"/>
        <w:ind w:left="1728" w:firstLine="0"/>
        <w:rPr>
          <w:rFonts w:ascii="Arial" w:hAnsi="Arial" w:cs="Arial"/>
          <w:b/>
          <w:sz w:val="22"/>
          <w:szCs w:val="22"/>
        </w:rPr>
      </w:pPr>
    </w:p>
    <w:p w14:paraId="37D418EC" w14:textId="77777777" w:rsidR="00BF4B76" w:rsidRPr="002759B4" w:rsidRDefault="00BF4B76" w:rsidP="00BF4B7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b/>
          <w:sz w:val="22"/>
          <w:szCs w:val="22"/>
        </w:rPr>
        <w:t xml:space="preserve">Preparation of DAB for </w:t>
      </w:r>
      <w:r>
        <w:rPr>
          <w:rFonts w:ascii="Arial" w:hAnsi="Arial" w:cs="Arial"/>
          <w:b/>
          <w:sz w:val="22"/>
          <w:szCs w:val="22"/>
        </w:rPr>
        <w:t>Biocytin Staining</w:t>
      </w:r>
    </w:p>
    <w:p w14:paraId="5ECCF9B0" w14:textId="77777777" w:rsidR="00BF4B76" w:rsidRPr="00D2515D" w:rsidRDefault="00BF4B76" w:rsidP="00BF4B7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Prepare 0.3</w:t>
      </w:r>
      <w:r w:rsidRPr="00D2515D">
        <w:rPr>
          <w:rFonts w:ascii="Arial" w:hAnsi="Arial" w:cs="Arial"/>
          <w:b/>
          <w:i/>
          <w:sz w:val="22"/>
          <w:szCs w:val="22"/>
        </w:rPr>
        <w:t>% H</w:t>
      </w:r>
      <w:r w:rsidRPr="00D2515D">
        <w:rPr>
          <w:rFonts w:ascii="Arial" w:hAnsi="Arial" w:cs="Arial"/>
          <w:b/>
          <w:i/>
          <w:sz w:val="22"/>
          <w:szCs w:val="22"/>
          <w:vertAlign w:val="subscript"/>
        </w:rPr>
        <w:t>2</w:t>
      </w:r>
      <w:r w:rsidRPr="00D2515D">
        <w:rPr>
          <w:rFonts w:ascii="Arial" w:hAnsi="Arial" w:cs="Arial"/>
          <w:b/>
          <w:i/>
          <w:sz w:val="22"/>
          <w:szCs w:val="22"/>
        </w:rPr>
        <w:t>O</w:t>
      </w:r>
      <w:proofErr w:type="gramStart"/>
      <w:r>
        <w:rPr>
          <w:rFonts w:ascii="Arial" w:hAnsi="Arial" w:cs="Arial"/>
          <w:b/>
          <w:i/>
          <w:sz w:val="22"/>
          <w:szCs w:val="22"/>
          <w:vertAlign w:val="subscript"/>
        </w:rPr>
        <w:t>2</w:t>
      </w:r>
      <w:r w:rsidRPr="00D2515D">
        <w:rPr>
          <w:rFonts w:ascii="Arial" w:hAnsi="Arial" w:cs="Arial"/>
          <w:b/>
          <w:i/>
          <w:sz w:val="22"/>
          <w:szCs w:val="22"/>
          <w:vertAlign w:val="subscript"/>
        </w:rPr>
        <w:t xml:space="preserve"> </w:t>
      </w:r>
      <w:r>
        <w:rPr>
          <w:rFonts w:ascii="Arial" w:hAnsi="Arial" w:cs="Arial"/>
          <w:b/>
          <w:i/>
          <w:sz w:val="22"/>
          <w:szCs w:val="22"/>
        </w:rPr>
        <w:t xml:space="preserve"> Solution</w:t>
      </w:r>
      <w:proofErr w:type="gramEnd"/>
      <w:r>
        <w:rPr>
          <w:rFonts w:ascii="Arial" w:hAnsi="Arial" w:cs="Arial"/>
          <w:b/>
          <w:i/>
          <w:sz w:val="22"/>
          <w:szCs w:val="22"/>
        </w:rPr>
        <w:t>:</w:t>
      </w:r>
    </w:p>
    <w:p w14:paraId="7893BA9D" w14:textId="77777777" w:rsidR="00BF4B76" w:rsidRPr="002759B4" w:rsidRDefault="00BF4B76" w:rsidP="00BF4B76">
      <w:pPr>
        <w:pStyle w:val="List"/>
        <w:numPr>
          <w:ilvl w:val="3"/>
          <w:numId w:val="14"/>
        </w:numPr>
        <w:tabs>
          <w:tab w:val="clear" w:pos="1800"/>
          <w:tab w:val="num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Referring to Table 6</w:t>
      </w:r>
      <w:r w:rsidRPr="002759B4">
        <w:rPr>
          <w:rFonts w:ascii="Arial" w:hAnsi="Arial" w:cs="Arial"/>
          <w:sz w:val="22"/>
          <w:szCs w:val="22"/>
        </w:rPr>
        <w:t xml:space="preserve"> below, add the correct volume of MilliQ water and 30% H</w:t>
      </w:r>
      <w:r w:rsidRPr="002759B4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>O</w:t>
      </w:r>
      <w:r w:rsidRPr="002759B4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 xml:space="preserve"> using</w:t>
      </w:r>
      <w:r>
        <w:rPr>
          <w:rFonts w:ascii="Arial" w:hAnsi="Arial" w:cs="Arial"/>
          <w:sz w:val="22"/>
          <w:szCs w:val="22"/>
        </w:rPr>
        <w:t xml:space="preserve"> appropriate pipets</w:t>
      </w:r>
      <w:r w:rsidRPr="002759B4">
        <w:rPr>
          <w:rFonts w:ascii="Arial" w:hAnsi="Arial" w:cs="Arial"/>
          <w:sz w:val="22"/>
          <w:szCs w:val="22"/>
        </w:rPr>
        <w:t xml:space="preserve"> into a conical tube</w:t>
      </w:r>
      <w:r w:rsidRPr="002759B4">
        <w:rPr>
          <w:rFonts w:ascii="Arial" w:hAnsi="Arial" w:cs="Arial"/>
          <w:sz w:val="22"/>
          <w:szCs w:val="22"/>
          <w:vertAlign w:val="subscript"/>
        </w:rPr>
        <w:t xml:space="preserve">. </w:t>
      </w:r>
    </w:p>
    <w:p w14:paraId="566B0588" w14:textId="77777777" w:rsidR="00BF4B76" w:rsidRPr="002759B4" w:rsidRDefault="00BF4B76" w:rsidP="00BF4B76">
      <w:pPr>
        <w:pStyle w:val="List"/>
        <w:ind w:left="1728" w:firstLine="0"/>
        <w:rPr>
          <w:rFonts w:ascii="Arial" w:hAnsi="Arial" w:cs="Arial"/>
          <w:b/>
          <w:sz w:val="22"/>
          <w:szCs w:val="22"/>
        </w:rPr>
      </w:pPr>
    </w:p>
    <w:p w14:paraId="62C00CD8" w14:textId="77777777" w:rsidR="00BF4B76" w:rsidRPr="00066027" w:rsidRDefault="00BF4B76" w:rsidP="00BF4B76">
      <w:pPr>
        <w:pStyle w:val="List"/>
        <w:spacing w:line="360" w:lineRule="auto"/>
        <w:ind w:left="72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Table 6</w:t>
      </w:r>
      <w:r w:rsidRPr="002759B4"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b/>
          <w:sz w:val="22"/>
          <w:szCs w:val="22"/>
        </w:rPr>
        <w:t xml:space="preserve">  0.3</w:t>
      </w:r>
      <w:r w:rsidRPr="002759B4">
        <w:rPr>
          <w:rFonts w:ascii="Arial" w:hAnsi="Arial" w:cs="Arial"/>
          <w:b/>
          <w:sz w:val="22"/>
          <w:szCs w:val="22"/>
        </w:rPr>
        <w:t>% H</w:t>
      </w:r>
      <w:r w:rsidRPr="002759B4">
        <w:rPr>
          <w:rFonts w:ascii="Arial" w:hAnsi="Arial" w:cs="Arial"/>
          <w:b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b/>
          <w:sz w:val="22"/>
          <w:szCs w:val="22"/>
        </w:rPr>
        <w:t>O</w:t>
      </w:r>
      <w:r w:rsidRPr="002759B4">
        <w:rPr>
          <w:rFonts w:ascii="Arial" w:hAnsi="Arial" w:cs="Arial"/>
          <w:b/>
          <w:sz w:val="22"/>
          <w:szCs w:val="22"/>
          <w:vertAlign w:val="subscript"/>
        </w:rPr>
        <w:t>2</w:t>
      </w:r>
      <w:r>
        <w:rPr>
          <w:rFonts w:ascii="Arial" w:hAnsi="Arial" w:cs="Arial"/>
          <w:b/>
          <w:sz w:val="22"/>
          <w:szCs w:val="22"/>
        </w:rPr>
        <w:t xml:space="preserve"> Solution for Biocytin Staining</w:t>
      </w:r>
    </w:p>
    <w:tbl>
      <w:tblPr>
        <w:tblW w:w="7740" w:type="dxa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3"/>
        <w:gridCol w:w="1932"/>
        <w:gridCol w:w="1795"/>
        <w:gridCol w:w="1890"/>
      </w:tblGrid>
      <w:tr w:rsidR="00BF4B76" w:rsidRPr="002759B4" w14:paraId="0B4938E9" w14:textId="77777777" w:rsidTr="0027204C">
        <w:tc>
          <w:tcPr>
            <w:tcW w:w="2123" w:type="dxa"/>
            <w:shd w:val="clear" w:color="auto" w:fill="E0E0E0"/>
            <w:vAlign w:val="center"/>
          </w:tcPr>
          <w:p w14:paraId="7CB99D85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Reagent</w:t>
            </w:r>
          </w:p>
        </w:tc>
        <w:tc>
          <w:tcPr>
            <w:tcW w:w="1932" w:type="dxa"/>
            <w:shd w:val="clear" w:color="auto" w:fill="E0E0E0"/>
            <w:vAlign w:val="center"/>
          </w:tcPr>
          <w:p w14:paraId="77DCFC76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73CE3286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1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795" w:type="dxa"/>
            <w:shd w:val="clear" w:color="auto" w:fill="E0E0E0"/>
            <w:vAlign w:val="center"/>
          </w:tcPr>
          <w:p w14:paraId="48754207" w14:textId="77777777" w:rsidR="00BF4B76" w:rsidRPr="002759B4" w:rsidRDefault="00BF4B76" w:rsidP="0027204C">
            <w:pPr>
              <w:ind w:left="72" w:hanging="7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5572F06A" w14:textId="77777777" w:rsidR="00BF4B76" w:rsidRPr="002759B4" w:rsidRDefault="00BF4B76" w:rsidP="0027204C">
            <w:pPr>
              <w:ind w:left="72" w:hanging="7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5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890" w:type="dxa"/>
            <w:shd w:val="clear" w:color="auto" w:fill="E0E0E0"/>
            <w:vAlign w:val="center"/>
          </w:tcPr>
          <w:p w14:paraId="357E0599" w14:textId="77777777" w:rsidR="00BF4B76" w:rsidRPr="002759B4" w:rsidRDefault="00BF4B76" w:rsidP="0027204C">
            <w:pPr>
              <w:ind w:left="72" w:hanging="7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3EA9986C" w14:textId="77777777" w:rsidR="00BF4B76" w:rsidRPr="002759B4" w:rsidRDefault="00BF4B76" w:rsidP="0027204C">
            <w:pPr>
              <w:ind w:left="72" w:hanging="7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10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</w:tr>
      <w:tr w:rsidR="00BF4B76" w:rsidRPr="002759B4" w14:paraId="5656AACB" w14:textId="77777777" w:rsidTr="0027204C">
        <w:tc>
          <w:tcPr>
            <w:tcW w:w="2123" w:type="dxa"/>
            <w:vAlign w:val="center"/>
          </w:tcPr>
          <w:p w14:paraId="1318F5AC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30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>% H</w:t>
            </w:r>
            <w:r w:rsidRPr="002759B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>O</w:t>
            </w:r>
            <w:r w:rsidRPr="002759B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932" w:type="dxa"/>
            <w:shd w:val="clear" w:color="auto" w:fill="F3F3F3"/>
            <w:vAlign w:val="center"/>
          </w:tcPr>
          <w:p w14:paraId="3F9595B6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  <w:r w:rsidRPr="002759B4">
              <w:rPr>
                <w:rFonts w:ascii="Arial" w:hAnsi="Arial" w:cs="Arial"/>
                <w:sz w:val="22"/>
                <w:szCs w:val="22"/>
              </w:rPr>
              <w:t xml:space="preserve"> µl</w:t>
            </w:r>
          </w:p>
        </w:tc>
        <w:tc>
          <w:tcPr>
            <w:tcW w:w="1795" w:type="dxa"/>
            <w:vAlign w:val="center"/>
          </w:tcPr>
          <w:p w14:paraId="689D32DE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50 </w:t>
            </w:r>
            <w:r w:rsidRPr="002759B4">
              <w:rPr>
                <w:rFonts w:ascii="Arial" w:hAnsi="Arial" w:cs="Arial"/>
                <w:sz w:val="22"/>
                <w:szCs w:val="22"/>
              </w:rPr>
              <w:t>µl</w:t>
            </w:r>
          </w:p>
        </w:tc>
        <w:tc>
          <w:tcPr>
            <w:tcW w:w="1890" w:type="dxa"/>
            <w:vAlign w:val="center"/>
          </w:tcPr>
          <w:p w14:paraId="71B560FC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</w:t>
            </w:r>
            <w:r w:rsidRPr="002759B4">
              <w:rPr>
                <w:rFonts w:ascii="Arial" w:hAnsi="Arial" w:cs="Arial"/>
                <w:sz w:val="22"/>
                <w:szCs w:val="22"/>
              </w:rPr>
              <w:t xml:space="preserve"> µl</w:t>
            </w:r>
          </w:p>
        </w:tc>
      </w:tr>
      <w:tr w:rsidR="00BF4B76" w:rsidRPr="002759B4" w14:paraId="148001CC" w14:textId="77777777" w:rsidTr="0027204C">
        <w:tc>
          <w:tcPr>
            <w:tcW w:w="2123" w:type="dxa"/>
            <w:vAlign w:val="center"/>
          </w:tcPr>
          <w:p w14:paraId="55E30257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MilliQ water</w:t>
            </w:r>
          </w:p>
        </w:tc>
        <w:tc>
          <w:tcPr>
            <w:tcW w:w="1932" w:type="dxa"/>
            <w:shd w:val="clear" w:color="auto" w:fill="F3F3F3"/>
            <w:vAlign w:val="center"/>
          </w:tcPr>
          <w:p w14:paraId="00DDA039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795" w:type="dxa"/>
            <w:vAlign w:val="center"/>
          </w:tcPr>
          <w:p w14:paraId="51584B4D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890" w:type="dxa"/>
            <w:vAlign w:val="center"/>
          </w:tcPr>
          <w:p w14:paraId="434DA356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10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</w:tr>
    </w:tbl>
    <w:p w14:paraId="0DD1A3A3" w14:textId="77777777" w:rsidR="00BF4B76" w:rsidRPr="0043095A" w:rsidRDefault="00BF4B76" w:rsidP="00BF4B76">
      <w:pPr>
        <w:pStyle w:val="List"/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3E7F645B" w14:textId="77777777" w:rsidR="00BF4B76" w:rsidRPr="00F306CC" w:rsidRDefault="00BF4B76" w:rsidP="00BF4B76">
      <w:pPr>
        <w:pStyle w:val="ListParagraph"/>
        <w:numPr>
          <w:ilvl w:val="1"/>
          <w:numId w:val="32"/>
        </w:numPr>
        <w:spacing w:line="360" w:lineRule="auto"/>
        <w:rPr>
          <w:rFonts w:ascii="Arial" w:hAnsi="Arial" w:cs="Arial"/>
          <w:b/>
          <w:i/>
          <w:vanish/>
          <w:sz w:val="22"/>
          <w:szCs w:val="22"/>
        </w:rPr>
      </w:pPr>
    </w:p>
    <w:p w14:paraId="3839BD1E" w14:textId="77777777" w:rsidR="00BF4B76" w:rsidRPr="00F306CC" w:rsidRDefault="00BF4B76" w:rsidP="00BF4B76">
      <w:pPr>
        <w:pStyle w:val="ListParagraph"/>
        <w:numPr>
          <w:ilvl w:val="2"/>
          <w:numId w:val="32"/>
        </w:numPr>
        <w:spacing w:line="360" w:lineRule="auto"/>
        <w:rPr>
          <w:rFonts w:ascii="Arial" w:hAnsi="Arial" w:cs="Arial"/>
          <w:b/>
          <w:i/>
          <w:vanish/>
          <w:sz w:val="22"/>
          <w:szCs w:val="22"/>
        </w:rPr>
      </w:pPr>
    </w:p>
    <w:p w14:paraId="1A18FB5F" w14:textId="77777777" w:rsidR="00BF4B76" w:rsidRPr="00D2515D" w:rsidRDefault="00BF4B76" w:rsidP="00BF4B76">
      <w:pPr>
        <w:pStyle w:val="List"/>
        <w:numPr>
          <w:ilvl w:val="2"/>
          <w:numId w:val="32"/>
        </w:numPr>
        <w:spacing w:line="360" w:lineRule="auto"/>
        <w:rPr>
          <w:rFonts w:ascii="Arial" w:hAnsi="Arial" w:cs="Arial"/>
          <w:b/>
          <w:i/>
          <w:sz w:val="22"/>
          <w:szCs w:val="22"/>
        </w:rPr>
      </w:pPr>
      <w:r w:rsidRPr="00D2515D">
        <w:rPr>
          <w:rFonts w:ascii="Arial" w:hAnsi="Arial" w:cs="Arial"/>
          <w:b/>
          <w:i/>
          <w:sz w:val="22"/>
          <w:szCs w:val="22"/>
        </w:rPr>
        <w:t xml:space="preserve">Prepare 0.05% DAB </w:t>
      </w:r>
      <w:r>
        <w:rPr>
          <w:rFonts w:ascii="Arial" w:hAnsi="Arial" w:cs="Arial"/>
          <w:b/>
          <w:i/>
          <w:sz w:val="22"/>
          <w:szCs w:val="22"/>
        </w:rPr>
        <w:t>working s</w:t>
      </w:r>
      <w:r w:rsidRPr="00D2515D">
        <w:rPr>
          <w:rFonts w:ascii="Arial" w:hAnsi="Arial" w:cs="Arial"/>
          <w:b/>
          <w:i/>
          <w:sz w:val="22"/>
          <w:szCs w:val="22"/>
        </w:rPr>
        <w:t>olution</w:t>
      </w:r>
      <w:r>
        <w:rPr>
          <w:rFonts w:ascii="Arial" w:hAnsi="Arial" w:cs="Arial"/>
          <w:b/>
          <w:i/>
          <w:sz w:val="22"/>
          <w:szCs w:val="22"/>
        </w:rPr>
        <w:t xml:space="preserve"> for Biocytin Staining:</w:t>
      </w:r>
    </w:p>
    <w:p w14:paraId="4B702C53" w14:textId="77777777" w:rsidR="00BF4B76" w:rsidRPr="002759B4" w:rsidRDefault="00BF4B76" w:rsidP="00BF4B76">
      <w:pPr>
        <w:pStyle w:val="List"/>
        <w:numPr>
          <w:ilvl w:val="3"/>
          <w:numId w:val="32"/>
        </w:numPr>
        <w:tabs>
          <w:tab w:val="left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Referring to Table </w:t>
      </w:r>
      <w:proofErr w:type="gramStart"/>
      <w:r>
        <w:rPr>
          <w:rFonts w:ascii="Arial" w:hAnsi="Arial" w:cs="Arial"/>
          <w:sz w:val="22"/>
          <w:szCs w:val="22"/>
        </w:rPr>
        <w:t>8</w:t>
      </w:r>
      <w:r w:rsidRPr="002759B4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 </w:t>
      </w:r>
      <w:r w:rsidRPr="002759B4">
        <w:rPr>
          <w:rFonts w:ascii="Arial" w:hAnsi="Arial" w:cs="Arial"/>
          <w:sz w:val="22"/>
          <w:szCs w:val="22"/>
        </w:rPr>
        <w:t>add</w:t>
      </w:r>
      <w:proofErr w:type="gramEnd"/>
      <w:r w:rsidRPr="002759B4">
        <w:rPr>
          <w:rFonts w:ascii="Arial" w:hAnsi="Arial" w:cs="Arial"/>
          <w:sz w:val="22"/>
          <w:szCs w:val="22"/>
        </w:rPr>
        <w:t xml:space="preserve"> the correct volume of 1X </w:t>
      </w:r>
      <w:r>
        <w:rPr>
          <w:rFonts w:ascii="Arial" w:hAnsi="Arial" w:cs="Arial"/>
          <w:sz w:val="22"/>
          <w:szCs w:val="22"/>
        </w:rPr>
        <w:t>PBS (-)</w:t>
      </w:r>
      <w:r w:rsidRPr="002759B4">
        <w:rPr>
          <w:rFonts w:ascii="Arial" w:hAnsi="Arial" w:cs="Arial"/>
          <w:sz w:val="22"/>
          <w:szCs w:val="22"/>
        </w:rPr>
        <w:t xml:space="preserve"> using a serological pipette or graduated cylinder to an appropriate container or conical tube.</w:t>
      </w:r>
    </w:p>
    <w:p w14:paraId="29614A90" w14:textId="77777777" w:rsidR="00BF4B76" w:rsidRPr="002759B4" w:rsidRDefault="00BF4B76" w:rsidP="00BF4B76">
      <w:pPr>
        <w:pStyle w:val="List"/>
        <w:ind w:left="0" w:firstLine="0"/>
        <w:rPr>
          <w:rFonts w:ascii="Arial" w:hAnsi="Arial" w:cs="Arial"/>
          <w:sz w:val="22"/>
          <w:szCs w:val="22"/>
        </w:rPr>
      </w:pPr>
    </w:p>
    <w:p w14:paraId="14764B0F" w14:textId="77777777" w:rsidR="00BF4B76" w:rsidRPr="002759B4" w:rsidRDefault="00BF4B76" w:rsidP="00BF4B76">
      <w:pPr>
        <w:pStyle w:val="List"/>
        <w:spacing w:line="360" w:lineRule="auto"/>
        <w:ind w:left="720" w:firstLine="270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b/>
          <w:sz w:val="22"/>
          <w:szCs w:val="22"/>
        </w:rPr>
        <w:t xml:space="preserve">Table </w:t>
      </w:r>
      <w:r>
        <w:rPr>
          <w:rFonts w:ascii="Arial" w:hAnsi="Arial" w:cs="Arial"/>
          <w:b/>
          <w:sz w:val="22"/>
          <w:szCs w:val="22"/>
        </w:rPr>
        <w:t>8</w:t>
      </w:r>
      <w:r w:rsidRPr="002759B4">
        <w:rPr>
          <w:rFonts w:ascii="Arial" w:hAnsi="Arial" w:cs="Arial"/>
          <w:b/>
          <w:sz w:val="22"/>
          <w:szCs w:val="22"/>
        </w:rPr>
        <w:t>. 0.05% DAB</w:t>
      </w:r>
      <w:r>
        <w:rPr>
          <w:rFonts w:ascii="Arial" w:hAnsi="Arial" w:cs="Arial"/>
          <w:b/>
          <w:sz w:val="22"/>
          <w:szCs w:val="22"/>
        </w:rPr>
        <w:t xml:space="preserve"> Working Solution for Biocytin Staining</w:t>
      </w:r>
      <w:r w:rsidRPr="002759B4">
        <w:rPr>
          <w:rFonts w:ascii="Arial" w:hAnsi="Arial" w:cs="Arial"/>
          <w:b/>
          <w:sz w:val="22"/>
          <w:szCs w:val="22"/>
        </w:rPr>
        <w:t xml:space="preserve"> (0.5 mg/</w:t>
      </w:r>
      <w:r w:rsidR="004449C8">
        <w:rPr>
          <w:rFonts w:ascii="Arial" w:hAnsi="Arial" w:cs="Arial"/>
          <w:b/>
          <w:sz w:val="22"/>
          <w:szCs w:val="22"/>
        </w:rPr>
        <w:t>ml</w:t>
      </w:r>
      <w:r w:rsidRPr="002759B4">
        <w:rPr>
          <w:rFonts w:ascii="Arial" w:hAnsi="Arial" w:cs="Arial"/>
          <w:b/>
          <w:sz w:val="22"/>
          <w:szCs w:val="22"/>
        </w:rPr>
        <w:t>)</w:t>
      </w:r>
    </w:p>
    <w:tbl>
      <w:tblPr>
        <w:tblW w:w="8460" w:type="dxa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0"/>
        <w:gridCol w:w="1620"/>
        <w:gridCol w:w="1710"/>
        <w:gridCol w:w="1710"/>
        <w:gridCol w:w="1710"/>
      </w:tblGrid>
      <w:tr w:rsidR="00BF4B76" w:rsidRPr="002759B4" w14:paraId="1A82DE7C" w14:textId="77777777" w:rsidTr="0027204C">
        <w:tc>
          <w:tcPr>
            <w:tcW w:w="1710" w:type="dxa"/>
            <w:shd w:val="clear" w:color="auto" w:fill="E0E0E0"/>
            <w:vAlign w:val="center"/>
          </w:tcPr>
          <w:p w14:paraId="192A42A3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Reagent</w:t>
            </w:r>
          </w:p>
        </w:tc>
        <w:tc>
          <w:tcPr>
            <w:tcW w:w="1620" w:type="dxa"/>
            <w:shd w:val="clear" w:color="auto" w:fill="E0E0E0"/>
            <w:vAlign w:val="center"/>
          </w:tcPr>
          <w:p w14:paraId="054B25EF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 Volume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    </w:t>
            </w:r>
            <w:r>
              <w:rPr>
                <w:rFonts w:ascii="Arial" w:hAnsi="Arial" w:cs="Arial"/>
                <w:b/>
                <w:sz w:val="22"/>
                <w:szCs w:val="22"/>
              </w:rPr>
              <w:t>20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2EFAF693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 Volume 50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6CD23A72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 Volume</w:t>
            </w:r>
          </w:p>
          <w:p w14:paraId="58190779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100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E0E0E0"/>
          </w:tcPr>
          <w:p w14:paraId="534081B3" w14:textId="77777777" w:rsidR="00BF4B76" w:rsidRPr="002759B4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 Volume</w:t>
            </w:r>
          </w:p>
          <w:p w14:paraId="6CBC9A93" w14:textId="77777777" w:rsidR="00BF4B76" w:rsidRDefault="00BF4B76" w:rsidP="0027204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500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4449C8">
              <w:rPr>
                <w:rFonts w:ascii="Arial" w:hAnsi="Arial" w:cs="Arial"/>
                <w:b/>
                <w:sz w:val="22"/>
                <w:szCs w:val="22"/>
              </w:rPr>
              <w:t>ml</w:t>
            </w:r>
          </w:p>
        </w:tc>
      </w:tr>
      <w:tr w:rsidR="00BF4B76" w:rsidRPr="002759B4" w14:paraId="1C06A31E" w14:textId="77777777" w:rsidTr="0027204C">
        <w:tc>
          <w:tcPr>
            <w:tcW w:w="1710" w:type="dxa"/>
            <w:vAlign w:val="center"/>
          </w:tcPr>
          <w:p w14:paraId="299DEFDF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1X </w:t>
            </w:r>
            <w:r>
              <w:rPr>
                <w:rFonts w:ascii="Arial" w:hAnsi="Arial" w:cs="Arial"/>
                <w:b/>
                <w:sz w:val="22"/>
                <w:szCs w:val="22"/>
              </w:rPr>
              <w:t>PBS (-)</w:t>
            </w:r>
          </w:p>
        </w:tc>
        <w:tc>
          <w:tcPr>
            <w:tcW w:w="1620" w:type="dxa"/>
            <w:shd w:val="clear" w:color="auto" w:fill="F3F3F3"/>
            <w:vAlign w:val="center"/>
          </w:tcPr>
          <w:p w14:paraId="2B081A06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</w:t>
            </w:r>
            <w:r w:rsidRPr="002759B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70DB341D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50</w:t>
            </w:r>
            <w:r w:rsidRPr="002759B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710" w:type="dxa"/>
            <w:vAlign w:val="center"/>
          </w:tcPr>
          <w:p w14:paraId="246B37DF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100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710" w:type="dxa"/>
            <w:vAlign w:val="center"/>
          </w:tcPr>
          <w:p w14:paraId="404B18E3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500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</w:tr>
      <w:tr w:rsidR="00BF4B76" w:rsidRPr="002759B4" w14:paraId="37F97047" w14:textId="77777777" w:rsidTr="0027204C">
        <w:tc>
          <w:tcPr>
            <w:tcW w:w="1710" w:type="dxa"/>
            <w:vAlign w:val="center"/>
          </w:tcPr>
          <w:p w14:paraId="45AC89E5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>DAB</w:t>
            </w:r>
          </w:p>
        </w:tc>
        <w:tc>
          <w:tcPr>
            <w:tcW w:w="1620" w:type="dxa"/>
            <w:shd w:val="clear" w:color="auto" w:fill="F3F3F3"/>
            <w:vAlign w:val="center"/>
          </w:tcPr>
          <w:p w14:paraId="0732E16C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  <w:r w:rsidRPr="002759B4">
              <w:rPr>
                <w:rFonts w:ascii="Arial" w:hAnsi="Arial" w:cs="Arial"/>
                <w:sz w:val="22"/>
                <w:szCs w:val="22"/>
              </w:rPr>
              <w:t xml:space="preserve"> mg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45FEADCC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</w:t>
            </w:r>
            <w:r w:rsidRPr="002759B4">
              <w:rPr>
                <w:rFonts w:ascii="Arial" w:hAnsi="Arial" w:cs="Arial"/>
                <w:sz w:val="22"/>
                <w:szCs w:val="22"/>
              </w:rPr>
              <w:t xml:space="preserve"> mg</w:t>
            </w:r>
          </w:p>
        </w:tc>
        <w:tc>
          <w:tcPr>
            <w:tcW w:w="1710" w:type="dxa"/>
            <w:vAlign w:val="center"/>
          </w:tcPr>
          <w:p w14:paraId="565E427A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2759B4">
              <w:rPr>
                <w:rFonts w:ascii="Arial" w:hAnsi="Arial" w:cs="Arial"/>
                <w:sz w:val="22"/>
                <w:szCs w:val="22"/>
              </w:rPr>
              <w:t>0 mg</w:t>
            </w:r>
          </w:p>
        </w:tc>
        <w:tc>
          <w:tcPr>
            <w:tcW w:w="1710" w:type="dxa"/>
            <w:vAlign w:val="center"/>
          </w:tcPr>
          <w:p w14:paraId="79291437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250 mg</w:t>
            </w:r>
          </w:p>
        </w:tc>
      </w:tr>
      <w:tr w:rsidR="00BF4B76" w:rsidRPr="002759B4" w14:paraId="119B2A54" w14:textId="77777777" w:rsidTr="0027204C">
        <w:tc>
          <w:tcPr>
            <w:tcW w:w="1710" w:type="dxa"/>
            <w:vAlign w:val="center"/>
          </w:tcPr>
          <w:p w14:paraId="775515A7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759B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0.3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>% H</w:t>
            </w:r>
            <w:r w:rsidRPr="002759B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 w:rsidRPr="002759B4">
              <w:rPr>
                <w:rFonts w:ascii="Arial" w:hAnsi="Arial" w:cs="Arial"/>
                <w:b/>
                <w:sz w:val="22"/>
                <w:szCs w:val="22"/>
              </w:rPr>
              <w:t>O</w:t>
            </w:r>
            <w:r w:rsidRPr="002759B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620" w:type="dxa"/>
            <w:shd w:val="clear" w:color="auto" w:fill="F3F3F3"/>
            <w:vAlign w:val="center"/>
          </w:tcPr>
          <w:p w14:paraId="162C9AE9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2759B4">
              <w:rPr>
                <w:rFonts w:ascii="Arial" w:hAnsi="Arial" w:cs="Arial"/>
                <w:sz w:val="22"/>
                <w:szCs w:val="22"/>
              </w:rPr>
              <w:t>00 µl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483F9E35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500 </w:t>
            </w:r>
            <w:r w:rsidRPr="002759B4">
              <w:rPr>
                <w:rFonts w:ascii="Arial" w:hAnsi="Arial" w:cs="Arial"/>
                <w:sz w:val="22"/>
                <w:szCs w:val="22"/>
              </w:rPr>
              <w:t>µl</w:t>
            </w:r>
          </w:p>
        </w:tc>
        <w:tc>
          <w:tcPr>
            <w:tcW w:w="1710" w:type="dxa"/>
            <w:vAlign w:val="center"/>
          </w:tcPr>
          <w:p w14:paraId="4BA52E9F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59B4">
              <w:rPr>
                <w:rFonts w:ascii="Arial" w:hAnsi="Arial" w:cs="Arial"/>
                <w:sz w:val="22"/>
                <w:szCs w:val="22"/>
              </w:rPr>
              <w:t xml:space="preserve">1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710" w:type="dxa"/>
            <w:vAlign w:val="center"/>
          </w:tcPr>
          <w:p w14:paraId="1AFA5BA9" w14:textId="77777777" w:rsidR="00BF4B76" w:rsidRPr="002759B4" w:rsidRDefault="00BF4B76" w:rsidP="0027204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2759B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449C8">
              <w:rPr>
                <w:rFonts w:ascii="Arial" w:hAnsi="Arial" w:cs="Arial"/>
                <w:sz w:val="22"/>
                <w:szCs w:val="22"/>
              </w:rPr>
              <w:t>ml</w:t>
            </w:r>
          </w:p>
        </w:tc>
      </w:tr>
    </w:tbl>
    <w:p w14:paraId="08B39A62" w14:textId="77777777" w:rsidR="00BF4B76" w:rsidRPr="002759B4" w:rsidRDefault="00BF4B76" w:rsidP="00BF4B76">
      <w:pPr>
        <w:pStyle w:val="List"/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6D36481D" w14:textId="77777777" w:rsidR="00BF4B76" w:rsidRPr="002759B4" w:rsidRDefault="00BF4B76" w:rsidP="00BF4B76">
      <w:pPr>
        <w:pStyle w:val="List"/>
        <w:numPr>
          <w:ilvl w:val="3"/>
          <w:numId w:val="32"/>
        </w:numPr>
        <w:tabs>
          <w:tab w:val="left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 xml:space="preserve">In a fume hood, use a balance, a clean spatula and weigh paper or a </w:t>
      </w:r>
      <w:proofErr w:type="spellStart"/>
      <w:r w:rsidRPr="002759B4">
        <w:rPr>
          <w:rFonts w:ascii="Arial" w:hAnsi="Arial" w:cs="Arial"/>
          <w:sz w:val="22"/>
          <w:szCs w:val="22"/>
        </w:rPr>
        <w:t>weighboat</w:t>
      </w:r>
      <w:proofErr w:type="spellEnd"/>
      <w:r w:rsidRPr="002759B4">
        <w:rPr>
          <w:rFonts w:ascii="Arial" w:hAnsi="Arial" w:cs="Arial"/>
          <w:sz w:val="22"/>
          <w:szCs w:val="22"/>
        </w:rPr>
        <w:t>, and weig</w:t>
      </w:r>
      <w:r>
        <w:rPr>
          <w:rFonts w:ascii="Arial" w:hAnsi="Arial" w:cs="Arial"/>
          <w:sz w:val="22"/>
          <w:szCs w:val="22"/>
        </w:rPr>
        <w:t>h out the correct amount of DAB (refer to table 8).  Transfer to the container of 1x</w:t>
      </w:r>
      <w:r w:rsidRPr="002759B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PBS (-)</w:t>
      </w:r>
      <w:r w:rsidRPr="002759B4">
        <w:rPr>
          <w:rFonts w:ascii="Arial" w:hAnsi="Arial" w:cs="Arial"/>
          <w:sz w:val="22"/>
          <w:szCs w:val="22"/>
        </w:rPr>
        <w:t>.</w:t>
      </w:r>
    </w:p>
    <w:p w14:paraId="5679684F" w14:textId="77777777" w:rsidR="00BF4B76" w:rsidRPr="00330C77" w:rsidRDefault="00BF4B76" w:rsidP="00BF4B76">
      <w:pPr>
        <w:pStyle w:val="List"/>
        <w:numPr>
          <w:ilvl w:val="4"/>
          <w:numId w:val="32"/>
        </w:numPr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i/>
          <w:sz w:val="22"/>
          <w:szCs w:val="22"/>
        </w:rPr>
        <w:lastRenderedPageBreak/>
        <w:t xml:space="preserve">Note: Be careful of losing DAB when transferring to a conical tube or bottle due to static electricity. </w:t>
      </w:r>
    </w:p>
    <w:p w14:paraId="0AA38E92" w14:textId="77777777" w:rsidR="00BF4B76" w:rsidRPr="00330C77" w:rsidRDefault="00BF4B76" w:rsidP="00BF4B76">
      <w:pPr>
        <w:pStyle w:val="List"/>
        <w:numPr>
          <w:ilvl w:val="4"/>
          <w:numId w:val="32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Vortex, or stir using a stir plate until thoroughly mixed</w:t>
      </w:r>
      <w:r>
        <w:rPr>
          <w:rFonts w:ascii="Arial" w:hAnsi="Arial" w:cs="Arial"/>
          <w:sz w:val="22"/>
          <w:szCs w:val="22"/>
        </w:rPr>
        <w:t xml:space="preserve"> and no visible particulates remain.</w:t>
      </w:r>
    </w:p>
    <w:p w14:paraId="3FA131C8" w14:textId="77777777" w:rsidR="00BF4B76" w:rsidRPr="0089685D" w:rsidRDefault="00BF4B76" w:rsidP="00BF4B76">
      <w:pPr>
        <w:pStyle w:val="List"/>
        <w:numPr>
          <w:ilvl w:val="3"/>
          <w:numId w:val="32"/>
        </w:numPr>
        <w:tabs>
          <w:tab w:val="num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Add the appropriate volume</w:t>
      </w:r>
      <w:r>
        <w:rPr>
          <w:rFonts w:ascii="Arial" w:hAnsi="Arial" w:cs="Arial"/>
          <w:sz w:val="22"/>
          <w:szCs w:val="22"/>
        </w:rPr>
        <w:t xml:space="preserve"> of 0.3</w:t>
      </w:r>
      <w:r w:rsidRPr="002759B4">
        <w:rPr>
          <w:rFonts w:ascii="Arial" w:hAnsi="Arial" w:cs="Arial"/>
          <w:sz w:val="22"/>
          <w:szCs w:val="22"/>
        </w:rPr>
        <w:t>% H</w:t>
      </w:r>
      <w:r w:rsidRPr="002759B4">
        <w:rPr>
          <w:rFonts w:ascii="Arial" w:hAnsi="Arial" w:cs="Arial"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sz w:val="22"/>
          <w:szCs w:val="22"/>
        </w:rPr>
        <w:t>O</w:t>
      </w:r>
      <w:r w:rsidRPr="002759B4">
        <w:rPr>
          <w:rFonts w:ascii="Arial" w:hAnsi="Arial" w:cs="Arial"/>
          <w:sz w:val="22"/>
          <w:szCs w:val="22"/>
          <w:vertAlign w:val="subscript"/>
        </w:rPr>
        <w:t xml:space="preserve">2 </w:t>
      </w:r>
      <w:r w:rsidRPr="002759B4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refer to table 8</w:t>
      </w:r>
      <w:r w:rsidRPr="002759B4">
        <w:rPr>
          <w:rFonts w:ascii="Arial" w:hAnsi="Arial" w:cs="Arial"/>
          <w:sz w:val="22"/>
          <w:szCs w:val="22"/>
        </w:rPr>
        <w:t>).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i/>
          <w:sz w:val="22"/>
          <w:szCs w:val="22"/>
        </w:rPr>
        <w:t xml:space="preserve">Do not add the </w:t>
      </w:r>
      <w:r w:rsidRPr="002759B4">
        <w:rPr>
          <w:rFonts w:ascii="Arial" w:hAnsi="Arial" w:cs="Arial"/>
          <w:b/>
          <w:i/>
          <w:sz w:val="22"/>
          <w:szCs w:val="22"/>
        </w:rPr>
        <w:t>H</w:t>
      </w:r>
      <w:r w:rsidRPr="002759B4">
        <w:rPr>
          <w:rFonts w:ascii="Arial" w:hAnsi="Arial" w:cs="Arial"/>
          <w:b/>
          <w:i/>
          <w:sz w:val="22"/>
          <w:szCs w:val="22"/>
          <w:vertAlign w:val="subscript"/>
        </w:rPr>
        <w:t>2</w:t>
      </w:r>
      <w:r w:rsidRPr="002759B4">
        <w:rPr>
          <w:rFonts w:ascii="Arial" w:hAnsi="Arial" w:cs="Arial"/>
          <w:b/>
          <w:i/>
          <w:sz w:val="22"/>
          <w:szCs w:val="22"/>
        </w:rPr>
        <w:t>O</w:t>
      </w:r>
      <w:r w:rsidRPr="002759B4">
        <w:rPr>
          <w:rFonts w:ascii="Arial" w:hAnsi="Arial" w:cs="Arial"/>
          <w:b/>
          <w:i/>
          <w:sz w:val="22"/>
          <w:szCs w:val="22"/>
          <w:vertAlign w:val="subscript"/>
        </w:rPr>
        <w:t xml:space="preserve">2 </w:t>
      </w:r>
      <w:r w:rsidRPr="002759B4">
        <w:rPr>
          <w:rFonts w:ascii="Arial" w:hAnsi="Arial" w:cs="Arial"/>
          <w:b/>
          <w:i/>
          <w:sz w:val="22"/>
          <w:szCs w:val="22"/>
        </w:rPr>
        <w:t>to the DAB solution until ready to use</w:t>
      </w:r>
    </w:p>
    <w:p w14:paraId="25FFAF15" w14:textId="77777777" w:rsidR="00BF4B76" w:rsidRPr="0089685D" w:rsidRDefault="00BF4B76" w:rsidP="00BF4B76">
      <w:pPr>
        <w:pStyle w:val="List"/>
        <w:numPr>
          <w:ilvl w:val="3"/>
          <w:numId w:val="32"/>
        </w:numPr>
        <w:tabs>
          <w:tab w:val="num" w:pos="189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Manually mix by swirling/inverting bottle or conical tube.</w:t>
      </w:r>
    </w:p>
    <w:p w14:paraId="5CEC81E8" w14:textId="77777777" w:rsidR="00BF4B76" w:rsidRPr="002759B4" w:rsidRDefault="00BF4B76" w:rsidP="00BF4B76">
      <w:p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</w:p>
    <w:p w14:paraId="784093D8" w14:textId="77777777" w:rsidR="00BF4B76" w:rsidRPr="002759B4" w:rsidRDefault="00BF4B76" w:rsidP="00BF4B76">
      <w:pPr>
        <w:pStyle w:val="List"/>
        <w:numPr>
          <w:ilvl w:val="0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b/>
          <w:sz w:val="22"/>
          <w:szCs w:val="22"/>
        </w:rPr>
        <w:t xml:space="preserve">Take Down:  </w:t>
      </w:r>
    </w:p>
    <w:p w14:paraId="6074BB41" w14:textId="77777777" w:rsidR="00BF4B76" w:rsidRPr="002759B4" w:rsidRDefault="00BF4B76" w:rsidP="00BF4B76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 xml:space="preserve">Retain used and </w:t>
      </w:r>
      <w:proofErr w:type="gramStart"/>
      <w:r w:rsidRPr="002759B4">
        <w:rPr>
          <w:rFonts w:ascii="Arial" w:hAnsi="Arial" w:cs="Arial"/>
          <w:sz w:val="22"/>
          <w:szCs w:val="22"/>
        </w:rPr>
        <w:t>left over</w:t>
      </w:r>
      <w:proofErr w:type="gramEnd"/>
      <w:r w:rsidRPr="002759B4">
        <w:rPr>
          <w:rFonts w:ascii="Arial" w:hAnsi="Arial" w:cs="Arial"/>
          <w:sz w:val="22"/>
          <w:szCs w:val="22"/>
        </w:rPr>
        <w:t xml:space="preserve"> DAB solution in appropriately labeled container for disposal by licensed waste hauler. </w:t>
      </w:r>
    </w:p>
    <w:p w14:paraId="79409B21" w14:textId="77777777" w:rsidR="00BF4B76" w:rsidRPr="002759B4" w:rsidRDefault="00BF4B76" w:rsidP="00BF4B76">
      <w:pPr>
        <w:pStyle w:val="List"/>
        <w:tabs>
          <w:tab w:val="left" w:pos="360"/>
          <w:tab w:val="left" w:pos="540"/>
        </w:tabs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3E8C3E1E" w14:textId="77777777" w:rsidR="00BF4B76" w:rsidRPr="002759B4" w:rsidRDefault="00BF4B76" w:rsidP="00BF4B76">
      <w:pPr>
        <w:pStyle w:val="List"/>
        <w:numPr>
          <w:ilvl w:val="0"/>
          <w:numId w:val="14"/>
        </w:numPr>
        <w:tabs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b/>
          <w:sz w:val="22"/>
          <w:szCs w:val="22"/>
        </w:rPr>
        <w:t>Technical Information:</w:t>
      </w:r>
    </w:p>
    <w:p w14:paraId="2537EBED" w14:textId="77777777" w:rsidR="00BF4B76" w:rsidRPr="002759B4" w:rsidRDefault="00BF4B76" w:rsidP="00BF4B76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DAB should be stored at -20ºC and allowed to come to room temperature prior to weighing.</w:t>
      </w:r>
    </w:p>
    <w:p w14:paraId="6D62B391" w14:textId="77777777" w:rsidR="00BF4B76" w:rsidRPr="002759B4" w:rsidRDefault="00BF4B76" w:rsidP="00BF4B76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>DAB solution expires 2 hours from the time it is prepared.</w:t>
      </w:r>
    </w:p>
    <w:p w14:paraId="7E8FC506" w14:textId="5D45225B" w:rsidR="00BF4B76" w:rsidRPr="00217C2D" w:rsidRDefault="00BF4B76" w:rsidP="00BF4B76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2759B4">
        <w:rPr>
          <w:rFonts w:ascii="Arial" w:hAnsi="Arial" w:cs="Arial"/>
          <w:sz w:val="22"/>
          <w:szCs w:val="22"/>
        </w:rPr>
        <w:t xml:space="preserve">Hydrogen Peroxide must be added to DAB immediately before use. They must be combined immediately before adding to the </w:t>
      </w:r>
      <w:proofErr w:type="spellStart"/>
      <w:r w:rsidRPr="002759B4">
        <w:rPr>
          <w:rFonts w:ascii="Arial" w:hAnsi="Arial" w:cs="Arial"/>
          <w:sz w:val="22"/>
          <w:szCs w:val="22"/>
        </w:rPr>
        <w:t>autostainer</w:t>
      </w:r>
      <w:proofErr w:type="spellEnd"/>
      <w:r w:rsidRPr="002759B4">
        <w:rPr>
          <w:rFonts w:ascii="Arial" w:hAnsi="Arial" w:cs="Arial"/>
          <w:sz w:val="22"/>
          <w:szCs w:val="22"/>
        </w:rPr>
        <w:t xml:space="preserve"> for </w:t>
      </w:r>
      <w:proofErr w:type="spellStart"/>
      <w:r w:rsidRPr="002759B4">
        <w:rPr>
          <w:rFonts w:ascii="Arial" w:hAnsi="Arial" w:cs="Arial"/>
          <w:sz w:val="22"/>
          <w:szCs w:val="22"/>
        </w:rPr>
        <w:t>AChE</w:t>
      </w:r>
      <w:proofErr w:type="spellEnd"/>
      <w:r w:rsidRPr="002759B4">
        <w:rPr>
          <w:rFonts w:ascii="Arial" w:hAnsi="Arial" w:cs="Arial"/>
          <w:sz w:val="22"/>
          <w:szCs w:val="22"/>
        </w:rPr>
        <w:t xml:space="preserve"> and immediately before being dispensed</w:t>
      </w:r>
      <w:r>
        <w:rPr>
          <w:rFonts w:ascii="Arial" w:hAnsi="Arial" w:cs="Arial"/>
          <w:sz w:val="22"/>
          <w:szCs w:val="22"/>
        </w:rPr>
        <w:t>.</w:t>
      </w:r>
    </w:p>
    <w:p w14:paraId="3731C109" w14:textId="77777777" w:rsidR="00D77DC5" w:rsidRPr="00364A84" w:rsidRDefault="00D77DC5" w:rsidP="00D77DC5">
      <w:pPr>
        <w:tabs>
          <w:tab w:val="left" w:pos="540"/>
          <w:tab w:val="left" w:pos="720"/>
          <w:tab w:val="left" w:pos="900"/>
        </w:tabs>
        <w:rPr>
          <w:rFonts w:ascii="Garamond" w:hAnsi="Garamond"/>
          <w:b/>
        </w:rPr>
      </w:pPr>
    </w:p>
    <w:sectPr w:rsidR="00D77DC5" w:rsidRPr="00364A84" w:rsidSect="00D77DC5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440" w:bottom="1440" w:left="1440" w:header="720" w:footer="6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947D6B" w14:textId="77777777" w:rsidR="004E7D3C" w:rsidRDefault="004E7D3C">
      <w:r>
        <w:separator/>
      </w:r>
    </w:p>
  </w:endnote>
  <w:endnote w:type="continuationSeparator" w:id="0">
    <w:p w14:paraId="33B7B845" w14:textId="77777777" w:rsidR="004E7D3C" w:rsidRDefault="004E7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D8AE59" w14:textId="77777777" w:rsidR="00C9329F" w:rsidRDefault="00C9329F" w:rsidP="00F90EF3">
    <w:pPr>
      <w:pStyle w:val="Footer"/>
      <w:jc w:val="center"/>
      <w:rPr>
        <w:rFonts w:ascii="Arial" w:hAnsi="Arial" w:cs="Arial"/>
        <w:sz w:val="18"/>
        <w:szCs w:val="18"/>
      </w:rPr>
    </w:pPr>
  </w:p>
  <w:p w14:paraId="5FA56E90" w14:textId="6AF0D4AA" w:rsidR="00ED6E96" w:rsidRPr="00C9329F" w:rsidRDefault="00ED6E96" w:rsidP="00F90EF3">
    <w:pPr>
      <w:pStyle w:val="Footer"/>
      <w:jc w:val="center"/>
      <w:rPr>
        <w:rFonts w:ascii="Arial" w:hAnsi="Arial" w:cs="Arial"/>
        <w:sz w:val="18"/>
        <w:szCs w:val="18"/>
      </w:rPr>
    </w:pPr>
    <w:r w:rsidRPr="00C9329F">
      <w:rPr>
        <w:rFonts w:ascii="Arial" w:hAnsi="Arial" w:cs="Arial"/>
        <w:sz w:val="18"/>
        <w:szCs w:val="18"/>
      </w:rPr>
      <w:t xml:space="preserve">Page </w:t>
    </w:r>
    <w:r w:rsidRPr="00C9329F">
      <w:rPr>
        <w:rFonts w:ascii="Arial" w:hAnsi="Arial" w:cs="Arial"/>
        <w:sz w:val="18"/>
        <w:szCs w:val="18"/>
      </w:rPr>
      <w:fldChar w:fldCharType="begin"/>
    </w:r>
    <w:r w:rsidRPr="00C9329F">
      <w:rPr>
        <w:rFonts w:ascii="Arial" w:hAnsi="Arial" w:cs="Arial"/>
        <w:sz w:val="18"/>
        <w:szCs w:val="18"/>
      </w:rPr>
      <w:instrText xml:space="preserve"> PAGE </w:instrText>
    </w:r>
    <w:r w:rsidRPr="00C9329F">
      <w:rPr>
        <w:rFonts w:ascii="Arial" w:hAnsi="Arial" w:cs="Arial"/>
        <w:sz w:val="18"/>
        <w:szCs w:val="18"/>
      </w:rPr>
      <w:fldChar w:fldCharType="separate"/>
    </w:r>
    <w:r w:rsidR="00BF4B76">
      <w:rPr>
        <w:rFonts w:ascii="Arial" w:hAnsi="Arial" w:cs="Arial"/>
        <w:noProof/>
        <w:sz w:val="18"/>
        <w:szCs w:val="18"/>
      </w:rPr>
      <w:t>9</w:t>
    </w:r>
    <w:r w:rsidRPr="00C9329F">
      <w:rPr>
        <w:rFonts w:ascii="Arial" w:hAnsi="Arial" w:cs="Arial"/>
        <w:sz w:val="18"/>
        <w:szCs w:val="18"/>
      </w:rPr>
      <w:fldChar w:fldCharType="end"/>
    </w:r>
    <w:r w:rsidRPr="00C9329F">
      <w:rPr>
        <w:rFonts w:ascii="Arial" w:hAnsi="Arial" w:cs="Arial"/>
        <w:sz w:val="18"/>
        <w:szCs w:val="18"/>
      </w:rPr>
      <w:t xml:space="preserve"> of </w:t>
    </w:r>
    <w:r w:rsidRPr="00C9329F">
      <w:rPr>
        <w:rFonts w:ascii="Arial" w:hAnsi="Arial" w:cs="Arial"/>
        <w:sz w:val="18"/>
        <w:szCs w:val="18"/>
      </w:rPr>
      <w:fldChar w:fldCharType="begin"/>
    </w:r>
    <w:r w:rsidRPr="00C9329F">
      <w:rPr>
        <w:rFonts w:ascii="Arial" w:hAnsi="Arial" w:cs="Arial"/>
        <w:sz w:val="18"/>
        <w:szCs w:val="18"/>
      </w:rPr>
      <w:instrText xml:space="preserve"> NUMPAGES </w:instrText>
    </w:r>
    <w:r w:rsidRPr="00C9329F">
      <w:rPr>
        <w:rFonts w:ascii="Arial" w:hAnsi="Arial" w:cs="Arial"/>
        <w:sz w:val="18"/>
        <w:szCs w:val="18"/>
      </w:rPr>
      <w:fldChar w:fldCharType="separate"/>
    </w:r>
    <w:r w:rsidR="00BF4B76">
      <w:rPr>
        <w:rFonts w:ascii="Arial" w:hAnsi="Arial" w:cs="Arial"/>
        <w:noProof/>
        <w:sz w:val="18"/>
        <w:szCs w:val="18"/>
      </w:rPr>
      <w:t>9</w:t>
    </w:r>
    <w:r w:rsidRPr="00C9329F">
      <w:rPr>
        <w:rFonts w:ascii="Arial" w:hAnsi="Arial" w:cs="Arial"/>
        <w:sz w:val="18"/>
        <w:szCs w:val="18"/>
      </w:rPr>
      <w:fldChar w:fldCharType="end"/>
    </w:r>
  </w:p>
  <w:p w14:paraId="688F692B" w14:textId="77777777" w:rsidR="00ED6E96" w:rsidRPr="00C9329F" w:rsidRDefault="00ED6E96" w:rsidP="0093033F">
    <w:pPr>
      <w:pStyle w:val="Footer"/>
      <w:jc w:val="center"/>
      <w:rPr>
        <w:rFonts w:ascii="Arial" w:hAnsi="Arial" w:cs="Arial"/>
        <w:sz w:val="18"/>
        <w:szCs w:val="18"/>
      </w:rPr>
    </w:pPr>
  </w:p>
  <w:p w14:paraId="60C2952C" w14:textId="2D2FDD11" w:rsidR="00ED6E96" w:rsidRPr="00C9329F" w:rsidRDefault="00ED6E96" w:rsidP="0093033F">
    <w:pPr>
      <w:pStyle w:val="Footer"/>
      <w:rPr>
        <w:rFonts w:ascii="Arial" w:hAnsi="Arial" w:cs="Arial"/>
        <w:sz w:val="18"/>
        <w:szCs w:val="18"/>
      </w:rPr>
    </w:pPr>
    <w:r w:rsidRPr="00C9329F">
      <w:rPr>
        <w:rFonts w:ascii="Arial" w:hAnsi="Arial" w:cs="Arial"/>
        <w:sz w:val="18"/>
        <w:szCs w:val="18"/>
      </w:rPr>
      <w:t>RP0168</w:t>
    </w:r>
  </w:p>
  <w:p w14:paraId="23E1B12C" w14:textId="77777777" w:rsidR="00ED6E96" w:rsidRPr="00C9329F" w:rsidRDefault="00ED6E96" w:rsidP="0093033F">
    <w:pPr>
      <w:pStyle w:val="Footer"/>
      <w:rPr>
        <w:rFonts w:ascii="Arial" w:hAnsi="Arial" w:cs="Arial"/>
        <w:sz w:val="18"/>
        <w:szCs w:val="18"/>
      </w:rPr>
    </w:pPr>
    <w:r w:rsidRPr="00C9329F">
      <w:rPr>
        <w:rFonts w:ascii="Arial" w:hAnsi="Arial" w:cs="Arial"/>
        <w:sz w:val="18"/>
        <w:szCs w:val="18"/>
      </w:rPr>
      <w:t>DAB Solutions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E4CA67" w14:textId="77777777" w:rsidR="00C9329F" w:rsidRDefault="00C9329F" w:rsidP="00F90EF3">
    <w:pPr>
      <w:pStyle w:val="Footer"/>
      <w:jc w:val="center"/>
      <w:rPr>
        <w:rFonts w:ascii="Arial" w:hAnsi="Arial" w:cs="Arial"/>
        <w:sz w:val="18"/>
        <w:szCs w:val="18"/>
      </w:rPr>
    </w:pPr>
  </w:p>
  <w:p w14:paraId="2535AF74" w14:textId="77777777" w:rsidR="00ED6E96" w:rsidRPr="00C9329F" w:rsidRDefault="00ED6E96" w:rsidP="00F90EF3">
    <w:pPr>
      <w:pStyle w:val="Footer"/>
      <w:jc w:val="center"/>
      <w:rPr>
        <w:rFonts w:ascii="Arial" w:hAnsi="Arial" w:cs="Arial"/>
        <w:sz w:val="18"/>
        <w:szCs w:val="18"/>
      </w:rPr>
    </w:pPr>
    <w:r w:rsidRPr="00C9329F">
      <w:rPr>
        <w:rFonts w:ascii="Arial" w:hAnsi="Arial" w:cs="Arial"/>
        <w:sz w:val="18"/>
        <w:szCs w:val="18"/>
      </w:rPr>
      <w:t xml:space="preserve">Page </w:t>
    </w:r>
    <w:r w:rsidRPr="00C9329F">
      <w:rPr>
        <w:rFonts w:ascii="Arial" w:hAnsi="Arial" w:cs="Arial"/>
        <w:sz w:val="18"/>
        <w:szCs w:val="18"/>
      </w:rPr>
      <w:fldChar w:fldCharType="begin"/>
    </w:r>
    <w:r w:rsidRPr="00C9329F">
      <w:rPr>
        <w:rFonts w:ascii="Arial" w:hAnsi="Arial" w:cs="Arial"/>
        <w:sz w:val="18"/>
        <w:szCs w:val="18"/>
      </w:rPr>
      <w:instrText xml:space="preserve"> PAGE </w:instrText>
    </w:r>
    <w:r w:rsidRPr="00C9329F">
      <w:rPr>
        <w:rFonts w:ascii="Arial" w:hAnsi="Arial" w:cs="Arial"/>
        <w:sz w:val="18"/>
        <w:szCs w:val="18"/>
      </w:rPr>
      <w:fldChar w:fldCharType="separate"/>
    </w:r>
    <w:r w:rsidR="00BF4B76">
      <w:rPr>
        <w:rFonts w:ascii="Arial" w:hAnsi="Arial" w:cs="Arial"/>
        <w:noProof/>
        <w:sz w:val="18"/>
        <w:szCs w:val="18"/>
      </w:rPr>
      <w:t>1</w:t>
    </w:r>
    <w:r w:rsidRPr="00C9329F">
      <w:rPr>
        <w:rFonts w:ascii="Arial" w:hAnsi="Arial" w:cs="Arial"/>
        <w:sz w:val="18"/>
        <w:szCs w:val="18"/>
      </w:rPr>
      <w:fldChar w:fldCharType="end"/>
    </w:r>
    <w:r w:rsidRPr="00C9329F">
      <w:rPr>
        <w:rFonts w:ascii="Arial" w:hAnsi="Arial" w:cs="Arial"/>
        <w:sz w:val="18"/>
        <w:szCs w:val="18"/>
      </w:rPr>
      <w:t xml:space="preserve"> of </w:t>
    </w:r>
    <w:r w:rsidRPr="00C9329F">
      <w:rPr>
        <w:rFonts w:ascii="Arial" w:hAnsi="Arial" w:cs="Arial"/>
        <w:sz w:val="18"/>
        <w:szCs w:val="18"/>
      </w:rPr>
      <w:fldChar w:fldCharType="begin"/>
    </w:r>
    <w:r w:rsidRPr="00C9329F">
      <w:rPr>
        <w:rFonts w:ascii="Arial" w:hAnsi="Arial" w:cs="Arial"/>
        <w:sz w:val="18"/>
        <w:szCs w:val="18"/>
      </w:rPr>
      <w:instrText xml:space="preserve"> NUMPAGES </w:instrText>
    </w:r>
    <w:r w:rsidRPr="00C9329F">
      <w:rPr>
        <w:rFonts w:ascii="Arial" w:hAnsi="Arial" w:cs="Arial"/>
        <w:sz w:val="18"/>
        <w:szCs w:val="18"/>
      </w:rPr>
      <w:fldChar w:fldCharType="separate"/>
    </w:r>
    <w:r w:rsidR="00BF4B76">
      <w:rPr>
        <w:rFonts w:ascii="Arial" w:hAnsi="Arial" w:cs="Arial"/>
        <w:noProof/>
        <w:sz w:val="18"/>
        <w:szCs w:val="18"/>
      </w:rPr>
      <w:t>9</w:t>
    </w:r>
    <w:r w:rsidRPr="00C9329F">
      <w:rPr>
        <w:rFonts w:ascii="Arial" w:hAnsi="Arial" w:cs="Arial"/>
        <w:sz w:val="18"/>
        <w:szCs w:val="18"/>
      </w:rPr>
      <w:fldChar w:fldCharType="end"/>
    </w:r>
  </w:p>
  <w:p w14:paraId="1798CD69" w14:textId="77777777" w:rsidR="00ED6E96" w:rsidRPr="00C9329F" w:rsidRDefault="00ED6E96" w:rsidP="00F90EF3">
    <w:pPr>
      <w:pStyle w:val="Footer"/>
      <w:jc w:val="center"/>
      <w:rPr>
        <w:rFonts w:ascii="Arial" w:hAnsi="Arial" w:cs="Arial"/>
        <w:sz w:val="18"/>
        <w:szCs w:val="18"/>
      </w:rPr>
    </w:pPr>
  </w:p>
  <w:p w14:paraId="5C0CE792" w14:textId="4301AF33" w:rsidR="00ED6E96" w:rsidRPr="00C9329F" w:rsidRDefault="00ED6E96" w:rsidP="00F90EF3">
    <w:pPr>
      <w:pStyle w:val="Footer"/>
      <w:rPr>
        <w:rFonts w:ascii="Arial" w:hAnsi="Arial" w:cs="Arial"/>
        <w:sz w:val="18"/>
        <w:szCs w:val="18"/>
      </w:rPr>
    </w:pPr>
    <w:r w:rsidRPr="00C9329F">
      <w:rPr>
        <w:rFonts w:ascii="Arial" w:hAnsi="Arial" w:cs="Arial"/>
        <w:sz w:val="18"/>
        <w:szCs w:val="18"/>
      </w:rPr>
      <w:t>RP0168</w:t>
    </w:r>
  </w:p>
  <w:p w14:paraId="761CAF3E" w14:textId="77777777" w:rsidR="00ED6E96" w:rsidRPr="00C9329F" w:rsidRDefault="00ED6E96" w:rsidP="00F90EF3">
    <w:pPr>
      <w:pStyle w:val="Footer"/>
      <w:rPr>
        <w:rFonts w:ascii="Arial" w:hAnsi="Arial" w:cs="Arial"/>
        <w:sz w:val="18"/>
        <w:szCs w:val="18"/>
      </w:rPr>
    </w:pPr>
    <w:r w:rsidRPr="00C9329F">
      <w:rPr>
        <w:rFonts w:ascii="Arial" w:hAnsi="Arial" w:cs="Arial"/>
        <w:sz w:val="18"/>
        <w:szCs w:val="18"/>
      </w:rPr>
      <w:t>DAB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8E637B" w14:textId="77777777" w:rsidR="004E7D3C" w:rsidRDefault="004E7D3C">
      <w:r>
        <w:separator/>
      </w:r>
    </w:p>
  </w:footnote>
  <w:footnote w:type="continuationSeparator" w:id="0">
    <w:p w14:paraId="0CA3E54A" w14:textId="77777777" w:rsidR="004E7D3C" w:rsidRDefault="004E7D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8A5B0C" w14:textId="77777777" w:rsidR="00ED6E96" w:rsidRDefault="00ED6E96" w:rsidP="00AC1C85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292143" w14:textId="12758F28" w:rsidR="00ED6E96" w:rsidRDefault="00ED6E96" w:rsidP="00AC1C85">
    <w:pPr>
      <w:pStyle w:val="Header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F72FF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F5608E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7574B5B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9B22F30"/>
    <w:multiLevelType w:val="hybridMultilevel"/>
    <w:tmpl w:val="6CA69B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C497283"/>
    <w:multiLevelType w:val="hybridMultilevel"/>
    <w:tmpl w:val="B23E8822"/>
    <w:lvl w:ilvl="0" w:tplc="2C8454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18B2EA8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137B1225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3AA079D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5813D51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61859EC"/>
    <w:multiLevelType w:val="multilevel"/>
    <w:tmpl w:val="F8A2EDDA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ascii="Arial" w:hAnsi="Arial"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18942B50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23047B4E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23287C20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300034BE"/>
    <w:multiLevelType w:val="multilevel"/>
    <w:tmpl w:val="398AE724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8751FDC"/>
    <w:multiLevelType w:val="hybridMultilevel"/>
    <w:tmpl w:val="5CE655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91779AB"/>
    <w:multiLevelType w:val="multilevel"/>
    <w:tmpl w:val="C486C1C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48C16483"/>
    <w:multiLevelType w:val="multilevel"/>
    <w:tmpl w:val="7B5AAFA8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4C675D98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4C680136"/>
    <w:multiLevelType w:val="hybridMultilevel"/>
    <w:tmpl w:val="5FA46C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Arial Bold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3D66F72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53DD7B16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5D025F1C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5F3E1B2E"/>
    <w:multiLevelType w:val="hybridMultilevel"/>
    <w:tmpl w:val="7E38B778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8CDCF4">
      <w:start w:val="16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4F8A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1AAB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C42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ACFD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069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12A6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3EE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FCF4EAE"/>
    <w:multiLevelType w:val="hybridMultilevel"/>
    <w:tmpl w:val="3F90C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59F5FF1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6635515D"/>
    <w:multiLevelType w:val="multilevel"/>
    <w:tmpl w:val="30B28BF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68D465F6"/>
    <w:multiLevelType w:val="hybridMultilevel"/>
    <w:tmpl w:val="C1EC2B0C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25564"/>
    <w:multiLevelType w:val="multilevel"/>
    <w:tmpl w:val="A62A192A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Garamond" w:hAnsi="Garamond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8" w15:restartNumberingAfterBreak="0">
    <w:nsid w:val="6B556741"/>
    <w:multiLevelType w:val="multilevel"/>
    <w:tmpl w:val="9870AC3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/>
        <w:i w:val="0"/>
        <w:color w:val="auto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ascii="Arial" w:hAnsi="Arial"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9" w15:restartNumberingAfterBreak="0">
    <w:nsid w:val="6F7A736D"/>
    <w:multiLevelType w:val="multilevel"/>
    <w:tmpl w:val="F8A2EDDA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ascii="Arial" w:hAnsi="Arial"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732B78C1"/>
    <w:multiLevelType w:val="multilevel"/>
    <w:tmpl w:val="124C5DAC"/>
    <w:lvl w:ilvl="0">
      <w:start w:val="7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1" w15:restartNumberingAfterBreak="0">
    <w:nsid w:val="7AEA3B98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2" w15:restartNumberingAfterBreak="0">
    <w:nsid w:val="7D0214BD"/>
    <w:multiLevelType w:val="multilevel"/>
    <w:tmpl w:val="5DB8F24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3"/>
  </w:num>
  <w:num w:numId="2">
    <w:abstractNumId w:val="14"/>
  </w:num>
  <w:num w:numId="3">
    <w:abstractNumId w:val="23"/>
  </w:num>
  <w:num w:numId="4">
    <w:abstractNumId w:val="18"/>
  </w:num>
  <w:num w:numId="5">
    <w:abstractNumId w:val="22"/>
  </w:num>
  <w:num w:numId="6">
    <w:abstractNumId w:val="26"/>
  </w:num>
  <w:num w:numId="7">
    <w:abstractNumId w:val="19"/>
  </w:num>
  <w:num w:numId="8">
    <w:abstractNumId w:val="30"/>
  </w:num>
  <w:num w:numId="9">
    <w:abstractNumId w:val="7"/>
  </w:num>
  <w:num w:numId="10">
    <w:abstractNumId w:val="4"/>
  </w:num>
  <w:num w:numId="11">
    <w:abstractNumId w:val="1"/>
  </w:num>
  <w:num w:numId="12">
    <w:abstractNumId w:val="6"/>
  </w:num>
  <w:num w:numId="13">
    <w:abstractNumId w:val="17"/>
  </w:num>
  <w:num w:numId="14">
    <w:abstractNumId w:val="28"/>
  </w:num>
  <w:num w:numId="15">
    <w:abstractNumId w:val="24"/>
  </w:num>
  <w:num w:numId="16">
    <w:abstractNumId w:val="8"/>
  </w:num>
  <w:num w:numId="17">
    <w:abstractNumId w:val="12"/>
  </w:num>
  <w:num w:numId="18">
    <w:abstractNumId w:val="2"/>
  </w:num>
  <w:num w:numId="19">
    <w:abstractNumId w:val="21"/>
  </w:num>
  <w:num w:numId="20">
    <w:abstractNumId w:val="27"/>
  </w:num>
  <w:num w:numId="21">
    <w:abstractNumId w:val="13"/>
  </w:num>
  <w:num w:numId="22">
    <w:abstractNumId w:val="16"/>
  </w:num>
  <w:num w:numId="23">
    <w:abstractNumId w:val="20"/>
  </w:num>
  <w:num w:numId="24">
    <w:abstractNumId w:val="5"/>
  </w:num>
  <w:num w:numId="25">
    <w:abstractNumId w:val="11"/>
  </w:num>
  <w:num w:numId="26">
    <w:abstractNumId w:val="10"/>
  </w:num>
  <w:num w:numId="27">
    <w:abstractNumId w:val="0"/>
  </w:num>
  <w:num w:numId="28">
    <w:abstractNumId w:val="31"/>
  </w:num>
  <w:num w:numId="29">
    <w:abstractNumId w:val="32"/>
  </w:num>
  <w:num w:numId="30">
    <w:abstractNumId w:val="15"/>
  </w:num>
  <w:num w:numId="31">
    <w:abstractNumId w:val="25"/>
  </w:num>
  <w:num w:numId="32">
    <w:abstractNumId w:val="29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hideSpellingErrors/>
  <w:hideGrammaticalErrors/>
  <w:activeWritingStyle w:appName="MSWord" w:lang="en-US" w:vendorID="6" w:dllVersion="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F4"/>
    <w:rsid w:val="00042A93"/>
    <w:rsid w:val="00062B80"/>
    <w:rsid w:val="00066027"/>
    <w:rsid w:val="000836E0"/>
    <w:rsid w:val="00094F14"/>
    <w:rsid w:val="000A37FA"/>
    <w:rsid w:val="000A71D2"/>
    <w:rsid w:val="000B2092"/>
    <w:rsid w:val="000C0452"/>
    <w:rsid w:val="000D3A42"/>
    <w:rsid w:val="000D524D"/>
    <w:rsid w:val="00102799"/>
    <w:rsid w:val="001053EC"/>
    <w:rsid w:val="001128C5"/>
    <w:rsid w:val="00123A58"/>
    <w:rsid w:val="001265F3"/>
    <w:rsid w:val="001274C9"/>
    <w:rsid w:val="00130E40"/>
    <w:rsid w:val="00130EE1"/>
    <w:rsid w:val="001561B0"/>
    <w:rsid w:val="001609BF"/>
    <w:rsid w:val="00160B93"/>
    <w:rsid w:val="0017279E"/>
    <w:rsid w:val="00182765"/>
    <w:rsid w:val="00194D9A"/>
    <w:rsid w:val="001B7EB2"/>
    <w:rsid w:val="001D12FC"/>
    <w:rsid w:val="001D4AD3"/>
    <w:rsid w:val="001D4FB7"/>
    <w:rsid w:val="001E6118"/>
    <w:rsid w:val="001F2E07"/>
    <w:rsid w:val="00216F8B"/>
    <w:rsid w:val="00230AB4"/>
    <w:rsid w:val="002565DC"/>
    <w:rsid w:val="0027204C"/>
    <w:rsid w:val="002759B4"/>
    <w:rsid w:val="002A069B"/>
    <w:rsid w:val="002A4921"/>
    <w:rsid w:val="002C0058"/>
    <w:rsid w:val="002C68AD"/>
    <w:rsid w:val="002E136D"/>
    <w:rsid w:val="002E1DF0"/>
    <w:rsid w:val="002E7154"/>
    <w:rsid w:val="00300F8E"/>
    <w:rsid w:val="00300FC7"/>
    <w:rsid w:val="00322703"/>
    <w:rsid w:val="003234A9"/>
    <w:rsid w:val="00330C77"/>
    <w:rsid w:val="00341C81"/>
    <w:rsid w:val="00341FA9"/>
    <w:rsid w:val="00353E02"/>
    <w:rsid w:val="00355558"/>
    <w:rsid w:val="003604BE"/>
    <w:rsid w:val="00374B46"/>
    <w:rsid w:val="00396DA0"/>
    <w:rsid w:val="003A1A14"/>
    <w:rsid w:val="003C2C20"/>
    <w:rsid w:val="003E7E13"/>
    <w:rsid w:val="003F7A60"/>
    <w:rsid w:val="00404D37"/>
    <w:rsid w:val="0041290D"/>
    <w:rsid w:val="00423519"/>
    <w:rsid w:val="0043095A"/>
    <w:rsid w:val="00441179"/>
    <w:rsid w:val="004426BC"/>
    <w:rsid w:val="004449C8"/>
    <w:rsid w:val="00455750"/>
    <w:rsid w:val="004A07B8"/>
    <w:rsid w:val="004C393A"/>
    <w:rsid w:val="004D0BC9"/>
    <w:rsid w:val="004D6677"/>
    <w:rsid w:val="004E6ADE"/>
    <w:rsid w:val="004E7D3C"/>
    <w:rsid w:val="004F5DC6"/>
    <w:rsid w:val="004F6C4A"/>
    <w:rsid w:val="00543527"/>
    <w:rsid w:val="005508D8"/>
    <w:rsid w:val="00552DFA"/>
    <w:rsid w:val="00563702"/>
    <w:rsid w:val="005760D3"/>
    <w:rsid w:val="005812BC"/>
    <w:rsid w:val="005835CB"/>
    <w:rsid w:val="005A6A88"/>
    <w:rsid w:val="005B0ADA"/>
    <w:rsid w:val="005C2C2D"/>
    <w:rsid w:val="005C6B00"/>
    <w:rsid w:val="005E16FC"/>
    <w:rsid w:val="005F18FF"/>
    <w:rsid w:val="00602665"/>
    <w:rsid w:val="006247EF"/>
    <w:rsid w:val="00626E1A"/>
    <w:rsid w:val="00632FC3"/>
    <w:rsid w:val="006412D5"/>
    <w:rsid w:val="00664986"/>
    <w:rsid w:val="006710BF"/>
    <w:rsid w:val="00676717"/>
    <w:rsid w:val="00697C7A"/>
    <w:rsid w:val="006A0772"/>
    <w:rsid w:val="006B5D16"/>
    <w:rsid w:val="006C0230"/>
    <w:rsid w:val="006C1452"/>
    <w:rsid w:val="006C35CA"/>
    <w:rsid w:val="006C39CA"/>
    <w:rsid w:val="006C5955"/>
    <w:rsid w:val="00710254"/>
    <w:rsid w:val="00716D8A"/>
    <w:rsid w:val="00731AB1"/>
    <w:rsid w:val="00761DE6"/>
    <w:rsid w:val="00771CB3"/>
    <w:rsid w:val="007723BF"/>
    <w:rsid w:val="00772BE1"/>
    <w:rsid w:val="007768EA"/>
    <w:rsid w:val="00777CB4"/>
    <w:rsid w:val="00783F24"/>
    <w:rsid w:val="00793295"/>
    <w:rsid w:val="007E4090"/>
    <w:rsid w:val="007E4E5E"/>
    <w:rsid w:val="007E6DD3"/>
    <w:rsid w:val="007F4111"/>
    <w:rsid w:val="00813CCF"/>
    <w:rsid w:val="008140F3"/>
    <w:rsid w:val="00836394"/>
    <w:rsid w:val="0084261F"/>
    <w:rsid w:val="00845FF5"/>
    <w:rsid w:val="0085055B"/>
    <w:rsid w:val="00861254"/>
    <w:rsid w:val="00865B26"/>
    <w:rsid w:val="00876718"/>
    <w:rsid w:val="0088301E"/>
    <w:rsid w:val="00885F9A"/>
    <w:rsid w:val="00886789"/>
    <w:rsid w:val="008929A9"/>
    <w:rsid w:val="0089685D"/>
    <w:rsid w:val="008A0F24"/>
    <w:rsid w:val="008B07BC"/>
    <w:rsid w:val="008C7311"/>
    <w:rsid w:val="008D1D80"/>
    <w:rsid w:val="008D28EC"/>
    <w:rsid w:val="008E1DBF"/>
    <w:rsid w:val="008E2F00"/>
    <w:rsid w:val="009033B8"/>
    <w:rsid w:val="00912A1B"/>
    <w:rsid w:val="00920C75"/>
    <w:rsid w:val="0093033F"/>
    <w:rsid w:val="00934B53"/>
    <w:rsid w:val="009414F4"/>
    <w:rsid w:val="0094274F"/>
    <w:rsid w:val="00951656"/>
    <w:rsid w:val="00951BE8"/>
    <w:rsid w:val="00961D11"/>
    <w:rsid w:val="00975B82"/>
    <w:rsid w:val="00990245"/>
    <w:rsid w:val="009906B6"/>
    <w:rsid w:val="009A51BF"/>
    <w:rsid w:val="009A7CCC"/>
    <w:rsid w:val="009E0EF1"/>
    <w:rsid w:val="009E7CF0"/>
    <w:rsid w:val="00A014F3"/>
    <w:rsid w:val="00A2184F"/>
    <w:rsid w:val="00A232BE"/>
    <w:rsid w:val="00A65D6B"/>
    <w:rsid w:val="00A70600"/>
    <w:rsid w:val="00A72333"/>
    <w:rsid w:val="00A77E8A"/>
    <w:rsid w:val="00A82E82"/>
    <w:rsid w:val="00AB6279"/>
    <w:rsid w:val="00AC1C85"/>
    <w:rsid w:val="00AC1F99"/>
    <w:rsid w:val="00AE077C"/>
    <w:rsid w:val="00AE60FC"/>
    <w:rsid w:val="00B06149"/>
    <w:rsid w:val="00B67161"/>
    <w:rsid w:val="00B94F75"/>
    <w:rsid w:val="00BA286D"/>
    <w:rsid w:val="00BA4460"/>
    <w:rsid w:val="00BA593E"/>
    <w:rsid w:val="00BC0A87"/>
    <w:rsid w:val="00BD280F"/>
    <w:rsid w:val="00BD2B43"/>
    <w:rsid w:val="00BD6577"/>
    <w:rsid w:val="00BE7E75"/>
    <w:rsid w:val="00BF1D43"/>
    <w:rsid w:val="00BF4B76"/>
    <w:rsid w:val="00C04271"/>
    <w:rsid w:val="00C169A8"/>
    <w:rsid w:val="00C24017"/>
    <w:rsid w:val="00C27DDF"/>
    <w:rsid w:val="00C43D3C"/>
    <w:rsid w:val="00C47E46"/>
    <w:rsid w:val="00C764BC"/>
    <w:rsid w:val="00C81778"/>
    <w:rsid w:val="00C916BC"/>
    <w:rsid w:val="00C9329F"/>
    <w:rsid w:val="00CA292D"/>
    <w:rsid w:val="00CA292F"/>
    <w:rsid w:val="00CA4B45"/>
    <w:rsid w:val="00CB2511"/>
    <w:rsid w:val="00CE37EA"/>
    <w:rsid w:val="00CE4E58"/>
    <w:rsid w:val="00D06559"/>
    <w:rsid w:val="00D127A2"/>
    <w:rsid w:val="00D2515D"/>
    <w:rsid w:val="00D25185"/>
    <w:rsid w:val="00D25689"/>
    <w:rsid w:val="00D31593"/>
    <w:rsid w:val="00D47E1C"/>
    <w:rsid w:val="00D53E97"/>
    <w:rsid w:val="00D66508"/>
    <w:rsid w:val="00D77DC5"/>
    <w:rsid w:val="00DA4BAE"/>
    <w:rsid w:val="00DB13F7"/>
    <w:rsid w:val="00DE553A"/>
    <w:rsid w:val="00E32F19"/>
    <w:rsid w:val="00E4160C"/>
    <w:rsid w:val="00E50C29"/>
    <w:rsid w:val="00E51217"/>
    <w:rsid w:val="00E73321"/>
    <w:rsid w:val="00E96037"/>
    <w:rsid w:val="00EA22FE"/>
    <w:rsid w:val="00EC4905"/>
    <w:rsid w:val="00EC745A"/>
    <w:rsid w:val="00ED3DBC"/>
    <w:rsid w:val="00ED6E96"/>
    <w:rsid w:val="00EE0D63"/>
    <w:rsid w:val="00EF6336"/>
    <w:rsid w:val="00EF79CB"/>
    <w:rsid w:val="00F10829"/>
    <w:rsid w:val="00F27CC6"/>
    <w:rsid w:val="00F306CC"/>
    <w:rsid w:val="00F34797"/>
    <w:rsid w:val="00F46BE8"/>
    <w:rsid w:val="00F502DA"/>
    <w:rsid w:val="00F508A3"/>
    <w:rsid w:val="00F6509D"/>
    <w:rsid w:val="00F70C8D"/>
    <w:rsid w:val="00F90EF3"/>
    <w:rsid w:val="00F97053"/>
    <w:rsid w:val="00FB253E"/>
    <w:rsid w:val="00FD29B9"/>
    <w:rsid w:val="00FE009D"/>
    <w:rsid w:val="00FF2E13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42B92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rsid w:val="00AC1C8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Helvetica" w:hAnsi="Helvetica"/>
      <w:b/>
      <w:sz w:val="26"/>
    </w:rPr>
  </w:style>
  <w:style w:type="paragraph" w:styleId="Heading4">
    <w:name w:val="heading 4"/>
    <w:basedOn w:val="Normal"/>
    <w:next w:val="Normal"/>
    <w:qFormat/>
    <w:pPr>
      <w:keepNext/>
      <w:tabs>
        <w:tab w:val="left" w:pos="720"/>
      </w:tabs>
      <w:spacing w:line="180" w:lineRule="exact"/>
      <w:outlineLvl w:val="3"/>
    </w:pPr>
    <w:rPr>
      <w:rFonts w:ascii="Garamond" w:hAnsi="Garamond"/>
      <w:b/>
      <w:color w:val="000000"/>
      <w:spacing w:val="15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Char1">
    <w:name w:val="Char Char1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hAnsi="Tahoma" w:cs="Helvetica"/>
      <w:sz w:val="16"/>
      <w:szCs w:val="16"/>
    </w:rPr>
  </w:style>
  <w:style w:type="character" w:customStyle="1" w:styleId="CharChar">
    <w:name w:val="Char Char"/>
    <w:locked/>
    <w:rPr>
      <w:rFonts w:ascii="Tahoma" w:hAnsi="Tahoma" w:cs="Helvetica"/>
      <w:sz w:val="16"/>
      <w:szCs w:val="1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C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AC1C85"/>
    <w:pPr>
      <w:ind w:left="360" w:hanging="360"/>
    </w:pPr>
    <w:rPr>
      <w:szCs w:val="24"/>
    </w:rPr>
  </w:style>
  <w:style w:type="paragraph" w:styleId="BodyText">
    <w:name w:val="Body Text"/>
    <w:basedOn w:val="Normal"/>
    <w:rsid w:val="00AC1C85"/>
    <w:pPr>
      <w:spacing w:after="120"/>
    </w:pPr>
    <w:rPr>
      <w:szCs w:val="24"/>
    </w:rPr>
  </w:style>
  <w:style w:type="paragraph" w:styleId="List2">
    <w:name w:val="List 2"/>
    <w:basedOn w:val="Normal"/>
    <w:rsid w:val="00D77DC5"/>
    <w:pPr>
      <w:ind w:left="720" w:hanging="360"/>
    </w:pPr>
    <w:rPr>
      <w:szCs w:val="24"/>
    </w:rPr>
  </w:style>
  <w:style w:type="table" w:styleId="TableElegant">
    <w:name w:val="Table Elegant"/>
    <w:basedOn w:val="TableNormal"/>
    <w:rsid w:val="00F27CC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CommentReference">
    <w:name w:val="annotation reference"/>
    <w:semiHidden/>
    <w:rsid w:val="005F18FF"/>
    <w:rPr>
      <w:sz w:val="16"/>
      <w:szCs w:val="16"/>
    </w:rPr>
  </w:style>
  <w:style w:type="paragraph" w:styleId="CommentText">
    <w:name w:val="annotation text"/>
    <w:basedOn w:val="Normal"/>
    <w:semiHidden/>
    <w:rsid w:val="005F18FF"/>
    <w:rPr>
      <w:sz w:val="20"/>
    </w:rPr>
  </w:style>
  <w:style w:type="paragraph" w:styleId="CommentSubject">
    <w:name w:val="annotation subject"/>
    <w:basedOn w:val="CommentText"/>
    <w:next w:val="CommentText"/>
    <w:semiHidden/>
    <w:rsid w:val="005F18FF"/>
    <w:rPr>
      <w:b/>
      <w:bCs/>
    </w:rPr>
  </w:style>
  <w:style w:type="character" w:styleId="FollowedHyperlink">
    <w:name w:val="FollowedHyperlink"/>
    <w:uiPriority w:val="99"/>
    <w:semiHidden/>
    <w:unhideWhenUsed/>
    <w:rsid w:val="00BF4B76"/>
    <w:rPr>
      <w:color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protocols.io/view/tris-buffered-saline-tnt-bgncjvaw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protocols.io/view/phosphate-buffered-saline-pbs-be2hjgb6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2342F831B5E4ABE14812D9AF286DE" ma:contentTypeVersion="27" ma:contentTypeDescription="Create a new document." ma:contentTypeScope="" ma:versionID="aea624e75b7a0a47aadf06be1e0962fd">
  <xsd:schema xmlns:xsd="http://www.w3.org/2001/XMLSchema" xmlns:xs="http://www.w3.org/2001/XMLSchema" xmlns:p="http://schemas.microsoft.com/office/2006/metadata/properties" xmlns:ns2="70c2b688-b411-41a4-b2b0-c43b12e0f7d1" xmlns:ns3="f9d7e438-b00a-44e8-937f-0103235de257" targetNamespace="http://schemas.microsoft.com/office/2006/metadata/properties" ma:root="true" ma:fieldsID="b5b64eb95718369f98bdc130cf80a76a" ns2:_="" ns3:_="">
    <xsd:import namespace="70c2b688-b411-41a4-b2b0-c43b12e0f7d1"/>
    <xsd:import namespace="f9d7e438-b00a-44e8-937f-0103235de25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SOP_x0020_Number" minOccurs="0"/>
                <xsd:element ref="ns3:SOP_x0020_Number_x003a_SOP_x0020_Title" minOccurs="0"/>
                <xsd:element ref="ns2:SharedWithUsers" minOccurs="0"/>
                <xsd:element ref="ns2:SharedWithDetails" minOccurs="0"/>
                <xsd:element ref="ns3:SOP_x0020__x0023_" minOccurs="0"/>
                <xsd:element ref="ns3:SOP_x0020__x0023__x003a_SOP_x002f_Publication_x0020_Tit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2b688-b411-41a4-b2b0-c43b12e0f7d1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7e438-b00a-44e8-937f-0103235de2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OP_x0020_Number" ma:index="15" nillable="true" ma:displayName="SOP Number" ma:list="{6b8cf8f3-352a-4b65-a6ab-9f1c76075e2b}" ma:internalName="SOP_x0020_Number" ma:showField="SOP_x0023_">
      <xsd:simpleType>
        <xsd:restriction base="dms:Lookup"/>
      </xsd:simpleType>
    </xsd:element>
    <xsd:element name="SOP_x0020_Number_x003a_SOP_x0020_Title" ma:index="16" nillable="true" ma:displayName="SOP Title" ma:list="{6b8cf8f3-352a-4b65-a6ab-9f1c76075e2b}" ma:internalName="SOP_x0020_Number_x003a_SOP_x0020_Title" ma:readOnly="true" ma:showField="SOPTitle" ma:web="23a53e63-b6ba-4f10-bcf3-718fe447bd75">
      <xsd:simpleType>
        <xsd:restriction base="dms:Lookup"/>
      </xsd:simpleType>
    </xsd:element>
    <xsd:element name="SOP_x0020__x0023_" ma:index="19" nillable="true" ma:displayName="SOP #" ma:description="What is the SOP Number" ma:list="{de56cc39-c5f9-42be-a94f-9ba8b11c2593}" ma:internalName="SOP_x0020__x0023_" ma:showField="SOP_x0020__x0023_">
      <xsd:simpleType>
        <xsd:restriction base="dms:Lookup"/>
      </xsd:simpleType>
    </xsd:element>
    <xsd:element name="SOP_x0020__x0023__x003a_SOP_x002f_Publication_x0020_Title" ma:index="20" nillable="true" ma:displayName="Title (SOP)" ma:list="{de56cc39-c5f9-42be-a94f-9ba8b11c2593}" ma:internalName="SOP_x0020__x0023__x003a_SOP_x002f_Publication_x0020_Title" ma:readOnly="true" ma:showField="SOP_x0020_Title" ma:web="23a53e63-b6ba-4f10-bcf3-718fe447bd75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_x0020_Number xmlns="f9d7e438-b00a-44e8-937f-0103235de257" xsi:nil="true"/>
    <SOP_x0020__x0023_ xmlns="f9d7e438-b00a-44e8-937f-0103235de257">25</SOP_x0020__x0023_>
    <_dlc_DocId xmlns="70c2b688-b411-41a4-b2b0-c43b12e0f7d1">UTH6MJVJKNX5-438198405-48</_dlc_DocId>
    <_dlc_DocIdUrl xmlns="70c2b688-b411-41a4-b2b0-c43b12e0f7d1">
      <Url>https://alleninstitute.sharepoint.com/BrainScience/ResearchOps/protocols.io/_layouts/15/DocIdRedir.aspx?ID=UTH6MJVJKNX5-438198405-48</Url>
      <Description>UTH6MJVJKNX5-438198405-48</Description>
    </_dlc_DocIdUrl>
  </documentManagement>
</p:properties>
</file>

<file path=customXml/itemProps1.xml><?xml version="1.0" encoding="utf-8"?>
<ds:datastoreItem xmlns:ds="http://schemas.openxmlformats.org/officeDocument/2006/customXml" ds:itemID="{B754F6AC-C9A2-46EF-BAF0-7482173E9F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5A0311-7B02-4322-99B2-FAB76C0A9BE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D228E060-416E-46B8-AA8D-93372CBD78A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1563FF7-3A4C-480B-9791-485D014CCD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c2b688-b411-41a4-b2b0-c43b12e0f7d1"/>
    <ds:schemaRef ds:uri="f9d7e438-b00a-44e8-937f-0103235de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EA19F26-9D14-4A2C-9D57-F278F74E83E4}">
  <ds:schemaRefs>
    <ds:schemaRef ds:uri="http://schemas.microsoft.com/office/2006/metadata/properties"/>
    <ds:schemaRef ds:uri="http://schemas.microsoft.com/office/infopath/2007/PartnerControls"/>
    <ds:schemaRef ds:uri="f9d7e438-b00a-44e8-937f-0103235de257"/>
    <ds:schemaRef ds:uri="70c2b688-b411-41a4-b2b0-c43b12e0f7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1449</Words>
  <Characters>8263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9693</CharactersWithSpaces>
  <SharedDoc>false</SharedDoc>
  <HLinks>
    <vt:vector size="6" baseType="variant">
      <vt:variant>
        <vt:i4>7471229</vt:i4>
      </vt:variant>
      <vt:variant>
        <vt:i4>48</vt:i4>
      </vt:variant>
      <vt:variant>
        <vt:i4>0</vt:i4>
      </vt:variant>
      <vt:variant>
        <vt:i4>5</vt:i4>
      </vt:variant>
      <vt:variant>
        <vt:lpwstr>\\Aibsfileprint\production\IHC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2020-01-29T16:33:00Z</dcterms:created>
  <dcterms:modified xsi:type="dcterms:W3CDTF">2020-05-19T21:07:00Z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/>
  </property>
  <property fmtid="{D5CDD505-2E9C-101B-9397-08002B2CF9AE}" pid="3" name="Project">
    <vt:lpwstr>0351 - Human Brain Atlas</vt:lpwstr>
  </property>
  <property fmtid="{D5CDD505-2E9C-101B-9397-08002B2CF9AE}" pid="4" name="MetaInfo">
    <vt:lpwstr/>
  </property>
  <property fmtid="{D5CDD505-2E9C-101B-9397-08002B2CF9AE}" pid="5" name="_EmailEntryID">
    <vt:lpwstr>000000005836F1714F6FCC44A335AD6185BE35840700BC3AB5FAA3FD154692EB0A6B897113F200000001038A0000BC3AB5FAA3FD154692EB0A6B897113F200000A733F350000</vt:lpwstr>
  </property>
  <property fmtid="{D5CDD505-2E9C-101B-9397-08002B2CF9AE}" pid="6" name="Category0">
    <vt:lpwstr>Reagent Prep</vt:lpwstr>
  </property>
  <property fmtid="{D5CDD505-2E9C-101B-9397-08002B2CF9AE}" pid="7" name="_EmailStoreID0">
    <vt:lpwstr>0000000038A1BB1005E5101AA1BB08002B2A56C20000454D534D44422E444C4C00000000000000001B55FA20AA6611CD9BC800AA002FC45A0C000000414942534D5358002F6F3D414942532F6F753D46697273742041646D696E6973747261746976652047726F75702F636E3D526563697069656E74732F636E3D4E69636B5</vt:lpwstr>
  </property>
  <property fmtid="{D5CDD505-2E9C-101B-9397-08002B2CF9AE}" pid="8" name="xd_ProgID">
    <vt:lpwstr/>
  </property>
  <property fmtid="{D5CDD505-2E9C-101B-9397-08002B2CF9AE}" pid="9" name="Effective Date">
    <vt:lpwstr>2009-10-12T00:00:00Z</vt:lpwstr>
  </property>
  <property fmtid="{D5CDD505-2E9C-101B-9397-08002B2CF9AE}" pid="10" name="ContentTypeId">
    <vt:lpwstr>0x01010045B2342F831B5E4ABE14812D9AF286DE</vt:lpwstr>
  </property>
  <property fmtid="{D5CDD505-2E9C-101B-9397-08002B2CF9AE}" pid="11" name="Assigned To">
    <vt:lpwstr/>
  </property>
  <property fmtid="{D5CDD505-2E9C-101B-9397-08002B2CF9AE}" pid="12" name="Status">
    <vt:lpwstr>Active</vt:lpwstr>
  </property>
  <property fmtid="{D5CDD505-2E9C-101B-9397-08002B2CF9AE}" pid="13" name="Audit Due Date">
    <vt:lpwstr>2021-01-28T00:00:00Z</vt:lpwstr>
  </property>
  <property fmtid="{D5CDD505-2E9C-101B-9397-08002B2CF9AE}" pid="14" name="Last External Audit">
    <vt:lpwstr/>
  </property>
  <property fmtid="{D5CDD505-2E9C-101B-9397-08002B2CF9AE}" pid="15" name="TemplateUrl">
    <vt:lpwstr/>
  </property>
  <property fmtid="{D5CDD505-2E9C-101B-9397-08002B2CF9AE}" pid="16" name="Workspace">
    <vt:lpwstr/>
  </property>
  <property fmtid="{D5CDD505-2E9C-101B-9397-08002B2CF9AE}" pid="17" name="_dlc_DocIdItemGuid">
    <vt:lpwstr>9375835f-97cf-47cd-8a1d-b20bbf5f6b7b</vt:lpwstr>
  </property>
  <property fmtid="{D5CDD505-2E9C-101B-9397-08002B2CF9AE}" pid="18" name="_TentativeReviewCycleID">
    <vt:lpwstr/>
  </property>
  <property fmtid="{D5CDD505-2E9C-101B-9397-08002B2CF9AE}" pid="19" name="_EmailStoreID1">
    <vt:lpwstr>37400</vt:lpwstr>
  </property>
  <property fmtid="{D5CDD505-2E9C-101B-9397-08002B2CF9AE}" pid="20" name="Process">
    <vt:lpwstr/>
  </property>
  <property fmtid="{D5CDD505-2E9C-101B-9397-08002B2CF9AE}" pid="21" name="Last Departmental Review">
    <vt:lpwstr>2020-01-28T00:00:00Z</vt:lpwstr>
  </property>
  <property fmtid="{D5CDD505-2E9C-101B-9397-08002B2CF9AE}" pid="22" name="_ReviewCycleID">
    <vt:lpwstr/>
  </property>
  <property fmtid="{D5CDD505-2E9C-101B-9397-08002B2CF9AE}" pid="23" name="_NewReviewCycle">
    <vt:lpwstr/>
  </property>
  <property fmtid="{D5CDD505-2E9C-101B-9397-08002B2CF9AE}" pid="24" name="Comments">
    <vt:lpwstr/>
  </property>
  <property fmtid="{D5CDD505-2E9C-101B-9397-08002B2CF9AE}" pid="25" name="_ReviewingToolsShownOnce">
    <vt:lpwstr/>
  </property>
  <property fmtid="{D5CDD505-2E9C-101B-9397-08002B2CF9AE}" pid="26" name="Categories">
    <vt:lpwstr/>
  </property>
  <property fmtid="{D5CDD505-2E9C-101B-9397-08002B2CF9AE}" pid="27" name="Approval Level">
    <vt:lpwstr/>
  </property>
</Properties>
</file>