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7634" w:rsidRPr="00857634" w:rsidRDefault="00857634" w:rsidP="00857634">
      <w:pPr>
        <w:ind w:firstLine="720"/>
        <w:jc w:val="center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>Research protocol (Full proposal)</w:t>
      </w:r>
    </w:p>
    <w:p w:rsidR="00857634" w:rsidRPr="00857634" w:rsidRDefault="00857634" w:rsidP="00857634">
      <w:pPr>
        <w:ind w:firstLine="720"/>
        <w:jc w:val="center"/>
        <w:rPr>
          <w:rFonts w:cstheme="minorHAnsi"/>
          <w:b/>
          <w:bCs/>
          <w:sz w:val="24"/>
          <w:szCs w:val="24"/>
        </w:rPr>
      </w:pPr>
      <w:proofErr w:type="spellStart"/>
      <w:r w:rsidRPr="00857634">
        <w:rPr>
          <w:rFonts w:cstheme="minorHAnsi"/>
          <w:b/>
          <w:bCs/>
          <w:sz w:val="24"/>
          <w:szCs w:val="24"/>
        </w:rPr>
        <w:t>Ramathibodi</w:t>
      </w:r>
      <w:proofErr w:type="spellEnd"/>
      <w:r w:rsidRPr="00857634">
        <w:rPr>
          <w:rFonts w:cstheme="minorHAnsi"/>
          <w:b/>
          <w:bCs/>
          <w:sz w:val="24"/>
          <w:szCs w:val="24"/>
        </w:rPr>
        <w:t xml:space="preserve"> hospital, </w:t>
      </w:r>
      <w:proofErr w:type="spellStart"/>
      <w:r w:rsidRPr="00857634">
        <w:rPr>
          <w:rFonts w:cstheme="minorHAnsi"/>
          <w:b/>
          <w:bCs/>
          <w:sz w:val="24"/>
          <w:szCs w:val="24"/>
        </w:rPr>
        <w:t>Mahidol</w:t>
      </w:r>
      <w:proofErr w:type="spellEnd"/>
      <w:r w:rsidRPr="00857634">
        <w:rPr>
          <w:rFonts w:cstheme="minorHAnsi"/>
          <w:b/>
          <w:bCs/>
          <w:sz w:val="24"/>
          <w:szCs w:val="24"/>
        </w:rPr>
        <w:t xml:space="preserve"> university</w:t>
      </w:r>
    </w:p>
    <w:p w:rsidR="00857634" w:rsidRPr="00857634" w:rsidRDefault="00857634" w:rsidP="00857634">
      <w:pPr>
        <w:ind w:firstLine="720"/>
        <w:jc w:val="center"/>
        <w:rPr>
          <w:rFonts w:cstheme="minorHAnsi"/>
          <w:b/>
          <w:bCs/>
          <w:sz w:val="24"/>
          <w:szCs w:val="24"/>
        </w:rPr>
      </w:pPr>
    </w:p>
    <w:p w:rsidR="00857634" w:rsidRPr="00857634" w:rsidRDefault="00857634" w:rsidP="0085763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 xml:space="preserve">Title of the study: </w:t>
      </w:r>
      <w:r w:rsidRPr="00857634">
        <w:rPr>
          <w:rFonts w:cstheme="minorHAnsi"/>
          <w:sz w:val="24"/>
          <w:szCs w:val="24"/>
        </w:rPr>
        <w:t xml:space="preserve">The glycemic effect of post-meal walking with basal insulin compared to basal plus regimen in type 2 diabetes: </w:t>
      </w:r>
      <w:proofErr w:type="gramStart"/>
      <w:r w:rsidRPr="00857634">
        <w:rPr>
          <w:rFonts w:cstheme="minorHAnsi"/>
          <w:sz w:val="24"/>
          <w:szCs w:val="24"/>
        </w:rPr>
        <w:t>a</w:t>
      </w:r>
      <w:proofErr w:type="gramEnd"/>
      <w:r w:rsidRPr="00857634">
        <w:rPr>
          <w:rFonts w:cstheme="minorHAnsi"/>
          <w:sz w:val="24"/>
          <w:szCs w:val="24"/>
        </w:rPr>
        <w:t xml:space="preserve"> Randomized controlled cross-over study </w:t>
      </w:r>
    </w:p>
    <w:p w:rsidR="00857634" w:rsidRPr="00857634" w:rsidRDefault="00857634" w:rsidP="00857634">
      <w:pPr>
        <w:pStyle w:val="ListParagraph"/>
        <w:rPr>
          <w:rFonts w:cstheme="minorHAnsi"/>
          <w:sz w:val="24"/>
          <w:szCs w:val="24"/>
        </w:rPr>
      </w:pPr>
    </w:p>
    <w:p w:rsidR="00857634" w:rsidRPr="00857634" w:rsidRDefault="00857634" w:rsidP="00857634">
      <w:pPr>
        <w:pStyle w:val="ListParagraph"/>
        <w:numPr>
          <w:ilvl w:val="0"/>
          <w:numId w:val="23"/>
        </w:numPr>
        <w:spacing w:after="12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 xml:space="preserve">Principle investigator: </w:t>
      </w:r>
      <w:proofErr w:type="spellStart"/>
      <w:r w:rsidRPr="00857634">
        <w:rPr>
          <w:rFonts w:cstheme="minorHAnsi"/>
          <w:sz w:val="24"/>
          <w:szCs w:val="24"/>
        </w:rPr>
        <w:t>Onnicha</w:t>
      </w:r>
      <w:proofErr w:type="spellEnd"/>
      <w:r w:rsidRPr="00857634">
        <w:rPr>
          <w:rFonts w:cstheme="minorHAnsi"/>
          <w:sz w:val="24"/>
          <w:szCs w:val="24"/>
        </w:rPr>
        <w:t xml:space="preserve"> </w:t>
      </w:r>
      <w:proofErr w:type="spellStart"/>
      <w:r w:rsidRPr="00857634">
        <w:rPr>
          <w:rFonts w:cstheme="minorHAnsi"/>
          <w:sz w:val="24"/>
          <w:szCs w:val="24"/>
        </w:rPr>
        <w:t>Suntornlohanakul</w:t>
      </w:r>
      <w:proofErr w:type="spellEnd"/>
      <w:r w:rsidRPr="00857634">
        <w:rPr>
          <w:rFonts w:cstheme="minorHAnsi"/>
          <w:sz w:val="24"/>
          <w:szCs w:val="24"/>
        </w:rPr>
        <w:t>, M.D.</w:t>
      </w:r>
    </w:p>
    <w:p w:rsidR="00857634" w:rsidRPr="00857634" w:rsidRDefault="00857634" w:rsidP="00857634">
      <w:pPr>
        <w:pStyle w:val="ListParagraph"/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 xml:space="preserve">Position: </w:t>
      </w:r>
      <w:r w:rsidRPr="00857634">
        <w:rPr>
          <w:rFonts w:cstheme="minorHAnsi"/>
          <w:sz w:val="24"/>
          <w:szCs w:val="24"/>
        </w:rPr>
        <w:t>fellowship in endocrinology and metabolism</w:t>
      </w:r>
    </w:p>
    <w:p w:rsidR="00857634" w:rsidRPr="00857634" w:rsidRDefault="00857634" w:rsidP="00857634">
      <w:pPr>
        <w:pStyle w:val="ListParagraph"/>
        <w:ind w:left="1440" w:firstLine="21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Department of medicine</w:t>
      </w:r>
      <w:r w:rsidRPr="00857634">
        <w:rPr>
          <w:rFonts w:cstheme="minorHAnsi"/>
          <w:sz w:val="24"/>
          <w:szCs w:val="24"/>
        </w:rPr>
        <w:tab/>
      </w:r>
      <w:r w:rsidRPr="00857634">
        <w:rPr>
          <w:rFonts w:cstheme="minorHAnsi"/>
          <w:sz w:val="24"/>
          <w:szCs w:val="24"/>
        </w:rPr>
        <w:tab/>
      </w:r>
      <w:r w:rsidRPr="00857634">
        <w:rPr>
          <w:rFonts w:cstheme="minorHAnsi"/>
          <w:sz w:val="24"/>
          <w:szCs w:val="24"/>
        </w:rPr>
        <w:tab/>
      </w:r>
      <w:r w:rsidRPr="00857634">
        <w:rPr>
          <w:rFonts w:cstheme="minorHAnsi"/>
          <w:sz w:val="24"/>
          <w:szCs w:val="24"/>
        </w:rPr>
        <w:tab/>
      </w:r>
      <w:r w:rsidRPr="00857634">
        <w:rPr>
          <w:rFonts w:cstheme="minorHAnsi"/>
          <w:sz w:val="24"/>
          <w:szCs w:val="24"/>
        </w:rPr>
        <w:tab/>
      </w:r>
      <w:r w:rsidRPr="00857634">
        <w:rPr>
          <w:rFonts w:cstheme="minorHAnsi"/>
          <w:sz w:val="24"/>
          <w:szCs w:val="24"/>
        </w:rPr>
        <w:tab/>
        <w:t xml:space="preserve">         </w:t>
      </w:r>
    </w:p>
    <w:p w:rsidR="00857634" w:rsidRPr="00857634" w:rsidRDefault="00857634" w:rsidP="00857634">
      <w:pPr>
        <w:pStyle w:val="ListParagraph"/>
        <w:ind w:left="1440" w:firstLine="210"/>
        <w:rPr>
          <w:rFonts w:cstheme="minorHAnsi"/>
          <w:sz w:val="24"/>
          <w:szCs w:val="24"/>
        </w:rPr>
      </w:pPr>
      <w:proofErr w:type="spellStart"/>
      <w:r w:rsidRPr="00857634">
        <w:rPr>
          <w:rFonts w:cstheme="minorHAnsi"/>
          <w:sz w:val="24"/>
          <w:szCs w:val="24"/>
        </w:rPr>
        <w:t>Ramathibodi</w:t>
      </w:r>
      <w:proofErr w:type="spellEnd"/>
      <w:r w:rsidRPr="00857634">
        <w:rPr>
          <w:rFonts w:cstheme="minorHAnsi"/>
          <w:sz w:val="24"/>
          <w:szCs w:val="24"/>
        </w:rPr>
        <w:t xml:space="preserve"> hospital, </w:t>
      </w:r>
      <w:proofErr w:type="spellStart"/>
      <w:r w:rsidRPr="00857634">
        <w:rPr>
          <w:rFonts w:cstheme="minorHAnsi"/>
          <w:sz w:val="24"/>
          <w:szCs w:val="24"/>
        </w:rPr>
        <w:t>Mahidol</w:t>
      </w:r>
      <w:proofErr w:type="spellEnd"/>
      <w:r w:rsidRPr="00857634">
        <w:rPr>
          <w:rFonts w:cstheme="minorHAnsi"/>
          <w:sz w:val="24"/>
          <w:szCs w:val="24"/>
        </w:rPr>
        <w:t xml:space="preserve"> university</w:t>
      </w:r>
    </w:p>
    <w:p w:rsidR="00857634" w:rsidRPr="00857634" w:rsidRDefault="00857634" w:rsidP="00857634">
      <w:pPr>
        <w:pStyle w:val="ListParagraph"/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 xml:space="preserve">E-mail: </w:t>
      </w:r>
      <w:r w:rsidRPr="00857634">
        <w:rPr>
          <w:rFonts w:cstheme="minorHAnsi"/>
          <w:sz w:val="24"/>
          <w:szCs w:val="24"/>
        </w:rPr>
        <w:t>Onnicha.sun@gmail.com</w:t>
      </w:r>
    </w:p>
    <w:p w:rsidR="00857634" w:rsidRPr="00857634" w:rsidRDefault="00857634" w:rsidP="00857634">
      <w:pPr>
        <w:pStyle w:val="ListParagraph"/>
        <w:rPr>
          <w:rFonts w:cstheme="minorHAnsi"/>
          <w:b/>
          <w:bCs/>
          <w:sz w:val="24"/>
          <w:szCs w:val="24"/>
        </w:rPr>
      </w:pPr>
    </w:p>
    <w:p w:rsidR="00857634" w:rsidRPr="00857634" w:rsidRDefault="00857634" w:rsidP="00857634">
      <w:pPr>
        <w:pStyle w:val="ListParagraph"/>
        <w:numPr>
          <w:ilvl w:val="0"/>
          <w:numId w:val="23"/>
        </w:numPr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>List name, affiliation and e-mail address of all sub-investigators and advisor</w:t>
      </w:r>
    </w:p>
    <w:tbl>
      <w:tblPr>
        <w:tblW w:w="985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14"/>
        <w:gridCol w:w="1447"/>
        <w:gridCol w:w="2156"/>
        <w:gridCol w:w="3436"/>
      </w:tblGrid>
      <w:tr w:rsidR="00857634" w:rsidRPr="00857634" w:rsidTr="00857634">
        <w:trPr>
          <w:jc w:val="center"/>
        </w:trPr>
        <w:tc>
          <w:tcPr>
            <w:tcW w:w="2814" w:type="dxa"/>
            <w:shd w:val="clear" w:color="auto" w:fill="auto"/>
            <w:vAlign w:val="center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57634">
              <w:rPr>
                <w:rFonts w:cstheme="minorHAnsi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1447" w:type="dxa"/>
            <w:shd w:val="clear" w:color="auto" w:fill="auto"/>
            <w:vAlign w:val="center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57634">
              <w:rPr>
                <w:rFonts w:cstheme="minorHAnsi"/>
                <w:b/>
                <w:bCs/>
                <w:sz w:val="24"/>
                <w:szCs w:val="24"/>
              </w:rPr>
              <w:t>Position</w:t>
            </w:r>
          </w:p>
        </w:tc>
        <w:tc>
          <w:tcPr>
            <w:tcW w:w="2156" w:type="dxa"/>
            <w:vAlign w:val="center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57634">
              <w:rPr>
                <w:rFonts w:cstheme="minorHAnsi"/>
                <w:b/>
                <w:bCs/>
                <w:sz w:val="24"/>
                <w:szCs w:val="24"/>
              </w:rPr>
              <w:t>Affiliation</w:t>
            </w:r>
          </w:p>
        </w:tc>
        <w:tc>
          <w:tcPr>
            <w:tcW w:w="3436" w:type="dxa"/>
            <w:shd w:val="clear" w:color="auto" w:fill="auto"/>
            <w:vAlign w:val="center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center"/>
              <w:rPr>
                <w:rFonts w:cstheme="minorHAnsi"/>
                <w:b/>
                <w:bCs/>
                <w:sz w:val="24"/>
                <w:szCs w:val="24"/>
              </w:rPr>
            </w:pPr>
            <w:r w:rsidRPr="00857634">
              <w:rPr>
                <w:rFonts w:cstheme="minorHAnsi"/>
                <w:b/>
                <w:bCs/>
                <w:sz w:val="24"/>
                <w:szCs w:val="24"/>
              </w:rPr>
              <w:t>E-mail address</w:t>
            </w:r>
          </w:p>
        </w:tc>
      </w:tr>
      <w:tr w:rsidR="00857634" w:rsidRPr="00857634" w:rsidTr="00857634">
        <w:trPr>
          <w:jc w:val="center"/>
        </w:trPr>
        <w:tc>
          <w:tcPr>
            <w:tcW w:w="2814" w:type="dxa"/>
            <w:shd w:val="clear" w:color="auto" w:fill="auto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Prof.Chatchalit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Rattarasarn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>, M.D.</w:t>
            </w:r>
            <w:r w:rsidRPr="00857634">
              <w:rPr>
                <w:rFonts w:cstheme="minorHAnsi"/>
                <w:sz w:val="24"/>
                <w:szCs w:val="24"/>
                <w:cs/>
              </w:rPr>
              <w:t xml:space="preserve"> </w:t>
            </w:r>
          </w:p>
        </w:tc>
        <w:tc>
          <w:tcPr>
            <w:tcW w:w="1447" w:type="dxa"/>
            <w:shd w:val="clear" w:color="auto" w:fill="auto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  <w:cs/>
              </w:rPr>
            </w:pPr>
            <w:r w:rsidRPr="00857634">
              <w:rPr>
                <w:rFonts w:cstheme="minorHAnsi"/>
                <w:sz w:val="24"/>
                <w:szCs w:val="24"/>
              </w:rPr>
              <w:t xml:space="preserve">Advisor </w:t>
            </w:r>
          </w:p>
        </w:tc>
        <w:tc>
          <w:tcPr>
            <w:tcW w:w="2156" w:type="dxa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Department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 xml:space="preserve">Faculty of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medicine</w:t>
            </w:r>
            <w:proofErr w:type="spellEnd"/>
          </w:p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Ramathibodi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hospital,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Mahidol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university</w:t>
            </w:r>
          </w:p>
        </w:tc>
        <w:tc>
          <w:tcPr>
            <w:tcW w:w="3436" w:type="dxa"/>
            <w:shd w:val="clear" w:color="auto" w:fill="auto"/>
          </w:tcPr>
          <w:p w:rsidR="00857634" w:rsidRPr="00857634" w:rsidRDefault="00857634" w:rsidP="00857634">
            <w:pPr>
              <w:rPr>
                <w:rFonts w:cstheme="minorHAnsi"/>
                <w:sz w:val="24"/>
                <w:szCs w:val="24"/>
              </w:rPr>
            </w:pPr>
            <w:hyperlink r:id="rId5" w:history="1">
              <w:r w:rsidRPr="00857634">
                <w:rPr>
                  <w:rStyle w:val="Hyperlink"/>
                  <w:rFonts w:cstheme="minorHAnsi"/>
                  <w:color w:val="auto"/>
                  <w:sz w:val="24"/>
                  <w:szCs w:val="24"/>
                  <w:u w:val="none"/>
                </w:rPr>
                <w:t>Chatchalit.rat@mahidol.ac.th</w:t>
              </w:r>
            </w:hyperlink>
          </w:p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</w:tr>
      <w:tr w:rsidR="00857634" w:rsidRPr="00857634" w:rsidTr="00857634">
        <w:trPr>
          <w:jc w:val="center"/>
        </w:trPr>
        <w:tc>
          <w:tcPr>
            <w:tcW w:w="2814" w:type="dxa"/>
            <w:shd w:val="clear" w:color="auto" w:fill="auto"/>
          </w:tcPr>
          <w:p w:rsidR="00857634" w:rsidRPr="00857634" w:rsidRDefault="00857634" w:rsidP="00857634">
            <w:pPr>
              <w:tabs>
                <w:tab w:val="left" w:pos="2880"/>
              </w:tabs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 xml:space="preserve">Associate Prof.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Atiporn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Ingsathit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>, M.D, PHD.</w:t>
            </w:r>
          </w:p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Co-investigator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56" w:type="dxa"/>
          </w:tcPr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Department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Faculty of medicine</w:t>
            </w:r>
          </w:p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Ramathibodi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hospital,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Mahidol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university</w:t>
            </w:r>
          </w:p>
        </w:tc>
        <w:tc>
          <w:tcPr>
            <w:tcW w:w="3436" w:type="dxa"/>
            <w:shd w:val="clear" w:color="auto" w:fill="auto"/>
          </w:tcPr>
          <w:p w:rsidR="00857634" w:rsidRPr="00857634" w:rsidRDefault="00857634" w:rsidP="00857634">
            <w:pPr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Atiporn.ing@mahidol.ac.th</w:t>
            </w:r>
          </w:p>
          <w:p w:rsidR="00857634" w:rsidRPr="00857634" w:rsidRDefault="00857634" w:rsidP="0010619B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</w:tr>
      <w:tr w:rsidR="00857634" w:rsidRPr="00857634" w:rsidTr="00857634">
        <w:trPr>
          <w:jc w:val="center"/>
        </w:trPr>
        <w:tc>
          <w:tcPr>
            <w:tcW w:w="2814" w:type="dxa"/>
            <w:shd w:val="clear" w:color="auto" w:fill="auto"/>
          </w:tcPr>
          <w:p w:rsidR="00857634" w:rsidRPr="00857634" w:rsidRDefault="00857634" w:rsidP="00857634">
            <w:pPr>
              <w:tabs>
                <w:tab w:val="left" w:pos="2880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color w:val="000000"/>
                <w:sz w:val="24"/>
                <w:szCs w:val="24"/>
              </w:rPr>
              <w:t>Chatvara</w:t>
            </w:r>
            <w:proofErr w:type="spellEnd"/>
            <w:r w:rsidRPr="00857634">
              <w:rPr>
                <w:rFonts w:cstheme="minorHAnsi"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857634">
              <w:rPr>
                <w:rFonts w:cstheme="minorHAnsi"/>
                <w:color w:val="000000"/>
                <w:sz w:val="24"/>
                <w:szCs w:val="24"/>
              </w:rPr>
              <w:t>Areevut</w:t>
            </w:r>
            <w:proofErr w:type="spellEnd"/>
            <w:r w:rsidRPr="00857634">
              <w:rPr>
                <w:rFonts w:cstheme="minorHAnsi"/>
                <w:color w:val="000000"/>
                <w:sz w:val="24"/>
                <w:szCs w:val="24"/>
              </w:rPr>
              <w:t>, MS, RD</w:t>
            </w:r>
            <w:r w:rsidRPr="00857634">
              <w:rPr>
                <w:rFonts w:cstheme="minorHAnsi"/>
                <w:color w:val="000000"/>
                <w:sz w:val="24"/>
                <w:szCs w:val="24"/>
              </w:rPr>
              <w:tab/>
            </w:r>
            <w:r w:rsidRPr="00857634">
              <w:rPr>
                <w:rFonts w:cstheme="minorHAnsi"/>
                <w:color w:val="000000"/>
                <w:sz w:val="24"/>
                <w:szCs w:val="24"/>
              </w:rPr>
              <w:tab/>
            </w:r>
          </w:p>
        </w:tc>
        <w:tc>
          <w:tcPr>
            <w:tcW w:w="1447" w:type="dxa"/>
            <w:shd w:val="clear" w:color="auto" w:fill="auto"/>
          </w:tcPr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Co-investigator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56" w:type="dxa"/>
          </w:tcPr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Department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Faculty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Ramathibodi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hospital,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Mahidol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university</w:t>
            </w:r>
          </w:p>
        </w:tc>
        <w:tc>
          <w:tcPr>
            <w:tcW w:w="3436" w:type="dxa"/>
            <w:shd w:val="clear" w:color="auto" w:fill="auto"/>
          </w:tcPr>
          <w:p w:rsidR="00857634" w:rsidRPr="00857634" w:rsidRDefault="00857634" w:rsidP="00857634">
            <w:pPr>
              <w:rPr>
                <w:rFonts w:cstheme="minorHAnsi"/>
                <w:sz w:val="24"/>
                <w:szCs w:val="24"/>
              </w:rPr>
            </w:pPr>
            <w:hyperlink r:id="rId6" w:history="1">
              <w:r w:rsidRPr="00857634">
                <w:rPr>
                  <w:rStyle w:val="Hyperlink"/>
                  <w:rFonts w:cstheme="minorHAnsi"/>
                  <w:sz w:val="24"/>
                  <w:szCs w:val="24"/>
                </w:rPr>
                <w:t>Chatvara244@yahoo.com</w:t>
              </w:r>
            </w:hyperlink>
            <w:r w:rsidRPr="00857634">
              <w:rPr>
                <w:rFonts w:cstheme="minorHAnsi"/>
                <w:color w:val="000000"/>
                <w:sz w:val="24"/>
                <w:szCs w:val="24"/>
              </w:rPr>
              <w:tab/>
            </w:r>
          </w:p>
        </w:tc>
      </w:tr>
      <w:tr w:rsidR="00857634" w:rsidRPr="00857634" w:rsidTr="00857634">
        <w:trPr>
          <w:jc w:val="center"/>
        </w:trPr>
        <w:tc>
          <w:tcPr>
            <w:tcW w:w="2814" w:type="dxa"/>
            <w:shd w:val="clear" w:color="auto" w:fill="auto"/>
          </w:tcPr>
          <w:p w:rsidR="00857634" w:rsidRPr="00857634" w:rsidRDefault="00857634" w:rsidP="00857634">
            <w:pPr>
              <w:tabs>
                <w:tab w:val="left" w:pos="1620"/>
              </w:tabs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Sunee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Saetung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, M.Sc. </w:t>
            </w:r>
          </w:p>
          <w:p w:rsidR="00857634" w:rsidRPr="00857634" w:rsidRDefault="00857634" w:rsidP="00857634">
            <w:pPr>
              <w:tabs>
                <w:tab w:val="left" w:pos="2880"/>
              </w:tabs>
              <w:rPr>
                <w:rFonts w:cstheme="minorHAnsi"/>
                <w:color w:val="000000"/>
                <w:sz w:val="24"/>
                <w:szCs w:val="24"/>
              </w:rPr>
            </w:pPr>
          </w:p>
        </w:tc>
        <w:tc>
          <w:tcPr>
            <w:tcW w:w="1447" w:type="dxa"/>
            <w:shd w:val="clear" w:color="auto" w:fill="auto"/>
          </w:tcPr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t>Co-investigator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jc w:val="thaiDistribute"/>
              <w:rPr>
                <w:rFonts w:cstheme="minorHAnsi"/>
                <w:sz w:val="24"/>
                <w:szCs w:val="24"/>
              </w:rPr>
            </w:pPr>
          </w:p>
        </w:tc>
        <w:tc>
          <w:tcPr>
            <w:tcW w:w="2156" w:type="dxa"/>
          </w:tcPr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lastRenderedPageBreak/>
              <w:t>Department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r w:rsidRPr="00857634">
              <w:rPr>
                <w:rFonts w:cstheme="minorHAnsi"/>
                <w:sz w:val="24"/>
                <w:szCs w:val="24"/>
              </w:rPr>
              <w:lastRenderedPageBreak/>
              <w:t>Faculty of medicine</w:t>
            </w:r>
          </w:p>
          <w:p w:rsidR="00857634" w:rsidRPr="00857634" w:rsidRDefault="00857634" w:rsidP="00857634">
            <w:pPr>
              <w:tabs>
                <w:tab w:val="left" w:pos="-207"/>
              </w:tabs>
              <w:spacing w:line="24" w:lineRule="atLeast"/>
              <w:rPr>
                <w:rFonts w:cstheme="minorHAnsi"/>
                <w:sz w:val="24"/>
                <w:szCs w:val="24"/>
              </w:rPr>
            </w:pPr>
            <w:proofErr w:type="spellStart"/>
            <w:r w:rsidRPr="00857634">
              <w:rPr>
                <w:rFonts w:cstheme="minorHAnsi"/>
                <w:sz w:val="24"/>
                <w:szCs w:val="24"/>
              </w:rPr>
              <w:t>Ramathibodi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hospital, </w:t>
            </w:r>
            <w:proofErr w:type="spellStart"/>
            <w:r w:rsidRPr="00857634">
              <w:rPr>
                <w:rFonts w:cstheme="minorHAnsi"/>
                <w:sz w:val="24"/>
                <w:szCs w:val="24"/>
              </w:rPr>
              <w:t>Mahidol</w:t>
            </w:r>
            <w:proofErr w:type="spellEnd"/>
            <w:r w:rsidRPr="00857634">
              <w:rPr>
                <w:rFonts w:cstheme="minorHAnsi"/>
                <w:sz w:val="24"/>
                <w:szCs w:val="24"/>
              </w:rPr>
              <w:t xml:space="preserve"> university</w:t>
            </w:r>
          </w:p>
        </w:tc>
        <w:tc>
          <w:tcPr>
            <w:tcW w:w="3436" w:type="dxa"/>
            <w:shd w:val="clear" w:color="auto" w:fill="auto"/>
          </w:tcPr>
          <w:p w:rsidR="00857634" w:rsidRPr="00857634" w:rsidRDefault="00857634" w:rsidP="00857634">
            <w:pPr>
              <w:rPr>
                <w:rFonts w:cstheme="minorHAnsi"/>
                <w:color w:val="000000"/>
                <w:sz w:val="24"/>
                <w:szCs w:val="24"/>
              </w:rPr>
            </w:pPr>
            <w:r w:rsidRPr="00857634">
              <w:rPr>
                <w:rFonts w:cstheme="minorHAnsi"/>
                <w:color w:val="000000"/>
                <w:sz w:val="24"/>
                <w:szCs w:val="24"/>
              </w:rPr>
              <w:lastRenderedPageBreak/>
              <w:t>ssaetune@hotmail.com</w:t>
            </w:r>
          </w:p>
          <w:p w:rsidR="00857634" w:rsidRPr="00857634" w:rsidRDefault="00857634" w:rsidP="00857634">
            <w:pPr>
              <w:rPr>
                <w:rFonts w:cstheme="minorHAnsi"/>
                <w:color w:val="000000"/>
                <w:sz w:val="24"/>
                <w:szCs w:val="24"/>
              </w:rPr>
            </w:pPr>
          </w:p>
        </w:tc>
      </w:tr>
    </w:tbl>
    <w:p w:rsidR="00857634" w:rsidRPr="00857634" w:rsidRDefault="00857634" w:rsidP="00857634">
      <w:pPr>
        <w:pStyle w:val="ListParagraph"/>
        <w:rPr>
          <w:rFonts w:cstheme="minorHAnsi"/>
          <w:sz w:val="24"/>
          <w:szCs w:val="24"/>
        </w:rPr>
      </w:pPr>
    </w:p>
    <w:p w:rsidR="00857634" w:rsidRPr="00857634" w:rsidRDefault="00857634" w:rsidP="00857634">
      <w:pPr>
        <w:pStyle w:val="ListParagraph"/>
        <w:rPr>
          <w:rFonts w:cstheme="minorHAnsi"/>
          <w:sz w:val="24"/>
          <w:szCs w:val="24"/>
        </w:rPr>
      </w:pPr>
    </w:p>
    <w:p w:rsidR="00857634" w:rsidRPr="00857634" w:rsidRDefault="00A94EC7" w:rsidP="00A94EC7">
      <w:pPr>
        <w:pStyle w:val="ListParagraph"/>
        <w:numPr>
          <w:ilvl w:val="0"/>
          <w:numId w:val="23"/>
        </w:numPr>
        <w:rPr>
          <w:rFonts w:cstheme="minorHAnsi"/>
          <w:b/>
          <w:bCs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Rationale of the study and literature review </w:t>
      </w:r>
    </w:p>
    <w:p w:rsidR="00A94EC7" w:rsidRDefault="007A7D12" w:rsidP="00A94EC7">
      <w:pPr>
        <w:ind w:firstLine="36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Diabetes </w:t>
      </w:r>
      <w:r w:rsidR="00AB060A">
        <w:rPr>
          <w:rFonts w:cstheme="minorHAnsi"/>
          <w:sz w:val="24"/>
          <w:szCs w:val="24"/>
        </w:rPr>
        <w:t>is a major public health concern</w:t>
      </w:r>
      <w:r w:rsidRPr="00857634">
        <w:rPr>
          <w:rFonts w:cstheme="minorHAnsi"/>
          <w:sz w:val="24"/>
          <w:szCs w:val="24"/>
        </w:rPr>
        <w:t xml:space="preserve">. It </w:t>
      </w:r>
      <w:r w:rsidR="00AB060A">
        <w:rPr>
          <w:rFonts w:cstheme="minorHAnsi"/>
          <w:sz w:val="24"/>
          <w:szCs w:val="24"/>
        </w:rPr>
        <w:t>can cause</w:t>
      </w:r>
      <w:r w:rsidRPr="00857634">
        <w:rPr>
          <w:rFonts w:cstheme="minorHAnsi"/>
          <w:sz w:val="24"/>
          <w:szCs w:val="24"/>
        </w:rPr>
        <w:t xml:space="preserve"> diabetic retinopathy, diabetic nephropathy, diabetic neuropathy, cardiovascular disease, cerebrovascular disease and peripheral vascular disease. Patients with diabetes have high morbidity and high mortality.</w:t>
      </w:r>
      <w:r w:rsidR="00A94EC7">
        <w:rPr>
          <w:rFonts w:cstheme="minorHAnsi"/>
          <w:sz w:val="24"/>
          <w:szCs w:val="24"/>
        </w:rPr>
        <w:t xml:space="preserve">             </w:t>
      </w:r>
    </w:p>
    <w:p w:rsidR="007A7D12" w:rsidRPr="00857634" w:rsidRDefault="007A7D12" w:rsidP="00A94EC7">
      <w:pPr>
        <w:ind w:firstLine="36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The prevalence of diabetes increases around the world especially type 2 diabetes. Thai National Health Examination Survey, NHES V found that the prevalence of hyperglycemia in patients older than 15 years old increase from 6.9% to 8.96</w:t>
      </w:r>
      <w:r w:rsidRPr="002832AC">
        <w:rPr>
          <w:rFonts w:cstheme="minorHAnsi"/>
          <w:szCs w:val="22"/>
        </w:rPr>
        <w:t>%</w:t>
      </w:r>
      <w:r w:rsidR="002832AC" w:rsidRPr="002832AC">
        <w:rPr>
          <w:rFonts w:cstheme="minorHAnsi"/>
          <w:szCs w:val="22"/>
        </w:rPr>
        <w:t xml:space="preserve"> </w:t>
      </w:r>
      <w:r w:rsidR="002832AC" w:rsidRPr="002832AC">
        <w:rPr>
          <w:rFonts w:cstheme="minorHAnsi"/>
          <w:szCs w:val="22"/>
          <w:vertAlign w:val="superscript"/>
        </w:rPr>
        <w:fldChar w:fldCharType="begin">
          <w:fldData xml:space="preserve">PEVuZE5vdGU+PENpdGU+PEF1dGhvcj7guKgu4LiZ4LieLiDguKfguLTguIrguLHguKIg4LmA4Lit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</w:fldData>
        </w:fldChar>
      </w:r>
      <w:r w:rsidR="002832AC" w:rsidRPr="002832AC">
        <w:rPr>
          <w:rFonts w:cstheme="minorHAnsi"/>
          <w:szCs w:val="22"/>
          <w:vertAlign w:val="superscript"/>
        </w:rPr>
        <w:instrText xml:space="preserve"> ADDIN EN.CITE </w:instrText>
      </w:r>
      <w:r w:rsidR="002832AC" w:rsidRPr="002832AC">
        <w:rPr>
          <w:rFonts w:cstheme="minorHAnsi"/>
          <w:szCs w:val="22"/>
          <w:vertAlign w:val="superscript"/>
        </w:rPr>
        <w:fldChar w:fldCharType="begin">
          <w:fldData xml:space="preserve">PEVuZE5vdGU+PENpdGU+PEF1dGhvcj7guKgu4LiZ4LieLiDguKfguLTguIrguLHguKIg4LmA4Lit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</w:fldData>
        </w:fldChar>
      </w:r>
      <w:r w:rsidR="002832AC" w:rsidRPr="002832AC">
        <w:rPr>
          <w:rFonts w:cstheme="minorHAnsi"/>
          <w:szCs w:val="22"/>
          <w:vertAlign w:val="superscript"/>
        </w:rPr>
        <w:instrText xml:space="preserve"> ADDIN EN.CITE.DATA </w:instrText>
      </w:r>
      <w:r w:rsidR="002832AC" w:rsidRPr="002832AC">
        <w:rPr>
          <w:rFonts w:cstheme="minorHAnsi"/>
          <w:szCs w:val="22"/>
          <w:vertAlign w:val="superscript"/>
        </w:rPr>
      </w:r>
      <w:r w:rsidR="002832AC" w:rsidRPr="002832AC">
        <w:rPr>
          <w:rFonts w:cstheme="minorHAnsi"/>
          <w:szCs w:val="22"/>
          <w:vertAlign w:val="superscript"/>
        </w:rPr>
        <w:fldChar w:fldCharType="end"/>
      </w:r>
      <w:r w:rsidR="002832AC" w:rsidRPr="002832AC">
        <w:rPr>
          <w:rFonts w:cstheme="minorHAnsi"/>
          <w:szCs w:val="22"/>
          <w:vertAlign w:val="superscript"/>
        </w:rPr>
        <w:fldChar w:fldCharType="separate"/>
      </w:r>
      <w:r w:rsidR="002832AC" w:rsidRPr="002832AC">
        <w:rPr>
          <w:rFonts w:cstheme="minorHAnsi"/>
          <w:noProof/>
          <w:szCs w:val="22"/>
          <w:vertAlign w:val="superscript"/>
        </w:rPr>
        <w:t>(1)</w:t>
      </w:r>
      <w:r w:rsidR="002832AC" w:rsidRPr="002832AC">
        <w:rPr>
          <w:rFonts w:cstheme="minorHAnsi"/>
          <w:szCs w:val="22"/>
          <w:vertAlign w:val="superscript"/>
        </w:rPr>
        <w:fldChar w:fldCharType="end"/>
      </w:r>
      <w:r w:rsidRPr="002832AC">
        <w:rPr>
          <w:rFonts w:cstheme="minorHAnsi"/>
          <w:szCs w:val="22"/>
        </w:rPr>
        <w:t xml:space="preserve">. </w:t>
      </w:r>
    </w:p>
    <w:p w:rsidR="007A7D12" w:rsidRPr="00857634" w:rsidRDefault="007A7D12" w:rsidP="00A94EC7">
      <w:pPr>
        <w:ind w:firstLine="36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Nowadays, there are studies demonstrate</w:t>
      </w:r>
      <w:r w:rsidR="00AB060A">
        <w:rPr>
          <w:rFonts w:cstheme="minorHAnsi"/>
          <w:sz w:val="24"/>
          <w:szCs w:val="24"/>
        </w:rPr>
        <w:t>d</w:t>
      </w:r>
      <w:r w:rsidRPr="00857634">
        <w:rPr>
          <w:rFonts w:cstheme="minorHAnsi"/>
          <w:sz w:val="24"/>
          <w:szCs w:val="24"/>
        </w:rPr>
        <w:t xml:space="preserve"> that If we treated type 2 diabetes patients with HbA1c 6.5-7%, the microvascular complication and mortality would decrease</w:t>
      </w:r>
      <w:r w:rsidR="002832AC">
        <w:rPr>
          <w:rFonts w:cstheme="minorHAnsi"/>
          <w:sz w:val="24"/>
          <w:szCs w:val="24"/>
        </w:rPr>
        <w:t xml:space="preserve"> </w:t>
      </w:r>
      <w:r w:rsidR="002832AC" w:rsidRPr="002832AC">
        <w:rPr>
          <w:rFonts w:cstheme="minorHAnsi"/>
          <w:szCs w:val="22"/>
          <w:vertAlign w:val="superscript"/>
          <w:cs/>
        </w:rPr>
        <w:fldChar w:fldCharType="begin">
          <w:fldData xml:space="preserve">PEVuZE5vdGU+PENpdGU+PFllYXI+MTk5ODwvWWVhcj48UmVjTnVtPjEyPC9SZWNOdW0+PERpc3Bs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</w:fldData>
        </w:fldChar>
      </w:r>
      <w:r w:rsidR="002832AC" w:rsidRPr="002832AC">
        <w:rPr>
          <w:rFonts w:cstheme="minorHAnsi"/>
          <w:szCs w:val="22"/>
          <w:vertAlign w:val="superscript"/>
        </w:rPr>
        <w:instrText xml:space="preserve"> ADDIN EN.CITE </w:instrText>
      </w:r>
      <w:r w:rsidR="002832AC" w:rsidRPr="002832AC">
        <w:rPr>
          <w:rFonts w:cstheme="minorHAnsi"/>
          <w:szCs w:val="22"/>
          <w:vertAlign w:val="superscript"/>
          <w:cs/>
        </w:rPr>
        <w:fldChar w:fldCharType="begin">
          <w:fldData xml:space="preserve">PEVuZE5vdGU+PENpdGU+PFllYXI+MTk5ODwvWWVhcj48UmVjTnVtPjEyPC9SZWNOdW0+PERpc3Bs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</w:fldData>
        </w:fldChar>
      </w:r>
      <w:r w:rsidR="002832AC" w:rsidRPr="002832AC">
        <w:rPr>
          <w:rFonts w:cstheme="minorHAnsi"/>
          <w:szCs w:val="22"/>
          <w:vertAlign w:val="superscript"/>
        </w:rPr>
        <w:instrText xml:space="preserve"> ADDIN EN.CITE.DATA </w:instrText>
      </w:r>
      <w:r w:rsidR="002832AC" w:rsidRPr="002832AC">
        <w:rPr>
          <w:rFonts w:cstheme="minorHAnsi"/>
          <w:szCs w:val="22"/>
          <w:vertAlign w:val="superscript"/>
          <w:cs/>
        </w:rPr>
      </w:r>
      <w:r w:rsidR="002832AC" w:rsidRPr="002832AC">
        <w:rPr>
          <w:rFonts w:cstheme="minorHAnsi"/>
          <w:szCs w:val="22"/>
          <w:vertAlign w:val="superscript"/>
          <w:cs/>
        </w:rPr>
        <w:fldChar w:fldCharType="end"/>
      </w:r>
      <w:r w:rsidR="002832AC" w:rsidRPr="002832AC">
        <w:rPr>
          <w:rFonts w:cstheme="minorHAnsi"/>
          <w:szCs w:val="22"/>
          <w:vertAlign w:val="superscript"/>
          <w:cs/>
        </w:rPr>
        <w:fldChar w:fldCharType="separate"/>
      </w:r>
      <w:r w:rsidR="002832AC" w:rsidRPr="002832AC">
        <w:rPr>
          <w:rFonts w:cstheme="minorHAnsi"/>
          <w:noProof/>
          <w:szCs w:val="22"/>
          <w:vertAlign w:val="superscript"/>
          <w:cs/>
        </w:rPr>
        <w:t>(2-6)</w:t>
      </w:r>
      <w:r w:rsidR="002832AC" w:rsidRPr="002832AC">
        <w:rPr>
          <w:rFonts w:cstheme="minorHAnsi"/>
          <w:szCs w:val="22"/>
          <w:vertAlign w:val="superscript"/>
          <w:cs/>
        </w:rPr>
        <w:fldChar w:fldCharType="end"/>
      </w:r>
      <w:r w:rsidRPr="00857634">
        <w:rPr>
          <w:rFonts w:cstheme="minorHAnsi"/>
          <w:sz w:val="24"/>
          <w:szCs w:val="24"/>
        </w:rPr>
        <w:t xml:space="preserve">. </w:t>
      </w:r>
    </w:p>
    <w:p w:rsidR="0067148E" w:rsidRPr="00857634" w:rsidRDefault="0067148E" w:rsidP="00A94EC7">
      <w:pPr>
        <w:shd w:val="clear" w:color="auto" w:fill="FFFFFF"/>
        <w:spacing w:line="240" w:lineRule="auto"/>
        <w:ind w:firstLine="360"/>
        <w:textAlignment w:val="top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HbA1c is the result of Fasting Plasma Glucose (FPG) and Post Prandial Plasma Glucose (PPPG). However, FPG and PPPG affect HbA1c</w:t>
      </w:r>
      <w:r w:rsidR="00AB060A">
        <w:rPr>
          <w:rFonts w:cstheme="minorHAnsi"/>
          <w:sz w:val="24"/>
          <w:szCs w:val="24"/>
        </w:rPr>
        <w:t xml:space="preserve"> unequally. </w:t>
      </w:r>
      <w:r w:rsidR="002832AC">
        <w:rPr>
          <w:rFonts w:cstheme="minorHAnsi"/>
          <w:sz w:val="24"/>
          <w:szCs w:val="24"/>
        </w:rPr>
        <w:t>Previous study</w:t>
      </w:r>
      <w:r w:rsidRPr="00857634">
        <w:rPr>
          <w:rFonts w:cstheme="minorHAnsi"/>
          <w:sz w:val="24"/>
          <w:szCs w:val="24"/>
        </w:rPr>
        <w:t xml:space="preserve"> </w:t>
      </w:r>
      <w:r w:rsidR="002832AC" w:rsidRPr="002832AC">
        <w:rPr>
          <w:rFonts w:cstheme="minorHAnsi"/>
          <w:szCs w:val="22"/>
          <w:vertAlign w:val="superscript"/>
          <w:cs/>
        </w:rPr>
        <w:t>(7)</w:t>
      </w:r>
      <w:r w:rsidR="002832AC" w:rsidRPr="005013CC">
        <w:rPr>
          <w:rFonts w:ascii="Cordia New" w:hAnsi="Cordia New" w:cs="Cordia New"/>
          <w:sz w:val="32"/>
          <w:szCs w:val="32"/>
          <w:cs/>
        </w:rPr>
        <w:t xml:space="preserve"> </w:t>
      </w:r>
      <w:r w:rsidRPr="00857634">
        <w:rPr>
          <w:rFonts w:cstheme="minorHAnsi"/>
          <w:sz w:val="24"/>
          <w:szCs w:val="24"/>
        </w:rPr>
        <w:t xml:space="preserve">showed that the FPG would affect HbA1c more than PPG in patients with high HbA1c levels. For example, patients with HbA1c more than 10.2% FPG would affect 70% of the HbA1c and PPPG would affect 30% of the HbA1c. On the other hand, if the patients have lower HbA1c such as 7.3%, FPG would affect 30% of the HbA1c and PPPG </w:t>
      </w:r>
      <w:r w:rsidR="00AB060A" w:rsidRPr="00857634">
        <w:rPr>
          <w:rFonts w:cstheme="minorHAnsi"/>
          <w:sz w:val="24"/>
          <w:szCs w:val="24"/>
        </w:rPr>
        <w:t>would</w:t>
      </w:r>
      <w:r w:rsidRPr="00857634">
        <w:rPr>
          <w:rFonts w:cstheme="minorHAnsi"/>
          <w:sz w:val="24"/>
          <w:szCs w:val="24"/>
        </w:rPr>
        <w:t xml:space="preserve"> affect 70% of the HbA</w:t>
      </w:r>
      <w:r w:rsidR="00AB060A">
        <w:rPr>
          <w:rFonts w:cstheme="minorHAnsi"/>
          <w:sz w:val="24"/>
          <w:szCs w:val="24"/>
        </w:rPr>
        <w:t xml:space="preserve">1c. </w:t>
      </w:r>
    </w:p>
    <w:p w:rsidR="00376AF0" w:rsidRDefault="00376AF0" w:rsidP="00AB060A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Several diabetes guidelines</w:t>
      </w:r>
      <w:r w:rsidR="002832AC">
        <w:rPr>
          <w:rFonts w:cstheme="minorHAnsi"/>
          <w:sz w:val="24"/>
          <w:szCs w:val="24"/>
        </w:rPr>
        <w:t xml:space="preserve"> </w:t>
      </w:r>
      <w:r w:rsidR="002832AC" w:rsidRPr="002832AC">
        <w:rPr>
          <w:rFonts w:cstheme="minorHAnsi"/>
          <w:szCs w:val="22"/>
          <w:vertAlign w:val="superscript"/>
        </w:rPr>
        <w:fldChar w:fldCharType="begin"/>
      </w:r>
      <w:r w:rsidR="002832AC" w:rsidRPr="002832AC">
        <w:rPr>
          <w:rFonts w:cstheme="minorHAnsi"/>
          <w:szCs w:val="22"/>
          <w:vertAlign w:val="superscript"/>
        </w:rPr>
        <w:instrText xml:space="preserve"> ADDIN EN.CITE &lt;EndNote&gt;&lt;Cite&gt;&lt;Year&gt;2017&lt;/Year&gt;&lt;RecNum&gt;33&lt;/RecNum&gt;&lt;DisplayText&gt;(8)&lt;/DisplayText&gt;&lt;record&gt;&lt;rec-number&gt;33&lt;/rec-number&gt;&lt;foreign-keys&gt;&lt;key app="EN" db-id="rsaze59pjw2f5cedwet55zrf2ex95wdrdvse" timestamp="1483537058"&gt;33&lt;/key&gt;&lt;/foreign-keys&gt;&lt;ref-type name="Journal Article"&gt;17&lt;/ref-type&gt;&lt;contributors&gt;&lt;/contributors&gt;&lt;titles&gt;&lt;title&gt;Standards of Medical Care in Diabetes-2017&lt;/title&gt;&lt;secondary-title&gt;Diabetes Care&lt;/secondary-title&gt;&lt;/titles&gt;&lt;periodical&gt;&lt;full-title&gt;Diabetes Care&lt;/full-title&gt;&lt;abbr-1&gt;Diabetes care&lt;/abbr-1&gt;&lt;/periodical&gt;&lt;pages&gt;S1-S135&lt;/pages&gt;&lt;volume&gt;40&lt;/volume&gt;&lt;number&gt;Suppl 1&lt;/number&gt;&lt;dates&gt;&lt;year&gt;2017&lt;/year&gt;&lt;/dates&gt;&lt;isbn&gt;0149-5992&lt;/isbn&gt;&lt;urls&gt;&lt;/urls&gt;&lt;/record&gt;&lt;/Cite&gt;&lt;/EndNote&gt;</w:instrText>
      </w:r>
      <w:r w:rsidR="002832AC" w:rsidRPr="002832AC">
        <w:rPr>
          <w:rFonts w:cstheme="minorHAnsi"/>
          <w:szCs w:val="22"/>
          <w:vertAlign w:val="superscript"/>
        </w:rPr>
        <w:fldChar w:fldCharType="separate"/>
      </w:r>
      <w:r w:rsidR="002832AC" w:rsidRPr="002832AC">
        <w:rPr>
          <w:rFonts w:cstheme="minorHAnsi"/>
          <w:noProof/>
          <w:szCs w:val="22"/>
          <w:vertAlign w:val="superscript"/>
        </w:rPr>
        <w:t>(8)</w:t>
      </w:r>
      <w:r w:rsidR="002832AC" w:rsidRPr="002832AC">
        <w:rPr>
          <w:rFonts w:cstheme="minorHAnsi"/>
          <w:szCs w:val="22"/>
          <w:vertAlign w:val="superscript"/>
        </w:rPr>
        <w:fldChar w:fldCharType="end"/>
      </w:r>
      <w:r w:rsidRPr="00857634">
        <w:rPr>
          <w:rFonts w:cstheme="minorHAnsi"/>
          <w:sz w:val="24"/>
          <w:szCs w:val="24"/>
        </w:rPr>
        <w:t xml:space="preserve"> recommend initiation of basal insulin in type 2 diabetic patients after failure to oral hypoglycemic </w:t>
      </w:r>
      <w:r w:rsidR="00AB060A">
        <w:rPr>
          <w:rFonts w:cstheme="minorHAnsi"/>
          <w:sz w:val="24"/>
          <w:szCs w:val="24"/>
        </w:rPr>
        <w:t xml:space="preserve">agents. After starting insulin, </w:t>
      </w:r>
      <w:r w:rsidRPr="00857634">
        <w:rPr>
          <w:rFonts w:cstheme="minorHAnsi"/>
          <w:sz w:val="24"/>
          <w:szCs w:val="24"/>
        </w:rPr>
        <w:t xml:space="preserve">If </w:t>
      </w:r>
      <w:r w:rsidR="00AB060A">
        <w:rPr>
          <w:rFonts w:cstheme="minorHAnsi"/>
          <w:sz w:val="24"/>
          <w:szCs w:val="24"/>
        </w:rPr>
        <w:t>FPG</w:t>
      </w:r>
      <w:r w:rsidRPr="00857634">
        <w:rPr>
          <w:rFonts w:cstheme="minorHAnsi"/>
          <w:sz w:val="24"/>
          <w:szCs w:val="24"/>
        </w:rPr>
        <w:t xml:space="preserve"> is lowered to appropriate ranges but </w:t>
      </w:r>
      <w:r w:rsidR="00AB060A">
        <w:rPr>
          <w:rFonts w:cstheme="minorHAnsi"/>
          <w:sz w:val="24"/>
          <w:szCs w:val="24"/>
        </w:rPr>
        <w:t xml:space="preserve">the </w:t>
      </w:r>
      <w:r w:rsidRPr="00857634">
        <w:rPr>
          <w:rFonts w:cstheme="minorHAnsi"/>
          <w:sz w:val="24"/>
          <w:szCs w:val="24"/>
        </w:rPr>
        <w:t>HbA1c has not reached the target, adding medications to reduce the postprandial hyperglycemia is the next step. Adding rapid-acting insulin analog before one main meal (basal-plus)</w:t>
      </w:r>
      <w:r w:rsidRPr="00857634">
        <w:rPr>
          <w:rFonts w:cstheme="minorHAnsi"/>
          <w:color w:val="FF0000"/>
          <w:sz w:val="24"/>
          <w:szCs w:val="24"/>
        </w:rPr>
        <w:t xml:space="preserve"> </w:t>
      </w:r>
      <w:r w:rsidRPr="00857634">
        <w:rPr>
          <w:rFonts w:cstheme="minorHAnsi"/>
          <w:sz w:val="24"/>
          <w:szCs w:val="24"/>
        </w:rPr>
        <w:t>or GLP-1 agonist in combination with basal insulin or switching from basal to pre-mixed insulin are the options</w:t>
      </w:r>
      <w:r w:rsidR="00AF736C">
        <w:rPr>
          <w:rFonts w:cstheme="minorHAnsi"/>
          <w:sz w:val="24"/>
          <w:szCs w:val="24"/>
        </w:rPr>
        <w:t>. However, with all of these</w:t>
      </w:r>
      <w:r w:rsidRPr="00857634">
        <w:rPr>
          <w:rFonts w:cstheme="minorHAnsi"/>
          <w:sz w:val="24"/>
          <w:szCs w:val="24"/>
        </w:rPr>
        <w:t xml:space="preserve">, the patients need more than one injection a day and may increase the risk of hypoglycemia. Moreover, GLP-1 agonist is expensive and has irritable gastrointestinal adverse effects. </w:t>
      </w:r>
    </w:p>
    <w:p w:rsidR="00EC493F" w:rsidRDefault="00EC493F" w:rsidP="00AB060A">
      <w:pPr>
        <w:spacing w:line="240" w:lineRule="auto"/>
        <w:ind w:firstLine="360"/>
        <w:rPr>
          <w:rFonts w:cstheme="minorHAnsi"/>
          <w:sz w:val="24"/>
          <w:szCs w:val="24"/>
        </w:rPr>
      </w:pPr>
      <w:proofErr w:type="spellStart"/>
      <w:r w:rsidRPr="00AB060A">
        <w:rPr>
          <w:rFonts w:cstheme="minorHAnsi"/>
          <w:sz w:val="24"/>
          <w:szCs w:val="24"/>
        </w:rPr>
        <w:t>Diepietro</w:t>
      </w:r>
      <w:proofErr w:type="spellEnd"/>
      <w:r w:rsidRPr="00AB060A">
        <w:rPr>
          <w:rFonts w:cstheme="minorHAnsi"/>
          <w:sz w:val="24"/>
          <w:szCs w:val="24"/>
        </w:rPr>
        <w:t xml:space="preserve"> </w:t>
      </w:r>
      <w:r w:rsidR="00984722" w:rsidRPr="00AB060A">
        <w:rPr>
          <w:rFonts w:cstheme="minorHAnsi"/>
          <w:sz w:val="24"/>
          <w:szCs w:val="24"/>
        </w:rPr>
        <w:t xml:space="preserve">et al </w:t>
      </w:r>
      <w:r w:rsidR="002832AC" w:rsidRPr="002832AC">
        <w:rPr>
          <w:rFonts w:cstheme="minorHAnsi"/>
          <w:szCs w:val="22"/>
          <w:vertAlign w:val="superscript"/>
          <w:cs/>
        </w:rPr>
        <w:fldChar w:fldCharType="begin"/>
      </w:r>
      <w:r w:rsidR="002832AC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&lt;/Year&gt;&lt;RecNum&gt;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2832AC" w:rsidRPr="002832AC">
        <w:rPr>
          <w:rFonts w:cstheme="minorHAnsi"/>
          <w:szCs w:val="22"/>
          <w:vertAlign w:val="superscript"/>
          <w:cs/>
        </w:rPr>
        <w:instrText>9)</w:instrText>
      </w:r>
      <w:r w:rsidR="002832AC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2832AC" w:rsidRPr="002832AC">
        <w:rPr>
          <w:rFonts w:cstheme="minorHAnsi"/>
          <w:szCs w:val="22"/>
          <w:vertAlign w:val="superscript"/>
          <w:cs/>
        </w:rPr>
        <w:instrText>59</w:instrText>
      </w:r>
      <w:r w:rsidR="002832AC" w:rsidRPr="002832AC">
        <w:rPr>
          <w:rFonts w:cstheme="minorHAnsi"/>
          <w:szCs w:val="22"/>
          <w:vertAlign w:val="superscript"/>
        </w:rPr>
        <w:instrText>pjw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f</w:instrText>
      </w:r>
      <w:r w:rsidR="002832AC" w:rsidRPr="002832AC">
        <w:rPr>
          <w:rFonts w:cstheme="minorHAnsi"/>
          <w:szCs w:val="22"/>
          <w:vertAlign w:val="superscript"/>
          <w:cs/>
        </w:rPr>
        <w:instrText>5</w:instrText>
      </w:r>
      <w:r w:rsidR="002832AC" w:rsidRPr="002832AC">
        <w:rPr>
          <w:rFonts w:cstheme="minorHAnsi"/>
          <w:szCs w:val="22"/>
          <w:vertAlign w:val="superscript"/>
        </w:rPr>
        <w:instrText>cedwet</w:instrText>
      </w:r>
      <w:r w:rsidR="002832AC" w:rsidRPr="002832AC">
        <w:rPr>
          <w:rFonts w:cstheme="minorHAnsi"/>
          <w:szCs w:val="22"/>
          <w:vertAlign w:val="superscript"/>
          <w:cs/>
        </w:rPr>
        <w:instrText>55</w:instrText>
      </w:r>
      <w:r w:rsidR="002832AC" w:rsidRPr="002832AC">
        <w:rPr>
          <w:rFonts w:cstheme="minorHAnsi"/>
          <w:szCs w:val="22"/>
          <w:vertAlign w:val="superscript"/>
        </w:rPr>
        <w:instrText>zrf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ex</w:instrText>
      </w:r>
      <w:r w:rsidR="002832AC" w:rsidRPr="002832AC">
        <w:rPr>
          <w:rFonts w:cstheme="minorHAnsi"/>
          <w:szCs w:val="22"/>
          <w:vertAlign w:val="superscript"/>
          <w:cs/>
        </w:rPr>
        <w:instrText>95</w:instrText>
      </w:r>
      <w:r w:rsidR="002832AC" w:rsidRPr="002832AC">
        <w:rPr>
          <w:rFonts w:cstheme="minorHAnsi"/>
          <w:szCs w:val="22"/>
          <w:vertAlign w:val="superscript"/>
        </w:rPr>
        <w:instrText>wdrdvse" timestamp="</w:instrText>
      </w:r>
      <w:r w:rsidR="002832AC" w:rsidRPr="002832AC">
        <w:rPr>
          <w:rFonts w:cstheme="minorHAnsi"/>
          <w:szCs w:val="22"/>
          <w:vertAlign w:val="superscript"/>
          <w:cs/>
        </w:rPr>
        <w:instrText>1483262077"</w:instrText>
      </w:r>
      <w:r w:rsidR="002832AC" w:rsidRPr="002832AC">
        <w:rPr>
          <w:rFonts w:cstheme="minorHAnsi"/>
          <w:szCs w:val="22"/>
          <w:vertAlign w:val="superscript"/>
        </w:rPr>
        <w:instrText>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</w:instrText>
      </w:r>
      <w:r w:rsidR="002832AC" w:rsidRPr="002832AC">
        <w:rPr>
          <w:rFonts w:cstheme="minorHAnsi"/>
          <w:szCs w:val="22"/>
          <w:vertAlign w:val="superscript"/>
          <w:cs/>
        </w:rPr>
        <w:instrText>/</w:instrText>
      </w:r>
      <w:r w:rsidR="002832AC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2832AC" w:rsidRPr="002832AC">
        <w:rPr>
          <w:rFonts w:cstheme="minorHAnsi"/>
          <w:szCs w:val="22"/>
          <w:vertAlign w:val="superscript"/>
          <w:cs/>
        </w:rPr>
        <w:instrText>17</w:instrText>
      </w:r>
      <w:r w:rsidR="002832AC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2832AC" w:rsidRPr="002832AC">
        <w:rPr>
          <w:rFonts w:cstheme="minorHAnsi"/>
          <w:szCs w:val="22"/>
          <w:vertAlign w:val="superscript"/>
          <w:cs/>
        </w:rPr>
        <w:instrText>15-</w:instrText>
      </w:r>
      <w:r w:rsidR="002832AC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2832AC" w:rsidRPr="002832AC">
        <w:rPr>
          <w:rFonts w:cstheme="minorHAnsi"/>
          <w:szCs w:val="22"/>
          <w:vertAlign w:val="superscript"/>
          <w:cs/>
        </w:rPr>
        <w:instrText>24-</w:instrText>
      </w:r>
      <w:r w:rsidR="002832AC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2832AC" w:rsidRPr="002832AC">
        <w:rPr>
          <w:rFonts w:cstheme="minorHAnsi"/>
          <w:szCs w:val="22"/>
          <w:vertAlign w:val="superscript"/>
          <w:cs/>
        </w:rPr>
        <w:instrText>3262-8</w:instrText>
      </w:r>
      <w:r w:rsidR="002832AC" w:rsidRPr="002832AC">
        <w:rPr>
          <w:rFonts w:cstheme="minorHAnsi"/>
          <w:szCs w:val="22"/>
          <w:vertAlign w:val="superscript"/>
        </w:rPr>
        <w:instrText>&lt;/pages&gt;&lt;volume&gt;</w:instrText>
      </w:r>
      <w:r w:rsidR="002832AC" w:rsidRPr="002832AC">
        <w:rPr>
          <w:rFonts w:cstheme="minorHAnsi"/>
          <w:szCs w:val="22"/>
          <w:vertAlign w:val="superscript"/>
          <w:cs/>
        </w:rPr>
        <w:instrText>36</w:instrText>
      </w:r>
      <w:r w:rsidR="002832AC" w:rsidRPr="002832AC">
        <w:rPr>
          <w:rFonts w:cstheme="minorHAnsi"/>
          <w:szCs w:val="22"/>
          <w:vertAlign w:val="superscript"/>
        </w:rPr>
        <w:instrText>&lt;/volume&gt;&lt;number&gt;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10</w:instrText>
      </w:r>
      <w:r w:rsidR="002832AC" w:rsidRPr="002832AC">
        <w:rPr>
          <w:rFonts w:cstheme="minorHAnsi"/>
          <w:szCs w:val="22"/>
          <w:vertAlign w:val="superscript"/>
        </w:rPr>
        <w:instrText>&lt;/number&gt;&lt;edition&gt;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2013/06/14</w:instrText>
      </w:r>
      <w:r w:rsidR="002832AC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2832AC" w:rsidRPr="002832AC">
        <w:rPr>
          <w:rFonts w:cstheme="minorHAnsi"/>
          <w:szCs w:val="22"/>
          <w:vertAlign w:val="superscript"/>
          <w:cs/>
        </w:rPr>
        <w:instrText>0149-5992</w:instrText>
      </w:r>
      <w:r w:rsidR="002832AC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23761134</w:instrText>
      </w:r>
      <w:r w:rsidR="002832AC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&gt;PMC</w:instrText>
      </w:r>
      <w:r w:rsidR="002832AC" w:rsidRPr="002832AC">
        <w:rPr>
          <w:rFonts w:cstheme="minorHAnsi"/>
          <w:szCs w:val="22"/>
          <w:vertAlign w:val="superscript"/>
          <w:cs/>
        </w:rPr>
        <w:instrText>3781561</w:instrText>
      </w:r>
      <w:r w:rsidR="002832AC" w:rsidRPr="002832AC">
        <w:rPr>
          <w:rFonts w:cstheme="minorHAnsi"/>
          <w:szCs w:val="22"/>
          <w:vertAlign w:val="superscript"/>
        </w:rPr>
        <w:instrText>&lt;/custom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10.2337/</w:instrText>
      </w:r>
      <w:r w:rsidR="002832AC" w:rsidRPr="002832AC">
        <w:rPr>
          <w:rFonts w:cstheme="minorHAnsi"/>
          <w:szCs w:val="22"/>
          <w:vertAlign w:val="superscript"/>
        </w:rPr>
        <w:instrText>dc</w:instrText>
      </w:r>
      <w:r w:rsidR="002832AC" w:rsidRPr="002832AC">
        <w:rPr>
          <w:rFonts w:cstheme="minorHAnsi"/>
          <w:szCs w:val="22"/>
          <w:vertAlign w:val="superscript"/>
          <w:cs/>
        </w:rPr>
        <w:instrText>13-0084</w:instrText>
      </w:r>
      <w:r w:rsidR="002832AC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2832AC" w:rsidRPr="002832AC">
        <w:rPr>
          <w:rFonts w:cstheme="minorHAnsi"/>
          <w:szCs w:val="22"/>
          <w:vertAlign w:val="superscript"/>
          <w:cs/>
        </w:rPr>
        <w:fldChar w:fldCharType="separate"/>
      </w:r>
      <w:r w:rsidR="002832AC" w:rsidRPr="002832AC">
        <w:rPr>
          <w:rFonts w:cstheme="minorHAnsi"/>
          <w:noProof/>
          <w:szCs w:val="22"/>
          <w:vertAlign w:val="superscript"/>
          <w:cs/>
        </w:rPr>
        <w:t>(9)</w:t>
      </w:r>
      <w:r w:rsidR="002832AC" w:rsidRPr="002832AC">
        <w:rPr>
          <w:rFonts w:cstheme="minorHAnsi"/>
          <w:szCs w:val="22"/>
          <w:vertAlign w:val="superscript"/>
          <w:cs/>
        </w:rPr>
        <w:fldChar w:fldCharType="end"/>
      </w:r>
      <w:r w:rsidR="002832AC">
        <w:rPr>
          <w:rFonts w:ascii="Cordia New" w:hAnsi="Cordia New" w:cs="Cordia New"/>
          <w:sz w:val="32"/>
          <w:szCs w:val="32"/>
          <w:vertAlign w:val="superscript"/>
        </w:rPr>
        <w:t xml:space="preserve"> </w:t>
      </w:r>
      <w:r w:rsidR="00984722" w:rsidRPr="00AB060A">
        <w:rPr>
          <w:rFonts w:cstheme="minorHAnsi"/>
          <w:sz w:val="24"/>
          <w:szCs w:val="24"/>
        </w:rPr>
        <w:t>found that in patients who are at</w:t>
      </w:r>
      <w:r w:rsidRPr="00AB060A">
        <w:rPr>
          <w:rFonts w:cstheme="minorHAnsi"/>
          <w:sz w:val="24"/>
          <w:szCs w:val="24"/>
        </w:rPr>
        <w:t xml:space="preserve"> risk for</w:t>
      </w:r>
      <w:r w:rsidR="0010619B" w:rsidRPr="00AB060A">
        <w:rPr>
          <w:rFonts w:cstheme="minorHAnsi"/>
          <w:sz w:val="24"/>
          <w:szCs w:val="24"/>
        </w:rPr>
        <w:t xml:space="preserve"> diabetes</w:t>
      </w:r>
      <w:r w:rsidR="00984722" w:rsidRPr="00AB060A">
        <w:rPr>
          <w:rFonts w:cstheme="minorHAnsi"/>
          <w:sz w:val="24"/>
          <w:szCs w:val="24"/>
        </w:rPr>
        <w:t xml:space="preserve">, </w:t>
      </w:r>
      <w:r w:rsidRPr="00AB060A">
        <w:rPr>
          <w:rFonts w:cstheme="minorHAnsi"/>
          <w:sz w:val="24"/>
          <w:szCs w:val="24"/>
        </w:rPr>
        <w:t xml:space="preserve">three 15 minutes of moderate (3 METs; Metabolic Equivalent Tasks) </w:t>
      </w:r>
      <w:proofErr w:type="spellStart"/>
      <w:r w:rsidRPr="00AB060A">
        <w:rPr>
          <w:rFonts w:cstheme="minorHAnsi"/>
          <w:sz w:val="24"/>
          <w:szCs w:val="24"/>
        </w:rPr>
        <w:t>postmeal</w:t>
      </w:r>
      <w:proofErr w:type="spellEnd"/>
      <w:r w:rsidRPr="00AB060A">
        <w:rPr>
          <w:rFonts w:cstheme="minorHAnsi"/>
          <w:sz w:val="24"/>
          <w:szCs w:val="24"/>
        </w:rPr>
        <w:t xml:space="preserve"> walking can improve 24-hour mean plasma gluc</w:t>
      </w:r>
      <w:r w:rsidR="00984722" w:rsidRPr="00AB060A">
        <w:rPr>
          <w:rFonts w:cstheme="minorHAnsi"/>
          <w:sz w:val="24"/>
          <w:szCs w:val="24"/>
        </w:rPr>
        <w:t xml:space="preserve">ose </w:t>
      </w:r>
      <w:r w:rsidRPr="00AB060A">
        <w:rPr>
          <w:rFonts w:cstheme="minorHAnsi"/>
          <w:sz w:val="24"/>
          <w:szCs w:val="24"/>
        </w:rPr>
        <w:t xml:space="preserve">statistically significant. In addition, three 15 minutes of </w:t>
      </w:r>
      <w:proofErr w:type="spellStart"/>
      <w:r w:rsidRPr="00AB060A">
        <w:rPr>
          <w:rFonts w:cstheme="minorHAnsi"/>
          <w:sz w:val="24"/>
          <w:szCs w:val="24"/>
        </w:rPr>
        <w:t>postmeal</w:t>
      </w:r>
      <w:proofErr w:type="spellEnd"/>
      <w:r w:rsidRPr="00AB060A">
        <w:rPr>
          <w:rFonts w:cstheme="minorHAnsi"/>
          <w:sz w:val="24"/>
          <w:szCs w:val="24"/>
        </w:rPr>
        <w:t xml:space="preserve"> walking was more effective than 45 minutes of sustained walking in lowering 3-hour </w:t>
      </w:r>
      <w:proofErr w:type="spellStart"/>
      <w:r w:rsidRPr="00AB060A">
        <w:rPr>
          <w:rFonts w:cstheme="minorHAnsi"/>
          <w:sz w:val="24"/>
          <w:szCs w:val="24"/>
        </w:rPr>
        <w:t>postdinner</w:t>
      </w:r>
      <w:proofErr w:type="spellEnd"/>
      <w:r w:rsidRPr="00AB060A">
        <w:rPr>
          <w:rFonts w:cstheme="minorHAnsi"/>
          <w:sz w:val="24"/>
          <w:szCs w:val="24"/>
        </w:rPr>
        <w:t xml:space="preserve"> glucose. </w:t>
      </w:r>
    </w:p>
    <w:p w:rsidR="002832AC" w:rsidRPr="00AB060A" w:rsidRDefault="002832AC" w:rsidP="002832AC">
      <w:pPr>
        <w:spacing w:line="240" w:lineRule="auto"/>
        <w:ind w:firstLine="360"/>
        <w:rPr>
          <w:rFonts w:cstheme="minorHAnsi"/>
          <w:sz w:val="24"/>
          <w:szCs w:val="24"/>
        </w:rPr>
      </w:pPr>
      <w:proofErr w:type="spellStart"/>
      <w:r w:rsidRPr="00AB060A">
        <w:rPr>
          <w:rFonts w:cstheme="minorHAnsi"/>
          <w:sz w:val="24"/>
          <w:szCs w:val="24"/>
        </w:rPr>
        <w:t>Colberg</w:t>
      </w:r>
      <w:proofErr w:type="spellEnd"/>
      <w:r w:rsidRPr="00AB060A">
        <w:rPr>
          <w:rFonts w:cstheme="minorHAnsi"/>
          <w:sz w:val="24"/>
          <w:szCs w:val="24"/>
        </w:rPr>
        <w:t xml:space="preserve"> et al </w:t>
      </w:r>
      <w:r w:rsidRPr="002832AC">
        <w:rPr>
          <w:rFonts w:cstheme="minorHAnsi"/>
          <w:szCs w:val="22"/>
          <w:vertAlign w:val="superscript"/>
          <w:cs/>
        </w:rPr>
        <w:fldChar w:fldCharType="begin"/>
      </w:r>
      <w:r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Pr="002832AC">
        <w:rPr>
          <w:rFonts w:cstheme="minorHAnsi"/>
          <w:szCs w:val="22"/>
          <w:vertAlign w:val="superscript"/>
          <w:cs/>
        </w:rPr>
        <w:instrText>2013</w:instrText>
      </w:r>
      <w:r w:rsidRPr="002832AC">
        <w:rPr>
          <w:rFonts w:cstheme="minorHAnsi"/>
          <w:szCs w:val="22"/>
          <w:vertAlign w:val="superscript"/>
        </w:rPr>
        <w:instrText>&lt;/Year&gt;&lt;RecNum&gt;</w:instrText>
      </w:r>
      <w:r w:rsidRPr="002832AC">
        <w:rPr>
          <w:rFonts w:cstheme="minorHAnsi"/>
          <w:szCs w:val="22"/>
          <w:vertAlign w:val="superscript"/>
          <w:cs/>
        </w:rPr>
        <w:instrText>22</w:instrText>
      </w:r>
      <w:r w:rsidRPr="002832AC">
        <w:rPr>
          <w:rFonts w:cstheme="minorHAnsi"/>
          <w:szCs w:val="22"/>
          <w:vertAlign w:val="superscript"/>
        </w:rPr>
        <w:instrText>&lt;/RecNum&gt;&lt;DisplayText&gt;(</w:instrText>
      </w:r>
      <w:r w:rsidRPr="002832AC">
        <w:rPr>
          <w:rFonts w:cstheme="minorHAnsi"/>
          <w:szCs w:val="22"/>
          <w:vertAlign w:val="superscript"/>
          <w:cs/>
        </w:rPr>
        <w:instrText>9)</w:instrText>
      </w:r>
      <w:r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Pr="002832AC">
        <w:rPr>
          <w:rFonts w:cstheme="minorHAnsi"/>
          <w:szCs w:val="22"/>
          <w:vertAlign w:val="superscript"/>
          <w:cs/>
        </w:rPr>
        <w:instrText>22</w:instrText>
      </w:r>
      <w:r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Pr="002832AC">
        <w:rPr>
          <w:rFonts w:cstheme="minorHAnsi"/>
          <w:szCs w:val="22"/>
          <w:vertAlign w:val="superscript"/>
          <w:cs/>
        </w:rPr>
        <w:instrText>59</w:instrText>
      </w:r>
      <w:r w:rsidRPr="002832AC">
        <w:rPr>
          <w:rFonts w:cstheme="minorHAnsi"/>
          <w:szCs w:val="22"/>
          <w:vertAlign w:val="superscript"/>
        </w:rPr>
        <w:instrText>pjw</w:instrText>
      </w:r>
      <w:r w:rsidRPr="002832AC">
        <w:rPr>
          <w:rFonts w:cstheme="minorHAnsi"/>
          <w:szCs w:val="22"/>
          <w:vertAlign w:val="superscript"/>
          <w:cs/>
        </w:rPr>
        <w:instrText>2</w:instrText>
      </w:r>
      <w:r w:rsidRPr="002832AC">
        <w:rPr>
          <w:rFonts w:cstheme="minorHAnsi"/>
          <w:szCs w:val="22"/>
          <w:vertAlign w:val="superscript"/>
        </w:rPr>
        <w:instrText>f</w:instrText>
      </w:r>
      <w:r w:rsidRPr="002832AC">
        <w:rPr>
          <w:rFonts w:cstheme="minorHAnsi"/>
          <w:szCs w:val="22"/>
          <w:vertAlign w:val="superscript"/>
          <w:cs/>
        </w:rPr>
        <w:instrText>5</w:instrText>
      </w:r>
      <w:r w:rsidRPr="002832AC">
        <w:rPr>
          <w:rFonts w:cstheme="minorHAnsi"/>
          <w:szCs w:val="22"/>
          <w:vertAlign w:val="superscript"/>
        </w:rPr>
        <w:instrText>cedwet</w:instrText>
      </w:r>
      <w:r w:rsidRPr="002832AC">
        <w:rPr>
          <w:rFonts w:cstheme="minorHAnsi"/>
          <w:szCs w:val="22"/>
          <w:vertAlign w:val="superscript"/>
          <w:cs/>
        </w:rPr>
        <w:instrText>55</w:instrText>
      </w:r>
      <w:r w:rsidRPr="002832AC">
        <w:rPr>
          <w:rFonts w:cstheme="minorHAnsi"/>
          <w:szCs w:val="22"/>
          <w:vertAlign w:val="superscript"/>
        </w:rPr>
        <w:instrText>zrf</w:instrText>
      </w:r>
      <w:r w:rsidRPr="002832AC">
        <w:rPr>
          <w:rFonts w:cstheme="minorHAnsi"/>
          <w:szCs w:val="22"/>
          <w:vertAlign w:val="superscript"/>
          <w:cs/>
        </w:rPr>
        <w:instrText>2</w:instrText>
      </w:r>
      <w:r w:rsidRPr="002832AC">
        <w:rPr>
          <w:rFonts w:cstheme="minorHAnsi"/>
          <w:szCs w:val="22"/>
          <w:vertAlign w:val="superscript"/>
        </w:rPr>
        <w:instrText>ex</w:instrText>
      </w:r>
      <w:r w:rsidRPr="002832AC">
        <w:rPr>
          <w:rFonts w:cstheme="minorHAnsi"/>
          <w:szCs w:val="22"/>
          <w:vertAlign w:val="superscript"/>
          <w:cs/>
        </w:rPr>
        <w:instrText>95</w:instrText>
      </w:r>
      <w:r w:rsidRPr="002832AC">
        <w:rPr>
          <w:rFonts w:cstheme="minorHAnsi"/>
          <w:szCs w:val="22"/>
          <w:vertAlign w:val="superscript"/>
        </w:rPr>
        <w:instrText>wdrdvse" timestamp="</w:instrText>
      </w:r>
      <w:r w:rsidRPr="002832AC">
        <w:rPr>
          <w:rFonts w:cstheme="minorHAnsi"/>
          <w:szCs w:val="22"/>
          <w:vertAlign w:val="superscript"/>
          <w:cs/>
        </w:rPr>
        <w:instrText>1483262077"</w:instrText>
      </w:r>
      <w:r w:rsidRPr="002832AC">
        <w:rPr>
          <w:rFonts w:cstheme="minorHAnsi"/>
          <w:szCs w:val="22"/>
          <w:vertAlign w:val="superscript"/>
        </w:rPr>
        <w:instrText>&gt;</w:instrText>
      </w:r>
      <w:r w:rsidRPr="002832AC">
        <w:rPr>
          <w:rFonts w:cstheme="minorHAnsi"/>
          <w:szCs w:val="22"/>
          <w:vertAlign w:val="superscript"/>
          <w:cs/>
        </w:rPr>
        <w:instrText>22</w:instrText>
      </w:r>
      <w:r w:rsidRPr="002832AC">
        <w:rPr>
          <w:rFonts w:cstheme="minorHAnsi"/>
          <w:szCs w:val="22"/>
          <w:vertAlign w:val="superscript"/>
        </w:rPr>
        <w:instrText>&lt;</w:instrText>
      </w:r>
      <w:r w:rsidRPr="002832AC">
        <w:rPr>
          <w:rFonts w:cstheme="minorHAnsi"/>
          <w:szCs w:val="22"/>
          <w:vertAlign w:val="superscript"/>
          <w:cs/>
        </w:rPr>
        <w:instrText>/</w:instrText>
      </w:r>
      <w:r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Pr="002832AC">
        <w:rPr>
          <w:rFonts w:cstheme="minorHAnsi"/>
          <w:szCs w:val="22"/>
          <w:vertAlign w:val="superscript"/>
          <w:cs/>
        </w:rPr>
        <w:instrText>17</w:instrText>
      </w:r>
      <w:r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Pr="002832AC">
        <w:rPr>
          <w:rFonts w:cstheme="minorHAnsi"/>
          <w:szCs w:val="22"/>
          <w:vertAlign w:val="superscript"/>
          <w:cs/>
        </w:rPr>
        <w:instrText>1</w:instrText>
      </w:r>
      <w:r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Pr="002832AC">
        <w:rPr>
          <w:rFonts w:cstheme="minorHAnsi"/>
          <w:szCs w:val="22"/>
          <w:vertAlign w:val="superscript"/>
          <w:cs/>
        </w:rPr>
        <w:instrText>15-</w:instrText>
      </w:r>
      <w:r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Pr="002832AC">
        <w:rPr>
          <w:rFonts w:cstheme="minorHAnsi"/>
          <w:szCs w:val="22"/>
          <w:vertAlign w:val="superscript"/>
          <w:cs/>
        </w:rPr>
        <w:instrText>24-</w:instrText>
      </w:r>
      <w:r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Pr="002832AC">
        <w:rPr>
          <w:rFonts w:cstheme="minorHAnsi"/>
          <w:szCs w:val="22"/>
          <w:vertAlign w:val="superscript"/>
          <w:cs/>
        </w:rPr>
        <w:instrText>1</w:instrText>
      </w:r>
      <w:r w:rsidRPr="002832AC">
        <w:rPr>
          <w:rFonts w:cstheme="minorHAnsi"/>
          <w:szCs w:val="22"/>
          <w:vertAlign w:val="superscript"/>
        </w:rPr>
        <w:instrText>&gt;Diabetes care&lt;/abbr-</w:instrText>
      </w:r>
      <w:r w:rsidRPr="002832AC">
        <w:rPr>
          <w:rFonts w:cstheme="minorHAnsi"/>
          <w:szCs w:val="22"/>
          <w:vertAlign w:val="superscript"/>
          <w:cs/>
        </w:rPr>
        <w:instrText>1</w:instrText>
      </w:r>
      <w:r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Pr="002832AC">
        <w:rPr>
          <w:rFonts w:cstheme="minorHAnsi"/>
          <w:szCs w:val="22"/>
          <w:vertAlign w:val="superscript"/>
          <w:cs/>
        </w:rPr>
        <w:instrText>1</w:instrText>
      </w:r>
      <w:r w:rsidRPr="002832AC">
        <w:rPr>
          <w:rFonts w:cstheme="minorHAnsi"/>
          <w:szCs w:val="22"/>
          <w:vertAlign w:val="superscript"/>
        </w:rPr>
        <w:instrText>&gt;Diabetes care&lt;/abbr-</w:instrText>
      </w:r>
      <w:r w:rsidRPr="002832AC">
        <w:rPr>
          <w:rFonts w:cstheme="minorHAnsi"/>
          <w:szCs w:val="22"/>
          <w:vertAlign w:val="superscript"/>
          <w:cs/>
        </w:rPr>
        <w:instrText>1</w:instrText>
      </w:r>
      <w:r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Pr="002832AC">
        <w:rPr>
          <w:rFonts w:cstheme="minorHAnsi"/>
          <w:szCs w:val="22"/>
          <w:vertAlign w:val="superscript"/>
          <w:cs/>
        </w:rPr>
        <w:instrText>3262-8</w:instrText>
      </w:r>
      <w:r w:rsidRPr="002832AC">
        <w:rPr>
          <w:rFonts w:cstheme="minorHAnsi"/>
          <w:szCs w:val="22"/>
          <w:vertAlign w:val="superscript"/>
        </w:rPr>
        <w:instrText>&lt;/pages&gt;&lt;volume&gt;</w:instrText>
      </w:r>
      <w:r w:rsidRPr="002832AC">
        <w:rPr>
          <w:rFonts w:cstheme="minorHAnsi"/>
          <w:szCs w:val="22"/>
          <w:vertAlign w:val="superscript"/>
          <w:cs/>
        </w:rPr>
        <w:instrText>36</w:instrText>
      </w:r>
      <w:r w:rsidRPr="002832AC">
        <w:rPr>
          <w:rFonts w:cstheme="minorHAnsi"/>
          <w:szCs w:val="22"/>
          <w:vertAlign w:val="superscript"/>
        </w:rPr>
        <w:instrText>&lt;/volume&gt;&lt;number&gt;</w:instrText>
      </w:r>
      <w:r w:rsidRPr="002832AC">
        <w:rPr>
          <w:rFonts w:cstheme="minorHAnsi"/>
          <w:szCs w:val="22"/>
          <w:vertAlign w:val="superscript"/>
          <w:cs/>
        </w:rPr>
        <w:instrText>10</w:instrText>
      </w:r>
      <w:r w:rsidRPr="002832AC">
        <w:rPr>
          <w:rFonts w:cstheme="minorHAnsi"/>
          <w:szCs w:val="22"/>
          <w:vertAlign w:val="superscript"/>
        </w:rPr>
        <w:instrText>&lt;/number&gt;&lt;edition&gt;</w:instrText>
      </w:r>
      <w:r w:rsidRPr="002832AC">
        <w:rPr>
          <w:rFonts w:cstheme="minorHAnsi"/>
          <w:szCs w:val="22"/>
          <w:vertAlign w:val="superscript"/>
          <w:cs/>
        </w:rPr>
        <w:instrText>2013/06/14</w:instrText>
      </w:r>
      <w:r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Pr="002832AC">
        <w:rPr>
          <w:rFonts w:cstheme="minorHAnsi"/>
          <w:szCs w:val="22"/>
          <w:vertAlign w:val="superscript"/>
          <w:cs/>
        </w:rPr>
        <w:instrText>2013</w:instrText>
      </w:r>
      <w:r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Pr="002832AC">
        <w:rPr>
          <w:rFonts w:cstheme="minorHAnsi"/>
          <w:szCs w:val="22"/>
          <w:vertAlign w:val="superscript"/>
          <w:cs/>
        </w:rPr>
        <w:instrText>0149-5992</w:instrText>
      </w:r>
      <w:r w:rsidRPr="002832AC">
        <w:rPr>
          <w:rFonts w:cstheme="minorHAnsi"/>
          <w:szCs w:val="22"/>
          <w:vertAlign w:val="superscript"/>
        </w:rPr>
        <w:instrText>&lt;/isbn&gt;&lt;accession-num&gt;</w:instrText>
      </w:r>
      <w:r w:rsidRPr="002832AC">
        <w:rPr>
          <w:rFonts w:cstheme="minorHAnsi"/>
          <w:szCs w:val="22"/>
          <w:vertAlign w:val="superscript"/>
          <w:cs/>
        </w:rPr>
        <w:instrText>23761134</w:instrText>
      </w:r>
      <w:r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Pr="002832AC">
        <w:rPr>
          <w:rFonts w:cstheme="minorHAnsi"/>
          <w:szCs w:val="22"/>
          <w:vertAlign w:val="superscript"/>
          <w:cs/>
        </w:rPr>
        <w:instrText>2</w:instrText>
      </w:r>
      <w:r w:rsidRPr="002832AC">
        <w:rPr>
          <w:rFonts w:cstheme="minorHAnsi"/>
          <w:szCs w:val="22"/>
          <w:vertAlign w:val="superscript"/>
        </w:rPr>
        <w:instrText>&gt;PMC</w:instrText>
      </w:r>
      <w:r w:rsidRPr="002832AC">
        <w:rPr>
          <w:rFonts w:cstheme="minorHAnsi"/>
          <w:szCs w:val="22"/>
          <w:vertAlign w:val="superscript"/>
          <w:cs/>
        </w:rPr>
        <w:instrText>3781561</w:instrText>
      </w:r>
      <w:r w:rsidRPr="002832AC">
        <w:rPr>
          <w:rFonts w:cstheme="minorHAnsi"/>
          <w:szCs w:val="22"/>
          <w:vertAlign w:val="superscript"/>
        </w:rPr>
        <w:instrText>&lt;/custom</w:instrText>
      </w:r>
      <w:r w:rsidRPr="002832AC">
        <w:rPr>
          <w:rFonts w:cstheme="minorHAnsi"/>
          <w:szCs w:val="22"/>
          <w:vertAlign w:val="superscript"/>
          <w:cs/>
        </w:rPr>
        <w:instrText>2</w:instrText>
      </w:r>
      <w:r w:rsidRPr="002832AC">
        <w:rPr>
          <w:rFonts w:cstheme="minorHAnsi"/>
          <w:szCs w:val="22"/>
          <w:vertAlign w:val="superscript"/>
        </w:rPr>
        <w:instrText>&gt;&lt;electronic-resource-num&gt;</w:instrText>
      </w:r>
      <w:r w:rsidRPr="002832AC">
        <w:rPr>
          <w:rFonts w:cstheme="minorHAnsi"/>
          <w:szCs w:val="22"/>
          <w:vertAlign w:val="superscript"/>
          <w:cs/>
        </w:rPr>
        <w:instrText>10.2337/</w:instrText>
      </w:r>
      <w:r w:rsidRPr="002832AC">
        <w:rPr>
          <w:rFonts w:cstheme="minorHAnsi"/>
          <w:szCs w:val="22"/>
          <w:vertAlign w:val="superscript"/>
        </w:rPr>
        <w:instrText>dc</w:instrText>
      </w:r>
      <w:r w:rsidRPr="002832AC">
        <w:rPr>
          <w:rFonts w:cstheme="minorHAnsi"/>
          <w:szCs w:val="22"/>
          <w:vertAlign w:val="superscript"/>
          <w:cs/>
        </w:rPr>
        <w:instrText>13-0084</w:instrText>
      </w:r>
      <w:r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Pr="002832AC">
        <w:rPr>
          <w:rFonts w:cstheme="minorHAnsi"/>
          <w:szCs w:val="22"/>
          <w:vertAlign w:val="superscript"/>
          <w:cs/>
        </w:rPr>
        <w:fldChar w:fldCharType="separate"/>
      </w:r>
      <w:r>
        <w:rPr>
          <w:rFonts w:cstheme="minorHAnsi"/>
          <w:noProof/>
          <w:szCs w:val="22"/>
          <w:vertAlign w:val="superscript"/>
          <w:cs/>
        </w:rPr>
        <w:t>(</w:t>
      </w:r>
      <w:r>
        <w:rPr>
          <w:rFonts w:cstheme="minorHAnsi"/>
          <w:noProof/>
          <w:szCs w:val="22"/>
          <w:vertAlign w:val="superscript"/>
        </w:rPr>
        <w:t>10</w:t>
      </w:r>
      <w:r w:rsidRPr="002832AC">
        <w:rPr>
          <w:rFonts w:cstheme="minorHAnsi"/>
          <w:noProof/>
          <w:szCs w:val="22"/>
          <w:vertAlign w:val="superscript"/>
          <w:cs/>
        </w:rPr>
        <w:t>)</w:t>
      </w:r>
      <w:r w:rsidRPr="002832AC">
        <w:rPr>
          <w:rFonts w:cstheme="minorHAnsi"/>
          <w:szCs w:val="22"/>
          <w:vertAlign w:val="superscript"/>
          <w:cs/>
        </w:rPr>
        <w:fldChar w:fldCharType="end"/>
      </w:r>
      <w:r>
        <w:rPr>
          <w:rFonts w:cstheme="minorHAnsi"/>
          <w:szCs w:val="22"/>
          <w:vertAlign w:val="superscript"/>
        </w:rPr>
        <w:t xml:space="preserve"> </w:t>
      </w:r>
      <w:r w:rsidRPr="00AB060A">
        <w:rPr>
          <w:rFonts w:cstheme="minorHAnsi"/>
          <w:sz w:val="24"/>
          <w:szCs w:val="24"/>
        </w:rPr>
        <w:t>showed that post-dinner walking in type 2 d</w:t>
      </w:r>
      <w:r>
        <w:rPr>
          <w:rFonts w:cstheme="minorHAnsi"/>
          <w:sz w:val="24"/>
          <w:szCs w:val="24"/>
        </w:rPr>
        <w:t>iabetic patients</w:t>
      </w:r>
      <w:r w:rsidRPr="00AB060A">
        <w:rPr>
          <w:rFonts w:cstheme="minorHAnsi"/>
          <w:sz w:val="24"/>
          <w:szCs w:val="24"/>
        </w:rPr>
        <w:t xml:space="preserve"> decreased P</w:t>
      </w:r>
      <w:r>
        <w:rPr>
          <w:rFonts w:cstheme="minorHAnsi"/>
          <w:sz w:val="24"/>
          <w:szCs w:val="24"/>
        </w:rPr>
        <w:t>P</w:t>
      </w:r>
      <w:r w:rsidRPr="00AB060A">
        <w:rPr>
          <w:rFonts w:cstheme="minorHAnsi"/>
          <w:sz w:val="24"/>
          <w:szCs w:val="24"/>
        </w:rPr>
        <w:t>PG at 1 hour after meal about 40 mg/dl compared with no walking.</w:t>
      </w:r>
    </w:p>
    <w:p w:rsidR="00984722" w:rsidRPr="00AB060A" w:rsidRDefault="00984722" w:rsidP="00AB060A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AB060A">
        <w:rPr>
          <w:rFonts w:cstheme="minorHAnsi"/>
          <w:sz w:val="24"/>
          <w:szCs w:val="24"/>
        </w:rPr>
        <w:t xml:space="preserve">The study by Van </w:t>
      </w:r>
      <w:proofErr w:type="spellStart"/>
      <w:r w:rsidRPr="00AB060A">
        <w:rPr>
          <w:rFonts w:cstheme="minorHAnsi"/>
          <w:sz w:val="24"/>
          <w:szCs w:val="24"/>
        </w:rPr>
        <w:t>Dijk</w:t>
      </w:r>
      <w:proofErr w:type="spellEnd"/>
      <w:r w:rsidRPr="00AB060A">
        <w:rPr>
          <w:rFonts w:cstheme="minorHAnsi"/>
          <w:sz w:val="24"/>
          <w:szCs w:val="24"/>
        </w:rPr>
        <w:t xml:space="preserve"> et al</w:t>
      </w:r>
      <w:r w:rsidR="002832AC">
        <w:rPr>
          <w:rFonts w:cstheme="minorHAnsi"/>
          <w:sz w:val="24"/>
          <w:szCs w:val="24"/>
        </w:rPr>
        <w:t xml:space="preserve"> </w:t>
      </w:r>
      <w:r w:rsidR="002832AC" w:rsidRPr="002832AC">
        <w:rPr>
          <w:rFonts w:cstheme="minorHAnsi"/>
          <w:szCs w:val="22"/>
          <w:vertAlign w:val="superscript"/>
          <w:cs/>
        </w:rPr>
        <w:fldChar w:fldCharType="begin"/>
      </w:r>
      <w:r w:rsidR="002832AC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&lt;/Year&gt;&lt;RecNum&gt;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2832AC" w:rsidRPr="002832AC">
        <w:rPr>
          <w:rFonts w:cstheme="minorHAnsi"/>
          <w:szCs w:val="22"/>
          <w:vertAlign w:val="superscript"/>
          <w:cs/>
        </w:rPr>
        <w:instrText>9)</w:instrText>
      </w:r>
      <w:r w:rsidR="002832AC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2832AC" w:rsidRPr="002832AC">
        <w:rPr>
          <w:rFonts w:cstheme="minorHAnsi"/>
          <w:szCs w:val="22"/>
          <w:vertAlign w:val="superscript"/>
          <w:cs/>
        </w:rPr>
        <w:instrText>59</w:instrText>
      </w:r>
      <w:r w:rsidR="002832AC" w:rsidRPr="002832AC">
        <w:rPr>
          <w:rFonts w:cstheme="minorHAnsi"/>
          <w:szCs w:val="22"/>
          <w:vertAlign w:val="superscript"/>
        </w:rPr>
        <w:instrText>pjw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f</w:instrText>
      </w:r>
      <w:r w:rsidR="002832AC" w:rsidRPr="002832AC">
        <w:rPr>
          <w:rFonts w:cstheme="minorHAnsi"/>
          <w:szCs w:val="22"/>
          <w:vertAlign w:val="superscript"/>
          <w:cs/>
        </w:rPr>
        <w:instrText>5</w:instrText>
      </w:r>
      <w:r w:rsidR="002832AC" w:rsidRPr="002832AC">
        <w:rPr>
          <w:rFonts w:cstheme="minorHAnsi"/>
          <w:szCs w:val="22"/>
          <w:vertAlign w:val="superscript"/>
        </w:rPr>
        <w:instrText>cedwet</w:instrText>
      </w:r>
      <w:r w:rsidR="002832AC" w:rsidRPr="002832AC">
        <w:rPr>
          <w:rFonts w:cstheme="minorHAnsi"/>
          <w:szCs w:val="22"/>
          <w:vertAlign w:val="superscript"/>
          <w:cs/>
        </w:rPr>
        <w:instrText>55</w:instrText>
      </w:r>
      <w:r w:rsidR="002832AC" w:rsidRPr="002832AC">
        <w:rPr>
          <w:rFonts w:cstheme="minorHAnsi"/>
          <w:szCs w:val="22"/>
          <w:vertAlign w:val="superscript"/>
        </w:rPr>
        <w:instrText>zrf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ex</w:instrText>
      </w:r>
      <w:r w:rsidR="002832AC" w:rsidRPr="002832AC">
        <w:rPr>
          <w:rFonts w:cstheme="minorHAnsi"/>
          <w:szCs w:val="22"/>
          <w:vertAlign w:val="superscript"/>
          <w:cs/>
        </w:rPr>
        <w:instrText>95</w:instrText>
      </w:r>
      <w:r w:rsidR="002832AC" w:rsidRPr="002832AC">
        <w:rPr>
          <w:rFonts w:cstheme="minorHAnsi"/>
          <w:szCs w:val="22"/>
          <w:vertAlign w:val="superscript"/>
        </w:rPr>
        <w:instrText>wdrdvse" timestamp="</w:instrText>
      </w:r>
      <w:r w:rsidR="002832AC" w:rsidRPr="002832AC">
        <w:rPr>
          <w:rFonts w:cstheme="minorHAnsi"/>
          <w:szCs w:val="22"/>
          <w:vertAlign w:val="superscript"/>
          <w:cs/>
        </w:rPr>
        <w:instrText>1483262077"</w:instrText>
      </w:r>
      <w:r w:rsidR="002832AC" w:rsidRPr="002832AC">
        <w:rPr>
          <w:rFonts w:cstheme="minorHAnsi"/>
          <w:szCs w:val="22"/>
          <w:vertAlign w:val="superscript"/>
        </w:rPr>
        <w:instrText>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</w:instrText>
      </w:r>
      <w:r w:rsidR="002832AC" w:rsidRPr="002832AC">
        <w:rPr>
          <w:rFonts w:cstheme="minorHAnsi"/>
          <w:szCs w:val="22"/>
          <w:vertAlign w:val="superscript"/>
          <w:cs/>
        </w:rPr>
        <w:instrText>/</w:instrText>
      </w:r>
      <w:r w:rsidR="002832AC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2832AC" w:rsidRPr="002832AC">
        <w:rPr>
          <w:rFonts w:cstheme="minorHAnsi"/>
          <w:szCs w:val="22"/>
          <w:vertAlign w:val="superscript"/>
          <w:cs/>
        </w:rPr>
        <w:instrText>17</w:instrText>
      </w:r>
      <w:r w:rsidR="002832AC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2832AC" w:rsidRPr="002832AC">
        <w:rPr>
          <w:rFonts w:cstheme="minorHAnsi"/>
          <w:szCs w:val="22"/>
          <w:vertAlign w:val="superscript"/>
          <w:cs/>
        </w:rPr>
        <w:instrText>15-</w:instrText>
      </w:r>
      <w:r w:rsidR="002832AC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2832AC" w:rsidRPr="002832AC">
        <w:rPr>
          <w:rFonts w:cstheme="minorHAnsi"/>
          <w:szCs w:val="22"/>
          <w:vertAlign w:val="superscript"/>
          <w:cs/>
        </w:rPr>
        <w:instrText>24-</w:instrText>
      </w:r>
      <w:r w:rsidR="002832AC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2832AC" w:rsidRPr="002832AC">
        <w:rPr>
          <w:rFonts w:cstheme="minorHAnsi"/>
          <w:szCs w:val="22"/>
          <w:vertAlign w:val="superscript"/>
          <w:cs/>
        </w:rPr>
        <w:instrText>3262-8</w:instrText>
      </w:r>
      <w:r w:rsidR="002832AC" w:rsidRPr="002832AC">
        <w:rPr>
          <w:rFonts w:cstheme="minorHAnsi"/>
          <w:szCs w:val="22"/>
          <w:vertAlign w:val="superscript"/>
        </w:rPr>
        <w:instrText>&lt;/pages&gt;&lt;volume&gt;</w:instrText>
      </w:r>
      <w:r w:rsidR="002832AC" w:rsidRPr="002832AC">
        <w:rPr>
          <w:rFonts w:cstheme="minorHAnsi"/>
          <w:szCs w:val="22"/>
          <w:vertAlign w:val="superscript"/>
          <w:cs/>
        </w:rPr>
        <w:instrText>36</w:instrText>
      </w:r>
      <w:r w:rsidR="002832AC" w:rsidRPr="002832AC">
        <w:rPr>
          <w:rFonts w:cstheme="minorHAnsi"/>
          <w:szCs w:val="22"/>
          <w:vertAlign w:val="superscript"/>
        </w:rPr>
        <w:instrText>&lt;/volume&gt;&lt;number&gt;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10</w:instrText>
      </w:r>
      <w:r w:rsidR="002832AC" w:rsidRPr="002832AC">
        <w:rPr>
          <w:rFonts w:cstheme="minorHAnsi"/>
          <w:szCs w:val="22"/>
          <w:vertAlign w:val="superscript"/>
        </w:rPr>
        <w:instrText>&lt;/number&gt;&lt;edition&gt;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2013/06/14</w:instrText>
      </w:r>
      <w:r w:rsidR="002832AC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2832AC" w:rsidRPr="002832AC">
        <w:rPr>
          <w:rFonts w:cstheme="minorHAnsi"/>
          <w:szCs w:val="22"/>
          <w:vertAlign w:val="superscript"/>
          <w:cs/>
        </w:rPr>
        <w:instrText>0149-5992</w:instrText>
      </w:r>
      <w:r w:rsidR="002832AC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23761134</w:instrText>
      </w:r>
      <w:r w:rsidR="002832AC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&gt;PMC</w:instrText>
      </w:r>
      <w:r w:rsidR="002832AC" w:rsidRPr="002832AC">
        <w:rPr>
          <w:rFonts w:cstheme="minorHAnsi"/>
          <w:szCs w:val="22"/>
          <w:vertAlign w:val="superscript"/>
          <w:cs/>
        </w:rPr>
        <w:instrText>3781561</w:instrText>
      </w:r>
      <w:r w:rsidR="002832AC" w:rsidRPr="002832AC">
        <w:rPr>
          <w:rFonts w:cstheme="minorHAnsi"/>
          <w:szCs w:val="22"/>
          <w:vertAlign w:val="superscript"/>
        </w:rPr>
        <w:instrText>&lt;/custom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10.2337/</w:instrText>
      </w:r>
      <w:r w:rsidR="002832AC" w:rsidRPr="002832AC">
        <w:rPr>
          <w:rFonts w:cstheme="minorHAnsi"/>
          <w:szCs w:val="22"/>
          <w:vertAlign w:val="superscript"/>
        </w:rPr>
        <w:instrText>dc</w:instrText>
      </w:r>
      <w:r w:rsidR="002832AC" w:rsidRPr="002832AC">
        <w:rPr>
          <w:rFonts w:cstheme="minorHAnsi"/>
          <w:szCs w:val="22"/>
          <w:vertAlign w:val="superscript"/>
          <w:cs/>
        </w:rPr>
        <w:instrText>13-0084</w:instrText>
      </w:r>
      <w:r w:rsidR="002832AC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2832AC" w:rsidRPr="002832AC">
        <w:rPr>
          <w:rFonts w:cstheme="minorHAnsi"/>
          <w:szCs w:val="22"/>
          <w:vertAlign w:val="superscript"/>
          <w:cs/>
        </w:rPr>
        <w:fldChar w:fldCharType="separate"/>
      </w:r>
      <w:r w:rsidR="002832AC">
        <w:rPr>
          <w:rFonts w:cstheme="minorHAnsi"/>
          <w:noProof/>
          <w:szCs w:val="22"/>
          <w:vertAlign w:val="superscript"/>
          <w:cs/>
        </w:rPr>
        <w:t>(</w:t>
      </w:r>
      <w:r w:rsidR="002832AC">
        <w:rPr>
          <w:rFonts w:cstheme="minorHAnsi"/>
          <w:noProof/>
          <w:szCs w:val="22"/>
          <w:vertAlign w:val="superscript"/>
        </w:rPr>
        <w:t>11</w:t>
      </w:r>
      <w:r w:rsidR="002832AC" w:rsidRPr="002832AC">
        <w:rPr>
          <w:rFonts w:cstheme="minorHAnsi"/>
          <w:noProof/>
          <w:szCs w:val="22"/>
          <w:vertAlign w:val="superscript"/>
          <w:cs/>
        </w:rPr>
        <w:t>)</w:t>
      </w:r>
      <w:r w:rsidR="002832AC" w:rsidRPr="002832AC">
        <w:rPr>
          <w:rFonts w:cstheme="minorHAnsi"/>
          <w:szCs w:val="22"/>
          <w:vertAlign w:val="superscript"/>
          <w:cs/>
        </w:rPr>
        <w:fldChar w:fldCharType="end"/>
      </w:r>
      <w:r w:rsidRPr="00AB060A">
        <w:rPr>
          <w:rFonts w:cstheme="minorHAnsi"/>
          <w:sz w:val="24"/>
          <w:szCs w:val="24"/>
        </w:rPr>
        <w:t xml:space="preserve"> demonstrated that</w:t>
      </w:r>
      <w:r w:rsidR="00AF736C">
        <w:rPr>
          <w:rFonts w:cstheme="minorHAnsi"/>
          <w:sz w:val="24"/>
          <w:szCs w:val="24"/>
        </w:rPr>
        <w:t xml:space="preserve"> walking after meal for 15 min </w:t>
      </w:r>
      <w:r w:rsidRPr="00AB060A">
        <w:rPr>
          <w:rFonts w:cstheme="minorHAnsi"/>
          <w:sz w:val="24"/>
          <w:szCs w:val="24"/>
        </w:rPr>
        <w:t>could reduce PP</w:t>
      </w:r>
      <w:r w:rsidR="00AF736C">
        <w:rPr>
          <w:rFonts w:cstheme="minorHAnsi"/>
          <w:sz w:val="24"/>
          <w:szCs w:val="24"/>
        </w:rPr>
        <w:t>P</w:t>
      </w:r>
      <w:r w:rsidRPr="00AB060A">
        <w:rPr>
          <w:rFonts w:cstheme="minorHAnsi"/>
          <w:sz w:val="24"/>
          <w:szCs w:val="24"/>
        </w:rPr>
        <w:t>G in type 2 diabetic patients, but the reduction did not reach statistical significance.</w:t>
      </w:r>
    </w:p>
    <w:p w:rsidR="00984722" w:rsidRPr="00AB060A" w:rsidRDefault="00984722" w:rsidP="00AF736C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AB060A">
        <w:rPr>
          <w:rFonts w:cstheme="minorHAnsi"/>
          <w:sz w:val="24"/>
          <w:szCs w:val="24"/>
        </w:rPr>
        <w:lastRenderedPageBreak/>
        <w:t>Reynolds et al</w:t>
      </w:r>
      <w:r w:rsidRPr="00AB060A">
        <w:rPr>
          <w:rFonts w:cstheme="minorHAnsi"/>
          <w:sz w:val="24"/>
          <w:szCs w:val="24"/>
          <w:vertAlign w:val="superscript"/>
        </w:rPr>
        <w:t xml:space="preserve"> </w:t>
      </w:r>
      <w:r w:rsidR="002832AC" w:rsidRPr="002832AC">
        <w:rPr>
          <w:rFonts w:cstheme="minorHAnsi"/>
          <w:szCs w:val="22"/>
          <w:vertAlign w:val="superscript"/>
          <w:cs/>
        </w:rPr>
        <w:fldChar w:fldCharType="begin"/>
      </w:r>
      <w:r w:rsidR="002832AC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&lt;/Year&gt;&lt;RecNum&gt;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2832AC" w:rsidRPr="002832AC">
        <w:rPr>
          <w:rFonts w:cstheme="minorHAnsi"/>
          <w:szCs w:val="22"/>
          <w:vertAlign w:val="superscript"/>
          <w:cs/>
        </w:rPr>
        <w:instrText>9)</w:instrText>
      </w:r>
      <w:r w:rsidR="002832AC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2832AC" w:rsidRPr="002832AC">
        <w:rPr>
          <w:rFonts w:cstheme="minorHAnsi"/>
          <w:szCs w:val="22"/>
          <w:vertAlign w:val="superscript"/>
          <w:cs/>
        </w:rPr>
        <w:instrText>59</w:instrText>
      </w:r>
      <w:r w:rsidR="002832AC" w:rsidRPr="002832AC">
        <w:rPr>
          <w:rFonts w:cstheme="minorHAnsi"/>
          <w:szCs w:val="22"/>
          <w:vertAlign w:val="superscript"/>
        </w:rPr>
        <w:instrText>pjw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f</w:instrText>
      </w:r>
      <w:r w:rsidR="002832AC" w:rsidRPr="002832AC">
        <w:rPr>
          <w:rFonts w:cstheme="minorHAnsi"/>
          <w:szCs w:val="22"/>
          <w:vertAlign w:val="superscript"/>
          <w:cs/>
        </w:rPr>
        <w:instrText>5</w:instrText>
      </w:r>
      <w:r w:rsidR="002832AC" w:rsidRPr="002832AC">
        <w:rPr>
          <w:rFonts w:cstheme="minorHAnsi"/>
          <w:szCs w:val="22"/>
          <w:vertAlign w:val="superscript"/>
        </w:rPr>
        <w:instrText>cedwet</w:instrText>
      </w:r>
      <w:r w:rsidR="002832AC" w:rsidRPr="002832AC">
        <w:rPr>
          <w:rFonts w:cstheme="minorHAnsi"/>
          <w:szCs w:val="22"/>
          <w:vertAlign w:val="superscript"/>
          <w:cs/>
        </w:rPr>
        <w:instrText>55</w:instrText>
      </w:r>
      <w:r w:rsidR="002832AC" w:rsidRPr="002832AC">
        <w:rPr>
          <w:rFonts w:cstheme="minorHAnsi"/>
          <w:szCs w:val="22"/>
          <w:vertAlign w:val="superscript"/>
        </w:rPr>
        <w:instrText>zrf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ex</w:instrText>
      </w:r>
      <w:r w:rsidR="002832AC" w:rsidRPr="002832AC">
        <w:rPr>
          <w:rFonts w:cstheme="minorHAnsi"/>
          <w:szCs w:val="22"/>
          <w:vertAlign w:val="superscript"/>
          <w:cs/>
        </w:rPr>
        <w:instrText>95</w:instrText>
      </w:r>
      <w:r w:rsidR="002832AC" w:rsidRPr="002832AC">
        <w:rPr>
          <w:rFonts w:cstheme="minorHAnsi"/>
          <w:szCs w:val="22"/>
          <w:vertAlign w:val="superscript"/>
        </w:rPr>
        <w:instrText>wdrdvse" timestamp="</w:instrText>
      </w:r>
      <w:r w:rsidR="002832AC" w:rsidRPr="002832AC">
        <w:rPr>
          <w:rFonts w:cstheme="minorHAnsi"/>
          <w:szCs w:val="22"/>
          <w:vertAlign w:val="superscript"/>
          <w:cs/>
        </w:rPr>
        <w:instrText>1483262077"</w:instrText>
      </w:r>
      <w:r w:rsidR="002832AC" w:rsidRPr="002832AC">
        <w:rPr>
          <w:rFonts w:cstheme="minorHAnsi"/>
          <w:szCs w:val="22"/>
          <w:vertAlign w:val="superscript"/>
        </w:rPr>
        <w:instrText>&gt;</w:instrText>
      </w:r>
      <w:r w:rsidR="002832AC" w:rsidRPr="002832AC">
        <w:rPr>
          <w:rFonts w:cstheme="minorHAnsi"/>
          <w:szCs w:val="22"/>
          <w:vertAlign w:val="superscript"/>
          <w:cs/>
        </w:rPr>
        <w:instrText>22</w:instrText>
      </w:r>
      <w:r w:rsidR="002832AC" w:rsidRPr="002832AC">
        <w:rPr>
          <w:rFonts w:cstheme="minorHAnsi"/>
          <w:szCs w:val="22"/>
          <w:vertAlign w:val="superscript"/>
        </w:rPr>
        <w:instrText>&lt;</w:instrText>
      </w:r>
      <w:r w:rsidR="002832AC" w:rsidRPr="002832AC">
        <w:rPr>
          <w:rFonts w:cstheme="minorHAnsi"/>
          <w:szCs w:val="22"/>
          <w:vertAlign w:val="superscript"/>
          <w:cs/>
        </w:rPr>
        <w:instrText>/</w:instrText>
      </w:r>
      <w:r w:rsidR="002832AC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2832AC" w:rsidRPr="002832AC">
        <w:rPr>
          <w:rFonts w:cstheme="minorHAnsi"/>
          <w:szCs w:val="22"/>
          <w:vertAlign w:val="superscript"/>
          <w:cs/>
        </w:rPr>
        <w:instrText>17</w:instrText>
      </w:r>
      <w:r w:rsidR="002832AC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2832AC" w:rsidRPr="002832AC">
        <w:rPr>
          <w:rFonts w:cstheme="minorHAnsi"/>
          <w:szCs w:val="22"/>
          <w:vertAlign w:val="superscript"/>
          <w:cs/>
        </w:rPr>
        <w:instrText>15-</w:instrText>
      </w:r>
      <w:r w:rsidR="002832AC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2832AC" w:rsidRPr="002832AC">
        <w:rPr>
          <w:rFonts w:cstheme="minorHAnsi"/>
          <w:szCs w:val="22"/>
          <w:vertAlign w:val="superscript"/>
          <w:cs/>
        </w:rPr>
        <w:instrText>24-</w:instrText>
      </w:r>
      <w:r w:rsidR="002832AC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&gt;Diabetes care&lt;/abbr-</w:instrText>
      </w:r>
      <w:r w:rsidR="002832AC" w:rsidRPr="002832AC">
        <w:rPr>
          <w:rFonts w:cstheme="minorHAnsi"/>
          <w:szCs w:val="22"/>
          <w:vertAlign w:val="superscript"/>
          <w:cs/>
        </w:rPr>
        <w:instrText>1</w:instrText>
      </w:r>
      <w:r w:rsidR="002832AC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2832AC" w:rsidRPr="002832AC">
        <w:rPr>
          <w:rFonts w:cstheme="minorHAnsi"/>
          <w:szCs w:val="22"/>
          <w:vertAlign w:val="superscript"/>
          <w:cs/>
        </w:rPr>
        <w:instrText>3262-8</w:instrText>
      </w:r>
      <w:r w:rsidR="002832AC" w:rsidRPr="002832AC">
        <w:rPr>
          <w:rFonts w:cstheme="minorHAnsi"/>
          <w:szCs w:val="22"/>
          <w:vertAlign w:val="superscript"/>
        </w:rPr>
        <w:instrText>&lt;/pages&gt;&lt;volume&gt;</w:instrText>
      </w:r>
      <w:r w:rsidR="002832AC" w:rsidRPr="002832AC">
        <w:rPr>
          <w:rFonts w:cstheme="minorHAnsi"/>
          <w:szCs w:val="22"/>
          <w:vertAlign w:val="superscript"/>
          <w:cs/>
        </w:rPr>
        <w:instrText>36</w:instrText>
      </w:r>
      <w:r w:rsidR="002832AC" w:rsidRPr="002832AC">
        <w:rPr>
          <w:rFonts w:cstheme="minorHAnsi"/>
          <w:szCs w:val="22"/>
          <w:vertAlign w:val="superscript"/>
        </w:rPr>
        <w:instrText>&lt;/volume&gt;&lt;number&gt;</w:instrText>
      </w:r>
      <w:r w:rsidR="002832AC" w:rsidRPr="002832AC">
        <w:rPr>
          <w:rFonts w:cstheme="minorHAnsi"/>
          <w:szCs w:val="22"/>
          <w:vertAlign w:val="superscript"/>
          <w:cs/>
        </w:rPr>
        <w:instrText>10</w:instrText>
      </w:r>
      <w:r w:rsidR="002832AC" w:rsidRPr="002832AC">
        <w:rPr>
          <w:rFonts w:cstheme="minorHAnsi"/>
          <w:szCs w:val="22"/>
          <w:vertAlign w:val="superscript"/>
        </w:rPr>
        <w:instrText>&lt;/number&gt;&lt;edition&gt;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2013/06/14</w:instrText>
      </w:r>
      <w:r w:rsidR="002832AC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2832AC" w:rsidRPr="002832AC">
        <w:rPr>
          <w:rFonts w:cstheme="minorHAnsi"/>
          <w:szCs w:val="22"/>
          <w:vertAlign w:val="superscript"/>
          <w:cs/>
        </w:rPr>
        <w:instrText>2013</w:instrText>
      </w:r>
      <w:r w:rsidR="002832AC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2832AC" w:rsidRPr="002832AC">
        <w:rPr>
          <w:rFonts w:cstheme="minorHAnsi"/>
          <w:szCs w:val="22"/>
          <w:vertAlign w:val="superscript"/>
          <w:cs/>
        </w:rPr>
        <w:instrText>0149-5992</w:instrText>
      </w:r>
      <w:r w:rsidR="002832AC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23761134</w:instrText>
      </w:r>
      <w:r w:rsidR="002832AC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&gt;PMC</w:instrText>
      </w:r>
      <w:r w:rsidR="002832AC" w:rsidRPr="002832AC">
        <w:rPr>
          <w:rFonts w:cstheme="minorHAnsi"/>
          <w:szCs w:val="22"/>
          <w:vertAlign w:val="superscript"/>
          <w:cs/>
        </w:rPr>
        <w:instrText>3781561</w:instrText>
      </w:r>
      <w:r w:rsidR="002832AC" w:rsidRPr="002832AC">
        <w:rPr>
          <w:rFonts w:cstheme="minorHAnsi"/>
          <w:szCs w:val="22"/>
          <w:vertAlign w:val="superscript"/>
        </w:rPr>
        <w:instrText>&lt;/custom</w:instrText>
      </w:r>
      <w:r w:rsidR="002832AC" w:rsidRPr="002832AC">
        <w:rPr>
          <w:rFonts w:cstheme="minorHAnsi"/>
          <w:szCs w:val="22"/>
          <w:vertAlign w:val="superscript"/>
          <w:cs/>
        </w:rPr>
        <w:instrText>2</w:instrText>
      </w:r>
      <w:r w:rsidR="002832AC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2832AC" w:rsidRPr="002832AC">
        <w:rPr>
          <w:rFonts w:cstheme="minorHAnsi"/>
          <w:szCs w:val="22"/>
          <w:vertAlign w:val="superscript"/>
          <w:cs/>
        </w:rPr>
        <w:instrText>10.2337/</w:instrText>
      </w:r>
      <w:r w:rsidR="002832AC" w:rsidRPr="002832AC">
        <w:rPr>
          <w:rFonts w:cstheme="minorHAnsi"/>
          <w:szCs w:val="22"/>
          <w:vertAlign w:val="superscript"/>
        </w:rPr>
        <w:instrText>dc</w:instrText>
      </w:r>
      <w:r w:rsidR="002832AC" w:rsidRPr="002832AC">
        <w:rPr>
          <w:rFonts w:cstheme="minorHAnsi"/>
          <w:szCs w:val="22"/>
          <w:vertAlign w:val="superscript"/>
          <w:cs/>
        </w:rPr>
        <w:instrText>13-0084</w:instrText>
      </w:r>
      <w:r w:rsidR="002832AC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2832AC" w:rsidRPr="002832AC">
        <w:rPr>
          <w:rFonts w:cstheme="minorHAnsi"/>
          <w:szCs w:val="22"/>
          <w:vertAlign w:val="superscript"/>
          <w:cs/>
        </w:rPr>
        <w:fldChar w:fldCharType="separate"/>
      </w:r>
      <w:r w:rsidR="002832AC">
        <w:rPr>
          <w:rFonts w:cstheme="minorHAnsi"/>
          <w:noProof/>
          <w:szCs w:val="22"/>
          <w:vertAlign w:val="superscript"/>
          <w:cs/>
        </w:rPr>
        <w:t>(</w:t>
      </w:r>
      <w:r w:rsidR="002832AC">
        <w:rPr>
          <w:rFonts w:cstheme="minorHAnsi"/>
          <w:noProof/>
          <w:szCs w:val="22"/>
          <w:vertAlign w:val="superscript"/>
        </w:rPr>
        <w:t>12</w:t>
      </w:r>
      <w:r w:rsidR="002832AC" w:rsidRPr="002832AC">
        <w:rPr>
          <w:rFonts w:cstheme="minorHAnsi"/>
          <w:noProof/>
          <w:szCs w:val="22"/>
          <w:vertAlign w:val="superscript"/>
          <w:cs/>
        </w:rPr>
        <w:t>)</w:t>
      </w:r>
      <w:r w:rsidR="002832AC" w:rsidRPr="002832AC">
        <w:rPr>
          <w:rFonts w:cstheme="minorHAnsi"/>
          <w:szCs w:val="22"/>
          <w:vertAlign w:val="superscript"/>
          <w:cs/>
        </w:rPr>
        <w:fldChar w:fldCharType="end"/>
      </w:r>
      <w:r w:rsidR="002832AC">
        <w:rPr>
          <w:rFonts w:cstheme="minorHAnsi"/>
          <w:szCs w:val="22"/>
          <w:vertAlign w:val="superscript"/>
        </w:rPr>
        <w:t xml:space="preserve"> </w:t>
      </w:r>
      <w:r w:rsidRPr="00AB060A">
        <w:rPr>
          <w:rFonts w:cstheme="minorHAnsi"/>
          <w:sz w:val="24"/>
          <w:szCs w:val="24"/>
        </w:rPr>
        <w:t xml:space="preserve">also demonstrated that </w:t>
      </w:r>
      <w:r w:rsidRPr="00AB060A">
        <w:rPr>
          <w:rFonts w:cstheme="minorHAnsi"/>
          <w:sz w:val="24"/>
          <w:szCs w:val="24"/>
        </w:rPr>
        <w:t>glycated albumin</w:t>
      </w:r>
      <w:r w:rsidR="00AF736C">
        <w:rPr>
          <w:rFonts w:cstheme="minorHAnsi"/>
          <w:sz w:val="24"/>
          <w:szCs w:val="24"/>
        </w:rPr>
        <w:t xml:space="preserve"> reduced</w:t>
      </w:r>
      <w:r w:rsidRPr="00AB060A">
        <w:rPr>
          <w:rFonts w:cstheme="minorHAnsi"/>
          <w:sz w:val="24"/>
          <w:szCs w:val="24"/>
        </w:rPr>
        <w:t xml:space="preserve"> by 10-15 minutes walking after three main meals for two weeks</w:t>
      </w:r>
      <w:r w:rsidR="00AF736C">
        <w:rPr>
          <w:rFonts w:cstheme="minorHAnsi"/>
          <w:sz w:val="24"/>
          <w:szCs w:val="24"/>
        </w:rPr>
        <w:t xml:space="preserve">. </w:t>
      </w:r>
    </w:p>
    <w:p w:rsidR="00AB060A" w:rsidRPr="00AB060A" w:rsidRDefault="00AB060A" w:rsidP="00AF736C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AB060A">
        <w:rPr>
          <w:rFonts w:cstheme="minorHAnsi"/>
          <w:sz w:val="24"/>
          <w:szCs w:val="24"/>
        </w:rPr>
        <w:t>From the previou</w:t>
      </w:r>
      <w:r w:rsidR="00AF736C">
        <w:rPr>
          <w:rFonts w:cstheme="minorHAnsi"/>
          <w:sz w:val="24"/>
          <w:szCs w:val="24"/>
        </w:rPr>
        <w:t xml:space="preserve">s studies, walking after meal </w:t>
      </w:r>
      <w:r w:rsidRPr="00AB060A">
        <w:rPr>
          <w:rFonts w:cstheme="minorHAnsi"/>
          <w:sz w:val="24"/>
          <w:szCs w:val="24"/>
        </w:rPr>
        <w:t>for 10-20 minutes can reduce PPPG more tha</w:t>
      </w:r>
      <w:r w:rsidR="00AF736C">
        <w:rPr>
          <w:rFonts w:cstheme="minorHAnsi"/>
          <w:sz w:val="24"/>
          <w:szCs w:val="24"/>
        </w:rPr>
        <w:t>n walking before meal</w:t>
      </w:r>
      <w:r w:rsidRPr="00AB060A">
        <w:rPr>
          <w:rFonts w:cstheme="minorHAnsi"/>
          <w:sz w:val="24"/>
          <w:szCs w:val="24"/>
        </w:rPr>
        <w:t xml:space="preserve"> and effect of PPPG reduction starts since first time of walking. Although, mo</w:t>
      </w:r>
      <w:r w:rsidR="00AF736C">
        <w:rPr>
          <w:rFonts w:cstheme="minorHAnsi"/>
          <w:sz w:val="24"/>
          <w:szCs w:val="24"/>
        </w:rPr>
        <w:t xml:space="preserve">st studies are short-term and none of them </w:t>
      </w:r>
      <w:r w:rsidRPr="00AB060A">
        <w:rPr>
          <w:rFonts w:cstheme="minorHAnsi"/>
          <w:sz w:val="24"/>
          <w:szCs w:val="24"/>
        </w:rPr>
        <w:t xml:space="preserve">compares PPPG reduction with other treatments such as oral hypoglycemic agents or insulin. </w:t>
      </w:r>
    </w:p>
    <w:p w:rsidR="00AB060A" w:rsidRPr="00AB060A" w:rsidRDefault="00AB060A" w:rsidP="00AF736C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AB060A">
        <w:rPr>
          <w:rFonts w:cstheme="minorHAnsi"/>
          <w:sz w:val="24"/>
          <w:szCs w:val="24"/>
        </w:rPr>
        <w:t xml:space="preserve">Therefore, our </w:t>
      </w:r>
      <w:r w:rsidRPr="00AB060A">
        <w:rPr>
          <w:rFonts w:cstheme="minorHAnsi"/>
          <w:sz w:val="24"/>
          <w:szCs w:val="24"/>
        </w:rPr>
        <w:t>study aimed to compare the</w:t>
      </w:r>
      <w:r w:rsidRPr="00AB060A">
        <w:rPr>
          <w:rFonts w:cstheme="minorHAnsi"/>
          <w:sz w:val="24"/>
          <w:szCs w:val="24"/>
          <w:cs/>
        </w:rPr>
        <w:t xml:space="preserve"> </w:t>
      </w:r>
      <w:r w:rsidRPr="00AB060A">
        <w:rPr>
          <w:rFonts w:cstheme="minorHAnsi"/>
          <w:sz w:val="24"/>
          <w:szCs w:val="24"/>
        </w:rPr>
        <w:t xml:space="preserve">efficacy of post-meal walking </w:t>
      </w:r>
      <w:r w:rsidRPr="00AB060A">
        <w:rPr>
          <w:rFonts w:cstheme="minorHAnsi"/>
          <w:sz w:val="24"/>
          <w:szCs w:val="24"/>
        </w:rPr>
        <w:t xml:space="preserve">(at least one meal per day everyday) </w:t>
      </w:r>
      <w:r w:rsidRPr="00AB060A">
        <w:rPr>
          <w:rFonts w:cstheme="minorHAnsi"/>
          <w:sz w:val="24"/>
          <w:szCs w:val="24"/>
        </w:rPr>
        <w:t>with one prandial insulin on glycemic control in type 2 diabetic patients wh</w:t>
      </w:r>
      <w:r w:rsidRPr="00AB060A">
        <w:rPr>
          <w:rFonts w:cstheme="minorHAnsi"/>
          <w:sz w:val="24"/>
          <w:szCs w:val="24"/>
        </w:rPr>
        <w:t xml:space="preserve">o failed basal insulin and oral hypoglycemic agents. </w:t>
      </w:r>
    </w:p>
    <w:p w:rsidR="00AF736C" w:rsidRDefault="00376AF0" w:rsidP="00AF736C">
      <w:pPr>
        <w:pStyle w:val="ListParagraph"/>
        <w:numPr>
          <w:ilvl w:val="0"/>
          <w:numId w:val="23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AB060A">
        <w:rPr>
          <w:rFonts w:cstheme="minorHAnsi"/>
          <w:b/>
          <w:bCs/>
          <w:sz w:val="24"/>
          <w:szCs w:val="24"/>
        </w:rPr>
        <w:t>Objectives of the study</w:t>
      </w:r>
    </w:p>
    <w:p w:rsidR="00776278" w:rsidRPr="00AF736C" w:rsidRDefault="00FE13B6" w:rsidP="00AF736C">
      <w:pPr>
        <w:spacing w:line="240" w:lineRule="auto"/>
        <w:ind w:firstLine="360"/>
        <w:rPr>
          <w:rFonts w:cstheme="minorHAnsi"/>
          <w:sz w:val="24"/>
          <w:szCs w:val="24"/>
        </w:rPr>
      </w:pPr>
      <w:r w:rsidRPr="00AF736C">
        <w:rPr>
          <w:rFonts w:cstheme="minorHAnsi"/>
          <w:sz w:val="24"/>
          <w:szCs w:val="24"/>
        </w:rPr>
        <w:t>To study the</w:t>
      </w:r>
      <w:r w:rsidRPr="00AF736C">
        <w:rPr>
          <w:rFonts w:cstheme="minorHAnsi"/>
          <w:sz w:val="24"/>
          <w:szCs w:val="24"/>
          <w:cs/>
        </w:rPr>
        <w:t xml:space="preserve"> </w:t>
      </w:r>
      <w:r w:rsidRPr="00AF736C">
        <w:rPr>
          <w:rFonts w:cstheme="minorHAnsi"/>
          <w:sz w:val="24"/>
          <w:szCs w:val="24"/>
        </w:rPr>
        <w:t xml:space="preserve">efficacy of post-meal walking compared with prandial insulin in type 2 diabetic patients who failed basal insulin and oral hypoglycemic drugs </w:t>
      </w:r>
    </w:p>
    <w:p w:rsidR="00376AF0" w:rsidRPr="00857634" w:rsidRDefault="00FE13B6" w:rsidP="00AF736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>Primary outcome:</w:t>
      </w:r>
      <w:r w:rsidR="00376AF0" w:rsidRPr="00857634">
        <w:rPr>
          <w:rFonts w:cstheme="minorHAnsi"/>
          <w:b/>
          <w:bCs/>
          <w:sz w:val="24"/>
          <w:szCs w:val="24"/>
        </w:rPr>
        <w:t xml:space="preserve"> </w:t>
      </w:r>
      <w:r w:rsidRPr="00AF736C">
        <w:rPr>
          <w:rFonts w:cstheme="minorHAnsi"/>
          <w:sz w:val="24"/>
          <w:szCs w:val="24"/>
        </w:rPr>
        <w:t xml:space="preserve">HbA1c reduction at 6 weeks </w:t>
      </w:r>
    </w:p>
    <w:p w:rsidR="00776278" w:rsidRPr="00857634" w:rsidRDefault="00FE13B6" w:rsidP="00AF736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>Secondary outcomes:</w:t>
      </w:r>
      <w:r w:rsidR="00376AF0" w:rsidRPr="00857634">
        <w:rPr>
          <w:rFonts w:cstheme="minorHAnsi"/>
          <w:b/>
          <w:bCs/>
          <w:sz w:val="24"/>
          <w:szCs w:val="24"/>
        </w:rPr>
        <w:t xml:space="preserve"> </w:t>
      </w:r>
      <w:proofErr w:type="spellStart"/>
      <w:r w:rsidR="00376AF0" w:rsidRPr="00AF736C">
        <w:rPr>
          <w:rFonts w:cstheme="minorHAnsi"/>
          <w:sz w:val="24"/>
          <w:szCs w:val="24"/>
        </w:rPr>
        <w:t>Fructosamine</w:t>
      </w:r>
      <w:proofErr w:type="spellEnd"/>
      <w:r w:rsidR="00376AF0" w:rsidRPr="00AF736C">
        <w:rPr>
          <w:rFonts w:cstheme="minorHAnsi"/>
          <w:sz w:val="24"/>
          <w:szCs w:val="24"/>
        </w:rPr>
        <w:t xml:space="preserve"> reduction</w:t>
      </w:r>
      <w:r w:rsidR="00AF736C">
        <w:rPr>
          <w:rFonts w:cstheme="minorHAnsi"/>
          <w:sz w:val="24"/>
          <w:szCs w:val="24"/>
        </w:rPr>
        <w:t xml:space="preserve"> at 3 and 6 weeks</w:t>
      </w:r>
      <w:r w:rsidR="00376AF0" w:rsidRPr="00AF736C">
        <w:rPr>
          <w:rFonts w:cstheme="minorHAnsi"/>
          <w:sz w:val="24"/>
          <w:szCs w:val="24"/>
        </w:rPr>
        <w:t xml:space="preserve">, </w:t>
      </w:r>
      <w:r w:rsidRPr="00AF736C">
        <w:rPr>
          <w:rFonts w:cstheme="minorHAnsi"/>
          <w:sz w:val="24"/>
          <w:szCs w:val="24"/>
        </w:rPr>
        <w:t>Self-</w:t>
      </w:r>
      <w:r w:rsidR="00376AF0" w:rsidRPr="00AF736C">
        <w:rPr>
          <w:rFonts w:cstheme="minorHAnsi"/>
          <w:sz w:val="24"/>
          <w:szCs w:val="24"/>
        </w:rPr>
        <w:t xml:space="preserve">monitoring blood glucose (SMBG), Anthropometric changes, </w:t>
      </w:r>
      <w:r w:rsidRPr="00AF736C">
        <w:rPr>
          <w:rFonts w:cstheme="minorHAnsi"/>
          <w:sz w:val="24"/>
          <w:szCs w:val="24"/>
        </w:rPr>
        <w:t>Hypoglycemic events</w:t>
      </w:r>
      <w:r w:rsidR="00376AF0" w:rsidRPr="00AF736C">
        <w:rPr>
          <w:rFonts w:cstheme="minorHAnsi"/>
          <w:sz w:val="24"/>
          <w:szCs w:val="24"/>
        </w:rPr>
        <w:t>, mixed meal test (PPPG and TG at 1,2,3 and 4 hours after standardized meal)</w:t>
      </w:r>
    </w:p>
    <w:p w:rsidR="00376AF0" w:rsidRPr="00857634" w:rsidRDefault="00376AF0" w:rsidP="00AF736C">
      <w:p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>Definition of hypoglycemic events</w:t>
      </w:r>
    </w:p>
    <w:p w:rsidR="00376AF0" w:rsidRPr="00857634" w:rsidRDefault="00376AF0" w:rsidP="00AF736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Glucose alert value (level 1): plasma glucose ≤ 70 mg/</w:t>
      </w:r>
      <w:proofErr w:type="spellStart"/>
      <w:r w:rsidRPr="00857634">
        <w:rPr>
          <w:rFonts w:cstheme="minorHAnsi"/>
          <w:sz w:val="24"/>
          <w:szCs w:val="24"/>
        </w:rPr>
        <w:t>dL</w:t>
      </w:r>
      <w:proofErr w:type="spellEnd"/>
      <w:r w:rsidRPr="00857634">
        <w:rPr>
          <w:rFonts w:cstheme="minorHAnsi"/>
          <w:sz w:val="24"/>
          <w:szCs w:val="24"/>
        </w:rPr>
        <w:t xml:space="preserve"> </w:t>
      </w:r>
    </w:p>
    <w:p w:rsidR="00376AF0" w:rsidRPr="00857634" w:rsidRDefault="00376AF0" w:rsidP="00AF736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Clinically significant hypoglycemia (level 2): plasma glucose &lt; 54 mg/</w:t>
      </w:r>
      <w:proofErr w:type="spellStart"/>
      <w:r w:rsidRPr="00857634">
        <w:rPr>
          <w:rFonts w:cstheme="minorHAnsi"/>
          <w:sz w:val="24"/>
          <w:szCs w:val="24"/>
        </w:rPr>
        <w:t>dL</w:t>
      </w:r>
      <w:proofErr w:type="spellEnd"/>
    </w:p>
    <w:p w:rsidR="00376AF0" w:rsidRPr="00857634" w:rsidRDefault="00376AF0" w:rsidP="00AF736C">
      <w:pPr>
        <w:numPr>
          <w:ilvl w:val="0"/>
          <w:numId w:val="7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Severe hypoglycemia (level 3):</w:t>
      </w:r>
      <w:r w:rsidRPr="00857634">
        <w:rPr>
          <w:rFonts w:cstheme="minorHAnsi"/>
          <w:sz w:val="24"/>
          <w:szCs w:val="24"/>
          <w:cs/>
        </w:rPr>
        <w:t xml:space="preserve"> </w:t>
      </w:r>
      <w:r w:rsidRPr="00857634">
        <w:rPr>
          <w:rFonts w:cstheme="minorHAnsi"/>
          <w:sz w:val="24"/>
          <w:szCs w:val="24"/>
        </w:rPr>
        <w:t>neurological symptoms according to</w:t>
      </w:r>
      <w:r w:rsidRPr="00857634">
        <w:rPr>
          <w:rFonts w:cstheme="minorHAnsi"/>
          <w:sz w:val="24"/>
          <w:szCs w:val="24"/>
          <w:cs/>
        </w:rPr>
        <w:t xml:space="preserve"> </w:t>
      </w:r>
      <w:r w:rsidRPr="00857634">
        <w:rPr>
          <w:rFonts w:cstheme="minorHAnsi"/>
          <w:sz w:val="24"/>
          <w:szCs w:val="24"/>
        </w:rPr>
        <w:t xml:space="preserve">hypoglycemia and need assistance </w:t>
      </w:r>
    </w:p>
    <w:p w:rsidR="00AF736C" w:rsidRDefault="00AF736C" w:rsidP="002B642F">
      <w:pPr>
        <w:tabs>
          <w:tab w:val="left" w:pos="9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</w:p>
    <w:p w:rsidR="00AF736C" w:rsidRPr="00C23780" w:rsidRDefault="002B642F" w:rsidP="00AF736C">
      <w:pPr>
        <w:pStyle w:val="ListParagraph"/>
        <w:numPr>
          <w:ilvl w:val="0"/>
          <w:numId w:val="23"/>
        </w:numPr>
        <w:tabs>
          <w:tab w:val="left" w:pos="90"/>
        </w:tabs>
        <w:spacing w:after="0" w:line="360" w:lineRule="auto"/>
        <w:jc w:val="thaiDistribute"/>
        <w:rPr>
          <w:rFonts w:cstheme="minorHAnsi"/>
          <w:sz w:val="24"/>
          <w:szCs w:val="24"/>
        </w:rPr>
      </w:pPr>
      <w:r w:rsidRPr="00AF736C">
        <w:rPr>
          <w:rFonts w:cstheme="minorHAnsi"/>
          <w:b/>
          <w:bCs/>
          <w:sz w:val="24"/>
          <w:szCs w:val="24"/>
        </w:rPr>
        <w:t>Research methodology</w:t>
      </w:r>
    </w:p>
    <w:p w:rsidR="00C23780" w:rsidRPr="00AF736C" w:rsidRDefault="00C23780" w:rsidP="00C23780">
      <w:pPr>
        <w:tabs>
          <w:tab w:val="left" w:pos="90"/>
        </w:tabs>
        <w:spacing w:after="0" w:line="360" w:lineRule="auto"/>
        <w:jc w:val="thaiDistribute"/>
        <w:rPr>
          <w:rFonts w:cstheme="minorHAnsi"/>
          <w:sz w:val="24"/>
          <w:szCs w:val="24"/>
        </w:rPr>
      </w:pPr>
      <w:r w:rsidRPr="00AF736C">
        <w:rPr>
          <w:rFonts w:cstheme="minorHAnsi"/>
          <w:b/>
          <w:bCs/>
          <w:sz w:val="24"/>
          <w:szCs w:val="24"/>
        </w:rPr>
        <w:t xml:space="preserve">Study design: </w:t>
      </w:r>
      <w:r w:rsidRPr="00AF736C">
        <w:rPr>
          <w:rFonts w:cstheme="minorHAnsi"/>
          <w:sz w:val="24"/>
          <w:szCs w:val="24"/>
        </w:rPr>
        <w:t xml:space="preserve">randomized controlled cross-over study </w:t>
      </w:r>
    </w:p>
    <w:p w:rsidR="00C23780" w:rsidRDefault="00C23780" w:rsidP="00C23780">
      <w:pPr>
        <w:spacing w:after="0" w:line="240" w:lineRule="auto"/>
        <w:jc w:val="thaiDistribute"/>
        <w:rPr>
          <w:rFonts w:cstheme="minorHAnsi"/>
          <w:sz w:val="24"/>
          <w:szCs w:val="24"/>
        </w:rPr>
      </w:pPr>
      <w:r w:rsidRPr="00857634">
        <w:rPr>
          <w:rFonts w:cstheme="minorHAnsi"/>
          <w:b/>
          <w:bCs/>
          <w:sz w:val="24"/>
          <w:szCs w:val="24"/>
        </w:rPr>
        <w:t xml:space="preserve">Location of the study/Trial site: </w:t>
      </w:r>
      <w:proofErr w:type="spellStart"/>
      <w:r>
        <w:rPr>
          <w:rFonts w:cstheme="minorHAnsi"/>
          <w:sz w:val="24"/>
          <w:szCs w:val="24"/>
        </w:rPr>
        <w:t>Ramathibodi</w:t>
      </w:r>
      <w:proofErr w:type="spellEnd"/>
      <w:r>
        <w:rPr>
          <w:rFonts w:cstheme="minorHAnsi"/>
          <w:sz w:val="24"/>
          <w:szCs w:val="24"/>
        </w:rPr>
        <w:t xml:space="preserve"> hospital</w:t>
      </w:r>
      <w:r w:rsidRPr="00857634">
        <w:rPr>
          <w:rFonts w:cstheme="minorHAnsi"/>
          <w:sz w:val="24"/>
          <w:szCs w:val="24"/>
        </w:rPr>
        <w:t xml:space="preserve">, Bangkok, Thailand </w:t>
      </w:r>
    </w:p>
    <w:p w:rsidR="00C23780" w:rsidRPr="00AF736C" w:rsidRDefault="00C23780" w:rsidP="00C23780">
      <w:pPr>
        <w:spacing w:after="0" w:line="240" w:lineRule="auto"/>
        <w:jc w:val="thaiDistribute"/>
        <w:rPr>
          <w:rFonts w:cstheme="minorHAnsi"/>
          <w:sz w:val="24"/>
          <w:szCs w:val="24"/>
        </w:rPr>
      </w:pPr>
    </w:p>
    <w:p w:rsidR="00C23780" w:rsidRPr="00AF736C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AF736C">
        <w:rPr>
          <w:rFonts w:cstheme="minorHAnsi"/>
          <w:b/>
          <w:bCs/>
          <w:sz w:val="24"/>
          <w:szCs w:val="24"/>
          <w:u w:val="single"/>
        </w:rPr>
        <w:t xml:space="preserve">Methods </w:t>
      </w:r>
      <w:r w:rsidRPr="00AF736C">
        <w:rPr>
          <w:rFonts w:cstheme="minorHAnsi"/>
          <w:b/>
          <w:bCs/>
          <w:sz w:val="24"/>
          <w:szCs w:val="24"/>
          <w:u w:val="single"/>
          <w:cs/>
        </w:rPr>
        <w:t xml:space="preserve"> </w:t>
      </w:r>
    </w:p>
    <w:p w:rsidR="00C23780" w:rsidRPr="00857634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57634">
        <w:rPr>
          <w:rFonts w:cstheme="minorHAnsi"/>
          <w:b/>
          <w:bCs/>
          <w:sz w:val="24"/>
          <w:szCs w:val="24"/>
          <w:u w:val="single"/>
        </w:rPr>
        <w:t>Run-in period</w:t>
      </w:r>
      <w:r>
        <w:rPr>
          <w:rFonts w:cstheme="minorHAnsi"/>
          <w:b/>
          <w:bCs/>
          <w:sz w:val="24"/>
          <w:szCs w:val="24"/>
          <w:u w:val="single"/>
        </w:rPr>
        <w:t xml:space="preserve"> (2 weeks) </w:t>
      </w:r>
    </w:p>
    <w:p w:rsidR="00C23780" w:rsidRDefault="00C23780" w:rsidP="00C23780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Recruit the p</w:t>
      </w:r>
      <w:r>
        <w:rPr>
          <w:rFonts w:cstheme="minorHAnsi"/>
          <w:sz w:val="24"/>
          <w:szCs w:val="24"/>
        </w:rPr>
        <w:t>articipants</w:t>
      </w:r>
      <w:r w:rsidRPr="00857634">
        <w:rPr>
          <w:rFonts w:cstheme="minorHAnsi"/>
          <w:sz w:val="24"/>
          <w:szCs w:val="24"/>
        </w:rPr>
        <w:t xml:space="preserve"> and collect the demographic data of participants</w:t>
      </w:r>
    </w:p>
    <w:p w:rsidR="00C23780" w:rsidRPr="00AF736C" w:rsidRDefault="00C23780" w:rsidP="00C23780">
      <w:pPr>
        <w:pStyle w:val="ListParagraph"/>
        <w:spacing w:line="240" w:lineRule="auto"/>
        <w:ind w:firstLine="360"/>
        <w:rPr>
          <w:rFonts w:cstheme="minorHAnsi"/>
          <w:sz w:val="24"/>
          <w:szCs w:val="24"/>
          <w:u w:val="single"/>
        </w:rPr>
      </w:pPr>
      <w:r w:rsidRPr="00AF736C">
        <w:rPr>
          <w:rFonts w:cstheme="minorHAnsi"/>
          <w:sz w:val="24"/>
          <w:szCs w:val="24"/>
          <w:u w:val="single"/>
        </w:rPr>
        <w:t xml:space="preserve">Demographic data  </w:t>
      </w:r>
    </w:p>
    <w:p w:rsidR="00C23780" w:rsidRPr="00857634" w:rsidRDefault="00C23780" w:rsidP="00C23780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Sex, age, occupation</w:t>
      </w:r>
    </w:p>
    <w:p w:rsidR="00C23780" w:rsidRPr="00857634" w:rsidRDefault="00C23780" w:rsidP="00C23780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Information about diabetes</w:t>
      </w:r>
    </w:p>
    <w:p w:rsidR="00C23780" w:rsidRPr="00857634" w:rsidRDefault="00C23780" w:rsidP="00C23780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Duration and onset of diabetes</w:t>
      </w:r>
    </w:p>
    <w:p w:rsidR="00C23780" w:rsidRPr="00857634" w:rsidRDefault="00C23780" w:rsidP="00C23780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Complications of diabetes</w:t>
      </w:r>
    </w:p>
    <w:p w:rsidR="00C23780" w:rsidRPr="00857634" w:rsidRDefault="00C23780" w:rsidP="00C23780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Current treatment</w:t>
      </w:r>
    </w:p>
    <w:p w:rsidR="00C23780" w:rsidRPr="00857634" w:rsidRDefault="00C23780" w:rsidP="00C23780">
      <w:pPr>
        <w:pStyle w:val="ListParagraph"/>
        <w:numPr>
          <w:ilvl w:val="2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Last HbA1c and FPG</w:t>
      </w:r>
    </w:p>
    <w:p w:rsidR="00C23780" w:rsidRPr="00857634" w:rsidRDefault="00C23780" w:rsidP="00C23780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Comorbidities </w:t>
      </w:r>
    </w:p>
    <w:p w:rsidR="00C23780" w:rsidRPr="00857634" w:rsidRDefault="00C23780" w:rsidP="00C23780">
      <w:pPr>
        <w:pStyle w:val="ListParagraph"/>
        <w:numPr>
          <w:ilvl w:val="1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lastRenderedPageBreak/>
        <w:t xml:space="preserve">Anthropometric measurement </w:t>
      </w:r>
    </w:p>
    <w:p w:rsidR="00C23780" w:rsidRPr="00857634" w:rsidRDefault="00C23780" w:rsidP="00C23780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The participants</w:t>
      </w:r>
      <w:r w:rsidRPr="00857634">
        <w:rPr>
          <w:rFonts w:cstheme="minorHAnsi"/>
          <w:sz w:val="24"/>
          <w:szCs w:val="24"/>
          <w:cs/>
        </w:rPr>
        <w:t xml:space="preserve"> </w:t>
      </w:r>
      <w:r>
        <w:rPr>
          <w:rFonts w:cstheme="minorHAnsi"/>
          <w:sz w:val="24"/>
          <w:szCs w:val="24"/>
        </w:rPr>
        <w:t>receive and are</w:t>
      </w:r>
      <w:r w:rsidRPr="00857634">
        <w:rPr>
          <w:rFonts w:cstheme="minorHAnsi"/>
          <w:sz w:val="24"/>
          <w:szCs w:val="24"/>
        </w:rPr>
        <w:t xml:space="preserve"> instructed how to use glucose meter (Freestyle </w:t>
      </w:r>
      <w:proofErr w:type="spellStart"/>
      <w:r w:rsidRPr="00857634">
        <w:rPr>
          <w:rFonts w:cstheme="minorHAnsi"/>
          <w:sz w:val="24"/>
          <w:szCs w:val="24"/>
        </w:rPr>
        <w:t>Optium</w:t>
      </w:r>
      <w:proofErr w:type="spellEnd"/>
      <w:r w:rsidRPr="00857634">
        <w:rPr>
          <w:rFonts w:cstheme="minorHAnsi"/>
          <w:sz w:val="24"/>
          <w:szCs w:val="24"/>
        </w:rPr>
        <w:t xml:space="preserve"> H, Abbot, USA), and accelerometer (</w:t>
      </w:r>
      <w:proofErr w:type="spellStart"/>
      <w:r w:rsidRPr="00857634">
        <w:rPr>
          <w:rFonts w:cstheme="minorHAnsi"/>
          <w:sz w:val="24"/>
          <w:szCs w:val="24"/>
        </w:rPr>
        <w:t>Triaxial</w:t>
      </w:r>
      <w:proofErr w:type="spellEnd"/>
      <w:r w:rsidRPr="00857634">
        <w:rPr>
          <w:rFonts w:cstheme="minorHAnsi"/>
          <w:sz w:val="24"/>
          <w:szCs w:val="24"/>
        </w:rPr>
        <w:t xml:space="preserve"> accelerometer, Fitbit zip, Fitbit, USA)</w:t>
      </w:r>
    </w:p>
    <w:p w:rsidR="00C23780" w:rsidRPr="00857634" w:rsidRDefault="00C23780" w:rsidP="00C23780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The participants</w:t>
      </w:r>
      <w:r w:rsidRPr="00857634">
        <w:rPr>
          <w:rFonts w:cstheme="minorHAnsi"/>
          <w:sz w:val="24"/>
          <w:szCs w:val="24"/>
          <w:cs/>
        </w:rPr>
        <w:t xml:space="preserve"> </w:t>
      </w:r>
      <w:r>
        <w:rPr>
          <w:rFonts w:cstheme="minorHAnsi"/>
          <w:sz w:val="24"/>
          <w:szCs w:val="24"/>
        </w:rPr>
        <w:t>receive</w:t>
      </w:r>
      <w:r w:rsidRPr="00857634">
        <w:rPr>
          <w:rFonts w:cstheme="minorHAnsi"/>
          <w:sz w:val="24"/>
          <w:szCs w:val="24"/>
        </w:rPr>
        <w:t xml:space="preserve"> d</w:t>
      </w:r>
      <w:r>
        <w:rPr>
          <w:rFonts w:cstheme="minorHAnsi"/>
          <w:sz w:val="24"/>
          <w:szCs w:val="24"/>
        </w:rPr>
        <w:t>iabetes education which include</w:t>
      </w:r>
      <w:r w:rsidRPr="00857634">
        <w:rPr>
          <w:rFonts w:cstheme="minorHAnsi"/>
          <w:sz w:val="24"/>
          <w:szCs w:val="24"/>
        </w:rPr>
        <w:t xml:space="preserve"> insulin injection, detection and correction of hypoglycemia, self-monitoring blood glucose (SMBG), and diet</w:t>
      </w:r>
      <w:r>
        <w:rPr>
          <w:rFonts w:cstheme="minorHAnsi"/>
          <w:sz w:val="24"/>
          <w:szCs w:val="24"/>
        </w:rPr>
        <w:t xml:space="preserve">. </w:t>
      </w:r>
      <w:r w:rsidRPr="00857634">
        <w:rPr>
          <w:rFonts w:cstheme="minorHAnsi"/>
          <w:sz w:val="24"/>
          <w:szCs w:val="24"/>
        </w:rPr>
        <w:t xml:space="preserve"> </w:t>
      </w:r>
    </w:p>
    <w:p w:rsidR="00C23780" w:rsidRPr="00857634" w:rsidRDefault="00C23780" w:rsidP="00C23780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In </w:t>
      </w:r>
      <w:r w:rsidRPr="00857634">
        <w:rPr>
          <w:rFonts w:cstheme="minorHAnsi"/>
          <w:sz w:val="24"/>
          <w:szCs w:val="24"/>
        </w:rPr>
        <w:t>the first week of run-in period, the participants record the diet in food diary for one day and perform SMBG 6 times a day (before and 2 hours after breakfast, lunch and dinner</w:t>
      </w:r>
      <w:r>
        <w:rPr>
          <w:rFonts w:cstheme="minorHAnsi"/>
          <w:sz w:val="24"/>
          <w:szCs w:val="24"/>
        </w:rPr>
        <w:t xml:space="preserve">). The participants must </w:t>
      </w:r>
      <w:r w:rsidRPr="00857634">
        <w:rPr>
          <w:rFonts w:cstheme="minorHAnsi"/>
          <w:sz w:val="24"/>
          <w:szCs w:val="24"/>
        </w:rPr>
        <w:t xml:space="preserve">carry the accelerometer during the day to monitor the steps. </w:t>
      </w:r>
    </w:p>
    <w:p w:rsidR="00C23780" w:rsidRPr="00857634" w:rsidRDefault="00C23780" w:rsidP="00C23780">
      <w:pPr>
        <w:pStyle w:val="ListParagraph"/>
        <w:numPr>
          <w:ilvl w:val="0"/>
          <w:numId w:val="14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In</w:t>
      </w:r>
      <w:r w:rsidRPr="00857634">
        <w:rPr>
          <w:rFonts w:cstheme="minorHAnsi"/>
          <w:sz w:val="24"/>
          <w:szCs w:val="24"/>
        </w:rPr>
        <w:t xml:space="preserve"> the second week of run-in period, the participants revisit clinic to review the food diary and glucose meter use. In this week, participants must walk for 15-20 minutes at least one meal per day</w:t>
      </w:r>
      <w:r>
        <w:rPr>
          <w:rFonts w:cstheme="minorHAnsi"/>
          <w:sz w:val="24"/>
          <w:szCs w:val="24"/>
        </w:rPr>
        <w:t xml:space="preserve"> every day. The walk should start</w:t>
      </w:r>
      <w:r w:rsidRPr="00857634">
        <w:rPr>
          <w:rFonts w:cstheme="minorHAnsi"/>
          <w:sz w:val="24"/>
          <w:szCs w:val="24"/>
        </w:rPr>
        <w:t xml:space="preserve"> 15-30 minutes after meal. The participants must carry the accelerometer during the day to monitor the steps. The participants also record the diet and perform SMBG 6 times a day</w:t>
      </w:r>
      <w:r>
        <w:rPr>
          <w:rFonts w:cstheme="minorHAnsi"/>
          <w:sz w:val="24"/>
          <w:szCs w:val="24"/>
        </w:rPr>
        <w:t xml:space="preserve"> for one day</w:t>
      </w:r>
      <w:r w:rsidRPr="00857634">
        <w:rPr>
          <w:rFonts w:cstheme="minorHAnsi"/>
          <w:sz w:val="24"/>
          <w:szCs w:val="24"/>
        </w:rPr>
        <w:t xml:space="preserve">. </w:t>
      </w:r>
    </w:p>
    <w:p w:rsidR="00C23780" w:rsidRPr="00857634" w:rsidRDefault="00C23780" w:rsidP="00C23780">
      <w:pPr>
        <w:spacing w:line="240" w:lineRule="auto"/>
        <w:ind w:firstLine="360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At the end of the run-in period, participants are randomized into two groups</w:t>
      </w:r>
      <w:r>
        <w:rPr>
          <w:rFonts w:cstheme="minorHAnsi"/>
          <w:sz w:val="24"/>
          <w:szCs w:val="24"/>
        </w:rPr>
        <w:t xml:space="preserve"> (post meal walking and basal plus group)</w:t>
      </w:r>
      <w:r w:rsidRPr="00857634">
        <w:rPr>
          <w:rFonts w:cstheme="minorHAnsi"/>
          <w:sz w:val="24"/>
          <w:szCs w:val="24"/>
        </w:rPr>
        <w:t xml:space="preserve"> by</w:t>
      </w:r>
      <w:r w:rsidRPr="00857634">
        <w:rPr>
          <w:rFonts w:cstheme="minorHAnsi"/>
          <w:b/>
          <w:bCs/>
          <w:sz w:val="24"/>
          <w:szCs w:val="24"/>
        </w:rPr>
        <w:t xml:space="preserve"> </w:t>
      </w:r>
      <w:r w:rsidRPr="00857634">
        <w:rPr>
          <w:rFonts w:cstheme="minorHAnsi"/>
          <w:sz w:val="24"/>
          <w:szCs w:val="24"/>
        </w:rPr>
        <w:t>random block design.</w:t>
      </w:r>
      <w:r w:rsidRPr="00857634">
        <w:rPr>
          <w:rFonts w:cstheme="minorHAnsi"/>
          <w:b/>
          <w:bCs/>
          <w:sz w:val="24"/>
          <w:szCs w:val="24"/>
        </w:rPr>
        <w:t xml:space="preserve"> </w:t>
      </w:r>
      <w:r w:rsidRPr="00857634">
        <w:rPr>
          <w:rFonts w:cstheme="minorHAnsi"/>
          <w:sz w:val="24"/>
          <w:szCs w:val="24"/>
        </w:rPr>
        <w:t xml:space="preserve">The blood tests (HbA1c, 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, fasting lipid profile, PPPG and TG at 1,2,3,4 hours after standardized meal) are collected before entering each group.</w:t>
      </w:r>
      <w:r w:rsidRPr="00857634">
        <w:rPr>
          <w:rFonts w:cstheme="minorHAnsi"/>
          <w:b/>
          <w:bCs/>
          <w:sz w:val="24"/>
          <w:szCs w:val="24"/>
        </w:rPr>
        <w:t xml:space="preserve"> </w:t>
      </w:r>
    </w:p>
    <w:p w:rsidR="00C23780" w:rsidRP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C23780">
        <w:rPr>
          <w:rFonts w:cstheme="minorHAnsi"/>
          <w:b/>
          <w:bCs/>
          <w:sz w:val="24"/>
          <w:szCs w:val="24"/>
          <w:u w:val="single"/>
        </w:rPr>
        <w:t>The post meal wa</w:t>
      </w:r>
      <w:r>
        <w:rPr>
          <w:rFonts w:cstheme="minorHAnsi"/>
          <w:b/>
          <w:bCs/>
          <w:sz w:val="24"/>
          <w:szCs w:val="24"/>
          <w:u w:val="single"/>
        </w:rPr>
        <w:t>lking group (Duration: 6 weeks)</w:t>
      </w:r>
      <w:r w:rsidRPr="00C23780">
        <w:rPr>
          <w:rFonts w:cstheme="minorHAnsi"/>
          <w:b/>
          <w:bCs/>
          <w:sz w:val="24"/>
          <w:szCs w:val="24"/>
          <w:u w:val="single"/>
        </w:rPr>
        <w:t xml:space="preserve"> </w:t>
      </w:r>
    </w:p>
    <w:p w:rsidR="00C23780" w:rsidRPr="00C23780" w:rsidRDefault="00C23780" w:rsidP="00C2378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The participants continue oral hypoglycemic agent and basal insulin as previous. </w:t>
      </w:r>
    </w:p>
    <w:p w:rsidR="00C23780" w:rsidRPr="00857634" w:rsidRDefault="00C23780" w:rsidP="00C2378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The participants must walk for 15-20 minutes after meal at least one meal per day every day. The speed of walk should be “Walk as fast as possible”. During the day, the accelerometer </w:t>
      </w:r>
      <w:proofErr w:type="gramStart"/>
      <w:r>
        <w:rPr>
          <w:rFonts w:cstheme="minorHAnsi"/>
          <w:sz w:val="24"/>
          <w:szCs w:val="24"/>
        </w:rPr>
        <w:t>are</w:t>
      </w:r>
      <w:proofErr w:type="gramEnd"/>
      <w:r w:rsidRPr="00857634">
        <w:rPr>
          <w:rFonts w:cstheme="minorHAnsi"/>
          <w:sz w:val="24"/>
          <w:szCs w:val="24"/>
        </w:rPr>
        <w:t xml:space="preserve"> used to monitor the number of walking steps. </w:t>
      </w:r>
    </w:p>
    <w:p w:rsidR="00C23780" w:rsidRPr="00857634" w:rsidRDefault="00C23780" w:rsidP="00C2378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In each week, the participants must record the diet in food diary for one day and perform SMBG 6 times a day (before and 2 hours after breakfast, lunch and dinner). </w:t>
      </w:r>
    </w:p>
    <w:p w:rsidR="00C23780" w:rsidRPr="00857634" w:rsidRDefault="00C23780" w:rsidP="00C2378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The participants visit the investigator</w:t>
      </w:r>
      <w:r w:rsidRPr="00857634">
        <w:rPr>
          <w:rFonts w:cstheme="minorHAnsi"/>
          <w:sz w:val="24"/>
          <w:szCs w:val="24"/>
        </w:rPr>
        <w:t xml:space="preserve"> at third week to review the food diary, SMBG and collect the blood tests (FPG,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)</w:t>
      </w:r>
    </w:p>
    <w:p w:rsidR="00C23780" w:rsidRPr="00857634" w:rsidRDefault="00C23780" w:rsidP="00C23780">
      <w:pPr>
        <w:pStyle w:val="ListParagraph"/>
        <w:numPr>
          <w:ilvl w:val="0"/>
          <w:numId w:val="16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>The participants visit</w:t>
      </w:r>
      <w:r w:rsidRPr="00857634">
        <w:rPr>
          <w:rFonts w:cstheme="minorHAnsi"/>
          <w:sz w:val="24"/>
          <w:szCs w:val="24"/>
        </w:rPr>
        <w:t xml:space="preserve"> the investigator at sixth week to review the food diary, SMBG and collect the blood tests (FPG,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, HbA1c, lipid profile, PPPG and TG at 1,2,3,4 hours after standardized meal)</w:t>
      </w:r>
    </w:p>
    <w:p w:rsidR="00C23780" w:rsidRP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C23780">
        <w:rPr>
          <w:rFonts w:cstheme="minorHAnsi"/>
          <w:b/>
          <w:bCs/>
          <w:sz w:val="24"/>
          <w:szCs w:val="24"/>
          <w:u w:val="single"/>
        </w:rPr>
        <w:t>The basal</w:t>
      </w:r>
      <w:r>
        <w:rPr>
          <w:rFonts w:cstheme="minorHAnsi"/>
          <w:b/>
          <w:bCs/>
          <w:sz w:val="24"/>
          <w:szCs w:val="24"/>
          <w:u w:val="single"/>
        </w:rPr>
        <w:t xml:space="preserve"> plus group (Duration: 6 weeks)</w:t>
      </w:r>
    </w:p>
    <w:p w:rsidR="00C23780" w:rsidRPr="00C23780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The participants continue oral hypoglycemic agent and basal insulin as previous. 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The participants are advised to use rapid acting insulin analog (</w:t>
      </w:r>
      <w:proofErr w:type="spellStart"/>
      <w:r w:rsidRPr="00857634">
        <w:rPr>
          <w:rFonts w:cstheme="minorHAnsi"/>
          <w:sz w:val="24"/>
          <w:szCs w:val="24"/>
        </w:rPr>
        <w:t>Glulisine</w:t>
      </w:r>
      <w:proofErr w:type="spellEnd"/>
      <w:r w:rsidRPr="00857634">
        <w:rPr>
          <w:rFonts w:cstheme="minorHAnsi"/>
          <w:sz w:val="24"/>
          <w:szCs w:val="24"/>
        </w:rPr>
        <w:t>, Sanofi, France) 15 minutes before the main meal as prandial or bolus</w:t>
      </w:r>
      <w:r>
        <w:rPr>
          <w:rFonts w:cstheme="minorHAnsi"/>
          <w:sz w:val="24"/>
          <w:szCs w:val="24"/>
        </w:rPr>
        <w:t xml:space="preserve"> insulin. The starting dose are </w:t>
      </w:r>
      <w:r w:rsidRPr="00857634">
        <w:rPr>
          <w:rFonts w:cstheme="minorHAnsi"/>
          <w:sz w:val="24"/>
          <w:szCs w:val="24"/>
        </w:rPr>
        <w:t xml:space="preserve">4 units/meal or 0.1 unit/kg body weight depending on participants’ characteristic. 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 xml:space="preserve">Bolus insulin dose are </w:t>
      </w:r>
      <w:r w:rsidRPr="00857634">
        <w:rPr>
          <w:rFonts w:cstheme="minorHAnsi"/>
          <w:sz w:val="24"/>
          <w:szCs w:val="24"/>
        </w:rPr>
        <w:t xml:space="preserve">adjusted as appropriate via electronic devices such as mobile phone or line application within 2 weeks until 2-hour PPG ≤ 180 mg/dl. 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lastRenderedPageBreak/>
        <w:t>The participants can do their usual activity but they are advised not to walk after meal.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In each week, the participants must record the diet in food diary for one day and perform SMBG 6 times a day (before and 2 hours after breakfast, lunch and dinner). 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The participants visit the investigator at third week to review the food diary, SMBG and collect the blood tests (FPG,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)</w:t>
      </w:r>
    </w:p>
    <w:p w:rsidR="00C23780" w:rsidRPr="00857634" w:rsidRDefault="00C23780" w:rsidP="00C23780">
      <w:pPr>
        <w:pStyle w:val="ListParagraph"/>
        <w:numPr>
          <w:ilvl w:val="0"/>
          <w:numId w:val="17"/>
        </w:numPr>
        <w:spacing w:line="240" w:lineRule="auto"/>
        <w:rPr>
          <w:rFonts w:cstheme="minorHAnsi"/>
          <w:b/>
          <w:bCs/>
          <w:sz w:val="24"/>
          <w:szCs w:val="24"/>
        </w:rPr>
      </w:pPr>
      <w:r>
        <w:rPr>
          <w:rFonts w:cstheme="minorHAnsi"/>
          <w:sz w:val="24"/>
          <w:szCs w:val="24"/>
        </w:rPr>
        <w:t xml:space="preserve">The participants visit </w:t>
      </w:r>
      <w:r w:rsidRPr="00857634">
        <w:rPr>
          <w:rFonts w:cstheme="minorHAnsi"/>
          <w:sz w:val="24"/>
          <w:szCs w:val="24"/>
        </w:rPr>
        <w:t xml:space="preserve">the investigator at sixth week to review the food diary, SMBG and collect the blood tests (FPG,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, HbA1c, lipid profile, PPPG and TG at 1,2,3,4 hours after standardized meal)</w:t>
      </w:r>
    </w:p>
    <w:p w:rsidR="00C23780" w:rsidRPr="00857634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857634">
        <w:rPr>
          <w:rFonts w:cstheme="minorHAnsi"/>
          <w:b/>
          <w:bCs/>
          <w:sz w:val="24"/>
          <w:szCs w:val="24"/>
          <w:u w:val="single"/>
        </w:rPr>
        <w:t xml:space="preserve">Wash out period </w:t>
      </w:r>
    </w:p>
    <w:p w:rsidR="00C23780" w:rsidRPr="00857634" w:rsidRDefault="00C23780" w:rsidP="00C23780">
      <w:pPr>
        <w:spacing w:line="240" w:lineRule="auto"/>
        <w:ind w:firstLine="72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Aft</w:t>
      </w:r>
      <w:r>
        <w:rPr>
          <w:rFonts w:cstheme="minorHAnsi"/>
          <w:sz w:val="24"/>
          <w:szCs w:val="24"/>
        </w:rPr>
        <w:t>er finishing each intervention group</w:t>
      </w:r>
      <w:r w:rsidRPr="00857634">
        <w:rPr>
          <w:rFonts w:cstheme="minorHAnsi"/>
          <w:sz w:val="24"/>
          <w:szCs w:val="24"/>
        </w:rPr>
        <w:t xml:space="preserve">, the participants enter wash out period for 2 weeks. In wash out period, the participants must behave as before participating in the study. At the end of wash-out period, the blood tests (FPG, 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, HbA1c, lipid profile, PPPG and TG at 1,2,3,4 hours after standardized meal)</w:t>
      </w:r>
      <w:r w:rsidRPr="00857634">
        <w:rPr>
          <w:rFonts w:cstheme="minorHAnsi"/>
          <w:b/>
          <w:bCs/>
          <w:sz w:val="24"/>
          <w:szCs w:val="24"/>
        </w:rPr>
        <w:t xml:space="preserve"> </w:t>
      </w:r>
      <w:r w:rsidRPr="00857634">
        <w:rPr>
          <w:rFonts w:cstheme="minorHAnsi"/>
          <w:sz w:val="24"/>
          <w:szCs w:val="24"/>
        </w:rPr>
        <w:t xml:space="preserve">are collected prior to entering the next intervention group. </w:t>
      </w:r>
    </w:p>
    <w:p w:rsidR="00C23780" w:rsidRP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  <w:r w:rsidRPr="00C23780">
        <w:rPr>
          <w:rFonts w:cstheme="minorHAnsi"/>
          <w:b/>
          <w:bCs/>
          <w:sz w:val="24"/>
          <w:szCs w:val="24"/>
          <w:u w:val="single"/>
        </w:rPr>
        <w:t>Tools and research procedures</w:t>
      </w:r>
    </w:p>
    <w:p w:rsidR="00C23780" w:rsidRPr="00C23780" w:rsidRDefault="00C23780" w:rsidP="00C23780">
      <w:pPr>
        <w:pStyle w:val="ListParagraph"/>
        <w:numPr>
          <w:ilvl w:val="0"/>
          <w:numId w:val="18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PPPG and TG at 1,2,3,4 hours after standardized meal </w:t>
      </w:r>
    </w:p>
    <w:p w:rsidR="00C23780" w:rsidRPr="00C23780" w:rsidRDefault="00C23780" w:rsidP="00C23780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>The test is done in the morning after fasting for 12 hours</w:t>
      </w:r>
    </w:p>
    <w:p w:rsidR="00C23780" w:rsidRPr="00C23780" w:rsidRDefault="00C23780" w:rsidP="00C23780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>Plasma glucose and lipid profile are checked at 0 hour</w:t>
      </w:r>
    </w:p>
    <w:p w:rsidR="00C23780" w:rsidRPr="00C23780" w:rsidRDefault="00C23780" w:rsidP="00C23780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The participants take </w:t>
      </w:r>
      <w:proofErr w:type="spellStart"/>
      <w:r w:rsidRPr="00C23780">
        <w:rPr>
          <w:rFonts w:cstheme="minorHAnsi"/>
          <w:sz w:val="24"/>
          <w:szCs w:val="24"/>
        </w:rPr>
        <w:t>Isocal</w:t>
      </w:r>
      <w:proofErr w:type="spellEnd"/>
      <w:r w:rsidRPr="00C23780">
        <w:rPr>
          <w:rFonts w:cstheme="minorHAnsi"/>
          <w:sz w:val="24"/>
          <w:szCs w:val="24"/>
        </w:rPr>
        <w:t xml:space="preserve"> which contains 256 calories (37% fat, 50% carbohydrates and 13% protein)</w:t>
      </w:r>
    </w:p>
    <w:p w:rsidR="00C23780" w:rsidRPr="00C23780" w:rsidRDefault="00C23780" w:rsidP="00C23780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Plasma glucose and lipid profile are checked at 1,2,3, and 4 hours after that </w:t>
      </w:r>
    </w:p>
    <w:p w:rsidR="00C23780" w:rsidRPr="00857634" w:rsidRDefault="00C23780" w:rsidP="00C23780">
      <w:pPr>
        <w:pStyle w:val="ListParagraph"/>
        <w:numPr>
          <w:ilvl w:val="0"/>
          <w:numId w:val="18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Accelerometer (</w:t>
      </w:r>
      <w:proofErr w:type="spellStart"/>
      <w:r w:rsidRPr="00857634">
        <w:rPr>
          <w:rFonts w:cstheme="minorHAnsi"/>
          <w:sz w:val="24"/>
          <w:szCs w:val="24"/>
        </w:rPr>
        <w:t>Triaxial</w:t>
      </w:r>
      <w:proofErr w:type="spellEnd"/>
      <w:r w:rsidRPr="00857634">
        <w:rPr>
          <w:rFonts w:cstheme="minorHAnsi"/>
          <w:sz w:val="24"/>
          <w:szCs w:val="24"/>
        </w:rPr>
        <w:t xml:space="preserve"> accelerometer, Fitbit zip, Fitbit, USA) </w:t>
      </w:r>
    </w:p>
    <w:p w:rsidR="00C23780" w:rsidRPr="00857634" w:rsidRDefault="00C23780" w:rsidP="00C23780">
      <w:pPr>
        <w:pStyle w:val="ListParagraph"/>
        <w:numPr>
          <w:ilvl w:val="0"/>
          <w:numId w:val="19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This accelerometer has been validated for its accuracy in several trials</w:t>
      </w:r>
      <w:r w:rsidR="001C13EA">
        <w:rPr>
          <w:rFonts w:cstheme="minorHAnsi"/>
          <w:sz w:val="24"/>
          <w:szCs w:val="24"/>
        </w:rPr>
        <w:t xml:space="preserve"> </w:t>
      </w:r>
      <w:r w:rsidR="001C13EA" w:rsidRPr="002832AC">
        <w:rPr>
          <w:rFonts w:cstheme="minorHAnsi"/>
          <w:szCs w:val="22"/>
          <w:vertAlign w:val="superscript"/>
          <w:cs/>
        </w:rPr>
        <w:fldChar w:fldCharType="begin"/>
      </w:r>
      <w:r w:rsidR="001C13EA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&lt;/Year&gt;&lt;RecNum&gt;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1C13EA" w:rsidRPr="002832AC">
        <w:rPr>
          <w:rFonts w:cstheme="minorHAnsi"/>
          <w:szCs w:val="22"/>
          <w:vertAlign w:val="superscript"/>
          <w:cs/>
        </w:rPr>
        <w:instrText>9)</w:instrText>
      </w:r>
      <w:r w:rsidR="001C13EA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1C13EA" w:rsidRPr="002832AC">
        <w:rPr>
          <w:rFonts w:cstheme="minorHAnsi"/>
          <w:szCs w:val="22"/>
          <w:vertAlign w:val="superscript"/>
          <w:cs/>
        </w:rPr>
        <w:instrText>59</w:instrText>
      </w:r>
      <w:r w:rsidR="001C13EA" w:rsidRPr="002832AC">
        <w:rPr>
          <w:rFonts w:cstheme="minorHAnsi"/>
          <w:szCs w:val="22"/>
          <w:vertAlign w:val="superscript"/>
        </w:rPr>
        <w:instrText>pjw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f</w:instrText>
      </w:r>
      <w:r w:rsidR="001C13EA" w:rsidRPr="002832AC">
        <w:rPr>
          <w:rFonts w:cstheme="minorHAnsi"/>
          <w:szCs w:val="22"/>
          <w:vertAlign w:val="superscript"/>
          <w:cs/>
        </w:rPr>
        <w:instrText>5</w:instrText>
      </w:r>
      <w:r w:rsidR="001C13EA" w:rsidRPr="002832AC">
        <w:rPr>
          <w:rFonts w:cstheme="minorHAnsi"/>
          <w:szCs w:val="22"/>
          <w:vertAlign w:val="superscript"/>
        </w:rPr>
        <w:instrText>cedwet</w:instrText>
      </w:r>
      <w:r w:rsidR="001C13EA" w:rsidRPr="002832AC">
        <w:rPr>
          <w:rFonts w:cstheme="minorHAnsi"/>
          <w:szCs w:val="22"/>
          <w:vertAlign w:val="superscript"/>
          <w:cs/>
        </w:rPr>
        <w:instrText>55</w:instrText>
      </w:r>
      <w:r w:rsidR="001C13EA" w:rsidRPr="002832AC">
        <w:rPr>
          <w:rFonts w:cstheme="minorHAnsi"/>
          <w:szCs w:val="22"/>
          <w:vertAlign w:val="superscript"/>
        </w:rPr>
        <w:instrText>zrf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ex</w:instrText>
      </w:r>
      <w:r w:rsidR="001C13EA" w:rsidRPr="002832AC">
        <w:rPr>
          <w:rFonts w:cstheme="minorHAnsi"/>
          <w:szCs w:val="22"/>
          <w:vertAlign w:val="superscript"/>
          <w:cs/>
        </w:rPr>
        <w:instrText>95</w:instrText>
      </w:r>
      <w:r w:rsidR="001C13EA" w:rsidRPr="002832AC">
        <w:rPr>
          <w:rFonts w:cstheme="minorHAnsi"/>
          <w:szCs w:val="22"/>
          <w:vertAlign w:val="superscript"/>
        </w:rPr>
        <w:instrText>wdrdvse" timestamp="</w:instrText>
      </w:r>
      <w:r w:rsidR="001C13EA" w:rsidRPr="002832AC">
        <w:rPr>
          <w:rFonts w:cstheme="minorHAnsi"/>
          <w:szCs w:val="22"/>
          <w:vertAlign w:val="superscript"/>
          <w:cs/>
        </w:rPr>
        <w:instrText>1483262077"</w:instrText>
      </w:r>
      <w:r w:rsidR="001C13EA" w:rsidRPr="002832AC">
        <w:rPr>
          <w:rFonts w:cstheme="minorHAnsi"/>
          <w:szCs w:val="22"/>
          <w:vertAlign w:val="superscript"/>
        </w:rPr>
        <w:instrText>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</w:instrText>
      </w:r>
      <w:r w:rsidR="001C13EA" w:rsidRPr="002832AC">
        <w:rPr>
          <w:rFonts w:cstheme="minorHAnsi"/>
          <w:szCs w:val="22"/>
          <w:vertAlign w:val="superscript"/>
          <w:cs/>
        </w:rPr>
        <w:instrText>/</w:instrText>
      </w:r>
      <w:r w:rsidR="001C13EA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1C13EA" w:rsidRPr="002832AC">
        <w:rPr>
          <w:rFonts w:cstheme="minorHAnsi"/>
          <w:szCs w:val="22"/>
          <w:vertAlign w:val="superscript"/>
          <w:cs/>
        </w:rPr>
        <w:instrText>17</w:instrText>
      </w:r>
      <w:r w:rsidR="001C13EA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1C13EA" w:rsidRPr="002832AC">
        <w:rPr>
          <w:rFonts w:cstheme="minorHAnsi"/>
          <w:szCs w:val="22"/>
          <w:vertAlign w:val="superscript"/>
          <w:cs/>
        </w:rPr>
        <w:instrText>15-</w:instrText>
      </w:r>
      <w:r w:rsidR="001C13EA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1C13EA" w:rsidRPr="002832AC">
        <w:rPr>
          <w:rFonts w:cstheme="minorHAnsi"/>
          <w:szCs w:val="22"/>
          <w:vertAlign w:val="superscript"/>
          <w:cs/>
        </w:rPr>
        <w:instrText>24-</w:instrText>
      </w:r>
      <w:r w:rsidR="001C13EA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1C13EA" w:rsidRPr="002832AC">
        <w:rPr>
          <w:rFonts w:cstheme="minorHAnsi"/>
          <w:szCs w:val="22"/>
          <w:vertAlign w:val="superscript"/>
          <w:cs/>
        </w:rPr>
        <w:instrText>3262-8</w:instrText>
      </w:r>
      <w:r w:rsidR="001C13EA" w:rsidRPr="002832AC">
        <w:rPr>
          <w:rFonts w:cstheme="minorHAnsi"/>
          <w:szCs w:val="22"/>
          <w:vertAlign w:val="superscript"/>
        </w:rPr>
        <w:instrText>&lt;/pages&gt;&lt;volume&gt;</w:instrText>
      </w:r>
      <w:r w:rsidR="001C13EA" w:rsidRPr="002832AC">
        <w:rPr>
          <w:rFonts w:cstheme="minorHAnsi"/>
          <w:szCs w:val="22"/>
          <w:vertAlign w:val="superscript"/>
          <w:cs/>
        </w:rPr>
        <w:instrText>36</w:instrText>
      </w:r>
      <w:r w:rsidR="001C13EA" w:rsidRPr="002832AC">
        <w:rPr>
          <w:rFonts w:cstheme="minorHAnsi"/>
          <w:szCs w:val="22"/>
          <w:vertAlign w:val="superscript"/>
        </w:rPr>
        <w:instrText>&lt;/volume&gt;&lt;number&gt;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10</w:instrText>
      </w:r>
      <w:r w:rsidR="001C13EA" w:rsidRPr="002832AC">
        <w:rPr>
          <w:rFonts w:cstheme="minorHAnsi"/>
          <w:szCs w:val="22"/>
          <w:vertAlign w:val="superscript"/>
        </w:rPr>
        <w:instrText>&lt;/number&gt;&lt;edition&gt;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2013/06/14</w:instrText>
      </w:r>
      <w:r w:rsidR="001C13EA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1C13EA" w:rsidRPr="002832AC">
        <w:rPr>
          <w:rFonts w:cstheme="minorHAnsi"/>
          <w:szCs w:val="22"/>
          <w:vertAlign w:val="superscript"/>
          <w:cs/>
        </w:rPr>
        <w:instrText>0149-5992</w:instrText>
      </w:r>
      <w:r w:rsidR="001C13EA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23761134</w:instrText>
      </w:r>
      <w:r w:rsidR="001C13EA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&gt;PMC</w:instrText>
      </w:r>
      <w:r w:rsidR="001C13EA" w:rsidRPr="002832AC">
        <w:rPr>
          <w:rFonts w:cstheme="minorHAnsi"/>
          <w:szCs w:val="22"/>
          <w:vertAlign w:val="superscript"/>
          <w:cs/>
        </w:rPr>
        <w:instrText>3781561</w:instrText>
      </w:r>
      <w:r w:rsidR="001C13EA" w:rsidRPr="002832AC">
        <w:rPr>
          <w:rFonts w:cstheme="minorHAnsi"/>
          <w:szCs w:val="22"/>
          <w:vertAlign w:val="superscript"/>
        </w:rPr>
        <w:instrText>&lt;/custom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10.2337/</w:instrText>
      </w:r>
      <w:r w:rsidR="001C13EA" w:rsidRPr="002832AC">
        <w:rPr>
          <w:rFonts w:cstheme="minorHAnsi"/>
          <w:szCs w:val="22"/>
          <w:vertAlign w:val="superscript"/>
        </w:rPr>
        <w:instrText>dc</w:instrText>
      </w:r>
      <w:r w:rsidR="001C13EA" w:rsidRPr="002832AC">
        <w:rPr>
          <w:rFonts w:cstheme="minorHAnsi"/>
          <w:szCs w:val="22"/>
          <w:vertAlign w:val="superscript"/>
          <w:cs/>
        </w:rPr>
        <w:instrText>13-0084</w:instrText>
      </w:r>
      <w:r w:rsidR="001C13EA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1C13EA" w:rsidRPr="002832AC">
        <w:rPr>
          <w:rFonts w:cstheme="minorHAnsi"/>
          <w:szCs w:val="22"/>
          <w:vertAlign w:val="superscript"/>
          <w:cs/>
        </w:rPr>
        <w:fldChar w:fldCharType="separate"/>
      </w:r>
      <w:r w:rsidR="001C13EA">
        <w:rPr>
          <w:rFonts w:cstheme="minorHAnsi"/>
          <w:noProof/>
          <w:szCs w:val="22"/>
          <w:vertAlign w:val="superscript"/>
          <w:cs/>
        </w:rPr>
        <w:t>(</w:t>
      </w:r>
      <w:r w:rsidR="001C13EA">
        <w:rPr>
          <w:rFonts w:cstheme="minorHAnsi"/>
          <w:noProof/>
          <w:szCs w:val="22"/>
          <w:vertAlign w:val="superscript"/>
        </w:rPr>
        <w:t>13-19</w:t>
      </w:r>
      <w:r w:rsidR="001C13EA" w:rsidRPr="002832AC">
        <w:rPr>
          <w:rFonts w:cstheme="minorHAnsi"/>
          <w:noProof/>
          <w:szCs w:val="22"/>
          <w:vertAlign w:val="superscript"/>
          <w:cs/>
        </w:rPr>
        <w:t>)</w:t>
      </w:r>
      <w:r w:rsidR="001C13EA" w:rsidRPr="002832AC">
        <w:rPr>
          <w:rFonts w:cstheme="minorHAnsi"/>
          <w:szCs w:val="22"/>
          <w:vertAlign w:val="superscript"/>
          <w:cs/>
        </w:rPr>
        <w:fldChar w:fldCharType="end"/>
      </w:r>
      <w:r w:rsidRPr="00857634">
        <w:rPr>
          <w:rFonts w:cstheme="minorHAnsi"/>
          <w:sz w:val="24"/>
          <w:szCs w:val="24"/>
        </w:rPr>
        <w:t>.</w:t>
      </w:r>
    </w:p>
    <w:p w:rsidR="00C23780" w:rsidRPr="00857634" w:rsidRDefault="00C23780" w:rsidP="00C23780">
      <w:pPr>
        <w:pStyle w:val="ListParagraph"/>
        <w:numPr>
          <w:ilvl w:val="0"/>
          <w:numId w:val="18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Glucose meter (Freestyle </w:t>
      </w:r>
      <w:proofErr w:type="spellStart"/>
      <w:r w:rsidRPr="00857634">
        <w:rPr>
          <w:rFonts w:cstheme="minorHAnsi"/>
          <w:sz w:val="24"/>
          <w:szCs w:val="24"/>
        </w:rPr>
        <w:t>Optium</w:t>
      </w:r>
      <w:proofErr w:type="spellEnd"/>
      <w:r w:rsidRPr="00857634">
        <w:rPr>
          <w:rFonts w:cstheme="minorHAnsi"/>
          <w:sz w:val="24"/>
          <w:szCs w:val="24"/>
        </w:rPr>
        <w:t xml:space="preserve"> H, Abbot, USA)</w:t>
      </w:r>
    </w:p>
    <w:p w:rsidR="00C23780" w:rsidRPr="00857634" w:rsidRDefault="00C23780" w:rsidP="00C23780">
      <w:pPr>
        <w:pStyle w:val="ListParagraph"/>
        <w:numPr>
          <w:ilvl w:val="0"/>
          <w:numId w:val="18"/>
        </w:numPr>
        <w:spacing w:line="24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Blood tests</w:t>
      </w:r>
    </w:p>
    <w:p w:rsidR="00C23780" w:rsidRPr="00857634" w:rsidRDefault="00C23780" w:rsidP="00C23780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HbA1c: </w:t>
      </w:r>
      <w:proofErr w:type="spellStart"/>
      <w:r w:rsidRPr="00857634">
        <w:rPr>
          <w:rFonts w:cstheme="minorHAnsi"/>
          <w:sz w:val="24"/>
          <w:szCs w:val="24"/>
        </w:rPr>
        <w:t>Turbidimetric</w:t>
      </w:r>
      <w:proofErr w:type="spellEnd"/>
      <w:r w:rsidRPr="00857634">
        <w:rPr>
          <w:rFonts w:cstheme="minorHAnsi"/>
          <w:sz w:val="24"/>
          <w:szCs w:val="24"/>
        </w:rPr>
        <w:t xml:space="preserve"> inhibition immunoassay (TINIA) by Roche </w:t>
      </w:r>
    </w:p>
    <w:p w:rsidR="00C23780" w:rsidRPr="00857634" w:rsidRDefault="00C23780" w:rsidP="00C23780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Plasma glucose: Hexokinase/Glucose-6-Phosphate Dehydrogenase          </w:t>
      </w:r>
      <w:proofErr w:type="gramStart"/>
      <w:r w:rsidRPr="00857634">
        <w:rPr>
          <w:rFonts w:cstheme="minorHAnsi"/>
          <w:sz w:val="24"/>
          <w:szCs w:val="24"/>
        </w:rPr>
        <w:t xml:space="preserve">   (</w:t>
      </w:r>
      <w:proofErr w:type="gramEnd"/>
      <w:r w:rsidRPr="00857634">
        <w:rPr>
          <w:rFonts w:cstheme="minorHAnsi"/>
          <w:sz w:val="24"/>
          <w:szCs w:val="24"/>
        </w:rPr>
        <w:t>HK/G6P-DH)</w:t>
      </w:r>
      <w:r w:rsidRPr="00857634">
        <w:rPr>
          <w:rFonts w:cstheme="minorHAnsi"/>
          <w:sz w:val="24"/>
          <w:szCs w:val="24"/>
          <w:cs/>
        </w:rPr>
        <w:t xml:space="preserve"> </w:t>
      </w:r>
      <w:r w:rsidRPr="00857634">
        <w:rPr>
          <w:rFonts w:cstheme="minorHAnsi"/>
          <w:sz w:val="24"/>
          <w:szCs w:val="24"/>
        </w:rPr>
        <w:t xml:space="preserve">by Abbot </w:t>
      </w:r>
    </w:p>
    <w:p w:rsidR="00C23780" w:rsidRPr="00857634" w:rsidRDefault="00C23780" w:rsidP="00C23780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Serum </w:t>
      </w:r>
      <w:proofErr w:type="spellStart"/>
      <w:r w:rsidRPr="00857634">
        <w:rPr>
          <w:rFonts w:cstheme="minorHAnsi"/>
          <w:sz w:val="24"/>
          <w:szCs w:val="24"/>
        </w:rPr>
        <w:t>fructosamine</w:t>
      </w:r>
      <w:proofErr w:type="spellEnd"/>
      <w:r w:rsidRPr="00857634">
        <w:rPr>
          <w:rFonts w:cstheme="minorHAnsi"/>
          <w:sz w:val="24"/>
          <w:szCs w:val="24"/>
        </w:rPr>
        <w:t>:</w:t>
      </w:r>
      <w:r w:rsidRPr="00857634">
        <w:rPr>
          <w:rFonts w:cstheme="minorHAnsi"/>
          <w:sz w:val="24"/>
          <w:szCs w:val="24"/>
          <w:cs/>
        </w:rPr>
        <w:t xml:space="preserve"> </w:t>
      </w:r>
      <w:proofErr w:type="spellStart"/>
      <w:r w:rsidRPr="00857634">
        <w:rPr>
          <w:rStyle w:val="Emphasis"/>
          <w:rFonts w:cstheme="minorHAnsi"/>
          <w:i w:val="0"/>
          <w:iCs w:val="0"/>
          <w:sz w:val="24"/>
          <w:szCs w:val="24"/>
          <w:shd w:val="clear" w:color="auto" w:fill="FFFFFF"/>
        </w:rPr>
        <w:t>chemiluminescence</w:t>
      </w:r>
      <w:proofErr w:type="spellEnd"/>
      <w:r w:rsidRPr="00857634">
        <w:rPr>
          <w:rStyle w:val="apple-converted-space"/>
          <w:rFonts w:cstheme="minorHAnsi"/>
          <w:sz w:val="24"/>
          <w:szCs w:val="24"/>
          <w:shd w:val="clear" w:color="auto" w:fill="FFFFFF"/>
        </w:rPr>
        <w:t> </w:t>
      </w:r>
      <w:r w:rsidRPr="00857634">
        <w:rPr>
          <w:rFonts w:cstheme="minorHAnsi"/>
          <w:sz w:val="24"/>
          <w:szCs w:val="24"/>
        </w:rPr>
        <w:t>by</w:t>
      </w:r>
      <w:r w:rsidRPr="00857634">
        <w:rPr>
          <w:rFonts w:cstheme="minorHAnsi"/>
          <w:sz w:val="24"/>
          <w:szCs w:val="24"/>
          <w:cs/>
        </w:rPr>
        <w:t xml:space="preserve"> </w:t>
      </w:r>
      <w:r w:rsidRPr="00857634">
        <w:rPr>
          <w:rFonts w:cstheme="minorHAnsi"/>
          <w:sz w:val="24"/>
          <w:szCs w:val="24"/>
        </w:rPr>
        <w:t>Roche</w:t>
      </w:r>
    </w:p>
    <w:p w:rsidR="00C23780" w:rsidRDefault="00C23780" w:rsidP="00C23780">
      <w:pPr>
        <w:numPr>
          <w:ilvl w:val="0"/>
          <w:numId w:val="20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Fasting lipid profile: accelerator selective dependent method by Abbot</w:t>
      </w:r>
    </w:p>
    <w:p w:rsidR="00C23780" w:rsidRPr="00C23780" w:rsidRDefault="00C23780" w:rsidP="00C23780">
      <w:pPr>
        <w:spacing w:after="0" w:line="240" w:lineRule="auto"/>
        <w:ind w:left="1440"/>
        <w:rPr>
          <w:rFonts w:cstheme="minorHAnsi"/>
          <w:sz w:val="24"/>
          <w:szCs w:val="24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240" w:lineRule="auto"/>
        <w:rPr>
          <w:rFonts w:cstheme="minorHAnsi"/>
          <w:b/>
          <w:bCs/>
          <w:sz w:val="24"/>
          <w:szCs w:val="24"/>
          <w:u w:val="single"/>
        </w:rPr>
      </w:pPr>
    </w:p>
    <w:p w:rsidR="00C23780" w:rsidRDefault="00C23780" w:rsidP="00C23780">
      <w:pPr>
        <w:spacing w:line="480" w:lineRule="auto"/>
        <w:jc w:val="center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52FAE2C2" wp14:editId="7DDA209D">
            <wp:extent cx="6075336" cy="3424266"/>
            <wp:effectExtent l="0" t="0" r="1905" b="5080"/>
            <wp:docPr id="1" name="Picture 1" descr="flow chart 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 chart 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7647" cy="343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780" w:rsidRPr="00C23780" w:rsidRDefault="00C23780" w:rsidP="00C23780">
      <w:pPr>
        <w:spacing w:line="240" w:lineRule="auto"/>
        <w:jc w:val="center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Fig.1 flow </w:t>
      </w:r>
      <w:r>
        <w:rPr>
          <w:rFonts w:cstheme="minorHAnsi"/>
          <w:sz w:val="24"/>
          <w:szCs w:val="24"/>
        </w:rPr>
        <w:t xml:space="preserve">of the </w:t>
      </w:r>
      <w:r w:rsidRPr="00C23780">
        <w:rPr>
          <w:rFonts w:cstheme="minorHAnsi"/>
          <w:sz w:val="24"/>
          <w:szCs w:val="24"/>
        </w:rPr>
        <w:t>study</w:t>
      </w:r>
    </w:p>
    <w:p w:rsidR="00C23780" w:rsidRDefault="00C23780" w:rsidP="00C23780">
      <w:pPr>
        <w:spacing w:line="480" w:lineRule="auto"/>
        <w:jc w:val="center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noProof/>
          <w:sz w:val="24"/>
          <w:szCs w:val="24"/>
        </w:rPr>
        <w:drawing>
          <wp:inline distT="0" distB="0" distL="0" distR="0" wp14:anchorId="342215B5" wp14:editId="1AA77F2C">
            <wp:extent cx="6042050" cy="2952427"/>
            <wp:effectExtent l="0" t="0" r="0" b="635"/>
            <wp:docPr id="2" name="Picture 2" descr="flow chart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flow chart0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1397" t="21715" r="8696" b="96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9609" cy="2970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780" w:rsidRPr="00C23780" w:rsidRDefault="00C23780" w:rsidP="00C23780">
      <w:pPr>
        <w:spacing w:line="480" w:lineRule="auto"/>
        <w:jc w:val="center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 xml:space="preserve">Fig.2 Protocol during </w:t>
      </w:r>
      <w:r>
        <w:rPr>
          <w:rFonts w:cstheme="minorHAnsi"/>
          <w:sz w:val="24"/>
          <w:szCs w:val="24"/>
        </w:rPr>
        <w:t>r</w:t>
      </w:r>
      <w:r w:rsidRPr="00C23780">
        <w:rPr>
          <w:rFonts w:cstheme="minorHAnsi"/>
          <w:sz w:val="24"/>
          <w:szCs w:val="24"/>
        </w:rPr>
        <w:t>un-in period</w:t>
      </w:r>
    </w:p>
    <w:p w:rsidR="00C23780" w:rsidRPr="00857634" w:rsidRDefault="00C23780" w:rsidP="00C23780">
      <w:pPr>
        <w:spacing w:line="48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noProof/>
          <w:sz w:val="24"/>
          <w:szCs w:val="24"/>
        </w:rPr>
        <w:lastRenderedPageBreak/>
        <w:drawing>
          <wp:inline distT="0" distB="0" distL="0" distR="0" wp14:anchorId="26C67A3A" wp14:editId="274BC23D">
            <wp:extent cx="5990095" cy="3094990"/>
            <wp:effectExtent l="0" t="0" r="0" b="0"/>
            <wp:docPr id="3" name="Picture 3" descr="flow chart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flow chart0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84" t="10342" r="4619" b="9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7435" cy="30987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23780" w:rsidRPr="00C23780" w:rsidRDefault="00C23780" w:rsidP="00C23780">
      <w:pPr>
        <w:spacing w:line="480" w:lineRule="auto"/>
        <w:jc w:val="center"/>
        <w:rPr>
          <w:rFonts w:cstheme="minorHAnsi"/>
          <w:sz w:val="24"/>
          <w:szCs w:val="24"/>
        </w:rPr>
      </w:pPr>
      <w:r w:rsidRPr="00C23780">
        <w:rPr>
          <w:rFonts w:cstheme="minorHAnsi"/>
          <w:sz w:val="24"/>
          <w:szCs w:val="24"/>
        </w:rPr>
        <w:t>Fig.3 follow up diagram and blood tests in both intervention groups</w:t>
      </w:r>
    </w:p>
    <w:p w:rsidR="00C23780" w:rsidRPr="00C23780" w:rsidRDefault="00C23780" w:rsidP="00C23780">
      <w:pPr>
        <w:tabs>
          <w:tab w:val="left" w:pos="90"/>
        </w:tabs>
        <w:spacing w:after="0" w:line="360" w:lineRule="auto"/>
        <w:ind w:left="360"/>
        <w:jc w:val="thaiDistribute"/>
        <w:rPr>
          <w:rFonts w:cstheme="minorHAnsi"/>
          <w:sz w:val="24"/>
          <w:szCs w:val="24"/>
        </w:rPr>
      </w:pPr>
    </w:p>
    <w:p w:rsidR="00AF736C" w:rsidRPr="00E9600D" w:rsidRDefault="00AF736C" w:rsidP="00E9600D">
      <w:pPr>
        <w:pStyle w:val="ListParagraph"/>
        <w:numPr>
          <w:ilvl w:val="0"/>
          <w:numId w:val="23"/>
        </w:numPr>
        <w:tabs>
          <w:tab w:val="left" w:pos="90"/>
        </w:tabs>
        <w:spacing w:after="0" w:line="360" w:lineRule="auto"/>
        <w:jc w:val="thaiDistribute"/>
        <w:rPr>
          <w:rFonts w:cstheme="minorHAnsi"/>
          <w:sz w:val="24"/>
          <w:szCs w:val="24"/>
        </w:rPr>
      </w:pPr>
      <w:r w:rsidRPr="00E9600D">
        <w:rPr>
          <w:rFonts w:cstheme="minorHAnsi"/>
          <w:b/>
          <w:bCs/>
          <w:sz w:val="24"/>
          <w:szCs w:val="24"/>
        </w:rPr>
        <w:t>Sample size calculation</w:t>
      </w:r>
      <w:r w:rsidR="001C13EA">
        <w:rPr>
          <w:rFonts w:cstheme="minorHAnsi"/>
          <w:b/>
          <w:bCs/>
          <w:sz w:val="24"/>
          <w:szCs w:val="24"/>
        </w:rPr>
        <w:t xml:space="preserve"> </w:t>
      </w:r>
      <w:r w:rsidR="001C13EA" w:rsidRPr="002832AC">
        <w:rPr>
          <w:rFonts w:cstheme="minorHAnsi"/>
          <w:szCs w:val="22"/>
          <w:vertAlign w:val="superscript"/>
          <w:cs/>
        </w:rPr>
        <w:fldChar w:fldCharType="begin"/>
      </w:r>
      <w:r w:rsidR="001C13EA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&lt;/Year&gt;&lt;RecNum&gt;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1C13EA" w:rsidRPr="002832AC">
        <w:rPr>
          <w:rFonts w:cstheme="minorHAnsi"/>
          <w:szCs w:val="22"/>
          <w:vertAlign w:val="superscript"/>
          <w:cs/>
        </w:rPr>
        <w:instrText>9)</w:instrText>
      </w:r>
      <w:r w:rsidR="001C13EA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1C13EA" w:rsidRPr="002832AC">
        <w:rPr>
          <w:rFonts w:cstheme="minorHAnsi"/>
          <w:szCs w:val="22"/>
          <w:vertAlign w:val="superscript"/>
          <w:cs/>
        </w:rPr>
        <w:instrText>59</w:instrText>
      </w:r>
      <w:r w:rsidR="001C13EA" w:rsidRPr="002832AC">
        <w:rPr>
          <w:rFonts w:cstheme="minorHAnsi"/>
          <w:szCs w:val="22"/>
          <w:vertAlign w:val="superscript"/>
        </w:rPr>
        <w:instrText>pjw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f</w:instrText>
      </w:r>
      <w:r w:rsidR="001C13EA" w:rsidRPr="002832AC">
        <w:rPr>
          <w:rFonts w:cstheme="minorHAnsi"/>
          <w:szCs w:val="22"/>
          <w:vertAlign w:val="superscript"/>
          <w:cs/>
        </w:rPr>
        <w:instrText>5</w:instrText>
      </w:r>
      <w:r w:rsidR="001C13EA" w:rsidRPr="002832AC">
        <w:rPr>
          <w:rFonts w:cstheme="minorHAnsi"/>
          <w:szCs w:val="22"/>
          <w:vertAlign w:val="superscript"/>
        </w:rPr>
        <w:instrText>cedwet</w:instrText>
      </w:r>
      <w:r w:rsidR="001C13EA" w:rsidRPr="002832AC">
        <w:rPr>
          <w:rFonts w:cstheme="minorHAnsi"/>
          <w:szCs w:val="22"/>
          <w:vertAlign w:val="superscript"/>
          <w:cs/>
        </w:rPr>
        <w:instrText>55</w:instrText>
      </w:r>
      <w:r w:rsidR="001C13EA" w:rsidRPr="002832AC">
        <w:rPr>
          <w:rFonts w:cstheme="minorHAnsi"/>
          <w:szCs w:val="22"/>
          <w:vertAlign w:val="superscript"/>
        </w:rPr>
        <w:instrText>zrf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ex</w:instrText>
      </w:r>
      <w:r w:rsidR="001C13EA" w:rsidRPr="002832AC">
        <w:rPr>
          <w:rFonts w:cstheme="minorHAnsi"/>
          <w:szCs w:val="22"/>
          <w:vertAlign w:val="superscript"/>
          <w:cs/>
        </w:rPr>
        <w:instrText>95</w:instrText>
      </w:r>
      <w:r w:rsidR="001C13EA" w:rsidRPr="002832AC">
        <w:rPr>
          <w:rFonts w:cstheme="minorHAnsi"/>
          <w:szCs w:val="22"/>
          <w:vertAlign w:val="superscript"/>
        </w:rPr>
        <w:instrText>wdrdvse" timestamp="</w:instrText>
      </w:r>
      <w:r w:rsidR="001C13EA" w:rsidRPr="002832AC">
        <w:rPr>
          <w:rFonts w:cstheme="minorHAnsi"/>
          <w:szCs w:val="22"/>
          <w:vertAlign w:val="superscript"/>
          <w:cs/>
        </w:rPr>
        <w:instrText>1483262077"</w:instrText>
      </w:r>
      <w:r w:rsidR="001C13EA" w:rsidRPr="002832AC">
        <w:rPr>
          <w:rFonts w:cstheme="minorHAnsi"/>
          <w:szCs w:val="22"/>
          <w:vertAlign w:val="superscript"/>
        </w:rPr>
        <w:instrText>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</w:instrText>
      </w:r>
      <w:r w:rsidR="001C13EA" w:rsidRPr="002832AC">
        <w:rPr>
          <w:rFonts w:cstheme="minorHAnsi"/>
          <w:szCs w:val="22"/>
          <w:vertAlign w:val="superscript"/>
          <w:cs/>
        </w:rPr>
        <w:instrText>/</w:instrText>
      </w:r>
      <w:r w:rsidR="001C13EA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1C13EA" w:rsidRPr="002832AC">
        <w:rPr>
          <w:rFonts w:cstheme="minorHAnsi"/>
          <w:szCs w:val="22"/>
          <w:vertAlign w:val="superscript"/>
          <w:cs/>
        </w:rPr>
        <w:instrText>17</w:instrText>
      </w:r>
      <w:r w:rsidR="001C13EA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1C13EA" w:rsidRPr="002832AC">
        <w:rPr>
          <w:rFonts w:cstheme="minorHAnsi"/>
          <w:szCs w:val="22"/>
          <w:vertAlign w:val="superscript"/>
          <w:cs/>
        </w:rPr>
        <w:instrText>15-</w:instrText>
      </w:r>
      <w:r w:rsidR="001C13EA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1C13EA" w:rsidRPr="002832AC">
        <w:rPr>
          <w:rFonts w:cstheme="minorHAnsi"/>
          <w:szCs w:val="22"/>
          <w:vertAlign w:val="superscript"/>
          <w:cs/>
        </w:rPr>
        <w:instrText>24-</w:instrText>
      </w:r>
      <w:r w:rsidR="001C13EA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1C13EA" w:rsidRPr="002832AC">
        <w:rPr>
          <w:rFonts w:cstheme="minorHAnsi"/>
          <w:szCs w:val="22"/>
          <w:vertAlign w:val="superscript"/>
          <w:cs/>
        </w:rPr>
        <w:instrText>3262-8</w:instrText>
      </w:r>
      <w:r w:rsidR="001C13EA" w:rsidRPr="002832AC">
        <w:rPr>
          <w:rFonts w:cstheme="minorHAnsi"/>
          <w:szCs w:val="22"/>
          <w:vertAlign w:val="superscript"/>
        </w:rPr>
        <w:instrText>&lt;/pages&gt;&lt;volume&gt;</w:instrText>
      </w:r>
      <w:r w:rsidR="001C13EA" w:rsidRPr="002832AC">
        <w:rPr>
          <w:rFonts w:cstheme="minorHAnsi"/>
          <w:szCs w:val="22"/>
          <w:vertAlign w:val="superscript"/>
          <w:cs/>
        </w:rPr>
        <w:instrText>36</w:instrText>
      </w:r>
      <w:r w:rsidR="001C13EA" w:rsidRPr="002832AC">
        <w:rPr>
          <w:rFonts w:cstheme="minorHAnsi"/>
          <w:szCs w:val="22"/>
          <w:vertAlign w:val="superscript"/>
        </w:rPr>
        <w:instrText>&lt;/volume&gt;&lt;number&gt;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10</w:instrText>
      </w:r>
      <w:r w:rsidR="001C13EA" w:rsidRPr="002832AC">
        <w:rPr>
          <w:rFonts w:cstheme="minorHAnsi"/>
          <w:szCs w:val="22"/>
          <w:vertAlign w:val="superscript"/>
        </w:rPr>
        <w:instrText>&lt;/number&gt;&lt;edition&gt;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2013/06/14</w:instrText>
      </w:r>
      <w:r w:rsidR="001C13EA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1C13EA" w:rsidRPr="002832AC">
        <w:rPr>
          <w:rFonts w:cstheme="minorHAnsi"/>
          <w:szCs w:val="22"/>
          <w:vertAlign w:val="superscript"/>
          <w:cs/>
        </w:rPr>
        <w:instrText>0149-5992</w:instrText>
      </w:r>
      <w:r w:rsidR="001C13EA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23761134</w:instrText>
      </w:r>
      <w:r w:rsidR="001C13EA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&gt;PMC</w:instrText>
      </w:r>
      <w:r w:rsidR="001C13EA" w:rsidRPr="002832AC">
        <w:rPr>
          <w:rFonts w:cstheme="minorHAnsi"/>
          <w:szCs w:val="22"/>
          <w:vertAlign w:val="superscript"/>
          <w:cs/>
        </w:rPr>
        <w:instrText>3781561</w:instrText>
      </w:r>
      <w:r w:rsidR="001C13EA" w:rsidRPr="002832AC">
        <w:rPr>
          <w:rFonts w:cstheme="minorHAnsi"/>
          <w:szCs w:val="22"/>
          <w:vertAlign w:val="superscript"/>
        </w:rPr>
        <w:instrText>&lt;/custom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10.2337/</w:instrText>
      </w:r>
      <w:r w:rsidR="001C13EA" w:rsidRPr="002832AC">
        <w:rPr>
          <w:rFonts w:cstheme="minorHAnsi"/>
          <w:szCs w:val="22"/>
          <w:vertAlign w:val="superscript"/>
        </w:rPr>
        <w:instrText>dc</w:instrText>
      </w:r>
      <w:r w:rsidR="001C13EA" w:rsidRPr="002832AC">
        <w:rPr>
          <w:rFonts w:cstheme="minorHAnsi"/>
          <w:szCs w:val="22"/>
          <w:vertAlign w:val="superscript"/>
          <w:cs/>
        </w:rPr>
        <w:instrText>13-0084</w:instrText>
      </w:r>
      <w:r w:rsidR="001C13EA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1C13EA" w:rsidRPr="002832AC">
        <w:rPr>
          <w:rFonts w:cstheme="minorHAnsi"/>
          <w:szCs w:val="22"/>
          <w:vertAlign w:val="superscript"/>
          <w:cs/>
        </w:rPr>
        <w:fldChar w:fldCharType="separate"/>
      </w:r>
      <w:r w:rsidR="001C13EA">
        <w:rPr>
          <w:rFonts w:cstheme="minorHAnsi"/>
          <w:noProof/>
          <w:szCs w:val="22"/>
          <w:vertAlign w:val="superscript"/>
          <w:cs/>
        </w:rPr>
        <w:t>(</w:t>
      </w:r>
      <w:r w:rsidR="001C13EA">
        <w:rPr>
          <w:rFonts w:cstheme="minorHAnsi"/>
          <w:noProof/>
          <w:szCs w:val="22"/>
          <w:vertAlign w:val="superscript"/>
        </w:rPr>
        <w:t>20</w:t>
      </w:r>
      <w:r w:rsidR="001C13EA" w:rsidRPr="002832AC">
        <w:rPr>
          <w:rFonts w:cstheme="minorHAnsi"/>
          <w:noProof/>
          <w:szCs w:val="22"/>
          <w:vertAlign w:val="superscript"/>
          <w:cs/>
        </w:rPr>
        <w:t>)</w:t>
      </w:r>
      <w:r w:rsidR="001C13EA" w:rsidRPr="002832AC">
        <w:rPr>
          <w:rFonts w:cstheme="minorHAnsi"/>
          <w:szCs w:val="22"/>
          <w:vertAlign w:val="superscript"/>
          <w:cs/>
        </w:rPr>
        <w:fldChar w:fldCharType="end"/>
      </w:r>
    </w:p>
    <w:p w:rsidR="00E9600D" w:rsidRPr="00857634" w:rsidRDefault="00E9600D" w:rsidP="00E9600D">
      <w:pPr>
        <w:spacing w:line="480" w:lineRule="auto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noProof/>
          <w:sz w:val="24"/>
          <w:szCs w:val="24"/>
        </w:rPr>
        <w:drawing>
          <wp:inline distT="0" distB="0" distL="0" distR="0" wp14:anchorId="7B0D21F6" wp14:editId="41DCCC09">
            <wp:extent cx="3105785" cy="793750"/>
            <wp:effectExtent l="0" t="0" r="0" b="6350"/>
            <wp:docPr id="4" name="Picture 4" descr="sample siz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ample size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785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600D" w:rsidRPr="00857634" w:rsidRDefault="00E9600D" w:rsidP="00E9600D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  <w:cs/>
        </w:rPr>
        <w:t xml:space="preserve">σ </w:t>
      </w:r>
      <w:r w:rsidRPr="00857634">
        <w:rPr>
          <w:rFonts w:cstheme="minorHAnsi"/>
          <w:sz w:val="24"/>
          <w:szCs w:val="24"/>
        </w:rPr>
        <w:t xml:space="preserve">is standard deviation of the data, according to </w:t>
      </w:r>
      <w:proofErr w:type="spellStart"/>
      <w:r w:rsidRPr="00857634">
        <w:rPr>
          <w:rFonts w:cstheme="minorHAnsi"/>
          <w:sz w:val="24"/>
          <w:szCs w:val="24"/>
        </w:rPr>
        <w:t>Lankisch</w:t>
      </w:r>
      <w:proofErr w:type="spellEnd"/>
      <w:r w:rsidRPr="00857634">
        <w:rPr>
          <w:rFonts w:cstheme="minorHAnsi"/>
          <w:sz w:val="24"/>
          <w:szCs w:val="24"/>
          <w:cs/>
        </w:rPr>
        <w:t xml:space="preserve"> </w:t>
      </w:r>
      <w:r>
        <w:rPr>
          <w:rFonts w:cstheme="minorHAnsi"/>
          <w:sz w:val="24"/>
          <w:szCs w:val="24"/>
        </w:rPr>
        <w:t xml:space="preserve">et </w:t>
      </w:r>
      <w:r w:rsidRPr="00857634">
        <w:rPr>
          <w:rFonts w:cstheme="minorHAnsi"/>
          <w:sz w:val="24"/>
          <w:szCs w:val="24"/>
        </w:rPr>
        <w:t>al</w:t>
      </w:r>
      <w:r w:rsidR="001C13EA">
        <w:rPr>
          <w:rFonts w:cstheme="minorHAnsi"/>
          <w:sz w:val="24"/>
          <w:szCs w:val="24"/>
        </w:rPr>
        <w:t xml:space="preserve"> </w:t>
      </w:r>
      <w:r w:rsidR="001C13EA" w:rsidRPr="002832AC">
        <w:rPr>
          <w:rFonts w:cstheme="minorHAnsi"/>
          <w:szCs w:val="22"/>
          <w:vertAlign w:val="superscript"/>
          <w:cs/>
        </w:rPr>
        <w:fldChar w:fldCharType="begin"/>
      </w:r>
      <w:r w:rsidR="001C13EA" w:rsidRPr="002832AC">
        <w:rPr>
          <w:rFonts w:cstheme="minorHAnsi"/>
          <w:szCs w:val="22"/>
          <w:vertAlign w:val="superscript"/>
        </w:rPr>
        <w:instrText xml:space="preserve"> ADDIN EN.CITE &lt;EndNote&gt;&lt;Cite&gt;&lt;Author&gt;DiPietro&lt;/Author&gt;&lt;Year&gt;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&lt;/Year&gt;&lt;RecNum&gt;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&lt;/RecNum&gt;&lt;DisplayText&gt;(</w:instrText>
      </w:r>
      <w:r w:rsidR="001C13EA" w:rsidRPr="002832AC">
        <w:rPr>
          <w:rFonts w:cstheme="minorHAnsi"/>
          <w:szCs w:val="22"/>
          <w:vertAlign w:val="superscript"/>
          <w:cs/>
        </w:rPr>
        <w:instrText>9)</w:instrText>
      </w:r>
      <w:r w:rsidR="001C13EA" w:rsidRPr="002832AC">
        <w:rPr>
          <w:rFonts w:cstheme="minorHAnsi"/>
          <w:szCs w:val="22"/>
          <w:vertAlign w:val="superscript"/>
        </w:rPr>
        <w:instrText>&lt;/DisplayText&gt;&lt;record&gt;&lt;rec-number&gt;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&lt;/rec-number&gt;&lt;foreign-keys&gt;&lt;key app="EN" db-id="rsaze</w:instrText>
      </w:r>
      <w:r w:rsidR="001C13EA" w:rsidRPr="002832AC">
        <w:rPr>
          <w:rFonts w:cstheme="minorHAnsi"/>
          <w:szCs w:val="22"/>
          <w:vertAlign w:val="superscript"/>
          <w:cs/>
        </w:rPr>
        <w:instrText>59</w:instrText>
      </w:r>
      <w:r w:rsidR="001C13EA" w:rsidRPr="002832AC">
        <w:rPr>
          <w:rFonts w:cstheme="minorHAnsi"/>
          <w:szCs w:val="22"/>
          <w:vertAlign w:val="superscript"/>
        </w:rPr>
        <w:instrText>pjw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f</w:instrText>
      </w:r>
      <w:r w:rsidR="001C13EA" w:rsidRPr="002832AC">
        <w:rPr>
          <w:rFonts w:cstheme="minorHAnsi"/>
          <w:szCs w:val="22"/>
          <w:vertAlign w:val="superscript"/>
          <w:cs/>
        </w:rPr>
        <w:instrText>5</w:instrText>
      </w:r>
      <w:r w:rsidR="001C13EA" w:rsidRPr="002832AC">
        <w:rPr>
          <w:rFonts w:cstheme="minorHAnsi"/>
          <w:szCs w:val="22"/>
          <w:vertAlign w:val="superscript"/>
        </w:rPr>
        <w:instrText>cedwet</w:instrText>
      </w:r>
      <w:r w:rsidR="001C13EA" w:rsidRPr="002832AC">
        <w:rPr>
          <w:rFonts w:cstheme="minorHAnsi"/>
          <w:szCs w:val="22"/>
          <w:vertAlign w:val="superscript"/>
          <w:cs/>
        </w:rPr>
        <w:instrText>55</w:instrText>
      </w:r>
      <w:r w:rsidR="001C13EA" w:rsidRPr="002832AC">
        <w:rPr>
          <w:rFonts w:cstheme="minorHAnsi"/>
          <w:szCs w:val="22"/>
          <w:vertAlign w:val="superscript"/>
        </w:rPr>
        <w:instrText>zrf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ex</w:instrText>
      </w:r>
      <w:r w:rsidR="001C13EA" w:rsidRPr="002832AC">
        <w:rPr>
          <w:rFonts w:cstheme="minorHAnsi"/>
          <w:szCs w:val="22"/>
          <w:vertAlign w:val="superscript"/>
          <w:cs/>
        </w:rPr>
        <w:instrText>95</w:instrText>
      </w:r>
      <w:r w:rsidR="001C13EA" w:rsidRPr="002832AC">
        <w:rPr>
          <w:rFonts w:cstheme="minorHAnsi"/>
          <w:szCs w:val="22"/>
          <w:vertAlign w:val="superscript"/>
        </w:rPr>
        <w:instrText>wdrdvse" timestamp="</w:instrText>
      </w:r>
      <w:r w:rsidR="001C13EA" w:rsidRPr="002832AC">
        <w:rPr>
          <w:rFonts w:cstheme="minorHAnsi"/>
          <w:szCs w:val="22"/>
          <w:vertAlign w:val="superscript"/>
          <w:cs/>
        </w:rPr>
        <w:instrText>1483262077"</w:instrText>
      </w:r>
      <w:r w:rsidR="001C13EA" w:rsidRPr="002832AC">
        <w:rPr>
          <w:rFonts w:cstheme="minorHAnsi"/>
          <w:szCs w:val="22"/>
          <w:vertAlign w:val="superscript"/>
        </w:rPr>
        <w:instrText>&gt;</w:instrText>
      </w:r>
      <w:r w:rsidR="001C13EA" w:rsidRPr="002832AC">
        <w:rPr>
          <w:rFonts w:cstheme="minorHAnsi"/>
          <w:szCs w:val="22"/>
          <w:vertAlign w:val="superscript"/>
          <w:cs/>
        </w:rPr>
        <w:instrText>22</w:instrText>
      </w:r>
      <w:r w:rsidR="001C13EA" w:rsidRPr="002832AC">
        <w:rPr>
          <w:rFonts w:cstheme="minorHAnsi"/>
          <w:szCs w:val="22"/>
          <w:vertAlign w:val="superscript"/>
        </w:rPr>
        <w:instrText>&lt;</w:instrText>
      </w:r>
      <w:r w:rsidR="001C13EA" w:rsidRPr="002832AC">
        <w:rPr>
          <w:rFonts w:cstheme="minorHAnsi"/>
          <w:szCs w:val="22"/>
          <w:vertAlign w:val="superscript"/>
          <w:cs/>
        </w:rPr>
        <w:instrText>/</w:instrText>
      </w:r>
      <w:r w:rsidR="001C13EA" w:rsidRPr="002832AC">
        <w:rPr>
          <w:rFonts w:cstheme="minorHAnsi"/>
          <w:szCs w:val="22"/>
          <w:vertAlign w:val="superscript"/>
        </w:rPr>
        <w:instrText>key&gt;&lt;/foreign-keys&gt;&lt;ref-type name="Journal Article"&gt;</w:instrText>
      </w:r>
      <w:r w:rsidR="001C13EA" w:rsidRPr="002832AC">
        <w:rPr>
          <w:rFonts w:cstheme="minorHAnsi"/>
          <w:szCs w:val="22"/>
          <w:vertAlign w:val="superscript"/>
          <w:cs/>
        </w:rPr>
        <w:instrText>17</w:instrText>
      </w:r>
      <w:r w:rsidR="001C13EA" w:rsidRPr="002832AC">
        <w:rPr>
          <w:rFonts w:cstheme="minorHAnsi"/>
          <w:szCs w:val="22"/>
          <w:vertAlign w:val="superscript"/>
        </w:rPr>
        <w:instrText>&lt;/ref-type&gt;&lt;contributors&gt;&lt;authors&gt;&lt;author&gt;DiPietro, L.&lt;/author&gt;&lt;author&gt;Gribok, A.&lt;/author&gt;&lt;author&gt;Stevens, M. S.&lt;/author&gt;&lt;author&gt;Hamm, L. F.&lt;/author&gt;&lt;author&gt;Rumpler, W.&lt;/author&gt;&lt;/authors&gt;&lt;/contributors&gt;&lt;auth-address&gt;Corresponding author: Loretta DiPietro, ldp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 xml:space="preserve">@gwu.edu.&lt;/auth-address&gt;&lt;titles&gt;&lt;title&gt;Three </w:instrText>
      </w:r>
      <w:r w:rsidR="001C13EA" w:rsidRPr="002832AC">
        <w:rPr>
          <w:rFonts w:cstheme="minorHAnsi"/>
          <w:szCs w:val="22"/>
          <w:vertAlign w:val="superscript"/>
          <w:cs/>
        </w:rPr>
        <w:instrText>15-</w:instrText>
      </w:r>
      <w:r w:rsidR="001C13EA" w:rsidRPr="002832AC">
        <w:rPr>
          <w:rFonts w:cstheme="minorHAnsi"/>
          <w:szCs w:val="22"/>
          <w:vertAlign w:val="superscript"/>
        </w:rPr>
        <w:instrText xml:space="preserve">min bouts of moderate postmeal walking significantly improves </w:instrText>
      </w:r>
      <w:r w:rsidR="001C13EA" w:rsidRPr="002832AC">
        <w:rPr>
          <w:rFonts w:cstheme="minorHAnsi"/>
          <w:szCs w:val="22"/>
          <w:vertAlign w:val="superscript"/>
          <w:cs/>
        </w:rPr>
        <w:instrText>24-</w:instrText>
      </w:r>
      <w:r w:rsidR="001C13EA" w:rsidRPr="002832AC">
        <w:rPr>
          <w:rFonts w:cstheme="minorHAnsi"/>
          <w:szCs w:val="22"/>
          <w:vertAlign w:val="superscript"/>
        </w:rPr>
        <w:instrText>h glycemic control in older people at risk for impaired glucose tolerance&lt;/title&gt;&lt;secondary-title&gt;Diabetes Care&lt;/secondary-title&gt;&lt;alt-title&gt;Diabetes care&lt;/alt-title&gt;&lt;/titles&gt;&lt;periodical&gt;&lt;full-title&gt;Diabetes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&gt;&lt;/periodical&gt;&lt;alt-periodical&gt;&lt;full-title&gt;Diabetes Care&lt;/full-title&gt;&lt;abbr-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&gt;Diabetes care&lt;/abbr-</w:instrText>
      </w:r>
      <w:r w:rsidR="001C13EA" w:rsidRPr="002832AC">
        <w:rPr>
          <w:rFonts w:cstheme="minorHAnsi"/>
          <w:szCs w:val="22"/>
          <w:vertAlign w:val="superscript"/>
          <w:cs/>
        </w:rPr>
        <w:instrText>1</w:instrText>
      </w:r>
      <w:r w:rsidR="001C13EA" w:rsidRPr="002832AC">
        <w:rPr>
          <w:rFonts w:cstheme="minorHAnsi"/>
          <w:szCs w:val="22"/>
          <w:vertAlign w:val="superscript"/>
        </w:rPr>
        <w:instrText>&gt;&lt;/alt-periodical&gt;&lt;pages&gt;</w:instrText>
      </w:r>
      <w:r w:rsidR="001C13EA" w:rsidRPr="002832AC">
        <w:rPr>
          <w:rFonts w:cstheme="minorHAnsi"/>
          <w:szCs w:val="22"/>
          <w:vertAlign w:val="superscript"/>
          <w:cs/>
        </w:rPr>
        <w:instrText>3262-8</w:instrText>
      </w:r>
      <w:r w:rsidR="001C13EA" w:rsidRPr="002832AC">
        <w:rPr>
          <w:rFonts w:cstheme="minorHAnsi"/>
          <w:szCs w:val="22"/>
          <w:vertAlign w:val="superscript"/>
        </w:rPr>
        <w:instrText>&lt;/pages&gt;&lt;volume&gt;</w:instrText>
      </w:r>
      <w:r w:rsidR="001C13EA" w:rsidRPr="002832AC">
        <w:rPr>
          <w:rFonts w:cstheme="minorHAnsi"/>
          <w:szCs w:val="22"/>
          <w:vertAlign w:val="superscript"/>
          <w:cs/>
        </w:rPr>
        <w:instrText>36</w:instrText>
      </w:r>
      <w:r w:rsidR="001C13EA" w:rsidRPr="002832AC">
        <w:rPr>
          <w:rFonts w:cstheme="minorHAnsi"/>
          <w:szCs w:val="22"/>
          <w:vertAlign w:val="superscript"/>
        </w:rPr>
        <w:instrText>&lt;/volume&gt;&lt;number&gt;</w:instrText>
      </w:r>
      <w:r w:rsidR="001C13EA" w:rsidRPr="002832AC">
        <w:rPr>
          <w:rFonts w:cstheme="minorHAnsi"/>
          <w:szCs w:val="22"/>
          <w:vertAlign w:val="superscript"/>
          <w:cs/>
        </w:rPr>
        <w:instrText>10</w:instrText>
      </w:r>
      <w:r w:rsidR="001C13EA" w:rsidRPr="002832AC">
        <w:rPr>
          <w:rFonts w:cstheme="minorHAnsi"/>
          <w:szCs w:val="22"/>
          <w:vertAlign w:val="superscript"/>
        </w:rPr>
        <w:instrText>&lt;/number&gt;&lt;edition&gt;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2013/06/14</w:instrText>
      </w:r>
      <w:r w:rsidR="001C13EA" w:rsidRPr="002832AC">
        <w:rPr>
          <w:rFonts w:cstheme="minorHAnsi"/>
          <w:szCs w:val="22"/>
          <w:vertAlign w:val="superscript"/>
        </w:rPr>
        <w:instrText>&lt;/edition&gt;&lt;keywords&gt;&lt;keyword&gt;Aged&lt;/keyword&gt;&lt;keyword&gt;Blood Glucose/*physiology&lt;/keyword&gt;&lt;keyword&gt;Exercise Test&lt;/keyword&gt;&lt;keyword&gt;Female&lt;/keyword&gt;&lt;keyword&gt;Glucose Intolerance/*prevention &amp;amp; control&lt;/keyword&gt;&lt;keyword&gt;Humans&lt;/keyword&gt;&lt;keyword&gt;Hyperglycemia/*prevention &amp;amp; control&lt;/keyword&gt;&lt;keyword&gt;Male&lt;/keyword&gt;&lt;keyword&gt;Middle Aged&lt;/keyword&gt;&lt;keyword&gt;Postprandial Period/physiology&lt;/keyword&gt;&lt;keyword&gt;Walking/*physiology&lt;/keyword&gt;&lt;/keywords&gt;&lt;dates&gt;&lt;year&gt;</w:instrText>
      </w:r>
      <w:r w:rsidR="001C13EA" w:rsidRPr="002832AC">
        <w:rPr>
          <w:rFonts w:cstheme="minorHAnsi"/>
          <w:szCs w:val="22"/>
          <w:vertAlign w:val="superscript"/>
          <w:cs/>
        </w:rPr>
        <w:instrText>2013</w:instrText>
      </w:r>
      <w:r w:rsidR="001C13EA" w:rsidRPr="002832AC">
        <w:rPr>
          <w:rFonts w:cstheme="minorHAnsi"/>
          <w:szCs w:val="22"/>
          <w:vertAlign w:val="superscript"/>
        </w:rPr>
        <w:instrText>&lt;/year&gt;&lt;pub-dates&gt;&lt;date&gt;Oct&lt;/date&gt;&lt;/pub-dates&gt;&lt;/dates&gt;&lt;isbn&gt;</w:instrText>
      </w:r>
      <w:r w:rsidR="001C13EA" w:rsidRPr="002832AC">
        <w:rPr>
          <w:rFonts w:cstheme="minorHAnsi"/>
          <w:szCs w:val="22"/>
          <w:vertAlign w:val="superscript"/>
          <w:cs/>
        </w:rPr>
        <w:instrText>0149-5992</w:instrText>
      </w:r>
      <w:r w:rsidR="001C13EA" w:rsidRPr="002832AC">
        <w:rPr>
          <w:rFonts w:cstheme="minorHAnsi"/>
          <w:szCs w:val="22"/>
          <w:vertAlign w:val="superscript"/>
        </w:rPr>
        <w:instrText>&lt;/isbn&gt;&lt;accession-num&gt;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23761134</w:instrText>
      </w:r>
      <w:r w:rsidR="001C13EA" w:rsidRPr="002832AC">
        <w:rPr>
          <w:rFonts w:cstheme="minorHAnsi"/>
          <w:szCs w:val="22"/>
          <w:vertAlign w:val="superscript"/>
        </w:rPr>
        <w:instrText>&lt;/accession-num&gt;&lt;urls&gt;&lt;/urls&gt;&lt;custom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&gt;PMC</w:instrText>
      </w:r>
      <w:r w:rsidR="001C13EA" w:rsidRPr="002832AC">
        <w:rPr>
          <w:rFonts w:cstheme="minorHAnsi"/>
          <w:szCs w:val="22"/>
          <w:vertAlign w:val="superscript"/>
          <w:cs/>
        </w:rPr>
        <w:instrText>3781561</w:instrText>
      </w:r>
      <w:r w:rsidR="001C13EA" w:rsidRPr="002832AC">
        <w:rPr>
          <w:rFonts w:cstheme="minorHAnsi"/>
          <w:szCs w:val="22"/>
          <w:vertAlign w:val="superscript"/>
        </w:rPr>
        <w:instrText>&lt;/custom</w:instrText>
      </w:r>
      <w:r w:rsidR="001C13EA" w:rsidRPr="002832AC">
        <w:rPr>
          <w:rFonts w:cstheme="minorHAnsi"/>
          <w:szCs w:val="22"/>
          <w:vertAlign w:val="superscript"/>
          <w:cs/>
        </w:rPr>
        <w:instrText>2</w:instrText>
      </w:r>
      <w:r w:rsidR="001C13EA" w:rsidRPr="002832AC">
        <w:rPr>
          <w:rFonts w:cstheme="minorHAnsi"/>
          <w:szCs w:val="22"/>
          <w:vertAlign w:val="superscript"/>
        </w:rPr>
        <w:instrText>&gt;&lt;electronic-resource-num&gt;</w:instrText>
      </w:r>
      <w:r w:rsidR="001C13EA" w:rsidRPr="002832AC">
        <w:rPr>
          <w:rFonts w:cstheme="minorHAnsi"/>
          <w:szCs w:val="22"/>
          <w:vertAlign w:val="superscript"/>
          <w:cs/>
        </w:rPr>
        <w:instrText>10.2337/</w:instrText>
      </w:r>
      <w:r w:rsidR="001C13EA" w:rsidRPr="002832AC">
        <w:rPr>
          <w:rFonts w:cstheme="minorHAnsi"/>
          <w:szCs w:val="22"/>
          <w:vertAlign w:val="superscript"/>
        </w:rPr>
        <w:instrText>dc</w:instrText>
      </w:r>
      <w:r w:rsidR="001C13EA" w:rsidRPr="002832AC">
        <w:rPr>
          <w:rFonts w:cstheme="minorHAnsi"/>
          <w:szCs w:val="22"/>
          <w:vertAlign w:val="superscript"/>
          <w:cs/>
        </w:rPr>
        <w:instrText>13-0084</w:instrText>
      </w:r>
      <w:r w:rsidR="001C13EA" w:rsidRPr="002832AC">
        <w:rPr>
          <w:rFonts w:cstheme="minorHAnsi"/>
          <w:szCs w:val="22"/>
          <w:vertAlign w:val="superscript"/>
        </w:rPr>
        <w:instrText>&lt;/electronic-resource-num&gt;&lt;remote-database-provider&gt;NLM&lt;/remote-database-provider&gt;&lt;language&gt;eng&lt;/language&gt;&lt;/record&gt;&lt;/Cite&gt;&lt;/EndNote&gt;</w:instrText>
      </w:r>
      <w:r w:rsidR="001C13EA" w:rsidRPr="002832AC">
        <w:rPr>
          <w:rFonts w:cstheme="minorHAnsi"/>
          <w:szCs w:val="22"/>
          <w:vertAlign w:val="superscript"/>
          <w:cs/>
        </w:rPr>
        <w:fldChar w:fldCharType="separate"/>
      </w:r>
      <w:r w:rsidR="001C13EA">
        <w:rPr>
          <w:rFonts w:cstheme="minorHAnsi"/>
          <w:noProof/>
          <w:szCs w:val="22"/>
          <w:vertAlign w:val="superscript"/>
          <w:cs/>
        </w:rPr>
        <w:t>(</w:t>
      </w:r>
      <w:r w:rsidR="001C13EA">
        <w:rPr>
          <w:rFonts w:cstheme="minorHAnsi"/>
          <w:noProof/>
          <w:szCs w:val="22"/>
          <w:vertAlign w:val="superscript"/>
        </w:rPr>
        <w:t>21</w:t>
      </w:r>
      <w:r w:rsidR="001C13EA" w:rsidRPr="002832AC">
        <w:rPr>
          <w:rFonts w:cstheme="minorHAnsi"/>
          <w:noProof/>
          <w:szCs w:val="22"/>
          <w:vertAlign w:val="superscript"/>
          <w:cs/>
        </w:rPr>
        <w:t>)</w:t>
      </w:r>
      <w:r w:rsidR="001C13EA" w:rsidRPr="002832AC">
        <w:rPr>
          <w:rFonts w:cstheme="minorHAnsi"/>
          <w:szCs w:val="22"/>
          <w:vertAlign w:val="superscript"/>
          <w:cs/>
        </w:rPr>
        <w:fldChar w:fldCharType="end"/>
      </w:r>
      <w:r w:rsidRPr="00857634">
        <w:rPr>
          <w:rFonts w:cstheme="minorHAnsi"/>
          <w:sz w:val="24"/>
          <w:szCs w:val="24"/>
        </w:rPr>
        <w:t xml:space="preserve"> the SD of HbA1c is</w:t>
      </w:r>
      <w:r w:rsidRPr="00857634">
        <w:rPr>
          <w:rFonts w:cstheme="minorHAnsi"/>
          <w:sz w:val="24"/>
          <w:szCs w:val="24"/>
          <w:cs/>
        </w:rPr>
        <w:t xml:space="preserve"> </w:t>
      </w:r>
      <w:r w:rsidRPr="00857634">
        <w:rPr>
          <w:rFonts w:cstheme="minorHAnsi"/>
          <w:sz w:val="24"/>
          <w:szCs w:val="24"/>
        </w:rPr>
        <w:t>0.65</w:t>
      </w:r>
      <w:r w:rsidRPr="00857634">
        <w:rPr>
          <w:rFonts w:cstheme="minorHAnsi"/>
          <w:sz w:val="24"/>
          <w:szCs w:val="24"/>
          <w:cs/>
        </w:rPr>
        <w:t xml:space="preserve"> </w:t>
      </w:r>
    </w:p>
    <w:p w:rsidR="00E9600D" w:rsidRPr="00857634" w:rsidRDefault="00E9600D" w:rsidP="00E9600D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  <w:cs/>
        </w:rPr>
        <w:t>α</w:t>
      </w:r>
      <w:r w:rsidRPr="00857634">
        <w:rPr>
          <w:rFonts w:cstheme="minorHAnsi"/>
          <w:sz w:val="24"/>
          <w:szCs w:val="24"/>
        </w:rPr>
        <w:t xml:space="preserve"> (type I error) is 0.05</w:t>
      </w:r>
    </w:p>
    <w:p w:rsidR="00E9600D" w:rsidRPr="00857634" w:rsidRDefault="00E9600D" w:rsidP="00E9600D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  <w:cs/>
        </w:rPr>
        <w:t>β</w:t>
      </w:r>
      <w:r w:rsidRPr="00857634">
        <w:rPr>
          <w:rFonts w:cstheme="minorHAnsi"/>
          <w:sz w:val="24"/>
          <w:szCs w:val="24"/>
        </w:rPr>
        <w:t xml:space="preserve"> (type II error) is 0.80</w:t>
      </w:r>
    </w:p>
    <w:p w:rsidR="00E9600D" w:rsidRPr="00857634" w:rsidRDefault="00E9600D" w:rsidP="00E9600D">
      <w:pPr>
        <w:numPr>
          <w:ilvl w:val="0"/>
          <w:numId w:val="21"/>
        </w:numPr>
        <w:spacing w:after="0" w:line="240" w:lineRule="auto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  <w:cs/>
        </w:rPr>
        <w:t xml:space="preserve">Δ </w:t>
      </w:r>
      <w:r w:rsidRPr="00857634">
        <w:rPr>
          <w:rFonts w:cstheme="minorHAnsi"/>
          <w:sz w:val="24"/>
          <w:szCs w:val="24"/>
        </w:rPr>
        <w:t>(Delta) is the difference of primary outcome between each intervention group. The delta was set at 0.5</w:t>
      </w:r>
    </w:p>
    <w:p w:rsidR="00E9600D" w:rsidRDefault="00E9600D" w:rsidP="00E9600D">
      <w:pPr>
        <w:spacing w:after="0" w:line="240" w:lineRule="auto"/>
        <w:ind w:firstLine="360"/>
        <w:rPr>
          <w:rFonts w:cstheme="minorHAnsi"/>
          <w:sz w:val="24"/>
          <w:szCs w:val="24"/>
        </w:rPr>
      </w:pPr>
      <w:r w:rsidRPr="00857634">
        <w:rPr>
          <w:rFonts w:cstheme="minorHAnsi"/>
          <w:sz w:val="24"/>
          <w:szCs w:val="24"/>
        </w:rPr>
        <w:t>At least 14 participants were needed to demonstrate the statistical significance. Assuming there would be 20% of dropout rate, we designed to include 16 participants into the study.</w:t>
      </w:r>
    </w:p>
    <w:p w:rsid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sz w:val="24"/>
          <w:szCs w:val="24"/>
        </w:rPr>
      </w:pPr>
    </w:p>
    <w:p w:rsidR="00E9600D" w:rsidRP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b/>
          <w:bCs/>
          <w:sz w:val="24"/>
          <w:szCs w:val="24"/>
          <w:u w:val="single"/>
        </w:rPr>
      </w:pPr>
      <w:r w:rsidRPr="00E9600D">
        <w:rPr>
          <w:rFonts w:cstheme="minorHAnsi"/>
          <w:b/>
          <w:bCs/>
          <w:sz w:val="24"/>
          <w:szCs w:val="24"/>
          <w:u w:val="single"/>
        </w:rPr>
        <w:t>Inclusion criteria</w:t>
      </w:r>
    </w:p>
    <w:p w:rsidR="00E9600D" w:rsidRPr="00857634" w:rsidRDefault="00E9600D" w:rsidP="00E9600D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Type 2 diabetic patients aged 35-70 years with at least one OHD and basal insulin (Intermediate-acting insulin/NPH or </w:t>
      </w:r>
      <w:proofErr w:type="spellStart"/>
      <w:r w:rsidRPr="00857634">
        <w:rPr>
          <w:rFonts w:cstheme="minorHAnsi"/>
          <w:sz w:val="24"/>
          <w:szCs w:val="24"/>
        </w:rPr>
        <w:t>Determir</w:t>
      </w:r>
      <w:proofErr w:type="spellEnd"/>
      <w:r w:rsidRPr="00857634">
        <w:rPr>
          <w:rFonts w:cstheme="minorHAnsi"/>
          <w:sz w:val="24"/>
          <w:szCs w:val="24"/>
        </w:rPr>
        <w:t xml:space="preserve"> or Glargine or </w:t>
      </w:r>
      <w:proofErr w:type="spellStart"/>
      <w:r w:rsidRPr="00857634">
        <w:rPr>
          <w:rFonts w:cstheme="minorHAnsi"/>
          <w:sz w:val="24"/>
          <w:szCs w:val="24"/>
        </w:rPr>
        <w:t>Degludec</w:t>
      </w:r>
      <w:proofErr w:type="spellEnd"/>
      <w:r w:rsidRPr="00857634">
        <w:rPr>
          <w:rFonts w:cstheme="minorHAnsi"/>
          <w:sz w:val="24"/>
          <w:szCs w:val="24"/>
        </w:rPr>
        <w:t xml:space="preserve">) </w:t>
      </w:r>
    </w:p>
    <w:p w:rsidR="00E9600D" w:rsidRPr="00857634" w:rsidRDefault="00E9600D" w:rsidP="00E9600D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 xml:space="preserve">FPG less than 150 mg/dl and HbA1c levels between 7-9% </w:t>
      </w:r>
    </w:p>
    <w:p w:rsidR="00E9600D" w:rsidRPr="00E9600D" w:rsidRDefault="00E9600D" w:rsidP="00E9600D">
      <w:pPr>
        <w:pStyle w:val="ListParagraph"/>
        <w:numPr>
          <w:ilvl w:val="0"/>
          <w:numId w:val="10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sz w:val="24"/>
          <w:szCs w:val="24"/>
        </w:rPr>
      </w:pPr>
      <w:r w:rsidRPr="00E9600D">
        <w:rPr>
          <w:rFonts w:cstheme="minorHAnsi"/>
          <w:sz w:val="24"/>
          <w:szCs w:val="24"/>
        </w:rPr>
        <w:t>BMI between 18.5-30 kg/m</w:t>
      </w:r>
      <w:r w:rsidRPr="00E9600D">
        <w:rPr>
          <w:rFonts w:cstheme="minorHAnsi"/>
          <w:sz w:val="24"/>
          <w:szCs w:val="24"/>
          <w:vertAlign w:val="superscript"/>
        </w:rPr>
        <w:t>2</w:t>
      </w:r>
    </w:p>
    <w:p w:rsidR="00E9600D" w:rsidRPr="00857634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</w:p>
    <w:p w:rsidR="00E9600D" w:rsidRP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  <w:u w:val="single"/>
        </w:rPr>
      </w:pPr>
      <w:r w:rsidRPr="00E9600D">
        <w:rPr>
          <w:rFonts w:cstheme="minorHAnsi"/>
          <w:b/>
          <w:bCs/>
          <w:sz w:val="24"/>
          <w:szCs w:val="24"/>
          <w:u w:val="single"/>
        </w:rPr>
        <w:lastRenderedPageBreak/>
        <w:t xml:space="preserve">Exclusion criteria 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uncontrolled hypertension (systolic blood pressure &gt; 160 or diastolic blood pressure &gt; 100 mmHg)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recent myocardial infarction or ischemic stroke within 3 months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chronic lung diseases or heart failure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foot problems (severe diabetic neuropathy, fracture, deformity, previous amputation) which were obstacle to walking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currently took systemic steroids</w:t>
      </w:r>
    </w:p>
    <w:p w:rsidR="00E9600D" w:rsidRPr="00857634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alcohol consumption more than 7 drinks per week or caffeine consumption more than 400 mg/day</w:t>
      </w:r>
    </w:p>
    <w:p w:rsidR="00E9600D" w:rsidRPr="00E9600D" w:rsidRDefault="00E9600D" w:rsidP="00E9600D">
      <w:pPr>
        <w:pStyle w:val="ListParagraph"/>
        <w:numPr>
          <w:ilvl w:val="0"/>
          <w:numId w:val="12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857634">
        <w:rPr>
          <w:rFonts w:cstheme="minorHAnsi"/>
          <w:sz w:val="24"/>
          <w:szCs w:val="24"/>
        </w:rPr>
        <w:t>Travel regularly across time zone or perform shift work</w:t>
      </w:r>
    </w:p>
    <w:p w:rsid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b/>
          <w:bCs/>
          <w:sz w:val="24"/>
          <w:szCs w:val="24"/>
          <w:u w:val="single"/>
        </w:rPr>
      </w:pPr>
    </w:p>
    <w:p w:rsidR="00E9600D" w:rsidRP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sz w:val="24"/>
          <w:szCs w:val="24"/>
          <w:u w:val="single"/>
        </w:rPr>
      </w:pPr>
      <w:r w:rsidRPr="00E9600D">
        <w:rPr>
          <w:rFonts w:cstheme="minorHAnsi"/>
          <w:b/>
          <w:bCs/>
          <w:sz w:val="24"/>
          <w:szCs w:val="24"/>
          <w:u w:val="single"/>
        </w:rPr>
        <w:t>Discontinuation criteria</w:t>
      </w:r>
    </w:p>
    <w:p w:rsidR="00E9600D" w:rsidRPr="00E9600D" w:rsidRDefault="00E9600D" w:rsidP="00E9600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0" w:lineRule="auto"/>
        <w:jc w:val="thaiDistribute"/>
        <w:rPr>
          <w:rFonts w:cstheme="minorHAnsi"/>
          <w:sz w:val="24"/>
          <w:szCs w:val="24"/>
          <w:u w:val="single"/>
        </w:rPr>
      </w:pPr>
      <w:r w:rsidRPr="00E9600D">
        <w:rPr>
          <w:rFonts w:cstheme="minorHAnsi"/>
          <w:sz w:val="24"/>
          <w:szCs w:val="24"/>
        </w:rPr>
        <w:t>Hyperglycemic emergency (diabetic ketoacidosis, hyperglycemic hyperosmolar state)</w:t>
      </w:r>
    </w:p>
    <w:p w:rsidR="00E9600D" w:rsidRPr="00E9600D" w:rsidRDefault="00E9600D" w:rsidP="00E9600D">
      <w:pPr>
        <w:pStyle w:val="ListParagraph"/>
        <w:numPr>
          <w:ilvl w:val="0"/>
          <w:numId w:val="24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E9600D">
        <w:rPr>
          <w:rFonts w:cstheme="minorHAnsi"/>
          <w:sz w:val="24"/>
          <w:szCs w:val="24"/>
        </w:rPr>
        <w:t>FPG &gt; 250 mg/dl</w:t>
      </w:r>
      <w:r>
        <w:rPr>
          <w:rFonts w:cstheme="minorHAnsi"/>
          <w:sz w:val="24"/>
          <w:szCs w:val="24"/>
        </w:rPr>
        <w:t xml:space="preserve"> consecutively</w:t>
      </w:r>
      <w:r w:rsidRPr="00E9600D">
        <w:rPr>
          <w:rFonts w:cstheme="minorHAnsi"/>
          <w:sz w:val="24"/>
          <w:szCs w:val="24"/>
        </w:rPr>
        <w:t xml:space="preserve"> or HbA1c </w:t>
      </w:r>
      <w:r>
        <w:rPr>
          <w:rFonts w:cstheme="minorHAnsi"/>
          <w:sz w:val="24"/>
          <w:szCs w:val="24"/>
        </w:rPr>
        <w:t>&gt; 9%</w:t>
      </w:r>
    </w:p>
    <w:p w:rsidR="00E9600D" w:rsidRPr="00E9600D" w:rsidRDefault="00E9600D" w:rsidP="00E9600D">
      <w:pPr>
        <w:pStyle w:val="ListParagraph"/>
        <w:tabs>
          <w:tab w:val="left" w:pos="90"/>
        </w:tabs>
        <w:spacing w:after="0" w:line="360" w:lineRule="auto"/>
        <w:jc w:val="thaiDistribute"/>
        <w:rPr>
          <w:rFonts w:cstheme="minorHAnsi"/>
          <w:sz w:val="24"/>
          <w:szCs w:val="24"/>
        </w:rPr>
      </w:pPr>
    </w:p>
    <w:p w:rsidR="00E9600D" w:rsidRPr="00E9600D" w:rsidRDefault="00E9600D" w:rsidP="00E9600D">
      <w:pPr>
        <w:pStyle w:val="ListParagraph"/>
        <w:numPr>
          <w:ilvl w:val="0"/>
          <w:numId w:val="23"/>
        </w:numPr>
        <w:tabs>
          <w:tab w:val="left" w:pos="90"/>
        </w:tabs>
        <w:spacing w:after="0" w:line="360" w:lineRule="auto"/>
        <w:jc w:val="thaiDistribute"/>
        <w:rPr>
          <w:rFonts w:cstheme="minorHAnsi"/>
          <w:sz w:val="24"/>
          <w:szCs w:val="24"/>
        </w:rPr>
      </w:pPr>
      <w:r>
        <w:rPr>
          <w:rFonts w:cstheme="minorHAnsi"/>
          <w:b/>
          <w:bCs/>
          <w:sz w:val="24"/>
          <w:szCs w:val="24"/>
        </w:rPr>
        <w:t xml:space="preserve">Statistical analysis </w:t>
      </w:r>
    </w:p>
    <w:p w:rsid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ind w:left="360"/>
        <w:jc w:val="thaiDistribute"/>
        <w:rPr>
          <w:rFonts w:cstheme="minorHAnsi"/>
          <w:sz w:val="24"/>
          <w:szCs w:val="24"/>
        </w:rPr>
      </w:pPr>
      <w:r w:rsidRPr="00E9600D">
        <w:rPr>
          <w:rFonts w:cstheme="minorHAnsi"/>
          <w:sz w:val="24"/>
          <w:szCs w:val="24"/>
        </w:rPr>
        <w:t xml:space="preserve">The data would be collected by </w:t>
      </w:r>
      <w:proofErr w:type="spellStart"/>
      <w:r w:rsidRPr="00E9600D">
        <w:rPr>
          <w:rFonts w:cstheme="minorHAnsi"/>
          <w:sz w:val="24"/>
          <w:szCs w:val="24"/>
        </w:rPr>
        <w:t>epidata</w:t>
      </w:r>
      <w:proofErr w:type="spellEnd"/>
      <w:r w:rsidRPr="00E9600D">
        <w:rPr>
          <w:rFonts w:cstheme="minorHAnsi"/>
          <w:sz w:val="24"/>
          <w:szCs w:val="24"/>
        </w:rPr>
        <w:t xml:space="preserve"> program </w:t>
      </w:r>
      <w:r>
        <w:rPr>
          <w:rFonts w:cstheme="minorHAnsi"/>
          <w:sz w:val="24"/>
          <w:szCs w:val="24"/>
        </w:rPr>
        <w:t xml:space="preserve">(ver.3.1) </w:t>
      </w:r>
      <w:r w:rsidRPr="00E9600D">
        <w:rPr>
          <w:rFonts w:cstheme="minorHAnsi"/>
          <w:sz w:val="24"/>
          <w:szCs w:val="24"/>
        </w:rPr>
        <w:t xml:space="preserve">and </w:t>
      </w:r>
      <w:r>
        <w:rPr>
          <w:rFonts w:cstheme="minorHAnsi"/>
          <w:sz w:val="24"/>
          <w:szCs w:val="24"/>
        </w:rPr>
        <w:t xml:space="preserve">analyzed by </w:t>
      </w:r>
      <w:proofErr w:type="spellStart"/>
      <w:r>
        <w:rPr>
          <w:rFonts w:cstheme="minorHAnsi"/>
          <w:sz w:val="24"/>
          <w:szCs w:val="24"/>
        </w:rPr>
        <w:t>stata</w:t>
      </w:r>
      <w:proofErr w:type="spellEnd"/>
      <w:r>
        <w:rPr>
          <w:rFonts w:cstheme="minorHAnsi"/>
          <w:sz w:val="24"/>
          <w:szCs w:val="24"/>
        </w:rPr>
        <w:t xml:space="preserve"> program</w:t>
      </w:r>
    </w:p>
    <w:p w:rsidR="00E9600D" w:rsidRDefault="00E9600D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ind w:left="360"/>
        <w:jc w:val="thaiDistribute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(ver.15)</w:t>
      </w:r>
    </w:p>
    <w:p w:rsidR="001C13EA" w:rsidRDefault="001C13EA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ind w:left="360"/>
        <w:jc w:val="thaiDistribute"/>
        <w:rPr>
          <w:rFonts w:cstheme="minorHAnsi"/>
          <w:sz w:val="24"/>
          <w:szCs w:val="24"/>
        </w:rPr>
      </w:pPr>
    </w:p>
    <w:p w:rsidR="001C13EA" w:rsidRPr="001C13EA" w:rsidRDefault="001C13EA" w:rsidP="001C13EA">
      <w:pPr>
        <w:pStyle w:val="ListParagraph"/>
        <w:numPr>
          <w:ilvl w:val="0"/>
          <w:numId w:val="23"/>
        </w:num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jc w:val="thaiDistribute"/>
        <w:rPr>
          <w:rFonts w:cstheme="minorHAnsi"/>
          <w:b/>
          <w:bCs/>
          <w:sz w:val="24"/>
          <w:szCs w:val="24"/>
        </w:rPr>
      </w:pPr>
      <w:r w:rsidRPr="001C13EA">
        <w:rPr>
          <w:rFonts w:cstheme="minorHAnsi"/>
          <w:b/>
          <w:bCs/>
          <w:sz w:val="24"/>
          <w:szCs w:val="24"/>
        </w:rPr>
        <w:t>References</w:t>
      </w:r>
    </w:p>
    <w:p w:rsidR="002832AC" w:rsidRDefault="002832AC" w:rsidP="00E9600D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4" w:lineRule="atLeast"/>
        <w:ind w:left="360"/>
        <w:jc w:val="thaiDistribute"/>
        <w:rPr>
          <w:rFonts w:cstheme="minorHAnsi"/>
          <w:sz w:val="24"/>
          <w:szCs w:val="24"/>
        </w:rPr>
      </w:pP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1.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="Browallia New" w:hAnsi="Browallia New" w:cs="Browallia New" w:hint="cs"/>
          <w:szCs w:val="24"/>
          <w:cs/>
        </w:rPr>
        <w:t>ศ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="Browallia New" w:hAnsi="Browallia New" w:cs="Browallia New" w:hint="cs"/>
          <w:szCs w:val="24"/>
          <w:cs/>
        </w:rPr>
        <w:t>นพ</w:t>
      </w:r>
      <w:r w:rsidRPr="001C13EA">
        <w:rPr>
          <w:rFonts w:asciiTheme="minorHAnsi" w:hAnsiTheme="minorHAnsi" w:cstheme="minorHAnsi"/>
          <w:szCs w:val="24"/>
          <w:cs/>
        </w:rPr>
        <w:t xml:space="preserve">. </w:t>
      </w:r>
      <w:r w:rsidRPr="001C13EA">
        <w:rPr>
          <w:rFonts w:ascii="Browallia New" w:hAnsi="Browallia New" w:cs="Browallia New" w:hint="cs"/>
          <w:szCs w:val="24"/>
          <w:cs/>
        </w:rPr>
        <w:t>วิชัย</w:t>
      </w:r>
      <w:r w:rsidRPr="001C13EA">
        <w:rPr>
          <w:rFonts w:asciiTheme="minorHAnsi" w:hAnsiTheme="minorHAnsi" w:cstheme="minorHAnsi"/>
          <w:szCs w:val="24"/>
          <w:cs/>
        </w:rPr>
        <w:t xml:space="preserve"> </w:t>
      </w:r>
      <w:r w:rsidRPr="001C13EA">
        <w:rPr>
          <w:rFonts w:ascii="Browallia New" w:hAnsi="Browallia New" w:cs="Browallia New" w:hint="cs"/>
          <w:szCs w:val="24"/>
          <w:cs/>
        </w:rPr>
        <w:t>เอกพลากร</w:t>
      </w:r>
      <w:r w:rsidRPr="001C13EA">
        <w:rPr>
          <w:rFonts w:asciiTheme="minorHAnsi" w:hAnsiTheme="minorHAnsi" w:cstheme="minorHAnsi"/>
          <w:szCs w:val="24"/>
          <w:cs/>
        </w:rPr>
        <w:t xml:space="preserve"> </w:t>
      </w:r>
      <w:r w:rsidRPr="001C13EA">
        <w:rPr>
          <w:rFonts w:ascii="Browallia New" w:hAnsi="Browallia New" w:cs="Browallia New" w:hint="cs"/>
          <w:szCs w:val="24"/>
          <w:cs/>
        </w:rPr>
        <w:t>และคณะ</w:t>
      </w:r>
      <w:r w:rsidRPr="001C13EA">
        <w:rPr>
          <w:rFonts w:asciiTheme="minorHAnsi" w:hAnsiTheme="minorHAnsi" w:cstheme="minorHAnsi"/>
          <w:szCs w:val="24"/>
          <w:cs/>
        </w:rPr>
        <w:t xml:space="preserve"> 2559</w:t>
      </w:r>
      <w:r w:rsidRPr="001C13EA">
        <w:rPr>
          <w:rFonts w:asciiTheme="minorHAnsi" w:hAnsiTheme="minorHAnsi" w:cstheme="minorHAnsi"/>
          <w:szCs w:val="24"/>
        </w:rPr>
        <w:t>;Pages</w:t>
      </w:r>
      <w:hyperlink r:id="rId11" w:history="1">
        <w:r w:rsidRPr="001C13EA">
          <w:rPr>
            <w:rStyle w:val="Hyperlink"/>
            <w:rFonts w:asciiTheme="minorHAnsi" w:hAnsiTheme="minorHAnsi" w:cstheme="minorHAnsi"/>
            <w:szCs w:val="24"/>
          </w:rPr>
          <w:t>http</w:t>
        </w:r>
        <w:bookmarkStart w:id="0" w:name="_GoBack"/>
        <w:bookmarkEnd w:id="0"/>
        <w:r w:rsidRPr="001C13EA">
          <w:rPr>
            <w:rStyle w:val="Hyperlink"/>
            <w:rFonts w:asciiTheme="minorHAnsi" w:hAnsiTheme="minorHAnsi" w:cstheme="minorHAnsi"/>
            <w:szCs w:val="24"/>
          </w:rPr>
          <w:t>://kb.hsri.or.th/dspace/handle/</w:t>
        </w:r>
        <w:r w:rsidRPr="001C13EA">
          <w:rPr>
            <w:rStyle w:val="Hyperlink"/>
            <w:rFonts w:asciiTheme="minorHAnsi" w:hAnsiTheme="minorHAnsi" w:cstheme="minorHAnsi"/>
            <w:szCs w:val="24"/>
            <w:cs/>
          </w:rPr>
          <w:t>11228/4604</w:t>
        </w:r>
      </w:hyperlink>
      <w:r w:rsidRPr="001C13EA">
        <w:rPr>
          <w:rFonts w:asciiTheme="minorHAnsi" w:hAnsiTheme="minorHAnsi" w:cstheme="minorHAnsi"/>
          <w:szCs w:val="24"/>
          <w:cs/>
        </w:rPr>
        <w:t>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2.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 xml:space="preserve">Intensive blood-glucose control with sulphonylureas or insulin compared with conventional treatment and risk of complications in patients with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 (UKPDS </w:t>
      </w:r>
      <w:r w:rsidRPr="001C13EA">
        <w:rPr>
          <w:rFonts w:asciiTheme="minorHAnsi" w:hAnsiTheme="minorHAnsi" w:cstheme="minorHAnsi"/>
          <w:szCs w:val="24"/>
          <w:cs/>
        </w:rPr>
        <w:t xml:space="preserve">33). </w:t>
      </w:r>
      <w:r w:rsidRPr="001C13EA">
        <w:rPr>
          <w:rFonts w:asciiTheme="minorHAnsi" w:hAnsiTheme="minorHAnsi" w:cstheme="minorHAnsi"/>
          <w:szCs w:val="24"/>
        </w:rPr>
        <w:t xml:space="preserve">UK Prospective Diabetes Study (UKPDS) Group. Lancet. </w:t>
      </w:r>
      <w:r w:rsidRPr="001C13EA">
        <w:rPr>
          <w:rFonts w:asciiTheme="minorHAnsi" w:hAnsiTheme="minorHAnsi" w:cstheme="minorHAnsi"/>
          <w:szCs w:val="24"/>
          <w:cs/>
        </w:rPr>
        <w:t>1998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352(9131):837-53.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3.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Gerstein HC, Miller ME, Byington RP, Goff DC, Jr., Bigger JT, Buse JB, et al.</w:t>
      </w:r>
      <w:r w:rsidRPr="001C13EA">
        <w:rPr>
          <w:rFonts w:asciiTheme="minorHAnsi" w:hAnsiTheme="minorHAnsi" w:cstheme="minorHAnsi"/>
          <w:b/>
          <w:szCs w:val="24"/>
        </w:rPr>
        <w:t xml:space="preserve"> </w:t>
      </w:r>
      <w:r w:rsidRPr="001C13EA">
        <w:rPr>
          <w:rFonts w:asciiTheme="minorHAnsi" w:hAnsiTheme="minorHAnsi" w:cstheme="minorHAnsi"/>
          <w:szCs w:val="24"/>
        </w:rPr>
        <w:t xml:space="preserve">Effects of intensive glucose lowering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N Engl J Med. </w:t>
      </w:r>
      <w:r w:rsidRPr="001C13EA">
        <w:rPr>
          <w:rFonts w:asciiTheme="minorHAnsi" w:hAnsiTheme="minorHAnsi" w:cstheme="minorHAnsi"/>
          <w:szCs w:val="24"/>
          <w:cs/>
        </w:rPr>
        <w:t>2008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358(24):2545-59.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4.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Holman RR, Paul SK, Bethel MA, Matthews DR, Neil HA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  <w:cs/>
        </w:rPr>
        <w:t>10-</w:t>
      </w:r>
      <w:r w:rsidRPr="001C13EA">
        <w:rPr>
          <w:rFonts w:asciiTheme="minorHAnsi" w:hAnsiTheme="minorHAnsi" w:cstheme="minorHAnsi"/>
          <w:szCs w:val="24"/>
        </w:rPr>
        <w:t xml:space="preserve">year follow-up of intensive glucose control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N Engl J Med. </w:t>
      </w:r>
      <w:r w:rsidRPr="001C13EA">
        <w:rPr>
          <w:rFonts w:asciiTheme="minorHAnsi" w:hAnsiTheme="minorHAnsi" w:cstheme="minorHAnsi"/>
          <w:szCs w:val="24"/>
          <w:cs/>
        </w:rPr>
        <w:t>2008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359(15):1577-89.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5.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Patel A, MacMahon S, Chalmers J, Neal B, Billot L, Woodward M, et al.</w:t>
      </w:r>
      <w:r w:rsidRPr="001C13EA">
        <w:rPr>
          <w:rFonts w:asciiTheme="minorHAnsi" w:hAnsiTheme="minorHAnsi" w:cstheme="minorHAnsi"/>
          <w:b/>
          <w:szCs w:val="24"/>
        </w:rPr>
        <w:t xml:space="preserve"> </w:t>
      </w:r>
      <w:r w:rsidRPr="001C13EA">
        <w:rPr>
          <w:rFonts w:asciiTheme="minorHAnsi" w:hAnsiTheme="minorHAnsi" w:cstheme="minorHAnsi"/>
          <w:szCs w:val="24"/>
        </w:rPr>
        <w:t xml:space="preserve">Intensive blood glucose control and vascular outcomes in patients with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N Engl J Med. </w:t>
      </w:r>
      <w:r w:rsidRPr="001C13EA">
        <w:rPr>
          <w:rFonts w:asciiTheme="minorHAnsi" w:hAnsiTheme="minorHAnsi" w:cstheme="minorHAnsi"/>
          <w:szCs w:val="24"/>
          <w:cs/>
        </w:rPr>
        <w:t>2008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358(24):2560-72.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6.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Duckworth W, Abraira C, Moritz T, Reda D, Emanuele N, Reaven PD, et al.</w:t>
      </w:r>
      <w:r w:rsidRPr="001C13EA">
        <w:rPr>
          <w:rFonts w:asciiTheme="minorHAnsi" w:hAnsiTheme="minorHAnsi" w:cstheme="minorHAnsi"/>
          <w:b/>
          <w:szCs w:val="24"/>
        </w:rPr>
        <w:t xml:space="preserve"> </w:t>
      </w:r>
      <w:r w:rsidRPr="001C13EA">
        <w:rPr>
          <w:rFonts w:asciiTheme="minorHAnsi" w:hAnsiTheme="minorHAnsi" w:cstheme="minorHAnsi"/>
          <w:szCs w:val="24"/>
        </w:rPr>
        <w:t xml:space="preserve">Glucose control and vascular complications in veterans with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N Engl J Med. </w:t>
      </w:r>
      <w:r w:rsidRPr="001C13EA">
        <w:rPr>
          <w:rFonts w:asciiTheme="minorHAnsi" w:hAnsiTheme="minorHAnsi" w:cstheme="minorHAnsi"/>
          <w:szCs w:val="24"/>
          <w:cs/>
        </w:rPr>
        <w:t>2009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360(2):129-39.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7.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Riddle M, Umpierrez G, DiGenio A, Zhou R, Rosenstock J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>Contributions of basal and postprandial hyperglycemia over a wide range of A</w:t>
      </w:r>
      <w:r w:rsidRPr="001C13EA">
        <w:rPr>
          <w:rFonts w:asciiTheme="minorHAnsi" w:hAnsiTheme="minorHAnsi" w:cstheme="minorHAnsi"/>
          <w:szCs w:val="24"/>
          <w:cs/>
        </w:rPr>
        <w:t>1</w:t>
      </w:r>
      <w:r w:rsidRPr="001C13EA">
        <w:rPr>
          <w:rFonts w:asciiTheme="minorHAnsi" w:hAnsiTheme="minorHAnsi" w:cstheme="minorHAnsi"/>
          <w:szCs w:val="24"/>
        </w:rPr>
        <w:t xml:space="preserve">C levels before and after treatment intensification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Diabetes Care. </w:t>
      </w:r>
      <w:r w:rsidRPr="001C13EA">
        <w:rPr>
          <w:rFonts w:asciiTheme="minorHAnsi" w:hAnsiTheme="minorHAnsi" w:cstheme="minorHAnsi"/>
          <w:szCs w:val="24"/>
          <w:cs/>
        </w:rPr>
        <w:t>2011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34(12):2508-14.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lastRenderedPageBreak/>
        <w:t>8.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Standards of Medical Care in Diabetes-</w:t>
      </w:r>
      <w:r w:rsidRPr="001C13EA">
        <w:rPr>
          <w:rFonts w:asciiTheme="minorHAnsi" w:hAnsiTheme="minorHAnsi" w:cstheme="minorHAnsi"/>
          <w:szCs w:val="24"/>
          <w:cs/>
        </w:rPr>
        <w:t xml:space="preserve">2017. </w:t>
      </w:r>
      <w:r w:rsidRPr="001C13EA">
        <w:rPr>
          <w:rFonts w:asciiTheme="minorHAnsi" w:hAnsiTheme="minorHAnsi" w:cstheme="minorHAnsi"/>
          <w:szCs w:val="24"/>
        </w:rPr>
        <w:t xml:space="preserve">Diabetes Care. </w:t>
      </w:r>
      <w:r w:rsidRPr="001C13EA">
        <w:rPr>
          <w:rFonts w:asciiTheme="minorHAnsi" w:hAnsiTheme="minorHAnsi" w:cstheme="minorHAnsi"/>
          <w:szCs w:val="24"/>
          <w:cs/>
        </w:rPr>
        <w:t>2017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40(</w:t>
      </w:r>
      <w:r w:rsidRPr="001C13EA">
        <w:rPr>
          <w:rFonts w:asciiTheme="minorHAnsi" w:hAnsiTheme="minorHAnsi" w:cstheme="minorHAnsi"/>
          <w:szCs w:val="24"/>
        </w:rPr>
        <w:t xml:space="preserve">Suppl </w:t>
      </w:r>
      <w:r w:rsidRPr="001C13EA">
        <w:rPr>
          <w:rFonts w:asciiTheme="minorHAnsi" w:hAnsiTheme="minorHAnsi" w:cstheme="minorHAnsi"/>
          <w:szCs w:val="24"/>
          <w:cs/>
        </w:rPr>
        <w:t>1):</w:t>
      </w:r>
      <w:r w:rsidRPr="001C13EA">
        <w:rPr>
          <w:rFonts w:asciiTheme="minorHAnsi" w:hAnsiTheme="minorHAnsi" w:cstheme="minorHAnsi"/>
          <w:szCs w:val="24"/>
        </w:rPr>
        <w:t>S</w:t>
      </w:r>
      <w:r w:rsidRPr="001C13EA">
        <w:rPr>
          <w:rFonts w:asciiTheme="minorHAnsi" w:hAnsiTheme="minorHAnsi" w:cstheme="minorHAnsi"/>
          <w:szCs w:val="24"/>
          <w:cs/>
        </w:rPr>
        <w:t>1-</w:t>
      </w:r>
      <w:r w:rsidRPr="001C13EA">
        <w:rPr>
          <w:rFonts w:asciiTheme="minorHAnsi" w:hAnsiTheme="minorHAnsi" w:cstheme="minorHAnsi"/>
          <w:szCs w:val="24"/>
        </w:rPr>
        <w:t>S</w:t>
      </w:r>
      <w:r w:rsidRPr="001C13EA">
        <w:rPr>
          <w:rFonts w:asciiTheme="minorHAnsi" w:hAnsiTheme="minorHAnsi" w:cstheme="minorHAnsi"/>
          <w:szCs w:val="24"/>
          <w:cs/>
        </w:rPr>
        <w:t>135.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9.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DiPietro L, Gribok A, Stevens MS, Hamm LF, Rumpler W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Three </w:t>
      </w:r>
      <w:r w:rsidRPr="001C13EA">
        <w:rPr>
          <w:rFonts w:asciiTheme="minorHAnsi" w:hAnsiTheme="minorHAnsi" w:cstheme="minorHAnsi"/>
          <w:szCs w:val="24"/>
          <w:cs/>
        </w:rPr>
        <w:t>15-</w:t>
      </w:r>
      <w:r w:rsidRPr="001C13EA">
        <w:rPr>
          <w:rFonts w:asciiTheme="minorHAnsi" w:hAnsiTheme="minorHAnsi" w:cstheme="minorHAnsi"/>
          <w:szCs w:val="24"/>
        </w:rPr>
        <w:t xml:space="preserve">min bouts of moderate postmeal walking significantly improves </w:t>
      </w:r>
      <w:r w:rsidRPr="001C13EA">
        <w:rPr>
          <w:rFonts w:asciiTheme="minorHAnsi" w:hAnsiTheme="minorHAnsi" w:cstheme="minorHAnsi"/>
          <w:szCs w:val="24"/>
          <w:cs/>
        </w:rPr>
        <w:t>24-</w:t>
      </w:r>
      <w:r w:rsidRPr="001C13EA">
        <w:rPr>
          <w:rFonts w:asciiTheme="minorHAnsi" w:hAnsiTheme="minorHAnsi" w:cstheme="minorHAnsi"/>
          <w:szCs w:val="24"/>
        </w:rPr>
        <w:t xml:space="preserve">h glycemic control in older people at risk for impaired glucose tolerance. Diabetes Care. </w:t>
      </w:r>
      <w:r w:rsidRPr="001C13EA">
        <w:rPr>
          <w:rFonts w:asciiTheme="minorHAnsi" w:hAnsiTheme="minorHAnsi" w:cstheme="minorHAnsi"/>
          <w:szCs w:val="24"/>
          <w:cs/>
        </w:rPr>
        <w:t>2013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36(10):3262-8.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10.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Colberg SR, Zarrabi L, Bennington L, Nakave A, Thomas Somma C, Swain DP, et al.</w:t>
      </w:r>
      <w:r w:rsidRPr="001C13EA">
        <w:rPr>
          <w:rFonts w:asciiTheme="minorHAnsi" w:hAnsiTheme="minorHAnsi" w:cstheme="minorHAnsi"/>
          <w:b/>
          <w:szCs w:val="24"/>
        </w:rPr>
        <w:t xml:space="preserve"> </w:t>
      </w:r>
      <w:r w:rsidRPr="001C13EA">
        <w:rPr>
          <w:rFonts w:asciiTheme="minorHAnsi" w:hAnsiTheme="minorHAnsi" w:cstheme="minorHAnsi"/>
          <w:szCs w:val="24"/>
        </w:rPr>
        <w:t xml:space="preserve">Postprandial walking is better for lowering the glycemic effect of dinner than pre-dinner exercise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diabetic individuals. J Am Med Dir Assoc. </w:t>
      </w:r>
      <w:r w:rsidRPr="001C13EA">
        <w:rPr>
          <w:rFonts w:asciiTheme="minorHAnsi" w:hAnsiTheme="minorHAnsi" w:cstheme="minorHAnsi"/>
          <w:szCs w:val="24"/>
          <w:cs/>
        </w:rPr>
        <w:t>2009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10(6):394-7.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11.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van Dijk JW, Venema M, van Mechelen W, Stehouwer CD, Hartgens F, van Loon LJ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Effect of moderate-intensity exercise versus activities of daily living on </w:t>
      </w:r>
      <w:r w:rsidRPr="001C13EA">
        <w:rPr>
          <w:rFonts w:asciiTheme="minorHAnsi" w:hAnsiTheme="minorHAnsi" w:cstheme="minorHAnsi"/>
          <w:szCs w:val="24"/>
          <w:cs/>
        </w:rPr>
        <w:t>24-</w:t>
      </w:r>
      <w:r w:rsidRPr="001C13EA">
        <w:rPr>
          <w:rFonts w:asciiTheme="minorHAnsi" w:hAnsiTheme="minorHAnsi" w:cstheme="minorHAnsi"/>
          <w:szCs w:val="24"/>
        </w:rPr>
        <w:t xml:space="preserve">hour blood glucose homeostasis in male patients with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diabetes. Diabetes Care. </w:t>
      </w:r>
      <w:r w:rsidRPr="001C13EA">
        <w:rPr>
          <w:rFonts w:asciiTheme="minorHAnsi" w:hAnsiTheme="minorHAnsi" w:cstheme="minorHAnsi"/>
          <w:szCs w:val="24"/>
          <w:cs/>
        </w:rPr>
        <w:t>2013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36(11):3448-53.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</w:rPr>
      </w:pPr>
      <w:r w:rsidRPr="001C13EA">
        <w:rPr>
          <w:rFonts w:asciiTheme="minorHAnsi" w:hAnsiTheme="minorHAnsi" w:cstheme="minorHAnsi"/>
          <w:szCs w:val="24"/>
          <w:cs/>
        </w:rPr>
        <w:t>12.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Reynolds AN, Mann JI, Williams S, Venn BJ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Advice to walk after meals is more effective for lowering postprandial glycaemia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 mellitus than advice that does not specify timing: a randomised crossover study. Diabetologia. </w:t>
      </w:r>
      <w:r w:rsidRPr="001C13EA">
        <w:rPr>
          <w:rFonts w:asciiTheme="minorHAnsi" w:hAnsiTheme="minorHAnsi" w:cstheme="minorHAnsi"/>
          <w:szCs w:val="24"/>
          <w:cs/>
        </w:rPr>
        <w:t>2016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59(12):2572-8.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1</w:t>
      </w:r>
      <w:r w:rsidRPr="001C13EA">
        <w:rPr>
          <w:rFonts w:asciiTheme="minorHAnsi" w:hAnsiTheme="minorHAnsi" w:cstheme="minorHAnsi"/>
          <w:szCs w:val="24"/>
        </w:rPr>
        <w:t>3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An HS, Jones GC, Kang SK, Welk GJ, Lee JM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How valid are wearable physical activity trackers for measuring steps? Eur J Sport Sci. </w:t>
      </w:r>
      <w:r w:rsidRPr="001C13EA">
        <w:rPr>
          <w:rFonts w:asciiTheme="minorHAnsi" w:hAnsiTheme="minorHAnsi" w:cstheme="minorHAnsi"/>
          <w:szCs w:val="24"/>
          <w:cs/>
        </w:rPr>
        <w:t>2016:1-9.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14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Case MA, Burwick HA, Volpp KG, Patel MS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Accuracy of smartphone applications and wearable devices for tracking physical activity data. Jama. </w:t>
      </w:r>
      <w:r w:rsidRPr="001C13EA">
        <w:rPr>
          <w:rFonts w:asciiTheme="minorHAnsi" w:hAnsiTheme="minorHAnsi" w:cstheme="minorHAnsi"/>
          <w:szCs w:val="24"/>
          <w:cs/>
        </w:rPr>
        <w:t>2015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313(6):625-6.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15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Ferguson T, Rowlands AV, Olds T, Maher C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The validity of consumer-level, activity monitors in healthy adults worn in free-living conditions: a cross-sectional study. Int J Behav Nutr Phys Act. </w:t>
      </w:r>
      <w:r w:rsidRPr="001C13EA">
        <w:rPr>
          <w:rFonts w:asciiTheme="minorHAnsi" w:hAnsiTheme="minorHAnsi" w:cstheme="minorHAnsi"/>
          <w:szCs w:val="24"/>
          <w:cs/>
        </w:rPr>
        <w:t>2015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12:42.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16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Lee JM, Kim Y, Welk GJ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Validity of consumer-based physical activity monitors. Med Sci Sports Exerc. </w:t>
      </w:r>
      <w:r w:rsidRPr="001C13EA">
        <w:rPr>
          <w:rFonts w:asciiTheme="minorHAnsi" w:hAnsiTheme="minorHAnsi" w:cstheme="minorHAnsi"/>
          <w:szCs w:val="24"/>
          <w:cs/>
        </w:rPr>
        <w:t>2014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46(9):1840-8.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17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Schneider M, Chau L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Validation of the Fitbit Zip for monitoring physical activity among free-living adolescents. BMC Res Notes. </w:t>
      </w:r>
      <w:r w:rsidRPr="001C13EA">
        <w:rPr>
          <w:rFonts w:asciiTheme="minorHAnsi" w:hAnsiTheme="minorHAnsi" w:cstheme="minorHAnsi"/>
          <w:szCs w:val="24"/>
          <w:cs/>
        </w:rPr>
        <w:t>2016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9(1):448.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18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Tully MA, McBride C, Heron L, Hunter RF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The validation of Fibit Zip physical activity monitor as a measure of free-living physical activity. BMC Res Notes. </w:t>
      </w:r>
      <w:r w:rsidRPr="001C13EA">
        <w:rPr>
          <w:rFonts w:asciiTheme="minorHAnsi" w:hAnsiTheme="minorHAnsi" w:cstheme="minorHAnsi"/>
          <w:szCs w:val="24"/>
          <w:cs/>
        </w:rPr>
        <w:t>2014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7:952.</w:t>
      </w:r>
    </w:p>
    <w:p w:rsidR="002832AC" w:rsidRPr="001C13EA" w:rsidRDefault="002832AC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Bidi" w:hint="cs"/>
          <w:szCs w:val="24"/>
          <w:cs/>
        </w:rPr>
      </w:pPr>
      <w:r w:rsidRPr="001C13EA">
        <w:rPr>
          <w:rFonts w:asciiTheme="minorHAnsi" w:hAnsiTheme="minorHAnsi" w:cstheme="minorHAnsi"/>
          <w:szCs w:val="24"/>
        </w:rPr>
        <w:t>19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Kooiman TJ, Dontje ML, Sprenger SR, Krijnen WP, van der Schans CP, de Groot M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Reliability and validity of ten consumer activity trackers. BMC Sports Sci Med Rehabil. </w:t>
      </w:r>
      <w:r w:rsidRPr="001C13EA">
        <w:rPr>
          <w:rFonts w:asciiTheme="minorHAnsi" w:hAnsiTheme="minorHAnsi" w:cstheme="minorHAnsi"/>
          <w:szCs w:val="24"/>
          <w:cs/>
        </w:rPr>
        <w:t>2015</w:t>
      </w:r>
      <w:r w:rsidRPr="001C13EA">
        <w:rPr>
          <w:rFonts w:asciiTheme="minorHAnsi" w:hAnsiTheme="minorHAnsi" w:cstheme="minorHAnsi"/>
          <w:szCs w:val="24"/>
        </w:rPr>
        <w:t>;</w:t>
      </w:r>
      <w:r w:rsidR="001C13EA">
        <w:rPr>
          <w:rFonts w:asciiTheme="minorHAnsi" w:hAnsiTheme="minorHAnsi" w:cstheme="minorHAnsi"/>
          <w:szCs w:val="24"/>
          <w:cs/>
        </w:rPr>
        <w:t>7:24.</w:t>
      </w:r>
    </w:p>
    <w:p w:rsidR="001C13EA" w:rsidRPr="001C13EA" w:rsidRDefault="001C13EA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>0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 xml:space="preserve">Chow S-C, Shao,J., Wang, H. Sample Size Calculations in Clinical Research Chapman &amp; Hall/CRC; </w:t>
      </w:r>
      <w:r w:rsidRPr="001C13EA">
        <w:rPr>
          <w:rFonts w:asciiTheme="minorHAnsi" w:hAnsiTheme="minorHAnsi" w:cstheme="minorHAnsi"/>
          <w:szCs w:val="24"/>
          <w:cs/>
        </w:rPr>
        <w:t>2003.</w:t>
      </w:r>
    </w:p>
    <w:p w:rsidR="001C13EA" w:rsidRPr="001C13EA" w:rsidRDefault="001C13EA" w:rsidP="001C13EA">
      <w:pPr>
        <w:pStyle w:val="EndNoteBibliography"/>
        <w:spacing w:line="276" w:lineRule="auto"/>
        <w:ind w:left="720" w:hanging="720"/>
        <w:rPr>
          <w:rFonts w:asciiTheme="minorHAnsi" w:hAnsiTheme="minorHAnsi" w:cstheme="minorHAnsi"/>
          <w:szCs w:val="24"/>
          <w:cs/>
        </w:rPr>
      </w:pP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>1</w:t>
      </w:r>
      <w:r w:rsidRPr="001C13EA">
        <w:rPr>
          <w:rFonts w:asciiTheme="minorHAnsi" w:hAnsiTheme="minorHAnsi" w:cstheme="minorHAnsi"/>
          <w:szCs w:val="24"/>
          <w:cs/>
        </w:rPr>
        <w:t>.</w:t>
      </w:r>
      <w:r w:rsidRPr="001C13EA">
        <w:rPr>
          <w:rFonts w:asciiTheme="minorHAnsi" w:hAnsiTheme="minorHAnsi" w:cstheme="minorHAnsi"/>
          <w:szCs w:val="24"/>
          <w:cs/>
        </w:rPr>
        <w:tab/>
      </w:r>
      <w:r w:rsidRPr="001C13EA">
        <w:rPr>
          <w:rFonts w:asciiTheme="minorHAnsi" w:hAnsiTheme="minorHAnsi" w:cstheme="minorHAnsi"/>
          <w:szCs w:val="24"/>
        </w:rPr>
        <w:t>Lankisch MR, Ferlinz KC, Leahy JL, Scherbaum WA</w:t>
      </w:r>
      <w:r w:rsidRPr="001C13EA">
        <w:rPr>
          <w:rFonts w:asciiTheme="minorHAnsi" w:hAnsiTheme="minorHAnsi" w:cstheme="minorHAnsi"/>
          <w:b/>
          <w:szCs w:val="24"/>
        </w:rPr>
        <w:t xml:space="preserve">. </w:t>
      </w:r>
      <w:r w:rsidRPr="001C13EA">
        <w:rPr>
          <w:rFonts w:asciiTheme="minorHAnsi" w:hAnsiTheme="minorHAnsi" w:cstheme="minorHAnsi"/>
          <w:szCs w:val="24"/>
        </w:rPr>
        <w:t xml:space="preserve">Introducing a simplified approach to insulin therapy in type </w:t>
      </w:r>
      <w:r w:rsidRPr="001C13EA">
        <w:rPr>
          <w:rFonts w:asciiTheme="minorHAnsi" w:hAnsiTheme="minorHAnsi" w:cstheme="minorHAnsi"/>
          <w:szCs w:val="24"/>
          <w:cs/>
        </w:rPr>
        <w:t>2</w:t>
      </w:r>
      <w:r w:rsidRPr="001C13EA">
        <w:rPr>
          <w:rFonts w:asciiTheme="minorHAnsi" w:hAnsiTheme="minorHAnsi" w:cstheme="minorHAnsi"/>
          <w:szCs w:val="24"/>
        </w:rPr>
        <w:t xml:space="preserve"> diabetes: a comparison of two single-dose regimens of insulin glulisine plus insulin glargine and oral antidiabetic drugs. Diabetes Obes Metab. </w:t>
      </w:r>
      <w:r w:rsidRPr="001C13EA">
        <w:rPr>
          <w:rFonts w:asciiTheme="minorHAnsi" w:hAnsiTheme="minorHAnsi" w:cstheme="minorHAnsi"/>
          <w:szCs w:val="24"/>
          <w:cs/>
        </w:rPr>
        <w:t>2008</w:t>
      </w:r>
      <w:r w:rsidRPr="001C13EA">
        <w:rPr>
          <w:rFonts w:asciiTheme="minorHAnsi" w:hAnsiTheme="minorHAnsi" w:cstheme="minorHAnsi"/>
          <w:szCs w:val="24"/>
        </w:rPr>
        <w:t>;</w:t>
      </w:r>
      <w:r w:rsidRPr="001C13EA">
        <w:rPr>
          <w:rFonts w:asciiTheme="minorHAnsi" w:hAnsiTheme="minorHAnsi" w:cstheme="minorHAnsi"/>
          <w:szCs w:val="24"/>
          <w:cs/>
        </w:rPr>
        <w:t>10(12):1178-85.</w:t>
      </w:r>
    </w:p>
    <w:p w:rsidR="002832AC" w:rsidRPr="001C13EA" w:rsidRDefault="002832AC" w:rsidP="001C13EA">
      <w:pPr>
        <w:tabs>
          <w:tab w:val="left" w:pos="360"/>
          <w:tab w:val="left" w:pos="720"/>
          <w:tab w:val="left" w:pos="1080"/>
          <w:tab w:val="left" w:pos="1320"/>
          <w:tab w:val="left" w:pos="2160"/>
        </w:tabs>
        <w:spacing w:after="0" w:line="276" w:lineRule="auto"/>
        <w:ind w:left="360"/>
        <w:jc w:val="thaiDistribute"/>
        <w:rPr>
          <w:rFonts w:cstheme="minorHAnsi"/>
          <w:sz w:val="24"/>
          <w:szCs w:val="24"/>
        </w:rPr>
      </w:pPr>
    </w:p>
    <w:sectPr w:rsidR="002832AC" w:rsidRPr="001C13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650A9"/>
    <w:multiLevelType w:val="hybridMultilevel"/>
    <w:tmpl w:val="F19483C6"/>
    <w:lvl w:ilvl="0" w:tplc="DEC4B4C4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B7414EF"/>
    <w:multiLevelType w:val="hybridMultilevel"/>
    <w:tmpl w:val="E69C880E"/>
    <w:lvl w:ilvl="0" w:tplc="FFB421C4">
      <w:start w:val="1"/>
      <w:numFmt w:val="decimal"/>
      <w:lvlText w:val="%1."/>
      <w:lvlJc w:val="left"/>
      <w:pPr>
        <w:ind w:left="720" w:hanging="360"/>
      </w:pPr>
      <w:rPr>
        <w:lang w:val="en-US"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813A88"/>
    <w:multiLevelType w:val="hybridMultilevel"/>
    <w:tmpl w:val="96D289B0"/>
    <w:lvl w:ilvl="0" w:tplc="A93CDD6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6FE3D42"/>
    <w:multiLevelType w:val="hybridMultilevel"/>
    <w:tmpl w:val="B154902E"/>
    <w:lvl w:ilvl="0" w:tplc="972638B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C6290E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2EEC4A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9E6EE7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260D8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03A0C5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0CEA08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76EA81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398A0F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73E39"/>
    <w:multiLevelType w:val="hybridMultilevel"/>
    <w:tmpl w:val="C7A0CEFA"/>
    <w:lvl w:ilvl="0" w:tplc="34E2395C">
      <w:start w:val="1"/>
      <w:numFmt w:val="bullet"/>
      <w:lvlText w:val="-"/>
      <w:lvlJc w:val="left"/>
      <w:pPr>
        <w:ind w:left="1080" w:hanging="360"/>
      </w:pPr>
      <w:rPr>
        <w:rFonts w:ascii="Cordia New" w:hAnsi="Cordia New" w:hint="default"/>
      </w:rPr>
    </w:lvl>
    <w:lvl w:ilvl="1" w:tplc="34E2395C">
      <w:start w:val="1"/>
      <w:numFmt w:val="bullet"/>
      <w:lvlText w:val="-"/>
      <w:lvlJc w:val="left"/>
      <w:pPr>
        <w:ind w:left="1800" w:hanging="360"/>
      </w:pPr>
      <w:rPr>
        <w:rFonts w:ascii="Cordia New" w:hAnsi="Cordia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DE45A67"/>
    <w:multiLevelType w:val="hybridMultilevel"/>
    <w:tmpl w:val="C71E466C"/>
    <w:lvl w:ilvl="0" w:tplc="EF9A850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D388D2A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9CC210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5287B76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E9AED56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AE27A2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388D65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1216F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2F89B5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44A3ACD"/>
    <w:multiLevelType w:val="hybridMultilevel"/>
    <w:tmpl w:val="1EF02072"/>
    <w:lvl w:ilvl="0" w:tplc="29646F40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HAnsi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06D5816"/>
    <w:multiLevelType w:val="hybridMultilevel"/>
    <w:tmpl w:val="0E3EC9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498D58D8"/>
    <w:multiLevelType w:val="hybridMultilevel"/>
    <w:tmpl w:val="19FE75E8"/>
    <w:lvl w:ilvl="0" w:tplc="D0E803E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0EEB628"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6624594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26B28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96C4C9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77CD9B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202C54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B4AA7BE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75243D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C714858"/>
    <w:multiLevelType w:val="hybridMultilevel"/>
    <w:tmpl w:val="E9143822"/>
    <w:lvl w:ilvl="0" w:tplc="08F05C8C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CC9039F"/>
    <w:multiLevelType w:val="hybridMultilevel"/>
    <w:tmpl w:val="348AE3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5005E1"/>
    <w:multiLevelType w:val="hybridMultilevel"/>
    <w:tmpl w:val="6C12480A"/>
    <w:lvl w:ilvl="0" w:tplc="FFAAD852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4490E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0C2D85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A44A21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E096C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DE6591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7A6DA1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F580B3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EFE9AC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48530FF"/>
    <w:multiLevelType w:val="hybridMultilevel"/>
    <w:tmpl w:val="10C6E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57A6B6A"/>
    <w:multiLevelType w:val="hybridMultilevel"/>
    <w:tmpl w:val="FC76D934"/>
    <w:lvl w:ilvl="0" w:tplc="8BD87D4A">
      <w:start w:val="1"/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5E915C4"/>
    <w:multiLevelType w:val="hybridMultilevel"/>
    <w:tmpl w:val="2A38155C"/>
    <w:lvl w:ilvl="0" w:tplc="7302A9F8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FAB7FC9"/>
    <w:multiLevelType w:val="hybridMultilevel"/>
    <w:tmpl w:val="F9C6DE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8B06A5"/>
    <w:multiLevelType w:val="hybridMultilevel"/>
    <w:tmpl w:val="52DE6462"/>
    <w:lvl w:ilvl="0" w:tplc="6290BBC2">
      <w:start w:val="1"/>
      <w:numFmt w:val="decimal"/>
      <w:lvlText w:val="%1."/>
      <w:lvlJc w:val="left"/>
      <w:pPr>
        <w:ind w:left="1080" w:hanging="360"/>
      </w:pPr>
      <w:rPr>
        <w:rFonts w:asciiTheme="minorHAnsi" w:eastAsiaTheme="minorHAnsi" w:hAnsiTheme="minorHAnsi" w:cstheme="minorHAns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1EC6134"/>
    <w:multiLevelType w:val="hybridMultilevel"/>
    <w:tmpl w:val="C34A7DBC"/>
    <w:lvl w:ilvl="0" w:tplc="C7C0C32A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3C83C74"/>
    <w:multiLevelType w:val="hybridMultilevel"/>
    <w:tmpl w:val="5F22F8E8"/>
    <w:lvl w:ilvl="0" w:tplc="82BA8DC0">
      <w:start w:val="1"/>
      <w:numFmt w:val="decimal"/>
      <w:lvlText w:val="%1)"/>
      <w:lvlJc w:val="left"/>
      <w:pPr>
        <w:ind w:left="720" w:hanging="360"/>
      </w:pPr>
      <w:rPr>
        <w:sz w:val="28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3FA48D1"/>
    <w:multiLevelType w:val="multilevel"/>
    <w:tmpl w:val="960251F6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/>
        <w:i w:val="0"/>
        <w:iCs w:val="0"/>
        <w:color w:val="00000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6AEF1160"/>
    <w:multiLevelType w:val="hybridMultilevel"/>
    <w:tmpl w:val="86747FB8"/>
    <w:lvl w:ilvl="0" w:tplc="2F3EBFD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61550E9"/>
    <w:multiLevelType w:val="hybridMultilevel"/>
    <w:tmpl w:val="3F74C976"/>
    <w:lvl w:ilvl="0" w:tplc="38BE3AF6">
      <w:start w:val="1"/>
      <w:numFmt w:val="decimal"/>
      <w:lvlText w:val="%1."/>
      <w:lvlJc w:val="left"/>
      <w:pPr>
        <w:ind w:left="1440" w:hanging="360"/>
      </w:pPr>
      <w:rPr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783A2247"/>
    <w:multiLevelType w:val="hybridMultilevel"/>
    <w:tmpl w:val="D09A302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A30535B"/>
    <w:multiLevelType w:val="hybridMultilevel"/>
    <w:tmpl w:val="4C3CF4CA"/>
    <w:lvl w:ilvl="0" w:tplc="84DEACAE">
      <w:start w:val="1"/>
      <w:numFmt w:val="decimal"/>
      <w:lvlText w:val="%1."/>
      <w:lvlJc w:val="left"/>
      <w:pPr>
        <w:ind w:left="1080" w:hanging="360"/>
      </w:pPr>
      <w:rPr>
        <w:rFonts w:asciiTheme="minorHAnsi" w:hAnsiTheme="minorHAnsi" w:cstheme="minorHAnsi" w:hint="default"/>
        <w:b w:val="0"/>
        <w:bCs/>
        <w:sz w:val="24"/>
        <w:szCs w:val="24"/>
        <w:u w:val="none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2"/>
  </w:num>
  <w:num w:numId="2">
    <w:abstractNumId w:val="11"/>
  </w:num>
  <w:num w:numId="3">
    <w:abstractNumId w:val="8"/>
  </w:num>
  <w:num w:numId="4">
    <w:abstractNumId w:val="3"/>
  </w:num>
  <w:num w:numId="5">
    <w:abstractNumId w:val="5"/>
  </w:num>
  <w:num w:numId="6">
    <w:abstractNumId w:val="21"/>
  </w:num>
  <w:num w:numId="7">
    <w:abstractNumId w:val="10"/>
  </w:num>
  <w:num w:numId="8">
    <w:abstractNumId w:val="19"/>
  </w:num>
  <w:num w:numId="9">
    <w:abstractNumId w:val="4"/>
  </w:num>
  <w:num w:numId="10">
    <w:abstractNumId w:val="20"/>
  </w:num>
  <w:num w:numId="11">
    <w:abstractNumId w:val="12"/>
  </w:num>
  <w:num w:numId="12">
    <w:abstractNumId w:val="9"/>
  </w:num>
  <w:num w:numId="13">
    <w:abstractNumId w:val="16"/>
  </w:num>
  <w:num w:numId="14">
    <w:abstractNumId w:val="23"/>
  </w:num>
  <w:num w:numId="15">
    <w:abstractNumId w:val="18"/>
  </w:num>
  <w:num w:numId="16">
    <w:abstractNumId w:val="6"/>
  </w:num>
  <w:num w:numId="17">
    <w:abstractNumId w:val="0"/>
  </w:num>
  <w:num w:numId="18">
    <w:abstractNumId w:val="14"/>
  </w:num>
  <w:num w:numId="19">
    <w:abstractNumId w:val="13"/>
  </w:num>
  <w:num w:numId="20">
    <w:abstractNumId w:val="7"/>
  </w:num>
  <w:num w:numId="21">
    <w:abstractNumId w:val="1"/>
  </w:num>
  <w:num w:numId="22">
    <w:abstractNumId w:val="15"/>
  </w:num>
  <w:num w:numId="23">
    <w:abstractNumId w:val="17"/>
  </w:num>
  <w:num w:numId="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bestFit" w:percent="123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42BF"/>
    <w:rsid w:val="00032069"/>
    <w:rsid w:val="000C68F2"/>
    <w:rsid w:val="0010619B"/>
    <w:rsid w:val="001C13EA"/>
    <w:rsid w:val="002832AC"/>
    <w:rsid w:val="002B642F"/>
    <w:rsid w:val="00376AF0"/>
    <w:rsid w:val="004A60A5"/>
    <w:rsid w:val="0054200D"/>
    <w:rsid w:val="0067148E"/>
    <w:rsid w:val="006C5030"/>
    <w:rsid w:val="006D744A"/>
    <w:rsid w:val="00776278"/>
    <w:rsid w:val="007A7D12"/>
    <w:rsid w:val="00857634"/>
    <w:rsid w:val="008D4493"/>
    <w:rsid w:val="008F2CDB"/>
    <w:rsid w:val="00984722"/>
    <w:rsid w:val="00A94EC7"/>
    <w:rsid w:val="00AB060A"/>
    <w:rsid w:val="00AB775F"/>
    <w:rsid w:val="00AE75DA"/>
    <w:rsid w:val="00AF736C"/>
    <w:rsid w:val="00BA42BF"/>
    <w:rsid w:val="00C23780"/>
    <w:rsid w:val="00C346FC"/>
    <w:rsid w:val="00E9600D"/>
    <w:rsid w:val="00EC493F"/>
    <w:rsid w:val="00F5656C"/>
    <w:rsid w:val="00FE1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00FFE8"/>
  <w15:chartTrackingRefBased/>
  <w15:docId w15:val="{E0DC8C5C-178A-4103-B428-A77C5B544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C49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uiPriority w:val="20"/>
    <w:qFormat/>
    <w:rsid w:val="007A7D12"/>
    <w:rPr>
      <w:i/>
      <w:iCs/>
    </w:rPr>
  </w:style>
  <w:style w:type="paragraph" w:customStyle="1" w:styleId="Default">
    <w:name w:val="Default"/>
    <w:rsid w:val="007A7D12"/>
    <w:pPr>
      <w:autoSpaceDE w:val="0"/>
      <w:autoSpaceDN w:val="0"/>
      <w:adjustRightInd w:val="0"/>
      <w:spacing w:after="0" w:line="240" w:lineRule="auto"/>
    </w:pPr>
    <w:rPr>
      <w:rFonts w:ascii="Angsana New" w:eastAsia="MS Mincho" w:hAnsi="Angsana New" w:cs="Angsana New"/>
      <w:color w:val="000000"/>
      <w:sz w:val="24"/>
      <w:szCs w:val="24"/>
    </w:rPr>
  </w:style>
  <w:style w:type="character" w:customStyle="1" w:styleId="tlid-translation">
    <w:name w:val="tlid-translation"/>
    <w:basedOn w:val="DefaultParagraphFont"/>
    <w:rsid w:val="0067148E"/>
  </w:style>
  <w:style w:type="paragraph" w:styleId="ListParagraph">
    <w:name w:val="List Paragraph"/>
    <w:basedOn w:val="Normal"/>
    <w:uiPriority w:val="34"/>
    <w:qFormat/>
    <w:rsid w:val="0067148E"/>
    <w:pPr>
      <w:ind w:left="720"/>
      <w:contextualSpacing/>
    </w:pPr>
  </w:style>
  <w:style w:type="character" w:styleId="Hyperlink">
    <w:name w:val="Hyperlink"/>
    <w:unhideWhenUsed/>
    <w:rsid w:val="002B642F"/>
    <w:rPr>
      <w:color w:val="0000FF"/>
      <w:u w:val="single"/>
    </w:rPr>
  </w:style>
  <w:style w:type="character" w:styleId="PageNumber">
    <w:name w:val="page number"/>
    <w:basedOn w:val="DefaultParagraphFont"/>
    <w:rsid w:val="006D744A"/>
  </w:style>
  <w:style w:type="paragraph" w:customStyle="1" w:styleId="EndNoteBibliography">
    <w:name w:val="EndNote Bibliography"/>
    <w:basedOn w:val="Normal"/>
    <w:link w:val="EndNoteBibliographyChar"/>
    <w:rsid w:val="00F5656C"/>
    <w:pPr>
      <w:spacing w:after="0" w:line="240" w:lineRule="auto"/>
    </w:pPr>
    <w:rPr>
      <w:rFonts w:ascii="Times New Roman" w:eastAsia="MS Mincho" w:hAnsi="Times New Roman" w:cs="Times New Roman"/>
      <w:noProof/>
      <w:sz w:val="24"/>
      <w:lang w:eastAsia="ja-JP"/>
    </w:rPr>
  </w:style>
  <w:style w:type="character" w:customStyle="1" w:styleId="EndNoteBibliographyChar">
    <w:name w:val="EndNote Bibliography Char"/>
    <w:basedOn w:val="DefaultParagraphFont"/>
    <w:link w:val="EndNoteBibliography"/>
    <w:rsid w:val="00F5656C"/>
    <w:rPr>
      <w:rFonts w:ascii="Times New Roman" w:eastAsia="MS Mincho" w:hAnsi="Times New Roman" w:cs="Times New Roman"/>
      <w:noProof/>
      <w:sz w:val="24"/>
      <w:lang w:eastAsia="ja-JP"/>
    </w:rPr>
  </w:style>
  <w:style w:type="character" w:customStyle="1" w:styleId="apple-converted-space">
    <w:name w:val="apple-converted-space"/>
    <w:rsid w:val="00F5656C"/>
  </w:style>
  <w:style w:type="character" w:customStyle="1" w:styleId="Heading1Char">
    <w:name w:val="Heading 1 Char"/>
    <w:basedOn w:val="DefaultParagraphFont"/>
    <w:link w:val="Heading1"/>
    <w:uiPriority w:val="9"/>
    <w:rsid w:val="00EC493F"/>
    <w:rPr>
      <w:rFonts w:ascii="Times New Roman" w:eastAsia="Times New Roman" w:hAnsi="Times New Roman" w:cs="Times New Roman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33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962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0443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33302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85067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27014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7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828470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6479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26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22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58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325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507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21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214338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4762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7318891">
                              <w:marLeft w:val="0"/>
                              <w:marRight w:val="300"/>
                              <w:marTop w:val="18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35441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831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23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45568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739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163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3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133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98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Chatvara244@yahoo.com" TargetMode="External"/><Relationship Id="rId11" Type="http://schemas.openxmlformats.org/officeDocument/2006/relationships/hyperlink" Target="http://kb.hsri.or.th/dspace/handle/11228/4604" TargetMode="External"/><Relationship Id="rId5" Type="http://schemas.openxmlformats.org/officeDocument/2006/relationships/hyperlink" Target="mailto:Chatchalit.rat@mahidol.ac.th" TargetMode="Externa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480</TotalTime>
  <Pages>9</Pages>
  <Words>4538</Words>
  <Characters>25873</Characters>
  <Application>Microsoft Office Word</Application>
  <DocSecurity>0</DocSecurity>
  <Lines>215</Lines>
  <Paragraphs>60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9</cp:revision>
  <dcterms:created xsi:type="dcterms:W3CDTF">2019-07-23T04:10:00Z</dcterms:created>
  <dcterms:modified xsi:type="dcterms:W3CDTF">2019-07-23T16:20:00Z</dcterms:modified>
</cp:coreProperties>
</file>