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57778E" w14:textId="29D4049E" w:rsidR="00A64FBA" w:rsidRPr="00045F4A" w:rsidRDefault="00A64FBA" w:rsidP="00045F4A">
      <w:pPr>
        <w:tabs>
          <w:tab w:val="left" w:pos="540"/>
          <w:tab w:val="left" w:pos="720"/>
          <w:tab w:val="left" w:pos="900"/>
        </w:tabs>
        <w:rPr>
          <w:rFonts w:ascii="Garamond" w:hAnsi="Garamond"/>
          <w:b/>
        </w:rPr>
      </w:pPr>
      <w:bookmarkStart w:id="0" w:name="_GoBack"/>
      <w:bookmarkEnd w:id="0"/>
      <w:r>
        <w:rPr>
          <w:rFonts w:ascii="Arial" w:hAnsi="Arial" w:cs="Arial"/>
          <w:b/>
          <w:sz w:val="36"/>
          <w:szCs w:val="36"/>
        </w:rPr>
        <w:t>Isolation of Nuclei from Adult Human Brain Tissue</w:t>
      </w:r>
    </w:p>
    <w:p w14:paraId="4A924619" w14:textId="77777777" w:rsidR="00A64FBA" w:rsidRPr="0089505F" w:rsidRDefault="00A64FBA" w:rsidP="00A64FBA">
      <w:pPr>
        <w:tabs>
          <w:tab w:val="left" w:pos="540"/>
          <w:tab w:val="left" w:pos="720"/>
          <w:tab w:val="left" w:pos="900"/>
        </w:tabs>
        <w:jc w:val="center"/>
        <w:rPr>
          <w:rFonts w:ascii="Arial" w:hAnsi="Arial" w:cs="Arial"/>
          <w:b/>
          <w:sz w:val="22"/>
          <w:szCs w:val="22"/>
        </w:rPr>
      </w:pPr>
    </w:p>
    <w:p w14:paraId="6897F9CE" w14:textId="77777777" w:rsidR="00A64FBA" w:rsidRPr="00F93F77" w:rsidRDefault="00A64FBA" w:rsidP="00A64FBA">
      <w:pPr>
        <w:spacing w:after="120"/>
        <w:jc w:val="both"/>
        <w:rPr>
          <w:rFonts w:ascii="Arial" w:hAnsi="Arial" w:cs="Arial"/>
          <w:b/>
          <w:sz w:val="22"/>
          <w:szCs w:val="22"/>
        </w:rPr>
      </w:pPr>
      <w:r>
        <w:rPr>
          <w:rFonts w:ascii="Arial" w:hAnsi="Arial" w:cs="Arial"/>
          <w:b/>
          <w:sz w:val="22"/>
          <w:szCs w:val="22"/>
        </w:rPr>
        <w:t>Technical Authors &amp;</w:t>
      </w:r>
      <w:r w:rsidRPr="00F93F77">
        <w:rPr>
          <w:rFonts w:ascii="Arial" w:hAnsi="Arial" w:cs="Arial"/>
          <w:b/>
          <w:sz w:val="22"/>
          <w:szCs w:val="22"/>
        </w:rPr>
        <w:t xml:space="preserve"> Contributors</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3870"/>
        <w:gridCol w:w="5400"/>
      </w:tblGrid>
      <w:tr w:rsidR="00A64FBA" w:rsidRPr="004003A3" w14:paraId="29E6EABA" w14:textId="77777777" w:rsidTr="00725CBF">
        <w:trPr>
          <w:trHeight w:val="360"/>
          <w:tblCellSpacing w:w="1440" w:type="nil"/>
        </w:trPr>
        <w:tc>
          <w:tcPr>
            <w:tcW w:w="3870" w:type="dxa"/>
            <w:vAlign w:val="center"/>
          </w:tcPr>
          <w:p w14:paraId="2957540A" w14:textId="77777777" w:rsidR="00A64FBA" w:rsidRPr="004003A3" w:rsidRDefault="00A64FBA" w:rsidP="00725CBF">
            <w:pPr>
              <w:rPr>
                <w:rFonts w:ascii="Arial" w:hAnsi="Arial" w:cs="Arial"/>
                <w:b/>
                <w:sz w:val="22"/>
                <w:szCs w:val="22"/>
              </w:rPr>
            </w:pPr>
            <w:r w:rsidRPr="004003A3">
              <w:rPr>
                <w:rFonts w:ascii="Arial" w:hAnsi="Arial" w:cs="Arial"/>
                <w:b/>
                <w:sz w:val="22"/>
                <w:szCs w:val="22"/>
              </w:rPr>
              <w:t>Department</w:t>
            </w:r>
          </w:p>
        </w:tc>
        <w:tc>
          <w:tcPr>
            <w:tcW w:w="5400" w:type="dxa"/>
            <w:vAlign w:val="center"/>
          </w:tcPr>
          <w:p w14:paraId="163FD54F" w14:textId="77777777" w:rsidR="00A64FBA" w:rsidRPr="004003A3" w:rsidRDefault="00A64FBA" w:rsidP="00725CBF">
            <w:pPr>
              <w:rPr>
                <w:rFonts w:ascii="Arial" w:hAnsi="Arial" w:cs="Arial"/>
                <w:b/>
                <w:sz w:val="22"/>
                <w:szCs w:val="22"/>
              </w:rPr>
            </w:pPr>
            <w:r w:rsidRPr="004003A3">
              <w:rPr>
                <w:rFonts w:ascii="Arial" w:hAnsi="Arial" w:cs="Arial"/>
                <w:b/>
                <w:sz w:val="22"/>
                <w:szCs w:val="22"/>
              </w:rPr>
              <w:t>Name</w:t>
            </w:r>
          </w:p>
        </w:tc>
      </w:tr>
      <w:tr w:rsidR="00A64FBA" w:rsidRPr="00F93F77" w14:paraId="6DB81A43" w14:textId="77777777" w:rsidTr="00725CBF">
        <w:trPr>
          <w:trHeight w:val="360"/>
          <w:tblCellSpacing w:w="1440" w:type="nil"/>
        </w:trPr>
        <w:tc>
          <w:tcPr>
            <w:tcW w:w="3870" w:type="dxa"/>
            <w:vAlign w:val="center"/>
          </w:tcPr>
          <w:p w14:paraId="1AC7AFCC" w14:textId="2C6FA275" w:rsidR="00A64FBA" w:rsidRPr="00F93F77" w:rsidRDefault="006A47A9" w:rsidP="00725CBF">
            <w:pPr>
              <w:rPr>
                <w:rFonts w:ascii="Arial" w:hAnsi="Arial" w:cs="Arial"/>
                <w:sz w:val="22"/>
                <w:szCs w:val="22"/>
              </w:rPr>
            </w:pPr>
            <w:r>
              <w:rPr>
                <w:rFonts w:ascii="Arial" w:hAnsi="Arial" w:cs="Arial"/>
                <w:sz w:val="22"/>
                <w:szCs w:val="22"/>
              </w:rPr>
              <w:t>[Redacted]</w:t>
            </w:r>
          </w:p>
        </w:tc>
        <w:tc>
          <w:tcPr>
            <w:tcW w:w="5400" w:type="dxa"/>
            <w:vAlign w:val="center"/>
          </w:tcPr>
          <w:p w14:paraId="79AFF0DC" w14:textId="7AEE4D43" w:rsidR="00A64FBA" w:rsidRPr="00F93F77" w:rsidRDefault="006A47A9" w:rsidP="00725CBF">
            <w:pPr>
              <w:rPr>
                <w:rFonts w:ascii="Arial" w:hAnsi="Arial" w:cs="Arial"/>
                <w:sz w:val="22"/>
                <w:szCs w:val="22"/>
              </w:rPr>
            </w:pPr>
            <w:r>
              <w:rPr>
                <w:rFonts w:ascii="Arial" w:hAnsi="Arial" w:cs="Arial"/>
                <w:sz w:val="22"/>
                <w:szCs w:val="22"/>
              </w:rPr>
              <w:t>[Redacted]</w:t>
            </w:r>
          </w:p>
        </w:tc>
      </w:tr>
    </w:tbl>
    <w:p w14:paraId="4AD45D5F" w14:textId="77777777" w:rsidR="00A64FBA" w:rsidRDefault="00A64FBA" w:rsidP="00A64FBA">
      <w:pPr>
        <w:rPr>
          <w:rFonts w:ascii="Arial" w:hAnsi="Arial" w:cs="Arial"/>
          <w:sz w:val="22"/>
          <w:szCs w:val="22"/>
        </w:rPr>
      </w:pPr>
    </w:p>
    <w:p w14:paraId="500EE80B" w14:textId="77777777" w:rsidR="00A64FBA" w:rsidRDefault="00A64FBA" w:rsidP="00A64FBA">
      <w:pPr>
        <w:rPr>
          <w:rFonts w:ascii="Arial" w:hAnsi="Arial" w:cs="Arial"/>
          <w:sz w:val="22"/>
          <w:szCs w:val="22"/>
        </w:rPr>
      </w:pPr>
      <w:r>
        <w:rPr>
          <w:rFonts w:ascii="Arial" w:hAnsi="Arial" w:cs="Arial"/>
          <w:b/>
          <w:sz w:val="22"/>
          <w:szCs w:val="22"/>
        </w:rPr>
        <w:t xml:space="preserve">Date of SOP Creation (Version 1.0): </w:t>
      </w:r>
      <w:r>
        <w:rPr>
          <w:rFonts w:ascii="Arial" w:hAnsi="Arial" w:cs="Arial"/>
          <w:sz w:val="22"/>
          <w:szCs w:val="22"/>
        </w:rPr>
        <w:t>4/03/2015</w:t>
      </w:r>
    </w:p>
    <w:p w14:paraId="66E8C25D" w14:textId="77777777" w:rsidR="00A64FBA" w:rsidRDefault="00A64FBA" w:rsidP="00A64FBA">
      <w:pPr>
        <w:rPr>
          <w:rFonts w:ascii="Arial" w:hAnsi="Arial" w:cs="Arial"/>
          <w:sz w:val="22"/>
          <w:szCs w:val="22"/>
        </w:rPr>
      </w:pPr>
    </w:p>
    <w:p w14:paraId="0A7557DC" w14:textId="77777777" w:rsidR="00A64FBA" w:rsidRPr="00F917D9" w:rsidRDefault="00A64FBA" w:rsidP="00A64FBA">
      <w:pPr>
        <w:rPr>
          <w:rFonts w:ascii="Arial" w:hAnsi="Arial" w:cs="Arial"/>
          <w:b/>
          <w:sz w:val="22"/>
          <w:szCs w:val="22"/>
        </w:rPr>
      </w:pPr>
      <w:r w:rsidRPr="00F917D9">
        <w:rPr>
          <w:rFonts w:ascii="Arial" w:hAnsi="Arial" w:cs="Arial"/>
          <w:b/>
          <w:sz w:val="22"/>
          <w:szCs w:val="22"/>
        </w:rPr>
        <w:t>Periodic Review</w:t>
      </w:r>
    </w:p>
    <w:tbl>
      <w:tblPr>
        <w:tblpPr w:leftFromText="180" w:rightFromText="180" w:vertAnchor="text" w:horzAnchor="margin" w:tblpX="108" w:tblpY="54"/>
        <w:tblW w:w="9288" w:type="dxa"/>
        <w:tblCellSpacing w:w="144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9288"/>
      </w:tblGrid>
      <w:tr w:rsidR="00A64FBA" w:rsidRPr="00F93F77" w14:paraId="017773FB" w14:textId="77777777" w:rsidTr="00725CBF">
        <w:trPr>
          <w:trHeight w:val="720"/>
          <w:tblCellSpacing w:w="1440" w:type="nil"/>
        </w:trPr>
        <w:tc>
          <w:tcPr>
            <w:tcW w:w="9288" w:type="dxa"/>
            <w:vAlign w:val="center"/>
          </w:tcPr>
          <w:p w14:paraId="52B83FE1" w14:textId="77777777" w:rsidR="00A64FBA" w:rsidRPr="00F917D9" w:rsidRDefault="00A64FBA" w:rsidP="00725CBF">
            <w:pP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Biannual</w:t>
            </w:r>
            <w:r>
              <w:rPr>
                <w:rFonts w:ascii="Arial" w:hAnsi="Arial" w:cs="Arial"/>
                <w:sz w:val="22"/>
                <w:szCs w:val="22"/>
              </w:rPr>
              <w:t xml:space="preserve">     </w:t>
            </w: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r w:rsidRPr="00F93F77">
              <w:rPr>
                <w:rFonts w:ascii="Arial" w:hAnsi="Arial" w:cs="Arial"/>
                <w:sz w:val="22"/>
                <w:szCs w:val="22"/>
              </w:rPr>
              <w:t xml:space="preserve">  Annual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Biennial</w:t>
            </w:r>
            <w:r>
              <w:rPr>
                <w:rFonts w:ascii="Arial" w:hAnsi="Arial" w:cs="Arial"/>
                <w:sz w:val="22"/>
                <w:szCs w:val="22"/>
              </w:rPr>
              <w:t xml:space="preserve">     </w:t>
            </w: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r w:rsidRPr="00F93F77">
              <w:rPr>
                <w:rFonts w:ascii="Arial" w:hAnsi="Arial" w:cs="Arial"/>
                <w:sz w:val="22"/>
                <w:szCs w:val="22"/>
              </w:rPr>
              <w:t xml:space="preserve">  </w:t>
            </w:r>
            <w:r>
              <w:rPr>
                <w:rFonts w:ascii="Arial" w:hAnsi="Arial" w:cs="Arial"/>
                <w:sz w:val="22"/>
                <w:szCs w:val="22"/>
              </w:rPr>
              <w:t>None              Last Review:  12/6/2018</w:t>
            </w:r>
          </w:p>
        </w:tc>
      </w:tr>
    </w:tbl>
    <w:p w14:paraId="5EA92478" w14:textId="77777777" w:rsidR="00A64FBA" w:rsidRDefault="00A64FBA" w:rsidP="00A64FBA">
      <w:pPr>
        <w:rPr>
          <w:rFonts w:ascii="Arial" w:hAnsi="Arial" w:cs="Arial"/>
          <w:sz w:val="22"/>
          <w:szCs w:val="22"/>
        </w:rPr>
      </w:pPr>
    </w:p>
    <w:p w14:paraId="19E909F5" w14:textId="77777777" w:rsidR="00A64FBA" w:rsidRPr="00F93F77" w:rsidRDefault="00A64FBA" w:rsidP="00A64FBA">
      <w:pPr>
        <w:rPr>
          <w:rFonts w:ascii="Arial" w:hAnsi="Arial" w:cs="Arial"/>
          <w:sz w:val="22"/>
          <w:szCs w:val="22"/>
        </w:rPr>
      </w:pPr>
    </w:p>
    <w:p w14:paraId="1C2FAC56" w14:textId="77777777" w:rsidR="00A64FBA" w:rsidRPr="00F917D9" w:rsidRDefault="00A64FBA" w:rsidP="00A64FBA">
      <w:pPr>
        <w:spacing w:after="120"/>
        <w:rPr>
          <w:rFonts w:ascii="Arial" w:hAnsi="Arial" w:cs="Arial"/>
          <w:b/>
          <w:sz w:val="22"/>
          <w:szCs w:val="22"/>
        </w:rPr>
      </w:pPr>
      <w:r w:rsidRPr="00F917D9">
        <w:rPr>
          <w:rFonts w:ascii="Arial" w:hAnsi="Arial" w:cs="Arial"/>
          <w:b/>
          <w:sz w:val="22"/>
          <w:szCs w:val="22"/>
        </w:rPr>
        <w:t>Departmental Sign-Off</w:t>
      </w:r>
      <w:r>
        <w:rPr>
          <w:rFonts w:ascii="Arial" w:hAnsi="Arial" w:cs="Arial"/>
          <w:b/>
          <w:sz w:val="22"/>
          <w:szCs w:val="22"/>
        </w:rPr>
        <w:t xml:space="preserve">:  </w:t>
      </w:r>
      <w:r w:rsidRPr="007F4ECE">
        <w:rPr>
          <w:rFonts w:ascii="Arial" w:hAnsi="Arial" w:cs="Arial"/>
          <w:b/>
          <w:sz w:val="22"/>
          <w:szCs w:val="22"/>
        </w:rPr>
        <w:t>This SOP must be approved by the manager or director of the department responsible for executing or reviewing work. To approve, manager must enter their name and the date of approval.</w:t>
      </w:r>
    </w:p>
    <w:tbl>
      <w:tblPr>
        <w:tblW w:w="9270" w:type="dxa"/>
        <w:tblCellSpacing w:w="1440" w:type="nil"/>
        <w:tblInd w:w="108"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A0" w:firstRow="1" w:lastRow="0" w:firstColumn="1" w:lastColumn="0" w:noHBand="0" w:noVBand="0"/>
      </w:tblPr>
      <w:tblGrid>
        <w:gridCol w:w="3960"/>
        <w:gridCol w:w="1350"/>
        <w:gridCol w:w="2430"/>
        <w:gridCol w:w="1530"/>
      </w:tblGrid>
      <w:tr w:rsidR="00A64FBA" w:rsidRPr="00F917D9" w14:paraId="2BDAF2B0" w14:textId="77777777" w:rsidTr="00725CBF">
        <w:trPr>
          <w:trHeight w:val="365"/>
          <w:tblCellSpacing w:w="1440" w:type="nil"/>
        </w:trPr>
        <w:tc>
          <w:tcPr>
            <w:tcW w:w="3960" w:type="dxa"/>
            <w:vAlign w:val="center"/>
          </w:tcPr>
          <w:p w14:paraId="6BF318C9" w14:textId="77777777" w:rsidR="00A64FBA" w:rsidRPr="00665034" w:rsidRDefault="00A64FBA" w:rsidP="00725CBF">
            <w:pPr>
              <w:rPr>
                <w:rFonts w:ascii="Arial" w:hAnsi="Arial" w:cs="Arial"/>
                <w:b/>
                <w:sz w:val="22"/>
                <w:szCs w:val="22"/>
              </w:rPr>
            </w:pPr>
            <w:r w:rsidRPr="00665034">
              <w:rPr>
                <w:rFonts w:ascii="Arial" w:hAnsi="Arial" w:cs="Arial"/>
                <w:b/>
                <w:sz w:val="22"/>
                <w:szCs w:val="22"/>
              </w:rPr>
              <w:t>Department</w:t>
            </w:r>
          </w:p>
        </w:tc>
        <w:tc>
          <w:tcPr>
            <w:tcW w:w="1350" w:type="dxa"/>
            <w:vAlign w:val="center"/>
          </w:tcPr>
          <w:p w14:paraId="680AC40A" w14:textId="77777777" w:rsidR="00A64FBA" w:rsidRDefault="00A64FBA" w:rsidP="00725CBF">
            <w:pPr>
              <w:jc w:val="center"/>
              <w:rPr>
                <w:rFonts w:ascii="Arial" w:hAnsi="Arial" w:cs="Arial"/>
                <w:b/>
                <w:sz w:val="22"/>
                <w:szCs w:val="22"/>
              </w:rPr>
            </w:pPr>
            <w:r>
              <w:rPr>
                <w:rFonts w:ascii="Arial" w:hAnsi="Arial" w:cs="Arial"/>
                <w:b/>
                <w:sz w:val="22"/>
                <w:szCs w:val="22"/>
              </w:rPr>
              <w:t>Approval</w:t>
            </w:r>
          </w:p>
          <w:p w14:paraId="000F9891" w14:textId="77777777" w:rsidR="00A64FBA" w:rsidRPr="00665034" w:rsidRDefault="00A64FBA" w:rsidP="00725CBF">
            <w:pPr>
              <w:jc w:val="center"/>
              <w:rPr>
                <w:rFonts w:ascii="Arial" w:hAnsi="Arial" w:cs="Arial"/>
                <w:b/>
                <w:sz w:val="22"/>
                <w:szCs w:val="22"/>
              </w:rPr>
            </w:pPr>
            <w:r w:rsidRPr="00665034">
              <w:rPr>
                <w:rFonts w:ascii="Arial" w:hAnsi="Arial" w:cs="Arial"/>
                <w:b/>
                <w:sz w:val="22"/>
                <w:szCs w:val="22"/>
              </w:rPr>
              <w:t>Required</w:t>
            </w:r>
          </w:p>
        </w:tc>
        <w:tc>
          <w:tcPr>
            <w:tcW w:w="2430" w:type="dxa"/>
            <w:vAlign w:val="center"/>
          </w:tcPr>
          <w:p w14:paraId="715C997C" w14:textId="77777777" w:rsidR="00A64FBA" w:rsidRPr="00665034" w:rsidRDefault="00A64FBA" w:rsidP="00725CBF">
            <w:pPr>
              <w:jc w:val="center"/>
              <w:rPr>
                <w:rFonts w:ascii="Arial" w:hAnsi="Arial" w:cs="Arial"/>
                <w:b/>
                <w:sz w:val="22"/>
                <w:szCs w:val="22"/>
              </w:rPr>
            </w:pPr>
            <w:r>
              <w:rPr>
                <w:rFonts w:ascii="Arial" w:hAnsi="Arial" w:cs="Arial"/>
                <w:b/>
                <w:sz w:val="22"/>
                <w:szCs w:val="22"/>
              </w:rPr>
              <w:t>Approved By</w:t>
            </w:r>
          </w:p>
        </w:tc>
        <w:tc>
          <w:tcPr>
            <w:tcW w:w="1530" w:type="dxa"/>
            <w:vAlign w:val="center"/>
          </w:tcPr>
          <w:p w14:paraId="08792DB3" w14:textId="77777777" w:rsidR="00A64FBA" w:rsidRPr="00665034" w:rsidRDefault="00A64FBA" w:rsidP="00725CBF">
            <w:pPr>
              <w:jc w:val="center"/>
              <w:rPr>
                <w:rFonts w:ascii="Arial" w:hAnsi="Arial" w:cs="Arial"/>
                <w:b/>
                <w:sz w:val="22"/>
                <w:szCs w:val="22"/>
              </w:rPr>
            </w:pPr>
            <w:r>
              <w:rPr>
                <w:rFonts w:ascii="Arial" w:hAnsi="Arial" w:cs="Arial"/>
                <w:b/>
                <w:sz w:val="22"/>
                <w:szCs w:val="22"/>
              </w:rPr>
              <w:t>Date</w:t>
            </w:r>
          </w:p>
        </w:tc>
      </w:tr>
      <w:tr w:rsidR="00A64FBA" w:rsidRPr="00F93F77" w14:paraId="4410837B" w14:textId="77777777" w:rsidTr="00725CBF">
        <w:trPr>
          <w:trHeight w:val="365"/>
          <w:tblCellSpacing w:w="1440" w:type="nil"/>
        </w:trPr>
        <w:tc>
          <w:tcPr>
            <w:tcW w:w="3960" w:type="dxa"/>
            <w:vAlign w:val="center"/>
          </w:tcPr>
          <w:p w14:paraId="099D086E" w14:textId="77777777" w:rsidR="00A64FBA" w:rsidRPr="00F93F77" w:rsidRDefault="00A64FBA" w:rsidP="00725CBF">
            <w:pPr>
              <w:rPr>
                <w:rFonts w:ascii="Arial" w:hAnsi="Arial" w:cs="Arial"/>
                <w:sz w:val="22"/>
                <w:szCs w:val="22"/>
              </w:rPr>
            </w:pPr>
            <w:r>
              <w:rPr>
                <w:rFonts w:ascii="Arial" w:hAnsi="Arial" w:cs="Arial"/>
                <w:sz w:val="22"/>
                <w:szCs w:val="22"/>
              </w:rPr>
              <w:t>Structured Science Labs</w:t>
            </w:r>
          </w:p>
        </w:tc>
        <w:bookmarkStart w:id="1" w:name="Check1"/>
        <w:tc>
          <w:tcPr>
            <w:tcW w:w="1350" w:type="dxa"/>
            <w:vAlign w:val="center"/>
          </w:tcPr>
          <w:p w14:paraId="68592A2B"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Check1"/>
                  <w:enabled/>
                  <w:calcOnExit w:val="0"/>
                  <w:checkBox>
                    <w:sizeAuto/>
                    <w:default w:val="1"/>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bookmarkEnd w:id="1"/>
          </w:p>
        </w:tc>
        <w:tc>
          <w:tcPr>
            <w:tcW w:w="2430" w:type="dxa"/>
            <w:vAlign w:val="center"/>
          </w:tcPr>
          <w:p w14:paraId="3FB39507" w14:textId="77777777" w:rsidR="00A64FBA" w:rsidRPr="00F93F77" w:rsidRDefault="00A64FBA" w:rsidP="00725CBF">
            <w:pPr>
              <w:jc w:val="center"/>
              <w:rPr>
                <w:rFonts w:ascii="Arial" w:hAnsi="Arial" w:cs="Arial"/>
                <w:sz w:val="22"/>
                <w:szCs w:val="22"/>
              </w:rPr>
            </w:pPr>
          </w:p>
        </w:tc>
        <w:tc>
          <w:tcPr>
            <w:tcW w:w="1530" w:type="dxa"/>
            <w:vAlign w:val="center"/>
          </w:tcPr>
          <w:p w14:paraId="67690C7A" w14:textId="77777777" w:rsidR="00A64FBA" w:rsidRPr="00F93F77" w:rsidRDefault="00A64FBA" w:rsidP="00725CBF">
            <w:pPr>
              <w:rPr>
                <w:rFonts w:ascii="Arial" w:hAnsi="Arial" w:cs="Arial"/>
                <w:sz w:val="22"/>
                <w:szCs w:val="22"/>
              </w:rPr>
            </w:pPr>
          </w:p>
        </w:tc>
      </w:tr>
      <w:tr w:rsidR="00A64FBA" w:rsidRPr="00F93F77" w14:paraId="3A844B31" w14:textId="77777777" w:rsidTr="00725CBF">
        <w:trPr>
          <w:trHeight w:val="365"/>
          <w:tblCellSpacing w:w="1440" w:type="nil"/>
        </w:trPr>
        <w:tc>
          <w:tcPr>
            <w:tcW w:w="3960" w:type="dxa"/>
            <w:vAlign w:val="center"/>
          </w:tcPr>
          <w:p w14:paraId="4890D362" w14:textId="77777777" w:rsidR="00A64FBA" w:rsidRPr="00F93F77" w:rsidRDefault="00A64FBA" w:rsidP="00725CBF">
            <w:pPr>
              <w:rPr>
                <w:rFonts w:ascii="Arial" w:hAnsi="Arial" w:cs="Arial"/>
                <w:sz w:val="22"/>
                <w:szCs w:val="22"/>
              </w:rPr>
            </w:pPr>
            <w:r>
              <w:rPr>
                <w:rFonts w:ascii="Arial" w:hAnsi="Arial" w:cs="Arial"/>
                <w:sz w:val="22"/>
                <w:szCs w:val="22"/>
              </w:rPr>
              <w:t>In Vivo Sciences</w:t>
            </w:r>
          </w:p>
        </w:tc>
        <w:tc>
          <w:tcPr>
            <w:tcW w:w="1350" w:type="dxa"/>
            <w:vAlign w:val="center"/>
          </w:tcPr>
          <w:p w14:paraId="770A3E4D"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5F04F8CC" w14:textId="77777777" w:rsidR="00A64FBA" w:rsidRPr="00F93F77" w:rsidRDefault="00A64FBA" w:rsidP="00725CBF">
            <w:pPr>
              <w:jc w:val="center"/>
              <w:rPr>
                <w:rFonts w:ascii="Arial" w:hAnsi="Arial" w:cs="Arial"/>
                <w:sz w:val="22"/>
                <w:szCs w:val="22"/>
              </w:rPr>
            </w:pPr>
          </w:p>
        </w:tc>
        <w:tc>
          <w:tcPr>
            <w:tcW w:w="1530" w:type="dxa"/>
            <w:vAlign w:val="center"/>
          </w:tcPr>
          <w:p w14:paraId="5CC98871" w14:textId="77777777" w:rsidR="00A64FBA" w:rsidRPr="00F93F77" w:rsidRDefault="00A64FBA" w:rsidP="00725CBF">
            <w:pPr>
              <w:rPr>
                <w:rFonts w:ascii="Arial" w:hAnsi="Arial" w:cs="Arial"/>
                <w:sz w:val="22"/>
                <w:szCs w:val="22"/>
              </w:rPr>
            </w:pPr>
          </w:p>
        </w:tc>
      </w:tr>
      <w:tr w:rsidR="00A64FBA" w:rsidRPr="00F93F77" w14:paraId="02F9D2B5" w14:textId="77777777" w:rsidTr="00725CBF">
        <w:trPr>
          <w:trHeight w:val="365"/>
          <w:tblCellSpacing w:w="1440" w:type="nil"/>
        </w:trPr>
        <w:tc>
          <w:tcPr>
            <w:tcW w:w="3960" w:type="dxa"/>
            <w:vAlign w:val="center"/>
          </w:tcPr>
          <w:p w14:paraId="00455F1C" w14:textId="77777777" w:rsidR="00A64FBA" w:rsidRPr="00F93F77" w:rsidRDefault="00A64FBA" w:rsidP="00725CBF">
            <w:pPr>
              <w:rPr>
                <w:rFonts w:ascii="Arial" w:hAnsi="Arial" w:cs="Arial"/>
                <w:sz w:val="22"/>
                <w:szCs w:val="22"/>
              </w:rPr>
            </w:pPr>
            <w:r>
              <w:rPr>
                <w:rFonts w:ascii="Arial" w:hAnsi="Arial" w:cs="Arial"/>
                <w:sz w:val="22"/>
                <w:szCs w:val="22"/>
              </w:rPr>
              <w:t>Tissue Processing</w:t>
            </w:r>
          </w:p>
        </w:tc>
        <w:bookmarkStart w:id="2" w:name="Check2"/>
        <w:tc>
          <w:tcPr>
            <w:tcW w:w="1350" w:type="dxa"/>
            <w:vAlign w:val="center"/>
          </w:tcPr>
          <w:p w14:paraId="005E7384"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1"/>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bookmarkEnd w:id="2"/>
          </w:p>
        </w:tc>
        <w:tc>
          <w:tcPr>
            <w:tcW w:w="2430" w:type="dxa"/>
            <w:vAlign w:val="center"/>
          </w:tcPr>
          <w:p w14:paraId="4282473A" w14:textId="645972DB" w:rsidR="00A64FBA" w:rsidRPr="00F93F77" w:rsidRDefault="006A47A9" w:rsidP="00725CBF">
            <w:pPr>
              <w:jc w:val="center"/>
              <w:rPr>
                <w:rFonts w:ascii="Arial" w:hAnsi="Arial" w:cs="Arial"/>
                <w:sz w:val="22"/>
                <w:szCs w:val="22"/>
              </w:rPr>
            </w:pPr>
            <w:r>
              <w:rPr>
                <w:rFonts w:ascii="Arial" w:hAnsi="Arial" w:cs="Arial"/>
                <w:sz w:val="22"/>
                <w:szCs w:val="22"/>
              </w:rPr>
              <w:t>[Redacted]</w:t>
            </w:r>
          </w:p>
        </w:tc>
        <w:tc>
          <w:tcPr>
            <w:tcW w:w="1530" w:type="dxa"/>
            <w:vAlign w:val="center"/>
          </w:tcPr>
          <w:p w14:paraId="1AF34DBC" w14:textId="77777777" w:rsidR="00A64FBA" w:rsidRPr="00F93F77" w:rsidRDefault="00A64FBA" w:rsidP="00725CBF">
            <w:pPr>
              <w:rPr>
                <w:rFonts w:ascii="Arial" w:hAnsi="Arial" w:cs="Arial"/>
                <w:sz w:val="22"/>
                <w:szCs w:val="22"/>
              </w:rPr>
            </w:pPr>
            <w:r>
              <w:rPr>
                <w:rFonts w:ascii="Arial" w:hAnsi="Arial" w:cs="Arial"/>
                <w:sz w:val="22"/>
                <w:szCs w:val="22"/>
              </w:rPr>
              <w:t>5/05/2017</w:t>
            </w:r>
          </w:p>
        </w:tc>
      </w:tr>
      <w:tr w:rsidR="00A64FBA" w:rsidRPr="00F93F77" w14:paraId="0C84DD66" w14:textId="77777777" w:rsidTr="00725CBF">
        <w:trPr>
          <w:trHeight w:val="365"/>
          <w:tblCellSpacing w:w="1440" w:type="nil"/>
        </w:trPr>
        <w:tc>
          <w:tcPr>
            <w:tcW w:w="3960" w:type="dxa"/>
            <w:vAlign w:val="center"/>
          </w:tcPr>
          <w:p w14:paraId="45152014" w14:textId="77777777" w:rsidR="00A64FBA" w:rsidRDefault="00A64FBA" w:rsidP="00725CBF">
            <w:pPr>
              <w:rPr>
                <w:rFonts w:ascii="Arial" w:hAnsi="Arial" w:cs="Arial"/>
                <w:sz w:val="22"/>
                <w:szCs w:val="22"/>
              </w:rPr>
            </w:pPr>
            <w:r>
              <w:rPr>
                <w:rFonts w:ascii="Arial" w:hAnsi="Arial" w:cs="Arial"/>
                <w:sz w:val="22"/>
                <w:szCs w:val="22"/>
              </w:rPr>
              <w:t>Histology</w:t>
            </w:r>
          </w:p>
        </w:tc>
        <w:tc>
          <w:tcPr>
            <w:tcW w:w="1350" w:type="dxa"/>
            <w:vAlign w:val="center"/>
          </w:tcPr>
          <w:p w14:paraId="567C6D31" w14:textId="77777777" w:rsidR="00A64FBA" w:rsidRDefault="00A64FBA" w:rsidP="00725CBF">
            <w:pPr>
              <w:jc w:val="center"/>
              <w:rPr>
                <w:rFonts w:ascii="Arial" w:hAnsi="Arial" w:cs="Arial"/>
                <w:sz w:val="22"/>
                <w:szCs w:val="22"/>
              </w:rPr>
            </w:pPr>
            <w:r>
              <w:rPr>
                <w:rFonts w:ascii="Arial" w:hAnsi="Arial" w:cs="Arial"/>
                <w:sz w:val="22"/>
                <w:szCs w:val="22"/>
              </w:rPr>
              <w:fldChar w:fldCharType="begin">
                <w:ffData>
                  <w:name w:val="Check2"/>
                  <w:enabled/>
                  <w:calcOnExit w:val="0"/>
                  <w:checkBox>
                    <w:sizeAuto/>
                    <w:default w:val="0"/>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7E75DE0B" w14:textId="77777777" w:rsidR="00A64FBA" w:rsidRDefault="00A64FBA" w:rsidP="00725CBF">
            <w:pPr>
              <w:jc w:val="center"/>
              <w:rPr>
                <w:rFonts w:ascii="Arial" w:hAnsi="Arial" w:cs="Arial"/>
                <w:sz w:val="22"/>
                <w:szCs w:val="22"/>
              </w:rPr>
            </w:pPr>
          </w:p>
        </w:tc>
        <w:tc>
          <w:tcPr>
            <w:tcW w:w="1530" w:type="dxa"/>
            <w:vAlign w:val="center"/>
          </w:tcPr>
          <w:p w14:paraId="0AD445C2" w14:textId="77777777" w:rsidR="00A64FBA" w:rsidRDefault="00A64FBA" w:rsidP="00725CBF">
            <w:pPr>
              <w:rPr>
                <w:rFonts w:ascii="Arial" w:hAnsi="Arial" w:cs="Arial"/>
                <w:sz w:val="22"/>
                <w:szCs w:val="22"/>
              </w:rPr>
            </w:pPr>
          </w:p>
        </w:tc>
      </w:tr>
      <w:tr w:rsidR="00A64FBA" w:rsidRPr="00F93F77" w14:paraId="626A5E97" w14:textId="77777777" w:rsidTr="00725CBF">
        <w:trPr>
          <w:trHeight w:val="365"/>
          <w:tblCellSpacing w:w="1440" w:type="nil"/>
        </w:trPr>
        <w:tc>
          <w:tcPr>
            <w:tcW w:w="3960" w:type="dxa"/>
            <w:vAlign w:val="center"/>
          </w:tcPr>
          <w:p w14:paraId="602E5530" w14:textId="77777777" w:rsidR="00A64FBA" w:rsidDel="0074588C" w:rsidRDefault="00A64FBA" w:rsidP="00725CBF">
            <w:pPr>
              <w:rPr>
                <w:rFonts w:ascii="Arial" w:hAnsi="Arial" w:cs="Arial"/>
                <w:sz w:val="22"/>
                <w:szCs w:val="22"/>
              </w:rPr>
            </w:pPr>
            <w:r w:rsidRPr="00F93F77">
              <w:rPr>
                <w:rFonts w:ascii="Arial" w:hAnsi="Arial" w:cs="Arial"/>
                <w:sz w:val="22"/>
                <w:szCs w:val="22"/>
              </w:rPr>
              <w:t>Molecular Biology</w:t>
            </w:r>
          </w:p>
        </w:tc>
        <w:tc>
          <w:tcPr>
            <w:tcW w:w="1350" w:type="dxa"/>
            <w:vAlign w:val="center"/>
          </w:tcPr>
          <w:p w14:paraId="6C87090C" w14:textId="77777777" w:rsidR="00A64FBA" w:rsidRDefault="00A64FBA" w:rsidP="00725CBF">
            <w:pPr>
              <w:jc w:val="center"/>
              <w:rPr>
                <w:rFonts w:ascii="Arial" w:hAnsi="Arial" w:cs="Arial"/>
                <w:sz w:val="22"/>
                <w:szCs w:val="22"/>
              </w:rPr>
            </w:pPr>
            <w:r>
              <w:rPr>
                <w:rFonts w:ascii="Arial" w:hAnsi="Arial" w:cs="Arial"/>
                <w:sz w:val="22"/>
                <w:szCs w:val="22"/>
              </w:rPr>
              <w:fldChar w:fldCharType="begin">
                <w:ffData>
                  <w:name w:val=""/>
                  <w:enabled/>
                  <w:calcOnExit w:val="0"/>
                  <w:checkBox>
                    <w:sizeAuto/>
                    <w:default w:val="0"/>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1372FFCF" w14:textId="77777777" w:rsidR="00A64FBA" w:rsidRDefault="00A64FBA" w:rsidP="00725CBF">
            <w:pPr>
              <w:jc w:val="center"/>
              <w:rPr>
                <w:rFonts w:ascii="Arial" w:hAnsi="Arial" w:cs="Arial"/>
                <w:sz w:val="22"/>
                <w:szCs w:val="22"/>
              </w:rPr>
            </w:pPr>
          </w:p>
        </w:tc>
        <w:tc>
          <w:tcPr>
            <w:tcW w:w="1530" w:type="dxa"/>
            <w:vAlign w:val="center"/>
          </w:tcPr>
          <w:p w14:paraId="3DCC51C9" w14:textId="77777777" w:rsidR="00A64FBA" w:rsidRPr="00F93F77" w:rsidDel="00B549B9" w:rsidRDefault="00A64FBA" w:rsidP="00725CBF">
            <w:pPr>
              <w:rPr>
                <w:rFonts w:ascii="Arial" w:hAnsi="Arial" w:cs="Arial"/>
                <w:sz w:val="22"/>
                <w:szCs w:val="22"/>
              </w:rPr>
            </w:pPr>
          </w:p>
        </w:tc>
      </w:tr>
      <w:tr w:rsidR="00A64FBA" w:rsidRPr="00F93F77" w14:paraId="457277C0" w14:textId="77777777" w:rsidTr="00725CBF">
        <w:trPr>
          <w:trHeight w:val="365"/>
          <w:tblCellSpacing w:w="1440" w:type="nil"/>
        </w:trPr>
        <w:tc>
          <w:tcPr>
            <w:tcW w:w="3960" w:type="dxa"/>
            <w:vAlign w:val="center"/>
          </w:tcPr>
          <w:p w14:paraId="25BBA724" w14:textId="77777777" w:rsidR="00A64FBA" w:rsidRPr="00F93F77" w:rsidRDefault="00A64FBA" w:rsidP="00725CBF">
            <w:pPr>
              <w:rPr>
                <w:rFonts w:ascii="Arial" w:hAnsi="Arial" w:cs="Arial"/>
                <w:sz w:val="22"/>
                <w:szCs w:val="22"/>
              </w:rPr>
            </w:pPr>
            <w:r>
              <w:rPr>
                <w:rFonts w:ascii="Arial" w:hAnsi="Arial" w:cs="Arial"/>
                <w:sz w:val="22"/>
                <w:szCs w:val="22"/>
              </w:rPr>
              <w:t>Electrophysiology Core</w:t>
            </w:r>
          </w:p>
        </w:tc>
        <w:bookmarkStart w:id="3" w:name="Check3"/>
        <w:tc>
          <w:tcPr>
            <w:tcW w:w="1350" w:type="dxa"/>
            <w:vAlign w:val="center"/>
          </w:tcPr>
          <w:p w14:paraId="2B07D337"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3"/>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bookmarkEnd w:id="3"/>
          </w:p>
        </w:tc>
        <w:tc>
          <w:tcPr>
            <w:tcW w:w="2430" w:type="dxa"/>
            <w:vAlign w:val="center"/>
          </w:tcPr>
          <w:p w14:paraId="663EB53A" w14:textId="77777777" w:rsidR="00A64FBA" w:rsidRPr="00F93F77" w:rsidRDefault="00A64FBA" w:rsidP="00725CBF">
            <w:pPr>
              <w:jc w:val="center"/>
              <w:rPr>
                <w:rFonts w:ascii="Arial" w:hAnsi="Arial" w:cs="Arial"/>
                <w:sz w:val="22"/>
                <w:szCs w:val="22"/>
              </w:rPr>
            </w:pPr>
          </w:p>
        </w:tc>
        <w:tc>
          <w:tcPr>
            <w:tcW w:w="1530" w:type="dxa"/>
            <w:vAlign w:val="center"/>
          </w:tcPr>
          <w:p w14:paraId="0EBB6085" w14:textId="77777777" w:rsidR="00A64FBA" w:rsidRPr="00F93F77" w:rsidRDefault="00A64FBA" w:rsidP="00725CBF">
            <w:pPr>
              <w:rPr>
                <w:rFonts w:ascii="Arial" w:hAnsi="Arial" w:cs="Arial"/>
                <w:sz w:val="22"/>
                <w:szCs w:val="22"/>
              </w:rPr>
            </w:pPr>
          </w:p>
        </w:tc>
      </w:tr>
      <w:tr w:rsidR="00A64FBA" w:rsidRPr="00F93F77" w14:paraId="1D27EC4B" w14:textId="77777777" w:rsidTr="00725CBF">
        <w:trPr>
          <w:trHeight w:val="365"/>
          <w:tblCellSpacing w:w="1440" w:type="nil"/>
        </w:trPr>
        <w:tc>
          <w:tcPr>
            <w:tcW w:w="3960" w:type="dxa"/>
            <w:vAlign w:val="center"/>
          </w:tcPr>
          <w:p w14:paraId="5368EBBF" w14:textId="77777777" w:rsidR="00A64FBA" w:rsidRPr="00F93F77" w:rsidRDefault="00A64FBA" w:rsidP="00725CBF">
            <w:pPr>
              <w:rPr>
                <w:rFonts w:ascii="Arial" w:hAnsi="Arial" w:cs="Arial"/>
                <w:sz w:val="22"/>
                <w:szCs w:val="22"/>
              </w:rPr>
            </w:pPr>
            <w:r>
              <w:rPr>
                <w:rFonts w:ascii="Arial" w:hAnsi="Arial" w:cs="Arial"/>
                <w:sz w:val="22"/>
                <w:szCs w:val="22"/>
              </w:rPr>
              <w:t>Imaging</w:t>
            </w:r>
          </w:p>
        </w:tc>
        <w:tc>
          <w:tcPr>
            <w:tcW w:w="1350" w:type="dxa"/>
            <w:vAlign w:val="center"/>
          </w:tcPr>
          <w:p w14:paraId="7B28E6E9"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3"/>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6B2F6164" w14:textId="77777777" w:rsidR="00A64FBA" w:rsidRPr="00F93F77" w:rsidRDefault="00A64FBA" w:rsidP="00725CBF">
            <w:pPr>
              <w:jc w:val="center"/>
              <w:rPr>
                <w:rFonts w:ascii="Arial" w:hAnsi="Arial" w:cs="Arial"/>
                <w:sz w:val="22"/>
                <w:szCs w:val="22"/>
              </w:rPr>
            </w:pPr>
          </w:p>
        </w:tc>
        <w:tc>
          <w:tcPr>
            <w:tcW w:w="1530" w:type="dxa"/>
            <w:vAlign w:val="center"/>
          </w:tcPr>
          <w:p w14:paraId="13B83723" w14:textId="77777777" w:rsidR="00A64FBA" w:rsidRPr="00F93F77" w:rsidRDefault="00A64FBA" w:rsidP="00725CBF">
            <w:pPr>
              <w:rPr>
                <w:rFonts w:ascii="Arial" w:hAnsi="Arial" w:cs="Arial"/>
                <w:sz w:val="22"/>
                <w:szCs w:val="22"/>
              </w:rPr>
            </w:pPr>
          </w:p>
        </w:tc>
      </w:tr>
      <w:tr w:rsidR="00A64FBA" w:rsidRPr="00F93F77" w14:paraId="7105647D" w14:textId="77777777" w:rsidTr="00725CBF">
        <w:trPr>
          <w:trHeight w:val="372"/>
          <w:tblCellSpacing w:w="1440" w:type="nil"/>
        </w:trPr>
        <w:tc>
          <w:tcPr>
            <w:tcW w:w="3960" w:type="dxa"/>
            <w:vAlign w:val="center"/>
          </w:tcPr>
          <w:p w14:paraId="1FA0C407" w14:textId="77777777" w:rsidR="00A64FBA" w:rsidRPr="00F93F77" w:rsidRDefault="00A64FBA" w:rsidP="00725CBF">
            <w:pPr>
              <w:rPr>
                <w:rFonts w:ascii="Arial" w:hAnsi="Arial" w:cs="Arial"/>
                <w:sz w:val="22"/>
                <w:szCs w:val="22"/>
              </w:rPr>
            </w:pPr>
            <w:r>
              <w:rPr>
                <w:rFonts w:ascii="Arial" w:hAnsi="Arial" w:cs="Arial"/>
                <w:sz w:val="22"/>
                <w:szCs w:val="22"/>
              </w:rPr>
              <w:t xml:space="preserve">Manufacturing &amp; Process </w:t>
            </w:r>
            <w:r w:rsidRPr="00F93F77">
              <w:rPr>
                <w:rFonts w:ascii="Arial" w:hAnsi="Arial" w:cs="Arial"/>
                <w:sz w:val="22"/>
                <w:szCs w:val="22"/>
              </w:rPr>
              <w:t>Engineering</w:t>
            </w:r>
          </w:p>
        </w:tc>
        <w:bookmarkStart w:id="4" w:name="Check4"/>
        <w:tc>
          <w:tcPr>
            <w:tcW w:w="1350" w:type="dxa"/>
            <w:vAlign w:val="center"/>
          </w:tcPr>
          <w:p w14:paraId="758CFEA8"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bookmarkEnd w:id="4"/>
          </w:p>
        </w:tc>
        <w:tc>
          <w:tcPr>
            <w:tcW w:w="2430" w:type="dxa"/>
            <w:vAlign w:val="center"/>
          </w:tcPr>
          <w:p w14:paraId="3D126320" w14:textId="77777777" w:rsidR="00A64FBA" w:rsidRPr="00F93F77" w:rsidRDefault="00A64FBA" w:rsidP="00725CBF">
            <w:pPr>
              <w:jc w:val="center"/>
              <w:rPr>
                <w:rFonts w:ascii="Arial" w:hAnsi="Arial" w:cs="Arial"/>
                <w:sz w:val="22"/>
                <w:szCs w:val="22"/>
              </w:rPr>
            </w:pPr>
          </w:p>
        </w:tc>
        <w:tc>
          <w:tcPr>
            <w:tcW w:w="1530" w:type="dxa"/>
            <w:vAlign w:val="center"/>
          </w:tcPr>
          <w:p w14:paraId="05719247" w14:textId="77777777" w:rsidR="00A64FBA" w:rsidRPr="00F93F77" w:rsidRDefault="00A64FBA" w:rsidP="00725CBF">
            <w:pPr>
              <w:rPr>
                <w:rFonts w:ascii="Arial" w:hAnsi="Arial" w:cs="Arial"/>
                <w:sz w:val="22"/>
                <w:szCs w:val="22"/>
              </w:rPr>
            </w:pPr>
          </w:p>
        </w:tc>
      </w:tr>
      <w:tr w:rsidR="00A64FBA" w:rsidRPr="00F93F77" w14:paraId="2F6E84D3" w14:textId="77777777" w:rsidTr="00725CBF">
        <w:trPr>
          <w:trHeight w:val="372"/>
          <w:tblCellSpacing w:w="1440" w:type="nil"/>
        </w:trPr>
        <w:tc>
          <w:tcPr>
            <w:tcW w:w="3960" w:type="dxa"/>
            <w:vAlign w:val="center"/>
          </w:tcPr>
          <w:p w14:paraId="76ED002D" w14:textId="77777777" w:rsidR="00A64FBA" w:rsidRDefault="00A64FBA" w:rsidP="00725CBF">
            <w:pPr>
              <w:rPr>
                <w:rFonts w:ascii="Arial" w:hAnsi="Arial" w:cs="Arial"/>
                <w:sz w:val="22"/>
                <w:szCs w:val="22"/>
              </w:rPr>
            </w:pPr>
            <w:r>
              <w:rPr>
                <w:rFonts w:ascii="Arial" w:hAnsi="Arial" w:cs="Arial"/>
                <w:sz w:val="22"/>
                <w:szCs w:val="22"/>
              </w:rPr>
              <w:t>Data Annotation</w:t>
            </w:r>
          </w:p>
        </w:tc>
        <w:tc>
          <w:tcPr>
            <w:tcW w:w="1350" w:type="dxa"/>
            <w:vAlign w:val="center"/>
          </w:tcPr>
          <w:p w14:paraId="7D2CA66B"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Check4"/>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34F9629D" w14:textId="77777777" w:rsidR="00A64FBA" w:rsidRPr="00F93F77" w:rsidRDefault="00A64FBA" w:rsidP="00725CBF">
            <w:pPr>
              <w:jc w:val="center"/>
              <w:rPr>
                <w:rFonts w:ascii="Arial" w:hAnsi="Arial" w:cs="Arial"/>
                <w:sz w:val="22"/>
                <w:szCs w:val="22"/>
              </w:rPr>
            </w:pPr>
          </w:p>
        </w:tc>
        <w:tc>
          <w:tcPr>
            <w:tcW w:w="1530" w:type="dxa"/>
            <w:vAlign w:val="center"/>
          </w:tcPr>
          <w:p w14:paraId="5E48F1BB" w14:textId="77777777" w:rsidR="00A64FBA" w:rsidRPr="00F93F77" w:rsidRDefault="00A64FBA" w:rsidP="00725CBF">
            <w:pPr>
              <w:rPr>
                <w:rFonts w:ascii="Arial" w:hAnsi="Arial" w:cs="Arial"/>
                <w:sz w:val="22"/>
                <w:szCs w:val="22"/>
              </w:rPr>
            </w:pPr>
          </w:p>
        </w:tc>
      </w:tr>
      <w:tr w:rsidR="00A64FBA" w:rsidRPr="00F93F77" w14:paraId="5B45F547" w14:textId="77777777" w:rsidTr="00725CBF">
        <w:trPr>
          <w:trHeight w:val="365"/>
          <w:tblCellSpacing w:w="1440" w:type="nil"/>
        </w:trPr>
        <w:tc>
          <w:tcPr>
            <w:tcW w:w="3960" w:type="dxa"/>
            <w:vAlign w:val="center"/>
          </w:tcPr>
          <w:p w14:paraId="3DEA7017" w14:textId="77777777" w:rsidR="00A64FBA" w:rsidRPr="00F93F77" w:rsidRDefault="00A64FBA" w:rsidP="00725CBF">
            <w:pPr>
              <w:rPr>
                <w:rFonts w:ascii="Arial" w:hAnsi="Arial" w:cs="Arial"/>
                <w:sz w:val="22"/>
                <w:szCs w:val="22"/>
              </w:rPr>
            </w:pPr>
            <w:r>
              <w:rPr>
                <w:rFonts w:ascii="Arial" w:hAnsi="Arial" w:cs="Arial"/>
                <w:sz w:val="22"/>
                <w:szCs w:val="22"/>
              </w:rPr>
              <w:t>Supply Chain</w:t>
            </w:r>
          </w:p>
        </w:tc>
        <w:bookmarkStart w:id="5" w:name="Check5"/>
        <w:tc>
          <w:tcPr>
            <w:tcW w:w="1350" w:type="dxa"/>
            <w:vAlign w:val="center"/>
          </w:tcPr>
          <w:p w14:paraId="65DAE93C"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Check5"/>
                  <w:enabled/>
                  <w:calcOnExit w:val="0"/>
                  <w:checkBox>
                    <w:sizeAuto/>
                    <w:default w:val="0"/>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bookmarkEnd w:id="5"/>
          </w:p>
        </w:tc>
        <w:tc>
          <w:tcPr>
            <w:tcW w:w="2430" w:type="dxa"/>
            <w:vAlign w:val="center"/>
          </w:tcPr>
          <w:p w14:paraId="1A329C8F" w14:textId="77777777" w:rsidR="00A64FBA" w:rsidRPr="00F93F77" w:rsidRDefault="00A64FBA" w:rsidP="00725CBF">
            <w:pPr>
              <w:jc w:val="center"/>
              <w:rPr>
                <w:rFonts w:ascii="Arial" w:hAnsi="Arial" w:cs="Arial"/>
                <w:sz w:val="22"/>
                <w:szCs w:val="22"/>
              </w:rPr>
            </w:pPr>
          </w:p>
        </w:tc>
        <w:tc>
          <w:tcPr>
            <w:tcW w:w="1530" w:type="dxa"/>
            <w:vAlign w:val="center"/>
          </w:tcPr>
          <w:p w14:paraId="22ACD3CC" w14:textId="77777777" w:rsidR="00A64FBA" w:rsidRPr="00F93F77" w:rsidRDefault="00A64FBA" w:rsidP="00725CBF">
            <w:pPr>
              <w:rPr>
                <w:rFonts w:ascii="Arial" w:hAnsi="Arial" w:cs="Arial"/>
                <w:sz w:val="22"/>
                <w:szCs w:val="22"/>
              </w:rPr>
            </w:pPr>
          </w:p>
        </w:tc>
      </w:tr>
      <w:tr w:rsidR="00A64FBA" w:rsidRPr="00F93F77" w14:paraId="69207504" w14:textId="77777777" w:rsidTr="00725CBF">
        <w:trPr>
          <w:trHeight w:val="365"/>
          <w:tblCellSpacing w:w="1440" w:type="nil"/>
        </w:trPr>
        <w:tc>
          <w:tcPr>
            <w:tcW w:w="3960" w:type="dxa"/>
            <w:vAlign w:val="center"/>
          </w:tcPr>
          <w:p w14:paraId="25DF792A" w14:textId="77777777" w:rsidR="00A64FBA" w:rsidRPr="00F93F77" w:rsidRDefault="00A64FBA" w:rsidP="00725CBF">
            <w:pPr>
              <w:rPr>
                <w:rFonts w:ascii="Arial" w:hAnsi="Arial" w:cs="Arial"/>
                <w:sz w:val="22"/>
                <w:szCs w:val="22"/>
              </w:rPr>
            </w:pPr>
            <w:r>
              <w:rPr>
                <w:rFonts w:ascii="Arial" w:hAnsi="Arial" w:cs="Arial"/>
                <w:sz w:val="22"/>
                <w:szCs w:val="22"/>
              </w:rPr>
              <w:t xml:space="preserve">EH&amp;S Review </w:t>
            </w:r>
            <w:r w:rsidRPr="00347D24">
              <w:rPr>
                <w:rFonts w:ascii="Arial" w:hAnsi="Arial" w:cs="Arial"/>
                <w:color w:val="808080" w:themeColor="background1" w:themeShade="80"/>
                <w:sz w:val="22"/>
                <w:szCs w:val="22"/>
              </w:rPr>
              <w:t>(if applicable)</w:t>
            </w:r>
          </w:p>
        </w:tc>
        <w:tc>
          <w:tcPr>
            <w:tcW w:w="1350" w:type="dxa"/>
            <w:vAlign w:val="center"/>
          </w:tcPr>
          <w:p w14:paraId="093807F8"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596620D" w14:textId="77777777" w:rsidR="00A64FBA" w:rsidRPr="00F93F77" w:rsidRDefault="00A64FBA" w:rsidP="00725CBF">
            <w:pPr>
              <w:jc w:val="center"/>
              <w:rPr>
                <w:rFonts w:ascii="Arial" w:hAnsi="Arial" w:cs="Arial"/>
                <w:sz w:val="22"/>
                <w:szCs w:val="22"/>
              </w:rPr>
            </w:pPr>
          </w:p>
        </w:tc>
        <w:tc>
          <w:tcPr>
            <w:tcW w:w="1530" w:type="dxa"/>
            <w:vAlign w:val="center"/>
          </w:tcPr>
          <w:p w14:paraId="353C65F7" w14:textId="77777777" w:rsidR="00A64FBA" w:rsidRPr="00F93F77" w:rsidRDefault="00A64FBA" w:rsidP="00725CBF">
            <w:pPr>
              <w:rPr>
                <w:rFonts w:ascii="Arial" w:hAnsi="Arial" w:cs="Arial"/>
                <w:sz w:val="22"/>
                <w:szCs w:val="22"/>
              </w:rPr>
            </w:pPr>
          </w:p>
        </w:tc>
      </w:tr>
      <w:tr w:rsidR="00A64FBA" w:rsidRPr="00F93F77" w14:paraId="22380B13" w14:textId="77777777" w:rsidTr="00725CBF">
        <w:trPr>
          <w:trHeight w:val="365"/>
          <w:tblCellSpacing w:w="1440" w:type="nil"/>
        </w:trPr>
        <w:tc>
          <w:tcPr>
            <w:tcW w:w="3960" w:type="dxa"/>
            <w:vAlign w:val="center"/>
          </w:tcPr>
          <w:p w14:paraId="1D3614D0" w14:textId="77777777" w:rsidR="00A64FBA" w:rsidRDefault="00A64FBA" w:rsidP="00725CBF">
            <w:pPr>
              <w:rPr>
                <w:rFonts w:ascii="Arial" w:hAnsi="Arial" w:cs="Arial"/>
                <w:sz w:val="22"/>
                <w:szCs w:val="22"/>
              </w:rPr>
            </w:pPr>
            <w:r>
              <w:rPr>
                <w:rFonts w:ascii="Arial" w:hAnsi="Arial" w:cs="Arial"/>
                <w:sz w:val="22"/>
                <w:szCs w:val="22"/>
              </w:rPr>
              <w:t>Regulatory</w:t>
            </w:r>
            <w:r w:rsidRPr="00C75467">
              <w:rPr>
                <w:rFonts w:ascii="Arial" w:hAnsi="Arial" w:cs="Arial"/>
                <w:sz w:val="22"/>
                <w:szCs w:val="22"/>
              </w:rPr>
              <w:t xml:space="preserve"> Review </w:t>
            </w:r>
            <w:r w:rsidRPr="00454BDD">
              <w:rPr>
                <w:rFonts w:ascii="Arial" w:hAnsi="Arial" w:cs="Arial"/>
                <w:color w:val="808080" w:themeColor="background1" w:themeShade="80"/>
                <w:sz w:val="22"/>
                <w:szCs w:val="22"/>
              </w:rPr>
              <w:t>(if applicable)</w:t>
            </w:r>
          </w:p>
        </w:tc>
        <w:tc>
          <w:tcPr>
            <w:tcW w:w="1350" w:type="dxa"/>
            <w:vAlign w:val="center"/>
          </w:tcPr>
          <w:p w14:paraId="3EC93ACA"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8E13F4F" w14:textId="77777777" w:rsidR="00A64FBA" w:rsidRPr="00F93F77" w:rsidRDefault="00A64FBA" w:rsidP="00725CBF">
            <w:pPr>
              <w:jc w:val="center"/>
              <w:rPr>
                <w:rFonts w:ascii="Arial" w:hAnsi="Arial" w:cs="Arial"/>
                <w:sz w:val="22"/>
                <w:szCs w:val="22"/>
              </w:rPr>
            </w:pPr>
          </w:p>
        </w:tc>
        <w:tc>
          <w:tcPr>
            <w:tcW w:w="1530" w:type="dxa"/>
            <w:vAlign w:val="center"/>
          </w:tcPr>
          <w:p w14:paraId="04469112" w14:textId="77777777" w:rsidR="00A64FBA" w:rsidRPr="00F93F77" w:rsidRDefault="00A64FBA" w:rsidP="00725CBF">
            <w:pPr>
              <w:rPr>
                <w:rFonts w:ascii="Arial" w:hAnsi="Arial" w:cs="Arial"/>
                <w:sz w:val="22"/>
                <w:szCs w:val="22"/>
              </w:rPr>
            </w:pPr>
          </w:p>
        </w:tc>
      </w:tr>
      <w:tr w:rsidR="00A64FBA" w:rsidRPr="00F93F77" w14:paraId="2F9CCBA0" w14:textId="77777777" w:rsidTr="00725CBF">
        <w:trPr>
          <w:trHeight w:val="365"/>
          <w:tblCellSpacing w:w="1440" w:type="nil"/>
        </w:trPr>
        <w:tc>
          <w:tcPr>
            <w:tcW w:w="3960" w:type="dxa"/>
            <w:vAlign w:val="center"/>
          </w:tcPr>
          <w:p w14:paraId="5B0D9FD5" w14:textId="77777777" w:rsidR="00A64FBA" w:rsidRDefault="00A64FBA" w:rsidP="00725CBF">
            <w:pPr>
              <w:rPr>
                <w:rFonts w:ascii="Arial" w:hAnsi="Arial" w:cs="Arial"/>
                <w:sz w:val="22"/>
                <w:szCs w:val="22"/>
              </w:rPr>
            </w:pPr>
            <w:r w:rsidRPr="00C75467">
              <w:rPr>
                <w:rFonts w:ascii="Arial" w:hAnsi="Arial" w:cs="Arial"/>
                <w:sz w:val="22"/>
                <w:szCs w:val="22"/>
              </w:rPr>
              <w:t xml:space="preserve">IACUC Review </w:t>
            </w:r>
            <w:r w:rsidRPr="00454BDD">
              <w:rPr>
                <w:rFonts w:ascii="Arial" w:hAnsi="Arial" w:cs="Arial"/>
                <w:color w:val="808080" w:themeColor="background1" w:themeShade="80"/>
                <w:sz w:val="22"/>
                <w:szCs w:val="22"/>
              </w:rPr>
              <w:t>(if applicable)</w:t>
            </w:r>
          </w:p>
        </w:tc>
        <w:tc>
          <w:tcPr>
            <w:tcW w:w="1350" w:type="dxa"/>
            <w:vAlign w:val="center"/>
          </w:tcPr>
          <w:p w14:paraId="34B9969B" w14:textId="77777777" w:rsidR="00A64FBA" w:rsidRPr="00F93F77" w:rsidRDefault="00A64FBA" w:rsidP="00725CBF">
            <w:pPr>
              <w:jc w:val="center"/>
              <w:rPr>
                <w:rFonts w:ascii="Arial" w:hAnsi="Arial" w:cs="Arial"/>
                <w:sz w:val="22"/>
                <w:szCs w:val="22"/>
              </w:rPr>
            </w:pPr>
            <w:r w:rsidRPr="00F93F77">
              <w:rPr>
                <w:rFonts w:ascii="Arial" w:hAnsi="Arial" w:cs="Arial"/>
                <w:sz w:val="22"/>
                <w:szCs w:val="22"/>
              </w:rPr>
              <w:fldChar w:fldCharType="begin">
                <w:ffData>
                  <w:name w:val=""/>
                  <w:enabled/>
                  <w:calcOnExit w:val="0"/>
                  <w:checkBox>
                    <w:sizeAuto/>
                    <w:default w:val="0"/>
                  </w:checkBox>
                </w:ffData>
              </w:fldChar>
            </w:r>
            <w:r w:rsidRPr="00F93F77">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sidRPr="00F93F77">
              <w:rPr>
                <w:rFonts w:ascii="Arial" w:hAnsi="Arial" w:cs="Arial"/>
                <w:sz w:val="22"/>
                <w:szCs w:val="22"/>
              </w:rPr>
              <w:fldChar w:fldCharType="end"/>
            </w:r>
          </w:p>
        </w:tc>
        <w:tc>
          <w:tcPr>
            <w:tcW w:w="2430" w:type="dxa"/>
            <w:vAlign w:val="center"/>
          </w:tcPr>
          <w:p w14:paraId="4ED3852F" w14:textId="77777777" w:rsidR="00A64FBA" w:rsidRPr="00F93F77" w:rsidRDefault="00A64FBA" w:rsidP="00725CBF">
            <w:pPr>
              <w:jc w:val="center"/>
              <w:rPr>
                <w:rFonts w:ascii="Arial" w:hAnsi="Arial" w:cs="Arial"/>
                <w:sz w:val="22"/>
                <w:szCs w:val="22"/>
              </w:rPr>
            </w:pPr>
          </w:p>
        </w:tc>
        <w:tc>
          <w:tcPr>
            <w:tcW w:w="1530" w:type="dxa"/>
            <w:vAlign w:val="center"/>
          </w:tcPr>
          <w:p w14:paraId="23A943DA" w14:textId="77777777" w:rsidR="00A64FBA" w:rsidRPr="00F93F77" w:rsidRDefault="00A64FBA" w:rsidP="00725CBF">
            <w:pPr>
              <w:rPr>
                <w:rFonts w:ascii="Arial" w:hAnsi="Arial" w:cs="Arial"/>
                <w:sz w:val="22"/>
                <w:szCs w:val="22"/>
              </w:rPr>
            </w:pPr>
          </w:p>
        </w:tc>
      </w:tr>
      <w:tr w:rsidR="00A64FBA" w:rsidRPr="00F93F77" w14:paraId="0ACD08D4" w14:textId="77777777" w:rsidTr="00725CBF">
        <w:trPr>
          <w:trHeight w:val="365"/>
          <w:tblCellSpacing w:w="1440" w:type="nil"/>
        </w:trPr>
        <w:tc>
          <w:tcPr>
            <w:tcW w:w="3960" w:type="dxa"/>
            <w:vAlign w:val="center"/>
          </w:tcPr>
          <w:p w14:paraId="2D3C9344" w14:textId="1BE7041A" w:rsidR="00A64FBA" w:rsidRPr="00871DFB" w:rsidRDefault="00C26190" w:rsidP="00725CBF">
            <w:pPr>
              <w:rPr>
                <w:rFonts w:ascii="Arial" w:hAnsi="Arial" w:cs="Arial"/>
                <w:sz w:val="22"/>
                <w:szCs w:val="22"/>
              </w:rPr>
            </w:pPr>
            <w:r>
              <w:rPr>
                <w:rFonts w:ascii="Arial" w:hAnsi="Arial" w:cs="Arial"/>
                <w:sz w:val="22"/>
                <w:szCs w:val="22"/>
              </w:rPr>
              <w:t>[Redacted]</w:t>
            </w:r>
          </w:p>
        </w:tc>
        <w:tc>
          <w:tcPr>
            <w:tcW w:w="1350" w:type="dxa"/>
            <w:vAlign w:val="center"/>
          </w:tcPr>
          <w:p w14:paraId="07EA5EE4" w14:textId="77777777" w:rsidR="00A64FBA" w:rsidRPr="00F93F77" w:rsidRDefault="00A64FBA" w:rsidP="00725CBF">
            <w:pPr>
              <w:jc w:val="center"/>
              <w:rPr>
                <w:rFonts w:ascii="Arial" w:hAnsi="Arial" w:cs="Arial"/>
                <w:sz w:val="22"/>
                <w:szCs w:val="22"/>
              </w:rPr>
            </w:pPr>
            <w:r>
              <w:rPr>
                <w:rFonts w:ascii="Arial" w:hAnsi="Arial" w:cs="Arial"/>
                <w:sz w:val="22"/>
                <w:szCs w:val="22"/>
              </w:rPr>
              <w:fldChar w:fldCharType="begin">
                <w:ffData>
                  <w:name w:val=""/>
                  <w:enabled/>
                  <w:calcOnExit w:val="0"/>
                  <w:checkBox>
                    <w:sizeAuto/>
                    <w:default w:val="1"/>
                  </w:checkBox>
                </w:ffData>
              </w:fldChar>
            </w:r>
            <w:r>
              <w:rPr>
                <w:rFonts w:ascii="Arial" w:hAnsi="Arial" w:cs="Arial"/>
                <w:sz w:val="22"/>
                <w:szCs w:val="22"/>
              </w:rPr>
              <w:instrText xml:space="preserve"> FORMCHECKBOX </w:instrText>
            </w:r>
            <w:r w:rsidR="004C0620">
              <w:rPr>
                <w:rFonts w:ascii="Arial" w:hAnsi="Arial" w:cs="Arial"/>
                <w:sz w:val="22"/>
                <w:szCs w:val="22"/>
              </w:rPr>
            </w:r>
            <w:r w:rsidR="004C0620">
              <w:rPr>
                <w:rFonts w:ascii="Arial" w:hAnsi="Arial" w:cs="Arial"/>
                <w:sz w:val="22"/>
                <w:szCs w:val="22"/>
              </w:rPr>
              <w:fldChar w:fldCharType="separate"/>
            </w:r>
            <w:r>
              <w:rPr>
                <w:rFonts w:ascii="Arial" w:hAnsi="Arial" w:cs="Arial"/>
                <w:sz w:val="22"/>
                <w:szCs w:val="22"/>
              </w:rPr>
              <w:fldChar w:fldCharType="end"/>
            </w:r>
          </w:p>
        </w:tc>
        <w:tc>
          <w:tcPr>
            <w:tcW w:w="2430" w:type="dxa"/>
            <w:vAlign w:val="center"/>
          </w:tcPr>
          <w:p w14:paraId="4546F35F" w14:textId="44FB6C64" w:rsidR="00A64FBA" w:rsidRPr="00F93F77" w:rsidRDefault="006A47A9" w:rsidP="00725CBF">
            <w:pPr>
              <w:jc w:val="center"/>
              <w:rPr>
                <w:rFonts w:ascii="Arial" w:hAnsi="Arial" w:cs="Arial"/>
                <w:sz w:val="22"/>
                <w:szCs w:val="22"/>
              </w:rPr>
            </w:pPr>
            <w:r>
              <w:rPr>
                <w:rFonts w:ascii="Arial" w:hAnsi="Arial" w:cs="Arial"/>
                <w:sz w:val="22"/>
                <w:szCs w:val="22"/>
              </w:rPr>
              <w:t>[Redacted]</w:t>
            </w:r>
          </w:p>
        </w:tc>
        <w:tc>
          <w:tcPr>
            <w:tcW w:w="1530" w:type="dxa"/>
            <w:vAlign w:val="center"/>
          </w:tcPr>
          <w:p w14:paraId="4DF3533C" w14:textId="77777777" w:rsidR="00A64FBA" w:rsidRDefault="00A64FBA" w:rsidP="00725CBF">
            <w:pPr>
              <w:rPr>
                <w:rFonts w:ascii="Arial" w:hAnsi="Arial" w:cs="Arial"/>
                <w:sz w:val="22"/>
                <w:szCs w:val="22"/>
              </w:rPr>
            </w:pPr>
            <w:r>
              <w:rPr>
                <w:rFonts w:ascii="Arial" w:hAnsi="Arial" w:cs="Arial"/>
                <w:sz w:val="22"/>
                <w:szCs w:val="22"/>
              </w:rPr>
              <w:t>5/05/2017</w:t>
            </w:r>
          </w:p>
        </w:tc>
      </w:tr>
    </w:tbl>
    <w:p w14:paraId="76D8734C" w14:textId="5F3384F3" w:rsidR="00A64FBA" w:rsidRPr="00661AE4" w:rsidRDefault="00A64FBA" w:rsidP="00A64FBA">
      <w:pPr>
        <w:rPr>
          <w:rFonts w:ascii="Arial" w:hAnsi="Arial" w:cs="Arial"/>
          <w:sz w:val="22"/>
          <w:szCs w:val="22"/>
        </w:rPr>
      </w:pPr>
    </w:p>
    <w:p w14:paraId="68CC12FB" w14:textId="77777777" w:rsidR="00A64FBA" w:rsidRDefault="00A64FBA" w:rsidP="00A64FBA">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 xml:space="preserve">Isolation of nuclei from frozen adult human brain tissue or thawed and </w:t>
      </w:r>
      <w:proofErr w:type="spellStart"/>
      <w:r>
        <w:rPr>
          <w:rFonts w:ascii="Arial" w:hAnsi="Arial" w:cs="Arial"/>
          <w:sz w:val="22"/>
          <w:szCs w:val="22"/>
        </w:rPr>
        <w:t>microdissected</w:t>
      </w:r>
      <w:proofErr w:type="spellEnd"/>
      <w:r>
        <w:rPr>
          <w:rFonts w:ascii="Arial" w:hAnsi="Arial" w:cs="Arial"/>
          <w:sz w:val="22"/>
          <w:szCs w:val="22"/>
        </w:rPr>
        <w:t xml:space="preserve"> brain tissue sections for FPCR and/or RNA-</w:t>
      </w:r>
      <w:proofErr w:type="spellStart"/>
      <w:r>
        <w:rPr>
          <w:rFonts w:ascii="Arial" w:hAnsi="Arial" w:cs="Arial"/>
          <w:sz w:val="22"/>
          <w:szCs w:val="22"/>
        </w:rPr>
        <w:t>seq</w:t>
      </w:r>
      <w:proofErr w:type="spellEnd"/>
      <w:r>
        <w:rPr>
          <w:rFonts w:ascii="Arial" w:hAnsi="Arial" w:cs="Arial"/>
          <w:sz w:val="22"/>
          <w:szCs w:val="22"/>
        </w:rPr>
        <w:t xml:space="preserve"> analysis. </w:t>
      </w:r>
    </w:p>
    <w:p w14:paraId="7801286F" w14:textId="77777777" w:rsidR="00A64FBA" w:rsidRPr="00A9467F" w:rsidRDefault="00A64FBA" w:rsidP="00A64FBA">
      <w:pPr>
        <w:pStyle w:val="List"/>
        <w:spacing w:line="360" w:lineRule="auto"/>
        <w:ind w:firstLine="0"/>
        <w:rPr>
          <w:rFonts w:ascii="Arial" w:hAnsi="Arial" w:cs="Arial"/>
          <w:sz w:val="22"/>
          <w:szCs w:val="22"/>
        </w:rPr>
      </w:pPr>
    </w:p>
    <w:p w14:paraId="5F7910D3" w14:textId="77777777" w:rsidR="00A64FBA" w:rsidRPr="00A9467F" w:rsidRDefault="00A64FBA" w:rsidP="00A64FBA">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42875B13" w14:textId="77777777" w:rsidR="00A64FBA" w:rsidRPr="00956A51" w:rsidRDefault="00A64FBA" w:rsidP="00A64FBA">
      <w:pPr>
        <w:pStyle w:val="List"/>
        <w:numPr>
          <w:ilvl w:val="1"/>
          <w:numId w:val="14"/>
        </w:numPr>
        <w:spacing w:line="360" w:lineRule="auto"/>
        <w:rPr>
          <w:rFonts w:ascii="Arial" w:hAnsi="Arial" w:cs="Arial"/>
          <w:sz w:val="22"/>
          <w:szCs w:val="22"/>
        </w:rPr>
      </w:pPr>
      <w:r w:rsidRPr="005B5ED5">
        <w:rPr>
          <w:rFonts w:ascii="Arial" w:hAnsi="Arial" w:cs="Arial"/>
          <w:sz w:val="22"/>
          <w:szCs w:val="22"/>
        </w:rPr>
        <w:lastRenderedPageBreak/>
        <w:t>Frozen Tissue (approximately 50-150 mg per prep)</w:t>
      </w:r>
      <w:r>
        <w:rPr>
          <w:rFonts w:ascii="Arial" w:hAnsi="Arial" w:cs="Arial"/>
          <w:sz w:val="22"/>
          <w:szCs w:val="22"/>
        </w:rPr>
        <w:t xml:space="preserve"> or </w:t>
      </w:r>
      <w:proofErr w:type="spellStart"/>
      <w:r>
        <w:rPr>
          <w:rFonts w:ascii="Arial" w:hAnsi="Arial" w:cs="Arial"/>
          <w:sz w:val="22"/>
          <w:szCs w:val="22"/>
        </w:rPr>
        <w:t>m</w:t>
      </w:r>
      <w:r w:rsidRPr="00956A51">
        <w:rPr>
          <w:rFonts w:ascii="Arial" w:hAnsi="Arial" w:cs="Arial"/>
          <w:sz w:val="22"/>
          <w:szCs w:val="22"/>
        </w:rPr>
        <w:t>icrodissected</w:t>
      </w:r>
      <w:proofErr w:type="spellEnd"/>
      <w:r w:rsidRPr="00956A51">
        <w:rPr>
          <w:rFonts w:ascii="Arial" w:hAnsi="Arial" w:cs="Arial"/>
          <w:sz w:val="22"/>
          <w:szCs w:val="22"/>
        </w:rPr>
        <w:t xml:space="preserve"> tissue from previously frozen adult human brain</w:t>
      </w:r>
    </w:p>
    <w:p w14:paraId="5DBDBB5F" w14:textId="77777777" w:rsidR="00A64FBA" w:rsidRPr="00840703"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RNase</w:t>
      </w:r>
      <w:r>
        <w:rPr>
          <w:rFonts w:ascii="Arial" w:hAnsi="Arial" w:cs="Arial"/>
          <w:sz w:val="22"/>
          <w:szCs w:val="22"/>
        </w:rPr>
        <w:t xml:space="preserve"> Away</w:t>
      </w:r>
      <w:r w:rsidRPr="00840703">
        <w:rPr>
          <w:rFonts w:ascii="Arial" w:hAnsi="Arial" w:cs="Arial"/>
          <w:sz w:val="22"/>
          <w:szCs w:val="22"/>
        </w:rPr>
        <w:t xml:space="preserve"> RNase </w:t>
      </w:r>
      <w:r w:rsidRPr="00F162B7">
        <w:rPr>
          <w:rFonts w:ascii="Arial" w:hAnsi="Arial" w:cs="Arial"/>
          <w:sz w:val="22"/>
          <w:szCs w:val="22"/>
        </w:rPr>
        <w:t>Decontamination Solution (VWR 17810-491)</w:t>
      </w:r>
    </w:p>
    <w:p w14:paraId="52CA12B0" w14:textId="77777777" w:rsidR="00A64FBA" w:rsidRPr="00840703"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Nuclease</w:t>
      </w:r>
      <w:r>
        <w:rPr>
          <w:rFonts w:ascii="Arial" w:hAnsi="Arial" w:cs="Arial"/>
          <w:sz w:val="22"/>
          <w:szCs w:val="22"/>
        </w:rPr>
        <w:t xml:space="preserve"> free water (Life Technologies </w:t>
      </w:r>
      <w:r w:rsidRPr="00840703">
        <w:rPr>
          <w:rFonts w:ascii="Arial" w:hAnsi="Arial" w:cs="Arial"/>
          <w:sz w:val="22"/>
          <w:szCs w:val="22"/>
        </w:rPr>
        <w:t>AM9932</w:t>
      </w:r>
      <w:r>
        <w:rPr>
          <w:rFonts w:ascii="Arial" w:hAnsi="Arial" w:cs="Arial"/>
          <w:sz w:val="22"/>
          <w:szCs w:val="22"/>
        </w:rPr>
        <w:t>)</w:t>
      </w:r>
    </w:p>
    <w:p w14:paraId="2D3BC859" w14:textId="77777777" w:rsidR="00A64FBA" w:rsidRDefault="00A64FBA" w:rsidP="00A64FBA">
      <w:pPr>
        <w:pStyle w:val="List"/>
        <w:numPr>
          <w:ilvl w:val="1"/>
          <w:numId w:val="14"/>
        </w:numPr>
        <w:spacing w:line="360" w:lineRule="auto"/>
        <w:rPr>
          <w:rFonts w:ascii="Arial" w:hAnsi="Arial" w:cs="Arial"/>
          <w:sz w:val="22"/>
          <w:szCs w:val="22"/>
        </w:rPr>
      </w:pPr>
      <w:r w:rsidRPr="00336B23">
        <w:rPr>
          <w:rFonts w:ascii="Arial" w:hAnsi="Arial" w:cs="Arial"/>
          <w:sz w:val="22"/>
          <w:szCs w:val="22"/>
        </w:rPr>
        <w:t>10X PBS, pH 7</w:t>
      </w:r>
      <w:r w:rsidRPr="00F162B7">
        <w:rPr>
          <w:rFonts w:ascii="Arial" w:hAnsi="Arial" w:cs="Arial"/>
          <w:sz w:val="22"/>
          <w:szCs w:val="22"/>
        </w:rPr>
        <w:t>.4 (</w:t>
      </w:r>
      <w:proofErr w:type="spellStart"/>
      <w:r w:rsidRPr="00F162B7">
        <w:rPr>
          <w:rFonts w:ascii="Arial" w:hAnsi="Arial" w:cs="Arial"/>
          <w:sz w:val="22"/>
          <w:szCs w:val="22"/>
        </w:rPr>
        <w:t>Ambion</w:t>
      </w:r>
      <w:proofErr w:type="spellEnd"/>
      <w:r w:rsidRPr="00F162B7">
        <w:rPr>
          <w:rFonts w:ascii="Arial" w:hAnsi="Arial" w:cs="Arial"/>
          <w:sz w:val="22"/>
          <w:szCs w:val="22"/>
        </w:rPr>
        <w:t>/Life Technologies AM9625)</w:t>
      </w:r>
      <w:r w:rsidRPr="00336B23">
        <w:rPr>
          <w:rFonts w:ascii="Arial" w:hAnsi="Arial" w:cs="Arial"/>
          <w:sz w:val="22"/>
          <w:szCs w:val="22"/>
        </w:rPr>
        <w:t xml:space="preserve"> </w:t>
      </w:r>
    </w:p>
    <w:p w14:paraId="6981D313"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Sucrose (VWR 97061 or equivalent, </w:t>
      </w:r>
      <w:proofErr w:type="spellStart"/>
      <w:r>
        <w:rPr>
          <w:rFonts w:ascii="Arial" w:hAnsi="Arial" w:cs="Arial"/>
          <w:sz w:val="22"/>
          <w:szCs w:val="22"/>
        </w:rPr>
        <w:t>Ultra Pure</w:t>
      </w:r>
      <w:proofErr w:type="spellEnd"/>
      <w:r>
        <w:rPr>
          <w:rFonts w:ascii="Arial" w:hAnsi="Arial" w:cs="Arial"/>
          <w:sz w:val="22"/>
          <w:szCs w:val="22"/>
        </w:rPr>
        <w:t xml:space="preserve"> RNase DNase free sucrose</w:t>
      </w:r>
      <w:r w:rsidRPr="00840703">
        <w:rPr>
          <w:rFonts w:ascii="Arial" w:hAnsi="Arial" w:cs="Arial"/>
          <w:sz w:val="22"/>
          <w:szCs w:val="22"/>
        </w:rPr>
        <w:t>)</w:t>
      </w:r>
    </w:p>
    <w:p w14:paraId="348B6A74" w14:textId="77777777" w:rsidR="00A64FBA" w:rsidRDefault="00A64FBA" w:rsidP="00A64FBA">
      <w:pPr>
        <w:pStyle w:val="List"/>
        <w:numPr>
          <w:ilvl w:val="1"/>
          <w:numId w:val="14"/>
        </w:numPr>
        <w:spacing w:line="360" w:lineRule="auto"/>
        <w:rPr>
          <w:rFonts w:ascii="Arial" w:hAnsi="Arial" w:cs="Arial"/>
          <w:sz w:val="22"/>
          <w:szCs w:val="22"/>
        </w:rPr>
      </w:pPr>
      <w:r w:rsidRPr="00CF201D">
        <w:rPr>
          <w:rFonts w:ascii="Arial" w:hAnsi="Arial" w:cs="Arial"/>
          <w:sz w:val="22"/>
          <w:szCs w:val="22"/>
        </w:rPr>
        <w:t>2 M Potassium Chloride, RNase free (</w:t>
      </w:r>
      <w:proofErr w:type="spellStart"/>
      <w:r w:rsidRPr="00CF201D">
        <w:rPr>
          <w:rFonts w:ascii="Arial" w:hAnsi="Arial" w:cs="Arial"/>
          <w:sz w:val="22"/>
          <w:szCs w:val="22"/>
        </w:rPr>
        <w:t>KCl</w:t>
      </w:r>
      <w:proofErr w:type="spellEnd"/>
      <w:r w:rsidRPr="00CF201D">
        <w:rPr>
          <w:rFonts w:ascii="Arial" w:hAnsi="Arial" w:cs="Arial"/>
          <w:sz w:val="22"/>
          <w:szCs w:val="22"/>
        </w:rPr>
        <w:t xml:space="preserve">; </w:t>
      </w:r>
      <w:proofErr w:type="spellStart"/>
      <w:r w:rsidRPr="00CF201D">
        <w:rPr>
          <w:rFonts w:ascii="Arial" w:hAnsi="Arial" w:cs="Arial"/>
          <w:sz w:val="22"/>
          <w:szCs w:val="22"/>
        </w:rPr>
        <w:t>Ambion</w:t>
      </w:r>
      <w:proofErr w:type="spellEnd"/>
      <w:r w:rsidRPr="00CF201D">
        <w:rPr>
          <w:rFonts w:ascii="Arial" w:hAnsi="Arial" w:cs="Arial"/>
          <w:sz w:val="22"/>
          <w:szCs w:val="22"/>
        </w:rPr>
        <w:t>/</w:t>
      </w:r>
      <w:proofErr w:type="spellStart"/>
      <w:r w:rsidRPr="00CF201D">
        <w:rPr>
          <w:rFonts w:ascii="Arial" w:hAnsi="Arial" w:cs="Arial"/>
          <w:sz w:val="22"/>
          <w:szCs w:val="22"/>
        </w:rPr>
        <w:t>Thermo</w:t>
      </w:r>
      <w:proofErr w:type="spellEnd"/>
      <w:r w:rsidRPr="00CF201D">
        <w:rPr>
          <w:rFonts w:ascii="Arial" w:hAnsi="Arial" w:cs="Arial"/>
          <w:sz w:val="22"/>
          <w:szCs w:val="22"/>
        </w:rPr>
        <w:t xml:space="preserve"> Fisher Scientific </w:t>
      </w:r>
      <w:r w:rsidRPr="00CF201D">
        <w:rPr>
          <w:rFonts w:ascii="Arial" w:hAnsi="Arial" w:cs="Arial"/>
          <w:sz w:val="22"/>
        </w:rPr>
        <w:t>AM9640G</w:t>
      </w:r>
      <w:r w:rsidRPr="00CF201D">
        <w:rPr>
          <w:rFonts w:ascii="Arial" w:hAnsi="Arial" w:cs="Arial"/>
          <w:sz w:val="22"/>
          <w:szCs w:val="22"/>
        </w:rPr>
        <w:t>)</w:t>
      </w:r>
    </w:p>
    <w:p w14:paraId="637FA2DB" w14:textId="77777777" w:rsidR="00A64FBA" w:rsidRPr="00CF201D" w:rsidRDefault="00A64FBA" w:rsidP="00A64FBA">
      <w:pPr>
        <w:pStyle w:val="List"/>
        <w:numPr>
          <w:ilvl w:val="1"/>
          <w:numId w:val="14"/>
        </w:numPr>
        <w:spacing w:line="360" w:lineRule="auto"/>
        <w:rPr>
          <w:rFonts w:ascii="Arial" w:hAnsi="Arial" w:cs="Arial"/>
          <w:sz w:val="22"/>
          <w:szCs w:val="22"/>
        </w:rPr>
      </w:pPr>
      <w:r w:rsidRPr="00CF201D">
        <w:rPr>
          <w:rFonts w:ascii="Arial" w:hAnsi="Arial" w:cs="Arial"/>
          <w:sz w:val="22"/>
          <w:szCs w:val="22"/>
        </w:rPr>
        <w:t>1 M Magnesium Chloride, RNase free (MgCl</w:t>
      </w:r>
      <w:r w:rsidRPr="00CF201D">
        <w:rPr>
          <w:rFonts w:ascii="Arial" w:hAnsi="Arial" w:cs="Arial"/>
          <w:sz w:val="22"/>
          <w:szCs w:val="22"/>
          <w:vertAlign w:val="subscript"/>
        </w:rPr>
        <w:t>2</w:t>
      </w:r>
      <w:r w:rsidRPr="00CF201D">
        <w:rPr>
          <w:rFonts w:ascii="Arial" w:hAnsi="Arial" w:cs="Arial"/>
          <w:sz w:val="22"/>
          <w:szCs w:val="22"/>
        </w:rPr>
        <w:t xml:space="preserve">; </w:t>
      </w:r>
      <w:proofErr w:type="spellStart"/>
      <w:r w:rsidRPr="00CF201D">
        <w:rPr>
          <w:rFonts w:ascii="Arial" w:hAnsi="Arial" w:cs="Arial"/>
          <w:sz w:val="22"/>
          <w:szCs w:val="22"/>
        </w:rPr>
        <w:t>Ambion</w:t>
      </w:r>
      <w:proofErr w:type="spellEnd"/>
      <w:r w:rsidRPr="00CF201D">
        <w:rPr>
          <w:rFonts w:ascii="Arial" w:hAnsi="Arial" w:cs="Arial"/>
          <w:sz w:val="22"/>
          <w:szCs w:val="22"/>
        </w:rPr>
        <w:t>/</w:t>
      </w:r>
      <w:proofErr w:type="spellStart"/>
      <w:r w:rsidRPr="00CF201D">
        <w:rPr>
          <w:rFonts w:ascii="Arial" w:hAnsi="Arial" w:cs="Arial"/>
          <w:sz w:val="22"/>
          <w:szCs w:val="22"/>
        </w:rPr>
        <w:t>Thermo</w:t>
      </w:r>
      <w:proofErr w:type="spellEnd"/>
      <w:r w:rsidRPr="00CF201D">
        <w:rPr>
          <w:rFonts w:ascii="Arial" w:hAnsi="Arial" w:cs="Arial"/>
          <w:sz w:val="22"/>
          <w:szCs w:val="22"/>
        </w:rPr>
        <w:t xml:space="preserve"> Fisher Scientific AM9530G)</w:t>
      </w:r>
    </w:p>
    <w:p w14:paraId="329786AC" w14:textId="77777777" w:rsidR="00A64FBA" w:rsidRPr="00840703"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1</w:t>
      </w:r>
      <w:r>
        <w:rPr>
          <w:rFonts w:ascii="Arial" w:hAnsi="Arial" w:cs="Arial"/>
          <w:sz w:val="22"/>
          <w:szCs w:val="22"/>
        </w:rPr>
        <w:t xml:space="preserve"> </w:t>
      </w:r>
      <w:r w:rsidRPr="00840703">
        <w:rPr>
          <w:rFonts w:ascii="Arial" w:hAnsi="Arial" w:cs="Arial"/>
          <w:sz w:val="22"/>
          <w:szCs w:val="22"/>
        </w:rPr>
        <w:t>M Tris Bu</w:t>
      </w:r>
      <w:r>
        <w:rPr>
          <w:rFonts w:ascii="Arial" w:hAnsi="Arial" w:cs="Arial"/>
          <w:sz w:val="22"/>
          <w:szCs w:val="22"/>
        </w:rPr>
        <w:t>ffer, pH 8.0 (</w:t>
      </w:r>
      <w:proofErr w:type="spellStart"/>
      <w:r>
        <w:rPr>
          <w:rFonts w:ascii="Arial" w:hAnsi="Arial" w:cs="Arial"/>
          <w:sz w:val="22"/>
          <w:szCs w:val="22"/>
        </w:rPr>
        <w:t>Ambion</w:t>
      </w:r>
      <w:proofErr w:type="spellEnd"/>
      <w:r>
        <w:rPr>
          <w:rFonts w:ascii="Arial" w:hAnsi="Arial" w:cs="Arial"/>
          <w:sz w:val="22"/>
          <w:szCs w:val="22"/>
        </w:rPr>
        <w:t>/</w:t>
      </w:r>
      <w:proofErr w:type="spellStart"/>
      <w:r>
        <w:rPr>
          <w:rFonts w:ascii="Arial" w:hAnsi="Arial" w:cs="Arial"/>
          <w:sz w:val="22"/>
          <w:szCs w:val="22"/>
        </w:rPr>
        <w:t>Thermo</w:t>
      </w:r>
      <w:proofErr w:type="spellEnd"/>
      <w:r>
        <w:rPr>
          <w:rFonts w:ascii="Arial" w:hAnsi="Arial" w:cs="Arial"/>
          <w:sz w:val="22"/>
          <w:szCs w:val="22"/>
        </w:rPr>
        <w:t xml:space="preserve"> Fisher Scientific</w:t>
      </w:r>
      <w:r w:rsidRPr="00840703">
        <w:rPr>
          <w:rFonts w:ascii="Arial" w:hAnsi="Arial" w:cs="Arial"/>
          <w:sz w:val="22"/>
          <w:szCs w:val="22"/>
        </w:rPr>
        <w:t xml:space="preserve"> AM9856)</w:t>
      </w:r>
    </w:p>
    <w:p w14:paraId="7A164986" w14:textId="77777777" w:rsidR="00A64FBA" w:rsidRDefault="00A64FBA" w:rsidP="00A64FBA">
      <w:pPr>
        <w:pStyle w:val="List"/>
        <w:numPr>
          <w:ilvl w:val="1"/>
          <w:numId w:val="14"/>
        </w:numPr>
        <w:spacing w:line="360" w:lineRule="auto"/>
        <w:rPr>
          <w:rFonts w:ascii="Arial" w:hAnsi="Arial" w:cs="Arial"/>
          <w:sz w:val="22"/>
          <w:szCs w:val="22"/>
        </w:rPr>
      </w:pPr>
      <w:proofErr w:type="spellStart"/>
      <w:r>
        <w:rPr>
          <w:rFonts w:ascii="Arial" w:hAnsi="Arial" w:cs="Arial"/>
          <w:sz w:val="22"/>
          <w:szCs w:val="22"/>
        </w:rPr>
        <w:t>RNasin</w:t>
      </w:r>
      <w:proofErr w:type="spellEnd"/>
      <w:r>
        <w:rPr>
          <w:rFonts w:ascii="Arial" w:hAnsi="Arial" w:cs="Arial"/>
          <w:sz w:val="22"/>
          <w:szCs w:val="22"/>
        </w:rPr>
        <w:t xml:space="preserve"> Plus RNase Inhibitor (</w:t>
      </w:r>
      <w:proofErr w:type="spellStart"/>
      <w:r>
        <w:rPr>
          <w:rFonts w:ascii="Arial" w:hAnsi="Arial" w:cs="Arial"/>
          <w:sz w:val="22"/>
          <w:szCs w:val="22"/>
        </w:rPr>
        <w:t>Promega</w:t>
      </w:r>
      <w:proofErr w:type="spellEnd"/>
      <w:r>
        <w:rPr>
          <w:rFonts w:ascii="Arial" w:hAnsi="Arial" w:cs="Arial"/>
          <w:sz w:val="22"/>
          <w:szCs w:val="22"/>
        </w:rPr>
        <w:t xml:space="preserve"> N2615)</w:t>
      </w:r>
    </w:p>
    <w:p w14:paraId="440FA01A"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Triton X-100 (Molecular biology grade, Sigma </w:t>
      </w:r>
      <w:r w:rsidRPr="00840703">
        <w:rPr>
          <w:rFonts w:ascii="Arial" w:hAnsi="Arial" w:cs="Arial"/>
          <w:sz w:val="22"/>
          <w:szCs w:val="22"/>
        </w:rPr>
        <w:t>T8787)</w:t>
      </w:r>
    </w:p>
    <w:p w14:paraId="267DDA31" w14:textId="77777777" w:rsidR="00A64FBA" w:rsidRPr="0049106F"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100 </w:t>
      </w:r>
      <w:proofErr w:type="spellStart"/>
      <w:r>
        <w:rPr>
          <w:rFonts w:ascii="Arial" w:hAnsi="Arial" w:cs="Arial"/>
          <w:sz w:val="22"/>
          <w:szCs w:val="22"/>
        </w:rPr>
        <w:t>mM</w:t>
      </w:r>
      <w:proofErr w:type="spellEnd"/>
      <w:r>
        <w:rPr>
          <w:rFonts w:ascii="Arial" w:hAnsi="Arial" w:cs="Arial"/>
          <w:sz w:val="22"/>
          <w:szCs w:val="22"/>
        </w:rPr>
        <w:t xml:space="preserve"> DL-Dithiothreitol, molecular biology grade</w:t>
      </w:r>
      <w:r w:rsidRPr="0049106F">
        <w:rPr>
          <w:rFonts w:ascii="Arial" w:hAnsi="Arial" w:cs="Arial"/>
          <w:sz w:val="22"/>
          <w:szCs w:val="22"/>
        </w:rPr>
        <w:t xml:space="preserve"> </w:t>
      </w:r>
      <w:r>
        <w:rPr>
          <w:rFonts w:ascii="Arial" w:hAnsi="Arial" w:cs="Arial"/>
          <w:sz w:val="22"/>
          <w:szCs w:val="22"/>
        </w:rPr>
        <w:t xml:space="preserve">(DTT; </w:t>
      </w:r>
      <w:proofErr w:type="spellStart"/>
      <w:r>
        <w:rPr>
          <w:rFonts w:ascii="Arial" w:hAnsi="Arial" w:cs="Arial"/>
          <w:sz w:val="22"/>
          <w:szCs w:val="22"/>
        </w:rPr>
        <w:t>Promega</w:t>
      </w:r>
      <w:proofErr w:type="spellEnd"/>
      <w:r>
        <w:rPr>
          <w:rFonts w:ascii="Arial" w:hAnsi="Arial" w:cs="Arial"/>
          <w:sz w:val="22"/>
          <w:szCs w:val="22"/>
        </w:rPr>
        <w:t xml:space="preserve"> P1171</w:t>
      </w:r>
      <w:r w:rsidRPr="0049106F">
        <w:rPr>
          <w:rFonts w:ascii="Arial" w:hAnsi="Arial" w:cs="Arial"/>
          <w:sz w:val="22"/>
          <w:szCs w:val="22"/>
        </w:rPr>
        <w:t xml:space="preserve"> or equivalent)</w:t>
      </w:r>
    </w:p>
    <w:p w14:paraId="45284DFC" w14:textId="77777777" w:rsidR="00A64FBA" w:rsidRDefault="00A64FBA" w:rsidP="00A64FBA">
      <w:pPr>
        <w:pStyle w:val="List"/>
        <w:numPr>
          <w:ilvl w:val="1"/>
          <w:numId w:val="14"/>
        </w:numPr>
        <w:spacing w:line="360" w:lineRule="auto"/>
        <w:rPr>
          <w:rFonts w:ascii="Arial" w:hAnsi="Arial" w:cs="Arial"/>
          <w:sz w:val="22"/>
          <w:szCs w:val="22"/>
        </w:rPr>
      </w:pPr>
      <w:r w:rsidRPr="00F67024">
        <w:rPr>
          <w:rFonts w:ascii="Arial" w:hAnsi="Arial" w:cs="Arial"/>
          <w:sz w:val="22"/>
          <w:szCs w:val="22"/>
        </w:rPr>
        <w:t>30% BSA (Sigma 126625 or equivalent)</w:t>
      </w:r>
    </w:p>
    <w:p w14:paraId="3644A1A0" w14:textId="77777777" w:rsidR="00A64FBA"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Protease I</w:t>
      </w:r>
      <w:r>
        <w:rPr>
          <w:rFonts w:ascii="Arial" w:hAnsi="Arial" w:cs="Arial"/>
          <w:sz w:val="22"/>
          <w:szCs w:val="22"/>
        </w:rPr>
        <w:t>nhibitor Cocktail, 50X (</w:t>
      </w:r>
      <w:proofErr w:type="spellStart"/>
      <w:r>
        <w:rPr>
          <w:rFonts w:ascii="Arial" w:hAnsi="Arial" w:cs="Arial"/>
          <w:sz w:val="22"/>
          <w:szCs w:val="22"/>
        </w:rPr>
        <w:t>Promega</w:t>
      </w:r>
      <w:proofErr w:type="spellEnd"/>
      <w:r w:rsidRPr="00840703">
        <w:rPr>
          <w:rFonts w:ascii="Arial" w:hAnsi="Arial" w:cs="Arial"/>
          <w:sz w:val="22"/>
          <w:szCs w:val="22"/>
        </w:rPr>
        <w:t xml:space="preserve"> G6521)</w:t>
      </w:r>
    </w:p>
    <w:p w14:paraId="01F9523E"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Molecular Biology Grade Ethanol (Sigma E7023 or equivalent)</w:t>
      </w:r>
    </w:p>
    <w:p w14:paraId="54D4C334" w14:textId="77777777" w:rsidR="00A64FBA" w:rsidRPr="00840703"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Trypa</w:t>
      </w:r>
      <w:r>
        <w:rPr>
          <w:rFonts w:ascii="Arial" w:hAnsi="Arial" w:cs="Arial"/>
          <w:sz w:val="22"/>
          <w:szCs w:val="22"/>
        </w:rPr>
        <w:t>n Blue, 0.4% (</w:t>
      </w:r>
      <w:proofErr w:type="spellStart"/>
      <w:r>
        <w:rPr>
          <w:rFonts w:ascii="Arial" w:hAnsi="Arial" w:cs="Arial"/>
          <w:sz w:val="22"/>
          <w:szCs w:val="22"/>
        </w:rPr>
        <w:t>Gibco</w:t>
      </w:r>
      <w:proofErr w:type="spellEnd"/>
      <w:r>
        <w:rPr>
          <w:rFonts w:ascii="Arial" w:hAnsi="Arial" w:cs="Arial"/>
          <w:sz w:val="22"/>
          <w:szCs w:val="22"/>
        </w:rPr>
        <w:t>/</w:t>
      </w:r>
      <w:proofErr w:type="spellStart"/>
      <w:r>
        <w:rPr>
          <w:rFonts w:ascii="Arial" w:hAnsi="Arial" w:cs="Arial"/>
          <w:sz w:val="22"/>
          <w:szCs w:val="22"/>
        </w:rPr>
        <w:t>Thermo</w:t>
      </w:r>
      <w:proofErr w:type="spellEnd"/>
      <w:r>
        <w:rPr>
          <w:rFonts w:ascii="Arial" w:hAnsi="Arial" w:cs="Arial"/>
          <w:sz w:val="22"/>
          <w:szCs w:val="22"/>
        </w:rPr>
        <w:t xml:space="preserve"> Fisher Scientific </w:t>
      </w:r>
      <w:r w:rsidRPr="00840703">
        <w:rPr>
          <w:rFonts w:ascii="Arial" w:hAnsi="Arial" w:cs="Arial"/>
          <w:sz w:val="22"/>
          <w:szCs w:val="22"/>
        </w:rPr>
        <w:t>15250-061)</w:t>
      </w:r>
    </w:p>
    <w:p w14:paraId="015181F5"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DAPI (</w:t>
      </w:r>
      <w:proofErr w:type="spellStart"/>
      <w:r>
        <w:rPr>
          <w:rFonts w:ascii="Arial" w:hAnsi="Arial" w:cs="Arial"/>
          <w:sz w:val="22"/>
          <w:szCs w:val="22"/>
        </w:rPr>
        <w:t>Thermo</w:t>
      </w:r>
      <w:proofErr w:type="spellEnd"/>
      <w:r>
        <w:rPr>
          <w:rFonts w:ascii="Arial" w:hAnsi="Arial" w:cs="Arial"/>
          <w:sz w:val="22"/>
          <w:szCs w:val="22"/>
        </w:rPr>
        <w:t xml:space="preserve"> Fisher Scientific </w:t>
      </w:r>
      <w:r w:rsidRPr="00840703">
        <w:rPr>
          <w:rFonts w:ascii="Arial" w:hAnsi="Arial" w:cs="Arial"/>
          <w:sz w:val="22"/>
          <w:szCs w:val="22"/>
        </w:rPr>
        <w:t>D1306)</w:t>
      </w:r>
    </w:p>
    <w:p w14:paraId="2EF332E0" w14:textId="77777777" w:rsidR="00A64FBA" w:rsidRPr="00840703" w:rsidRDefault="00A64FBA" w:rsidP="00A64FBA">
      <w:pPr>
        <w:pStyle w:val="List"/>
        <w:numPr>
          <w:ilvl w:val="1"/>
          <w:numId w:val="14"/>
        </w:numPr>
        <w:spacing w:line="360" w:lineRule="auto"/>
        <w:rPr>
          <w:rFonts w:ascii="Arial" w:hAnsi="Arial" w:cs="Arial"/>
          <w:sz w:val="22"/>
          <w:szCs w:val="22"/>
        </w:rPr>
      </w:pPr>
      <w:proofErr w:type="spellStart"/>
      <w:r>
        <w:rPr>
          <w:rFonts w:ascii="Arial" w:hAnsi="Arial" w:cs="Arial"/>
          <w:sz w:val="22"/>
          <w:szCs w:val="22"/>
        </w:rPr>
        <w:t>Millimark</w:t>
      </w:r>
      <w:proofErr w:type="spellEnd"/>
      <w:r>
        <w:rPr>
          <w:rFonts w:ascii="Arial" w:hAnsi="Arial" w:cs="Arial"/>
          <w:sz w:val="22"/>
          <w:szCs w:val="22"/>
        </w:rPr>
        <w:t xml:space="preserve"> m</w:t>
      </w:r>
      <w:r w:rsidRPr="00840703">
        <w:rPr>
          <w:rFonts w:ascii="Arial" w:hAnsi="Arial" w:cs="Arial"/>
          <w:sz w:val="22"/>
          <w:szCs w:val="22"/>
        </w:rPr>
        <w:t>ouse anti-</w:t>
      </w:r>
      <w:proofErr w:type="spellStart"/>
      <w:r w:rsidRPr="00840703">
        <w:rPr>
          <w:rFonts w:ascii="Arial" w:hAnsi="Arial" w:cs="Arial"/>
          <w:sz w:val="22"/>
          <w:szCs w:val="22"/>
        </w:rPr>
        <w:t>NeuN</w:t>
      </w:r>
      <w:proofErr w:type="spellEnd"/>
      <w:r w:rsidRPr="00840703">
        <w:rPr>
          <w:rFonts w:ascii="Arial" w:hAnsi="Arial" w:cs="Arial"/>
          <w:sz w:val="22"/>
          <w:szCs w:val="22"/>
        </w:rPr>
        <w:t xml:space="preserve"> monoclona</w:t>
      </w:r>
      <w:r>
        <w:rPr>
          <w:rFonts w:ascii="Arial" w:hAnsi="Arial" w:cs="Arial"/>
          <w:sz w:val="22"/>
          <w:szCs w:val="22"/>
        </w:rPr>
        <w:t>l antibody clone A60, PE conjugated (EMD Millipore</w:t>
      </w:r>
      <w:r w:rsidRPr="00840703">
        <w:rPr>
          <w:rFonts w:ascii="Arial" w:hAnsi="Arial" w:cs="Arial"/>
          <w:sz w:val="22"/>
          <w:szCs w:val="22"/>
        </w:rPr>
        <w:t xml:space="preserve"> </w:t>
      </w:r>
      <w:r>
        <w:rPr>
          <w:rFonts w:ascii="Arial" w:hAnsi="Arial" w:cs="Arial"/>
          <w:sz w:val="22"/>
          <w:szCs w:val="22"/>
        </w:rPr>
        <w:t>FC</w:t>
      </w:r>
      <w:r w:rsidRPr="00840703">
        <w:rPr>
          <w:rFonts w:ascii="Arial" w:hAnsi="Arial" w:cs="Arial"/>
          <w:sz w:val="22"/>
          <w:szCs w:val="22"/>
        </w:rPr>
        <w:t>MAB3</w:t>
      </w:r>
      <w:r>
        <w:rPr>
          <w:rFonts w:ascii="Arial" w:hAnsi="Arial" w:cs="Arial"/>
          <w:sz w:val="22"/>
          <w:szCs w:val="22"/>
        </w:rPr>
        <w:t>1</w:t>
      </w:r>
      <w:r w:rsidRPr="00840703">
        <w:rPr>
          <w:rFonts w:ascii="Arial" w:hAnsi="Arial" w:cs="Arial"/>
          <w:sz w:val="22"/>
          <w:szCs w:val="22"/>
        </w:rPr>
        <w:t>7</w:t>
      </w:r>
      <w:r>
        <w:rPr>
          <w:rFonts w:ascii="Arial" w:hAnsi="Arial" w:cs="Arial"/>
          <w:sz w:val="22"/>
          <w:szCs w:val="22"/>
        </w:rPr>
        <w:t>PE</w:t>
      </w:r>
      <w:r w:rsidRPr="00840703">
        <w:rPr>
          <w:rFonts w:ascii="Arial" w:hAnsi="Arial" w:cs="Arial"/>
          <w:sz w:val="22"/>
          <w:szCs w:val="22"/>
        </w:rPr>
        <w:t>)</w:t>
      </w:r>
    </w:p>
    <w:p w14:paraId="42F38EEC"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PE mouse</w:t>
      </w:r>
      <w:r w:rsidRPr="00840703">
        <w:rPr>
          <w:rFonts w:ascii="Arial" w:hAnsi="Arial" w:cs="Arial"/>
          <w:sz w:val="22"/>
          <w:szCs w:val="22"/>
        </w:rPr>
        <w:t xml:space="preserve"> IgG1k isotype contr</w:t>
      </w:r>
      <w:r>
        <w:rPr>
          <w:rFonts w:ascii="Arial" w:hAnsi="Arial" w:cs="Arial"/>
          <w:sz w:val="22"/>
          <w:szCs w:val="22"/>
        </w:rPr>
        <w:t>ol (BD Biosciences, 550617</w:t>
      </w:r>
      <w:r w:rsidRPr="00840703">
        <w:rPr>
          <w:rFonts w:ascii="Arial" w:hAnsi="Arial" w:cs="Arial"/>
          <w:sz w:val="22"/>
          <w:szCs w:val="22"/>
        </w:rPr>
        <w:t>)</w:t>
      </w:r>
    </w:p>
    <w:p w14:paraId="14BEC705" w14:textId="77777777" w:rsidR="00A64FBA" w:rsidRPr="0049106F" w:rsidRDefault="00A64FBA" w:rsidP="00A64FBA">
      <w:pPr>
        <w:pStyle w:val="List"/>
        <w:numPr>
          <w:ilvl w:val="1"/>
          <w:numId w:val="14"/>
        </w:numPr>
        <w:spacing w:line="360" w:lineRule="auto"/>
        <w:rPr>
          <w:rFonts w:ascii="Arial" w:hAnsi="Arial" w:cs="Arial"/>
          <w:sz w:val="22"/>
          <w:szCs w:val="22"/>
        </w:rPr>
      </w:pPr>
      <w:r w:rsidRPr="0049106F">
        <w:rPr>
          <w:rFonts w:ascii="Arial" w:hAnsi="Arial" w:cs="Arial"/>
          <w:sz w:val="22"/>
          <w:szCs w:val="22"/>
        </w:rPr>
        <w:t>15 ml conical tubes (VWR 21008-670 or equivalent)</w:t>
      </w:r>
    </w:p>
    <w:p w14:paraId="75E5CD5A" w14:textId="77777777" w:rsidR="00A64FBA" w:rsidRPr="0049106F" w:rsidRDefault="00A64FBA" w:rsidP="00A64FBA">
      <w:pPr>
        <w:pStyle w:val="List"/>
        <w:numPr>
          <w:ilvl w:val="1"/>
          <w:numId w:val="14"/>
        </w:numPr>
        <w:spacing w:line="360" w:lineRule="auto"/>
        <w:rPr>
          <w:rFonts w:ascii="Arial" w:hAnsi="Arial" w:cs="Arial"/>
          <w:sz w:val="22"/>
          <w:szCs w:val="22"/>
        </w:rPr>
      </w:pPr>
      <w:r w:rsidRPr="0049106F">
        <w:rPr>
          <w:rFonts w:ascii="Arial" w:hAnsi="Arial" w:cs="Arial"/>
          <w:sz w:val="22"/>
          <w:szCs w:val="22"/>
        </w:rPr>
        <w:t>50 ml conical tubes (VWR 21008-951 or equivalent)</w:t>
      </w:r>
    </w:p>
    <w:p w14:paraId="0C03DAED" w14:textId="77777777" w:rsidR="00A64FBA" w:rsidRPr="001E51A5" w:rsidRDefault="00A64FBA" w:rsidP="00A64FBA">
      <w:pPr>
        <w:pStyle w:val="List"/>
        <w:numPr>
          <w:ilvl w:val="1"/>
          <w:numId w:val="14"/>
        </w:numPr>
        <w:spacing w:line="360" w:lineRule="auto"/>
        <w:rPr>
          <w:rFonts w:ascii="Arial" w:hAnsi="Arial" w:cs="Arial"/>
          <w:sz w:val="22"/>
          <w:szCs w:val="22"/>
        </w:rPr>
      </w:pPr>
      <w:r w:rsidRPr="001E51A5">
        <w:rPr>
          <w:rFonts w:ascii="Arial" w:hAnsi="Arial" w:cs="Arial"/>
          <w:sz w:val="22"/>
          <w:szCs w:val="22"/>
        </w:rPr>
        <w:t>1.</w:t>
      </w:r>
      <w:r>
        <w:rPr>
          <w:rFonts w:ascii="Arial" w:hAnsi="Arial" w:cs="Arial"/>
          <w:sz w:val="22"/>
          <w:szCs w:val="22"/>
        </w:rPr>
        <w:t>5</w:t>
      </w:r>
      <w:r w:rsidRPr="001E51A5">
        <w:rPr>
          <w:rFonts w:ascii="Arial" w:hAnsi="Arial" w:cs="Arial"/>
          <w:sz w:val="22"/>
          <w:szCs w:val="22"/>
        </w:rPr>
        <w:t xml:space="preserve"> ml </w:t>
      </w:r>
      <w:proofErr w:type="spellStart"/>
      <w:r w:rsidRPr="001E51A5">
        <w:rPr>
          <w:rFonts w:ascii="Arial" w:hAnsi="Arial" w:cs="Arial"/>
          <w:sz w:val="22"/>
          <w:szCs w:val="22"/>
        </w:rPr>
        <w:t>microcentrifuge</w:t>
      </w:r>
      <w:proofErr w:type="spellEnd"/>
      <w:r w:rsidRPr="001E51A5">
        <w:rPr>
          <w:rFonts w:ascii="Arial" w:hAnsi="Arial" w:cs="Arial"/>
          <w:sz w:val="22"/>
          <w:szCs w:val="22"/>
        </w:rPr>
        <w:t xml:space="preserve"> tubes, </w:t>
      </w:r>
      <w:r>
        <w:rPr>
          <w:rFonts w:ascii="Arial" w:hAnsi="Arial" w:cs="Arial"/>
          <w:sz w:val="22"/>
          <w:szCs w:val="22"/>
        </w:rPr>
        <w:t xml:space="preserve">PCR grade </w:t>
      </w:r>
      <w:r w:rsidRPr="001E51A5">
        <w:rPr>
          <w:rFonts w:ascii="Arial" w:hAnsi="Arial" w:cs="Arial"/>
          <w:sz w:val="22"/>
          <w:szCs w:val="22"/>
        </w:rPr>
        <w:t>RNase-free (</w:t>
      </w:r>
      <w:r>
        <w:rPr>
          <w:rFonts w:ascii="Arial" w:hAnsi="Arial" w:cs="Arial"/>
          <w:sz w:val="22"/>
          <w:szCs w:val="22"/>
        </w:rPr>
        <w:t xml:space="preserve">Eppendorf, DNA </w:t>
      </w:r>
      <w:proofErr w:type="spellStart"/>
      <w:r>
        <w:rPr>
          <w:rFonts w:ascii="Arial" w:hAnsi="Arial" w:cs="Arial"/>
          <w:sz w:val="22"/>
          <w:szCs w:val="22"/>
        </w:rPr>
        <w:t>LoBind</w:t>
      </w:r>
      <w:proofErr w:type="spellEnd"/>
      <w:r>
        <w:rPr>
          <w:rFonts w:ascii="Arial" w:hAnsi="Arial" w:cs="Arial"/>
          <w:sz w:val="22"/>
          <w:szCs w:val="22"/>
        </w:rPr>
        <w:t>, 0030108051</w:t>
      </w:r>
      <w:r w:rsidRPr="001E51A5">
        <w:rPr>
          <w:rFonts w:ascii="Arial" w:hAnsi="Arial" w:cs="Arial"/>
          <w:sz w:val="22"/>
          <w:szCs w:val="22"/>
        </w:rPr>
        <w:t>)</w:t>
      </w:r>
    </w:p>
    <w:p w14:paraId="0AF278DD" w14:textId="77777777" w:rsidR="00A64FBA" w:rsidRPr="0046656C" w:rsidRDefault="00A64FBA" w:rsidP="00A64FBA">
      <w:pPr>
        <w:pStyle w:val="ListParagraph"/>
        <w:numPr>
          <w:ilvl w:val="1"/>
          <w:numId w:val="14"/>
        </w:numPr>
        <w:spacing w:line="360" w:lineRule="auto"/>
        <w:rPr>
          <w:rFonts w:ascii="Arial" w:hAnsi="Arial" w:cs="Arial"/>
          <w:sz w:val="22"/>
          <w:szCs w:val="22"/>
        </w:rPr>
      </w:pPr>
      <w:r w:rsidRPr="0046656C">
        <w:rPr>
          <w:rFonts w:ascii="Arial" w:hAnsi="Arial" w:cs="Arial"/>
          <w:sz w:val="22"/>
          <w:szCs w:val="22"/>
        </w:rPr>
        <w:t xml:space="preserve">5 ml Polystyrene </w:t>
      </w:r>
      <w:proofErr w:type="gramStart"/>
      <w:r w:rsidRPr="0046656C">
        <w:rPr>
          <w:rFonts w:ascii="Arial" w:hAnsi="Arial" w:cs="Arial"/>
          <w:sz w:val="22"/>
          <w:szCs w:val="22"/>
        </w:rPr>
        <w:t>round</w:t>
      </w:r>
      <w:proofErr w:type="gramEnd"/>
      <w:r w:rsidRPr="0046656C">
        <w:rPr>
          <w:rFonts w:ascii="Arial" w:hAnsi="Arial" w:cs="Arial"/>
          <w:sz w:val="22"/>
          <w:szCs w:val="22"/>
        </w:rPr>
        <w:t xml:space="preserve"> bottom tubes with filter (BD Falcon 352235)</w:t>
      </w:r>
    </w:p>
    <w:p w14:paraId="131363B2" w14:textId="77777777" w:rsidR="00A64FBA"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 xml:space="preserve">30µm cell strainer (Macs </w:t>
      </w:r>
      <w:proofErr w:type="spellStart"/>
      <w:r w:rsidRPr="00840703">
        <w:rPr>
          <w:rFonts w:ascii="Arial" w:hAnsi="Arial" w:cs="Arial"/>
          <w:sz w:val="22"/>
          <w:szCs w:val="22"/>
        </w:rPr>
        <w:t>S</w:t>
      </w:r>
      <w:r>
        <w:rPr>
          <w:rFonts w:ascii="Arial" w:hAnsi="Arial" w:cs="Arial"/>
          <w:sz w:val="22"/>
          <w:szCs w:val="22"/>
        </w:rPr>
        <w:t>martStrainers</w:t>
      </w:r>
      <w:proofErr w:type="spellEnd"/>
      <w:r>
        <w:rPr>
          <w:rFonts w:ascii="Arial" w:hAnsi="Arial" w:cs="Arial"/>
          <w:sz w:val="22"/>
          <w:szCs w:val="22"/>
        </w:rPr>
        <w:t xml:space="preserve">, </w:t>
      </w:r>
      <w:proofErr w:type="spellStart"/>
      <w:r>
        <w:rPr>
          <w:rFonts w:ascii="Arial" w:hAnsi="Arial" w:cs="Arial"/>
          <w:sz w:val="22"/>
          <w:szCs w:val="22"/>
        </w:rPr>
        <w:t>Miltenyi</w:t>
      </w:r>
      <w:proofErr w:type="spellEnd"/>
      <w:r>
        <w:rPr>
          <w:rFonts w:ascii="Arial" w:hAnsi="Arial" w:cs="Arial"/>
          <w:sz w:val="22"/>
          <w:szCs w:val="22"/>
        </w:rPr>
        <w:t xml:space="preserve"> Biotech</w:t>
      </w:r>
      <w:r w:rsidRPr="00840703">
        <w:rPr>
          <w:rFonts w:ascii="Arial" w:hAnsi="Arial" w:cs="Arial"/>
          <w:sz w:val="22"/>
          <w:szCs w:val="22"/>
        </w:rPr>
        <w:t xml:space="preserve"> 130-098-458)</w:t>
      </w:r>
    </w:p>
    <w:p w14:paraId="69E459FC" w14:textId="77777777" w:rsidR="00A64FBA" w:rsidRPr="00F23026" w:rsidRDefault="00A64FBA" w:rsidP="00A64FBA">
      <w:pPr>
        <w:pStyle w:val="ListParagraph"/>
        <w:numPr>
          <w:ilvl w:val="1"/>
          <w:numId w:val="14"/>
        </w:numPr>
        <w:spacing w:line="360" w:lineRule="auto"/>
        <w:rPr>
          <w:rFonts w:ascii="Arial" w:hAnsi="Arial" w:cs="Arial"/>
          <w:sz w:val="22"/>
          <w:szCs w:val="22"/>
        </w:rPr>
      </w:pPr>
      <w:r>
        <w:rPr>
          <w:rFonts w:ascii="Arial" w:hAnsi="Arial" w:cs="Arial"/>
          <w:sz w:val="22"/>
          <w:lang w:val="en"/>
        </w:rPr>
        <w:t>Bottle-top vacuum filter system; 0.22 µm pore size, 25</w:t>
      </w:r>
      <w:r w:rsidRPr="00880B71">
        <w:rPr>
          <w:rFonts w:ascii="Arial" w:hAnsi="Arial" w:cs="Arial"/>
          <w:sz w:val="22"/>
          <w:lang w:val="en"/>
        </w:rPr>
        <w:t>0 ml (</w:t>
      </w:r>
      <w:r>
        <w:rPr>
          <w:rFonts w:ascii="Arial" w:hAnsi="Arial" w:cs="Arial"/>
          <w:sz w:val="22"/>
          <w:lang w:val="en"/>
        </w:rPr>
        <w:t xml:space="preserve">EMD Millipore, Millipore </w:t>
      </w:r>
      <w:proofErr w:type="spellStart"/>
      <w:r>
        <w:rPr>
          <w:rFonts w:ascii="Arial" w:hAnsi="Arial" w:cs="Arial"/>
          <w:sz w:val="22"/>
          <w:lang w:val="en"/>
        </w:rPr>
        <w:t>Steritop</w:t>
      </w:r>
      <w:proofErr w:type="spellEnd"/>
      <w:r w:rsidRPr="00880B71">
        <w:rPr>
          <w:rFonts w:ascii="Arial" w:hAnsi="Arial" w:cs="Arial"/>
          <w:sz w:val="22"/>
        </w:rPr>
        <w:t xml:space="preserve"> </w:t>
      </w:r>
      <w:r>
        <w:rPr>
          <w:rFonts w:ascii="Arial" w:hAnsi="Arial" w:cs="Arial"/>
          <w:sz w:val="22"/>
        </w:rPr>
        <w:t xml:space="preserve">or equivalent) or </w:t>
      </w:r>
      <w:r w:rsidRPr="00BC4336">
        <w:rPr>
          <w:rFonts w:ascii="Arial" w:hAnsi="Arial" w:cs="Arial"/>
          <w:sz w:val="22"/>
          <w:szCs w:val="22"/>
        </w:rPr>
        <w:t>0.45 µm (Corning 430516 purchased as VWR 28199-814</w:t>
      </w:r>
      <w:r>
        <w:rPr>
          <w:rFonts w:ascii="Arial" w:hAnsi="Arial" w:cs="Arial"/>
          <w:sz w:val="22"/>
          <w:szCs w:val="22"/>
        </w:rPr>
        <w:t>, 28199-818</w:t>
      </w:r>
      <w:r w:rsidRPr="00BC4336">
        <w:rPr>
          <w:rFonts w:ascii="Arial" w:hAnsi="Arial" w:cs="Arial"/>
          <w:sz w:val="22"/>
          <w:szCs w:val="22"/>
        </w:rPr>
        <w:t xml:space="preserve"> or equivalent)</w:t>
      </w:r>
    </w:p>
    <w:p w14:paraId="785D0CD5" w14:textId="77777777" w:rsidR="00A64FBA" w:rsidRPr="00CF201D" w:rsidRDefault="00A64FBA" w:rsidP="00A64FBA">
      <w:pPr>
        <w:pStyle w:val="List"/>
        <w:numPr>
          <w:ilvl w:val="1"/>
          <w:numId w:val="14"/>
        </w:numPr>
        <w:spacing w:line="360" w:lineRule="auto"/>
        <w:rPr>
          <w:rFonts w:ascii="Arial" w:hAnsi="Arial" w:cs="Arial"/>
          <w:b/>
          <w:sz w:val="22"/>
          <w:szCs w:val="22"/>
        </w:rPr>
      </w:pPr>
      <w:r>
        <w:rPr>
          <w:rFonts w:ascii="Arial" w:hAnsi="Arial" w:cs="Arial"/>
          <w:sz w:val="22"/>
        </w:rPr>
        <w:t>Syringe filter, 0.22</w:t>
      </w:r>
      <w:r w:rsidRPr="00D34307">
        <w:rPr>
          <w:rFonts w:ascii="Arial" w:hAnsi="Arial" w:cs="Arial"/>
          <w:sz w:val="22"/>
          <w:lang w:val="en"/>
        </w:rPr>
        <w:t xml:space="preserve"> </w:t>
      </w:r>
      <w:r>
        <w:rPr>
          <w:rFonts w:ascii="Arial" w:hAnsi="Arial" w:cs="Arial"/>
          <w:sz w:val="22"/>
          <w:lang w:val="en"/>
        </w:rPr>
        <w:t xml:space="preserve">µm (EMD Millipore, </w:t>
      </w:r>
      <w:proofErr w:type="spellStart"/>
      <w:r>
        <w:rPr>
          <w:rFonts w:ascii="Arial" w:hAnsi="Arial" w:cs="Arial"/>
          <w:sz w:val="22"/>
          <w:lang w:val="en"/>
        </w:rPr>
        <w:t>Millex</w:t>
      </w:r>
      <w:proofErr w:type="spellEnd"/>
      <w:r>
        <w:rPr>
          <w:rFonts w:ascii="Arial" w:hAnsi="Arial" w:cs="Arial"/>
          <w:sz w:val="22"/>
          <w:lang w:val="en"/>
        </w:rPr>
        <w:t xml:space="preserve"> PES 30mm sterile syringe filters, SLGP033RB or equivalent)</w:t>
      </w:r>
    </w:p>
    <w:p w14:paraId="24C243FD" w14:textId="77777777" w:rsidR="00A64FBA" w:rsidRPr="005B5ED5" w:rsidRDefault="00A64FBA" w:rsidP="00A64FBA">
      <w:pPr>
        <w:pStyle w:val="List"/>
        <w:numPr>
          <w:ilvl w:val="1"/>
          <w:numId w:val="14"/>
        </w:numPr>
        <w:spacing w:line="360" w:lineRule="auto"/>
        <w:rPr>
          <w:rFonts w:ascii="Arial" w:hAnsi="Arial" w:cs="Arial"/>
          <w:b/>
          <w:sz w:val="22"/>
          <w:szCs w:val="22"/>
        </w:rPr>
      </w:pPr>
      <w:r>
        <w:rPr>
          <w:rFonts w:ascii="Arial" w:hAnsi="Arial" w:cs="Arial"/>
          <w:sz w:val="22"/>
          <w:lang w:val="en"/>
        </w:rPr>
        <w:t>30 ml and/or 50 ml syringe (</w:t>
      </w:r>
      <w:proofErr w:type="spellStart"/>
      <w:r>
        <w:rPr>
          <w:rFonts w:ascii="Arial" w:hAnsi="Arial" w:cs="Arial"/>
          <w:sz w:val="22"/>
          <w:lang w:val="en"/>
        </w:rPr>
        <w:t>luer</w:t>
      </w:r>
      <w:proofErr w:type="spellEnd"/>
      <w:r>
        <w:rPr>
          <w:rFonts w:ascii="Arial" w:hAnsi="Arial" w:cs="Arial"/>
          <w:sz w:val="22"/>
          <w:lang w:val="en"/>
        </w:rPr>
        <w:t xml:space="preserve"> lock)</w:t>
      </w:r>
    </w:p>
    <w:p w14:paraId="4BB6F715"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lastRenderedPageBreak/>
        <w:t>P20 pipette tips</w:t>
      </w:r>
    </w:p>
    <w:p w14:paraId="4531C6FB"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P200 pipette tips</w:t>
      </w:r>
    </w:p>
    <w:p w14:paraId="21AB69AC"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P1000 pipette tips</w:t>
      </w:r>
    </w:p>
    <w:p w14:paraId="4801A0D5"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2 ml Serological pipettes</w:t>
      </w:r>
    </w:p>
    <w:p w14:paraId="0183F1CF"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5 ml Serological pipettes</w:t>
      </w:r>
    </w:p>
    <w:p w14:paraId="3DE0514A" w14:textId="77777777" w:rsidR="00A64FBA" w:rsidRPr="00A427F1"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10 ml Serological pipettes</w:t>
      </w:r>
    </w:p>
    <w:p w14:paraId="619B5B79" w14:textId="77777777" w:rsidR="00A64FBA" w:rsidRDefault="00A64FBA" w:rsidP="00A64FBA">
      <w:pPr>
        <w:pStyle w:val="List"/>
        <w:numPr>
          <w:ilvl w:val="1"/>
          <w:numId w:val="14"/>
        </w:numPr>
        <w:spacing w:line="360" w:lineRule="auto"/>
        <w:rPr>
          <w:rFonts w:ascii="Arial" w:hAnsi="Arial" w:cs="Arial"/>
          <w:sz w:val="22"/>
          <w:szCs w:val="22"/>
        </w:rPr>
      </w:pPr>
      <w:proofErr w:type="spellStart"/>
      <w:r>
        <w:rPr>
          <w:rFonts w:ascii="Arial" w:hAnsi="Arial" w:cs="Arial"/>
          <w:sz w:val="22"/>
          <w:szCs w:val="22"/>
        </w:rPr>
        <w:t>Kimwipes</w:t>
      </w:r>
      <w:proofErr w:type="spellEnd"/>
    </w:p>
    <w:p w14:paraId="2011233A"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Dry ice</w:t>
      </w:r>
    </w:p>
    <w:p w14:paraId="4C811B9F"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Dry ice container</w:t>
      </w:r>
    </w:p>
    <w:p w14:paraId="100D7B68" w14:textId="77777777" w:rsidR="00A64FBA" w:rsidRPr="005B5ED5"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Wet ice</w:t>
      </w:r>
    </w:p>
    <w:p w14:paraId="7043F3AF" w14:textId="77777777" w:rsidR="00A64FBA" w:rsidRPr="00A9467F" w:rsidRDefault="00A64FBA" w:rsidP="00A64FBA">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79E87589" w14:textId="77777777" w:rsidR="00A64FBA"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Refrigerated centrifuge</w:t>
      </w:r>
      <w:r>
        <w:rPr>
          <w:rFonts w:ascii="Arial" w:hAnsi="Arial" w:cs="Arial"/>
          <w:sz w:val="22"/>
          <w:szCs w:val="22"/>
        </w:rPr>
        <w:t xml:space="preserve"> with 1.7 ml and 15 ml or 50 ml tube rotors</w:t>
      </w:r>
      <w:r w:rsidRPr="00840703">
        <w:rPr>
          <w:rFonts w:ascii="Arial" w:hAnsi="Arial" w:cs="Arial"/>
          <w:sz w:val="22"/>
          <w:szCs w:val="22"/>
        </w:rPr>
        <w:t xml:space="preserve"> (</w:t>
      </w:r>
      <w:proofErr w:type="spellStart"/>
      <w:r w:rsidRPr="00840703">
        <w:rPr>
          <w:rFonts w:ascii="Arial" w:hAnsi="Arial" w:cs="Arial"/>
          <w:sz w:val="22"/>
          <w:szCs w:val="22"/>
        </w:rPr>
        <w:t>Sorvall</w:t>
      </w:r>
      <w:proofErr w:type="spellEnd"/>
      <w:r w:rsidRPr="00840703">
        <w:rPr>
          <w:rFonts w:ascii="Arial" w:hAnsi="Arial" w:cs="Arial"/>
          <w:sz w:val="22"/>
          <w:szCs w:val="22"/>
        </w:rPr>
        <w:t xml:space="preserve"> ST</w:t>
      </w:r>
      <w:r>
        <w:rPr>
          <w:rFonts w:ascii="Arial" w:hAnsi="Arial" w:cs="Arial"/>
          <w:sz w:val="22"/>
          <w:szCs w:val="22"/>
        </w:rPr>
        <w:t>8R or ST</w:t>
      </w:r>
      <w:r w:rsidRPr="00840703">
        <w:rPr>
          <w:rFonts w:ascii="Arial" w:hAnsi="Arial" w:cs="Arial"/>
          <w:sz w:val="22"/>
          <w:szCs w:val="22"/>
        </w:rPr>
        <w:t>40R</w:t>
      </w:r>
      <w:r>
        <w:rPr>
          <w:rFonts w:ascii="Arial" w:hAnsi="Arial" w:cs="Arial"/>
          <w:sz w:val="22"/>
          <w:szCs w:val="22"/>
        </w:rPr>
        <w:t xml:space="preserve"> or equivalent</w:t>
      </w:r>
      <w:r w:rsidRPr="00840703">
        <w:rPr>
          <w:rFonts w:ascii="Arial" w:hAnsi="Arial" w:cs="Arial"/>
          <w:sz w:val="22"/>
          <w:szCs w:val="22"/>
        </w:rPr>
        <w:t>)</w:t>
      </w:r>
    </w:p>
    <w:p w14:paraId="65F1F770"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Tube rotator in 4°C refrigerator (</w:t>
      </w:r>
      <w:proofErr w:type="spellStart"/>
      <w:r>
        <w:rPr>
          <w:rFonts w:ascii="Arial" w:hAnsi="Arial" w:cs="Arial"/>
          <w:sz w:val="22"/>
          <w:szCs w:val="22"/>
        </w:rPr>
        <w:t>Miltenyi</w:t>
      </w:r>
      <w:proofErr w:type="spellEnd"/>
      <w:r>
        <w:rPr>
          <w:rFonts w:ascii="Arial" w:hAnsi="Arial" w:cs="Arial"/>
          <w:sz w:val="22"/>
          <w:szCs w:val="22"/>
        </w:rPr>
        <w:t xml:space="preserve"> </w:t>
      </w:r>
      <w:proofErr w:type="spellStart"/>
      <w:r>
        <w:rPr>
          <w:rFonts w:ascii="Arial" w:hAnsi="Arial" w:cs="Arial"/>
          <w:sz w:val="22"/>
          <w:szCs w:val="22"/>
        </w:rPr>
        <w:t>MacsMini</w:t>
      </w:r>
      <w:proofErr w:type="spellEnd"/>
      <w:r>
        <w:rPr>
          <w:rFonts w:ascii="Arial" w:hAnsi="Arial" w:cs="Arial"/>
          <w:sz w:val="22"/>
          <w:szCs w:val="22"/>
        </w:rPr>
        <w:t xml:space="preserve"> or equivalent)</w:t>
      </w:r>
    </w:p>
    <w:p w14:paraId="0EAE6878" w14:textId="77777777" w:rsidR="00A64FBA"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 xml:space="preserve">Phase contrast inverted microscope </w:t>
      </w:r>
    </w:p>
    <w:p w14:paraId="53EA82D5" w14:textId="77777777" w:rsidR="00A64FBA" w:rsidRDefault="00A64FBA" w:rsidP="00A64FBA">
      <w:pPr>
        <w:numPr>
          <w:ilvl w:val="1"/>
          <w:numId w:val="14"/>
        </w:numPr>
        <w:spacing w:line="360" w:lineRule="auto"/>
        <w:rPr>
          <w:rFonts w:ascii="Arial" w:hAnsi="Arial" w:cs="Arial"/>
          <w:sz w:val="22"/>
        </w:rPr>
      </w:pPr>
      <w:r>
        <w:rPr>
          <w:rFonts w:ascii="Arial" w:hAnsi="Arial" w:cs="Arial"/>
          <w:color w:val="000000" w:themeColor="text1"/>
          <w:sz w:val="22"/>
        </w:rPr>
        <w:t xml:space="preserve">House vacuum line or vacuum pump </w:t>
      </w:r>
      <w:r>
        <w:rPr>
          <w:rFonts w:ascii="Arial" w:hAnsi="Arial" w:cs="Arial"/>
          <w:sz w:val="22"/>
        </w:rPr>
        <w:t xml:space="preserve">with </w:t>
      </w:r>
      <w:proofErr w:type="spellStart"/>
      <w:r>
        <w:rPr>
          <w:rFonts w:ascii="Arial" w:hAnsi="Arial" w:cs="Arial"/>
          <w:sz w:val="22"/>
        </w:rPr>
        <w:t>Tygon</w:t>
      </w:r>
      <w:proofErr w:type="spellEnd"/>
      <w:r>
        <w:rPr>
          <w:rFonts w:ascii="Arial" w:hAnsi="Arial" w:cs="Arial"/>
          <w:sz w:val="22"/>
        </w:rPr>
        <w:t xml:space="preserve"> tubing</w:t>
      </w:r>
      <w:r>
        <w:rPr>
          <w:rFonts w:ascii="Arial" w:hAnsi="Arial" w:cs="Arial"/>
          <w:color w:val="000000" w:themeColor="text1"/>
          <w:sz w:val="22"/>
        </w:rPr>
        <w:t xml:space="preserve"> (</w:t>
      </w:r>
      <w:r>
        <w:rPr>
          <w:rFonts w:ascii="Arial" w:hAnsi="Arial" w:cs="Arial"/>
          <w:sz w:val="22"/>
        </w:rPr>
        <w:t xml:space="preserve">Gast </w:t>
      </w:r>
      <w:r w:rsidRPr="00AE3516">
        <w:rPr>
          <w:rFonts w:ascii="Arial" w:hAnsi="Arial" w:cs="Arial"/>
          <w:sz w:val="22"/>
        </w:rPr>
        <w:t>DOA-P104-AA</w:t>
      </w:r>
      <w:r>
        <w:rPr>
          <w:rFonts w:ascii="Arial" w:hAnsi="Arial" w:cs="Arial"/>
          <w:sz w:val="22"/>
        </w:rPr>
        <w:t xml:space="preserve"> or equivalent</w:t>
      </w:r>
      <w:r w:rsidRPr="00AE3516">
        <w:rPr>
          <w:rFonts w:ascii="Arial" w:hAnsi="Arial" w:cs="Arial"/>
          <w:sz w:val="22"/>
        </w:rPr>
        <w:t>)</w:t>
      </w:r>
      <w:r>
        <w:rPr>
          <w:rFonts w:ascii="Arial" w:hAnsi="Arial" w:cs="Arial"/>
          <w:sz w:val="22"/>
        </w:rPr>
        <w:t xml:space="preserve"> </w:t>
      </w:r>
    </w:p>
    <w:p w14:paraId="66AA0AE8" w14:textId="77777777" w:rsidR="00A64FBA" w:rsidRPr="00CF201D" w:rsidRDefault="00A64FBA" w:rsidP="00A64FBA">
      <w:pPr>
        <w:numPr>
          <w:ilvl w:val="1"/>
          <w:numId w:val="14"/>
        </w:numPr>
        <w:spacing w:line="360" w:lineRule="auto"/>
        <w:rPr>
          <w:rFonts w:ascii="Arial" w:hAnsi="Arial" w:cs="Arial"/>
          <w:sz w:val="22"/>
        </w:rPr>
      </w:pPr>
      <w:r>
        <w:rPr>
          <w:rFonts w:ascii="Arial" w:hAnsi="Arial" w:cs="Arial"/>
          <w:color w:val="000000" w:themeColor="text1"/>
          <w:sz w:val="22"/>
        </w:rPr>
        <w:t>Vortex mixer</w:t>
      </w:r>
    </w:p>
    <w:p w14:paraId="247144D8" w14:textId="77777777" w:rsidR="00A64FBA" w:rsidRPr="005B5ED5" w:rsidRDefault="00A64FBA" w:rsidP="00A64FBA">
      <w:pPr>
        <w:numPr>
          <w:ilvl w:val="1"/>
          <w:numId w:val="14"/>
        </w:numPr>
        <w:spacing w:line="360" w:lineRule="auto"/>
        <w:rPr>
          <w:rFonts w:ascii="Arial" w:hAnsi="Arial" w:cs="Arial"/>
          <w:sz w:val="22"/>
        </w:rPr>
      </w:pPr>
      <w:r>
        <w:rPr>
          <w:rFonts w:ascii="Arial" w:hAnsi="Arial" w:cs="Arial"/>
          <w:color w:val="000000" w:themeColor="text1"/>
          <w:sz w:val="22"/>
        </w:rPr>
        <w:t>Balance</w:t>
      </w:r>
    </w:p>
    <w:p w14:paraId="286ACECA"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P10 Pipette</w:t>
      </w:r>
    </w:p>
    <w:p w14:paraId="248BD754"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P200 Pipette</w:t>
      </w:r>
    </w:p>
    <w:p w14:paraId="23D070FB"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P1000 Pipette</w:t>
      </w:r>
    </w:p>
    <w:p w14:paraId="0E8B2142" w14:textId="77777777" w:rsidR="00A64FBA" w:rsidRPr="00C76456"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Pipettor</w:t>
      </w:r>
    </w:p>
    <w:p w14:paraId="0A878CD0" w14:textId="77777777" w:rsidR="00A64FBA" w:rsidRPr="00840703" w:rsidRDefault="00A64FBA" w:rsidP="00A64FBA">
      <w:pPr>
        <w:pStyle w:val="List"/>
        <w:numPr>
          <w:ilvl w:val="1"/>
          <w:numId w:val="14"/>
        </w:numPr>
        <w:spacing w:line="360" w:lineRule="auto"/>
        <w:rPr>
          <w:rFonts w:ascii="Arial" w:hAnsi="Arial" w:cs="Arial"/>
          <w:sz w:val="22"/>
          <w:szCs w:val="22"/>
        </w:rPr>
      </w:pPr>
      <w:r w:rsidRPr="00840703">
        <w:rPr>
          <w:rFonts w:ascii="Arial" w:hAnsi="Arial" w:cs="Arial"/>
          <w:sz w:val="22"/>
          <w:szCs w:val="22"/>
        </w:rPr>
        <w:t>Dounce homogenizer, 1</w:t>
      </w:r>
      <w:r>
        <w:rPr>
          <w:rFonts w:ascii="Arial" w:hAnsi="Arial" w:cs="Arial"/>
          <w:sz w:val="22"/>
          <w:szCs w:val="22"/>
        </w:rPr>
        <w:t xml:space="preserve"> ml (Wheaton</w:t>
      </w:r>
      <w:r w:rsidRPr="00840703">
        <w:rPr>
          <w:rFonts w:ascii="Arial" w:hAnsi="Arial" w:cs="Arial"/>
          <w:sz w:val="22"/>
          <w:szCs w:val="22"/>
        </w:rPr>
        <w:t xml:space="preserve"> 357538) </w:t>
      </w:r>
    </w:p>
    <w:p w14:paraId="0D31C502" w14:textId="77777777" w:rsidR="00A64FBA" w:rsidRPr="0084070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Disposable hemocytometer </w:t>
      </w:r>
      <w:r w:rsidRPr="00840703">
        <w:rPr>
          <w:rFonts w:ascii="Arial" w:hAnsi="Arial" w:cs="Arial"/>
          <w:sz w:val="22"/>
          <w:szCs w:val="22"/>
        </w:rPr>
        <w:t>(INCTYO C-Chip</w:t>
      </w:r>
      <w:r>
        <w:rPr>
          <w:rFonts w:ascii="Arial" w:hAnsi="Arial" w:cs="Arial"/>
          <w:sz w:val="22"/>
          <w:szCs w:val="22"/>
        </w:rPr>
        <w:t xml:space="preserve"> or equivalent</w:t>
      </w:r>
      <w:r w:rsidRPr="00840703">
        <w:rPr>
          <w:rFonts w:ascii="Arial" w:hAnsi="Arial" w:cs="Arial"/>
          <w:sz w:val="22"/>
          <w:szCs w:val="22"/>
        </w:rPr>
        <w:t>)</w:t>
      </w:r>
    </w:p>
    <w:p w14:paraId="495F8F1B" w14:textId="77777777" w:rsidR="00A64FBA" w:rsidRPr="00A9467F" w:rsidRDefault="00A64FBA" w:rsidP="00A64FBA">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Safety:</w:t>
      </w:r>
    </w:p>
    <w:p w14:paraId="7201CD2E" w14:textId="77777777" w:rsidR="00A64FBA" w:rsidRDefault="00A64FBA" w:rsidP="00A64FBA">
      <w:pPr>
        <w:pStyle w:val="List2"/>
        <w:numPr>
          <w:ilvl w:val="1"/>
          <w:numId w:val="14"/>
        </w:numPr>
        <w:spacing w:line="360" w:lineRule="auto"/>
        <w:rPr>
          <w:rFonts w:ascii="Arial" w:hAnsi="Arial" w:cs="Arial"/>
          <w:sz w:val="22"/>
          <w:szCs w:val="22"/>
        </w:rPr>
      </w:pPr>
      <w:r w:rsidRPr="00684E20">
        <w:rPr>
          <w:rFonts w:ascii="Arial" w:hAnsi="Arial" w:cs="Arial"/>
          <w:sz w:val="22"/>
          <w:szCs w:val="22"/>
        </w:rPr>
        <w:t>Nitrile Gloves</w:t>
      </w:r>
    </w:p>
    <w:p w14:paraId="4A295DC3" w14:textId="77777777" w:rsidR="00A64FBA" w:rsidRDefault="00A64FBA" w:rsidP="00A64FBA">
      <w:pPr>
        <w:pStyle w:val="List2"/>
        <w:numPr>
          <w:ilvl w:val="1"/>
          <w:numId w:val="14"/>
        </w:numPr>
        <w:spacing w:line="360" w:lineRule="auto"/>
        <w:rPr>
          <w:rFonts w:ascii="Arial" w:hAnsi="Arial" w:cs="Arial"/>
          <w:sz w:val="22"/>
          <w:szCs w:val="22"/>
        </w:rPr>
      </w:pPr>
      <w:r w:rsidRPr="00684E20">
        <w:rPr>
          <w:rFonts w:ascii="Arial" w:hAnsi="Arial" w:cs="Arial"/>
          <w:sz w:val="22"/>
          <w:szCs w:val="22"/>
        </w:rPr>
        <w:t>Eye protection</w:t>
      </w:r>
    </w:p>
    <w:p w14:paraId="2FFEEC04" w14:textId="77777777" w:rsidR="00A64FBA" w:rsidRDefault="00A64FBA" w:rsidP="00A64FBA">
      <w:pPr>
        <w:pStyle w:val="List2"/>
        <w:numPr>
          <w:ilvl w:val="1"/>
          <w:numId w:val="14"/>
        </w:numPr>
        <w:spacing w:line="360" w:lineRule="auto"/>
        <w:rPr>
          <w:rFonts w:ascii="Arial" w:hAnsi="Arial" w:cs="Arial"/>
          <w:sz w:val="22"/>
          <w:szCs w:val="22"/>
        </w:rPr>
      </w:pPr>
      <w:r>
        <w:rPr>
          <w:rFonts w:ascii="Arial" w:hAnsi="Arial" w:cs="Arial"/>
          <w:sz w:val="22"/>
          <w:szCs w:val="22"/>
        </w:rPr>
        <w:t>Disposable l</w:t>
      </w:r>
      <w:r w:rsidRPr="00684E20">
        <w:rPr>
          <w:rFonts w:ascii="Arial" w:hAnsi="Arial" w:cs="Arial"/>
          <w:sz w:val="22"/>
          <w:szCs w:val="22"/>
        </w:rPr>
        <w:t>a</w:t>
      </w:r>
      <w:r>
        <w:rPr>
          <w:rFonts w:ascii="Arial" w:hAnsi="Arial" w:cs="Arial"/>
          <w:sz w:val="22"/>
          <w:szCs w:val="22"/>
        </w:rPr>
        <w:t>b coat</w:t>
      </w:r>
    </w:p>
    <w:p w14:paraId="61B117B0" w14:textId="77777777" w:rsidR="00A64FBA" w:rsidRPr="00C7036E" w:rsidRDefault="00A64FBA" w:rsidP="00A64FBA">
      <w:pPr>
        <w:numPr>
          <w:ilvl w:val="1"/>
          <w:numId w:val="14"/>
        </w:numPr>
        <w:spacing w:line="360" w:lineRule="auto"/>
        <w:rPr>
          <w:rFonts w:ascii="Arial" w:hAnsi="Arial" w:cs="Arial"/>
          <w:sz w:val="22"/>
          <w:szCs w:val="22"/>
        </w:rPr>
      </w:pPr>
      <w:r w:rsidRPr="00C7036E">
        <w:rPr>
          <w:rFonts w:ascii="Arial" w:hAnsi="Arial" w:cs="Arial"/>
          <w:sz w:val="22"/>
          <w:szCs w:val="22"/>
        </w:rPr>
        <w:t>Human Tissue Handling and Disposal</w:t>
      </w:r>
    </w:p>
    <w:p w14:paraId="61E6AAA7" w14:textId="77777777" w:rsidR="00A64FBA" w:rsidRPr="0098637D" w:rsidRDefault="00A64FBA" w:rsidP="00A64FBA">
      <w:pPr>
        <w:numPr>
          <w:ilvl w:val="2"/>
          <w:numId w:val="14"/>
        </w:numPr>
        <w:spacing w:line="360" w:lineRule="auto"/>
        <w:rPr>
          <w:rFonts w:ascii="Arial" w:hAnsi="Arial" w:cs="Arial"/>
          <w:b/>
          <w:sz w:val="22"/>
          <w:szCs w:val="22"/>
        </w:rPr>
      </w:pPr>
      <w:r w:rsidRPr="0098637D">
        <w:rPr>
          <w:rFonts w:ascii="Arial" w:hAnsi="Arial" w:cs="Arial"/>
          <w:sz w:val="22"/>
          <w:szCs w:val="22"/>
        </w:rPr>
        <w:t>Bloodborne Pathogens risk:</w:t>
      </w:r>
    </w:p>
    <w:p w14:paraId="692DC233" w14:textId="77777777" w:rsidR="00A64FBA" w:rsidRPr="0098637D" w:rsidRDefault="00A64FBA" w:rsidP="00A64FBA">
      <w:pPr>
        <w:numPr>
          <w:ilvl w:val="3"/>
          <w:numId w:val="14"/>
        </w:numPr>
        <w:tabs>
          <w:tab w:val="num" w:pos="1800"/>
        </w:tabs>
        <w:spacing w:line="360" w:lineRule="auto"/>
        <w:rPr>
          <w:rFonts w:ascii="Arial" w:hAnsi="Arial" w:cs="Arial"/>
          <w:sz w:val="22"/>
          <w:szCs w:val="22"/>
        </w:rPr>
      </w:pPr>
      <w:r w:rsidRPr="0098637D">
        <w:rPr>
          <w:rFonts w:ascii="Arial" w:hAnsi="Arial" w:cs="Arial"/>
          <w:sz w:val="22"/>
          <w:szCs w:val="22"/>
        </w:rPr>
        <w:t>Human tissue can be contaminated with agents of human disease: HIV, Hepatitis B, Hepatitis C, etc.</w:t>
      </w:r>
    </w:p>
    <w:p w14:paraId="1B801032" w14:textId="77777777" w:rsidR="00A64FBA" w:rsidRPr="0098637D" w:rsidRDefault="00A64FBA" w:rsidP="00A64FBA">
      <w:pPr>
        <w:numPr>
          <w:ilvl w:val="3"/>
          <w:numId w:val="14"/>
        </w:numPr>
        <w:tabs>
          <w:tab w:val="num" w:pos="1800"/>
        </w:tabs>
        <w:spacing w:line="360" w:lineRule="auto"/>
        <w:rPr>
          <w:rFonts w:ascii="Arial" w:hAnsi="Arial" w:cs="Arial"/>
          <w:sz w:val="22"/>
          <w:szCs w:val="22"/>
        </w:rPr>
      </w:pPr>
      <w:r w:rsidRPr="0098637D">
        <w:rPr>
          <w:rFonts w:ascii="Arial" w:hAnsi="Arial" w:cs="Arial"/>
          <w:sz w:val="22"/>
          <w:szCs w:val="22"/>
        </w:rPr>
        <w:lastRenderedPageBreak/>
        <w:t>Routes of transmission include percutaneous exposure, ingestion, and mucous membrane exposure.</w:t>
      </w:r>
    </w:p>
    <w:p w14:paraId="1AFA16B2" w14:textId="77777777" w:rsidR="00A64FBA" w:rsidRPr="0098637D" w:rsidRDefault="00A64FBA" w:rsidP="00A64FBA">
      <w:pPr>
        <w:numPr>
          <w:ilvl w:val="3"/>
          <w:numId w:val="14"/>
        </w:numPr>
        <w:tabs>
          <w:tab w:val="num" w:pos="1800"/>
        </w:tabs>
        <w:spacing w:line="360" w:lineRule="auto"/>
        <w:rPr>
          <w:rFonts w:ascii="Arial" w:hAnsi="Arial" w:cs="Arial"/>
          <w:sz w:val="22"/>
          <w:szCs w:val="22"/>
        </w:rPr>
      </w:pPr>
      <w:r w:rsidRPr="0098637D">
        <w:rPr>
          <w:rFonts w:ascii="Arial" w:hAnsi="Arial" w:cs="Arial"/>
          <w:sz w:val="22"/>
          <w:szCs w:val="22"/>
        </w:rPr>
        <w:t xml:space="preserve">All human tissue is classified as Biosafety Level 2 as per the </w:t>
      </w:r>
      <w:r w:rsidRPr="0098637D">
        <w:rPr>
          <w:rFonts w:ascii="Arial" w:hAnsi="Arial" w:cs="Arial"/>
          <w:i/>
          <w:sz w:val="22"/>
          <w:szCs w:val="22"/>
        </w:rPr>
        <w:t>Biosafety in Microbiological and Biomedical Laboratories Manual</w:t>
      </w:r>
      <w:r w:rsidRPr="0098637D">
        <w:rPr>
          <w:rFonts w:ascii="Arial" w:hAnsi="Arial" w:cs="Arial"/>
          <w:sz w:val="22"/>
          <w:szCs w:val="22"/>
        </w:rPr>
        <w:t xml:space="preserve"> (BMBL) 5</w:t>
      </w:r>
      <w:r w:rsidRPr="0098637D">
        <w:rPr>
          <w:rFonts w:ascii="Arial" w:hAnsi="Arial" w:cs="Arial"/>
          <w:sz w:val="22"/>
          <w:szCs w:val="22"/>
          <w:vertAlign w:val="superscript"/>
        </w:rPr>
        <w:t>th</w:t>
      </w:r>
      <w:r w:rsidRPr="0098637D">
        <w:rPr>
          <w:rFonts w:ascii="Arial" w:hAnsi="Arial" w:cs="Arial"/>
          <w:sz w:val="22"/>
          <w:szCs w:val="22"/>
        </w:rPr>
        <w:t xml:space="preserve"> ed.</w:t>
      </w:r>
    </w:p>
    <w:p w14:paraId="07457DEA" w14:textId="08952BB8" w:rsidR="00A64FBA" w:rsidRPr="0098637D" w:rsidRDefault="00015651" w:rsidP="00A64FBA">
      <w:pPr>
        <w:numPr>
          <w:ilvl w:val="3"/>
          <w:numId w:val="14"/>
        </w:numPr>
        <w:tabs>
          <w:tab w:val="num" w:pos="1800"/>
        </w:tabs>
        <w:spacing w:line="360" w:lineRule="auto"/>
        <w:rPr>
          <w:rFonts w:ascii="Arial" w:hAnsi="Arial" w:cs="Arial"/>
          <w:sz w:val="22"/>
          <w:szCs w:val="22"/>
        </w:rPr>
      </w:pPr>
      <w:r>
        <w:rPr>
          <w:rFonts w:ascii="Arial" w:hAnsi="Arial" w:cs="Arial"/>
          <w:sz w:val="22"/>
          <w:szCs w:val="22"/>
        </w:rPr>
        <w:t>[Redacted]</w:t>
      </w:r>
      <w:r w:rsidR="00A64FBA" w:rsidRPr="0098637D">
        <w:rPr>
          <w:rFonts w:ascii="Arial" w:hAnsi="Arial" w:cs="Arial"/>
          <w:sz w:val="22"/>
          <w:szCs w:val="22"/>
        </w:rPr>
        <w:t xml:space="preserve"> rejects tissue known to be contaminated with any human pathogens.</w:t>
      </w:r>
    </w:p>
    <w:p w14:paraId="0FFC25EB" w14:textId="6885EF3B" w:rsidR="00A64FBA" w:rsidRPr="00CF201D" w:rsidRDefault="00A64FBA" w:rsidP="00A64FBA">
      <w:pPr>
        <w:numPr>
          <w:ilvl w:val="3"/>
          <w:numId w:val="14"/>
        </w:numPr>
        <w:tabs>
          <w:tab w:val="num" w:pos="1800"/>
        </w:tabs>
        <w:spacing w:line="360" w:lineRule="auto"/>
        <w:rPr>
          <w:rFonts w:ascii="Arial" w:hAnsi="Arial" w:cs="Arial"/>
          <w:sz w:val="22"/>
          <w:szCs w:val="22"/>
        </w:rPr>
      </w:pPr>
      <w:r w:rsidRPr="0098637D">
        <w:rPr>
          <w:rFonts w:ascii="Arial" w:hAnsi="Arial" w:cs="Arial"/>
          <w:sz w:val="22"/>
          <w:szCs w:val="22"/>
        </w:rPr>
        <w:t xml:space="preserve">Even with this precaution the </w:t>
      </w:r>
      <w:r w:rsidR="00015651">
        <w:rPr>
          <w:rFonts w:ascii="Arial" w:hAnsi="Arial" w:cs="Arial"/>
          <w:sz w:val="22"/>
          <w:szCs w:val="22"/>
        </w:rPr>
        <w:t>[redacted]</w:t>
      </w:r>
      <w:r w:rsidR="00015651" w:rsidRPr="0098637D">
        <w:rPr>
          <w:rFonts w:ascii="Arial" w:hAnsi="Arial" w:cs="Arial"/>
          <w:sz w:val="22"/>
          <w:szCs w:val="22"/>
        </w:rPr>
        <w:t xml:space="preserve"> </w:t>
      </w:r>
      <w:r w:rsidRPr="0098637D">
        <w:rPr>
          <w:rFonts w:ascii="Arial" w:hAnsi="Arial" w:cs="Arial"/>
          <w:sz w:val="22"/>
          <w:szCs w:val="22"/>
        </w:rPr>
        <w:t>may unknowingly receive tissue contaminated with a pathogen and as such will treat all human derived material as infectious.</w:t>
      </w:r>
    </w:p>
    <w:p w14:paraId="57476CC8" w14:textId="77777777" w:rsidR="00A64FBA" w:rsidRPr="00A9467F" w:rsidRDefault="00A64FBA" w:rsidP="00A64FBA">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6A250846" w14:textId="77777777" w:rsidR="00A64FBA" w:rsidRPr="009D6DC3"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Isolated nuclei from human cells for profiling.</w:t>
      </w:r>
    </w:p>
    <w:p w14:paraId="29BB5A8B" w14:textId="77777777" w:rsidR="00A64FBA" w:rsidRPr="00A9467F" w:rsidRDefault="00A64FBA" w:rsidP="00A64FBA">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138D5CAB"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EQ0020 </w:t>
      </w:r>
      <w:r w:rsidRPr="005B5ED5">
        <w:rPr>
          <w:rFonts w:ascii="Arial" w:hAnsi="Arial" w:cs="Arial"/>
          <w:sz w:val="22"/>
          <w:szCs w:val="22"/>
        </w:rPr>
        <w:t>Balance Calibration Validation</w:t>
      </w:r>
    </w:p>
    <w:p w14:paraId="3128BB41"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EP0027 Human Post-Mortem Brain Processing</w:t>
      </w:r>
    </w:p>
    <w:p w14:paraId="02A469C2" w14:textId="77777777" w:rsidR="00A64FBA" w:rsidRDefault="00A64FBA" w:rsidP="00A64FBA">
      <w:pPr>
        <w:pStyle w:val="List"/>
        <w:numPr>
          <w:ilvl w:val="1"/>
          <w:numId w:val="14"/>
        </w:numPr>
        <w:spacing w:line="360" w:lineRule="auto"/>
        <w:rPr>
          <w:rFonts w:ascii="Arial" w:hAnsi="Arial" w:cs="Arial"/>
          <w:sz w:val="22"/>
          <w:szCs w:val="22"/>
        </w:rPr>
      </w:pPr>
      <w:r>
        <w:rPr>
          <w:rFonts w:ascii="Arial" w:hAnsi="Arial" w:cs="Arial"/>
          <w:sz w:val="22"/>
          <w:szCs w:val="22"/>
        </w:rPr>
        <w:t xml:space="preserve">PF0296 </w:t>
      </w:r>
      <w:r w:rsidRPr="00956A51">
        <w:rPr>
          <w:rFonts w:ascii="Arial" w:hAnsi="Arial" w:cs="Arial"/>
          <w:sz w:val="22"/>
          <w:szCs w:val="22"/>
        </w:rPr>
        <w:t>Human Tissue Slicing and Dissections for Nuclear Isolations</w:t>
      </w:r>
    </w:p>
    <w:p w14:paraId="7879F357" w14:textId="77777777" w:rsidR="00A64FBA" w:rsidRPr="00A9467F" w:rsidRDefault="00A64FBA" w:rsidP="00A64FBA">
      <w:pPr>
        <w:pStyle w:val="List"/>
        <w:spacing w:line="360" w:lineRule="auto"/>
        <w:ind w:left="792" w:firstLine="0"/>
        <w:rPr>
          <w:rFonts w:ascii="Arial" w:hAnsi="Arial" w:cs="Arial"/>
          <w:sz w:val="22"/>
          <w:szCs w:val="22"/>
        </w:rPr>
      </w:pPr>
    </w:p>
    <w:p w14:paraId="797955D4" w14:textId="77777777" w:rsidR="00A64FBA" w:rsidRDefault="00A64FBA" w:rsidP="00A64FBA">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w:t>
      </w:r>
      <w:proofErr w:type="gramStart"/>
      <w:r w:rsidRPr="00A9467F">
        <w:rPr>
          <w:rFonts w:ascii="Arial" w:hAnsi="Arial" w:cs="Arial"/>
          <w:b/>
          <w:sz w:val="22"/>
          <w:szCs w:val="22"/>
        </w:rPr>
        <w:t>at all times</w:t>
      </w:r>
      <w:proofErr w:type="gramEnd"/>
      <w:r w:rsidRPr="00A9467F">
        <w:rPr>
          <w:rFonts w:ascii="Arial" w:hAnsi="Arial" w:cs="Arial"/>
          <w:b/>
          <w:sz w:val="22"/>
          <w:szCs w:val="22"/>
        </w:rPr>
        <w:t xml:space="preserve">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w:t>
      </w:r>
      <w:r>
        <w:rPr>
          <w:rFonts w:ascii="Arial" w:hAnsi="Arial" w:cs="Arial"/>
          <w:b/>
          <w:sz w:val="22"/>
          <w:szCs w:val="22"/>
        </w:rPr>
        <w:t>, see your immediate supervisor</w:t>
      </w:r>
    </w:p>
    <w:p w14:paraId="3EDE9549" w14:textId="77777777" w:rsidR="00A64FBA" w:rsidRDefault="00A64FBA" w:rsidP="00A64FBA">
      <w:pPr>
        <w:pStyle w:val="BodyText"/>
        <w:spacing w:after="0"/>
        <w:rPr>
          <w:rFonts w:ascii="Arial" w:hAnsi="Arial" w:cs="Arial"/>
          <w:b/>
          <w:sz w:val="22"/>
          <w:szCs w:val="22"/>
        </w:rPr>
      </w:pPr>
    </w:p>
    <w:p w14:paraId="7C11E151" w14:textId="77777777" w:rsidR="00A64FBA" w:rsidRDefault="00A64FBA" w:rsidP="00A64FBA">
      <w:pPr>
        <w:pStyle w:val="BodyText"/>
        <w:spacing w:after="0"/>
        <w:rPr>
          <w:rFonts w:ascii="Arial" w:hAnsi="Arial" w:cs="Arial"/>
          <w:b/>
          <w:sz w:val="22"/>
          <w:szCs w:val="22"/>
        </w:rPr>
      </w:pPr>
      <w:r w:rsidRPr="002153B3">
        <w:rPr>
          <w:rFonts w:ascii="Arial" w:hAnsi="Arial" w:cs="Arial"/>
          <w:b/>
          <w:sz w:val="22"/>
          <w:szCs w:val="22"/>
        </w:rPr>
        <w:t>This protocol is extremely sensitive to RNase contamination; ensure that you have been properly trained using sterile techniques before starting this protocol.</w:t>
      </w:r>
    </w:p>
    <w:p w14:paraId="54FDCB6C" w14:textId="77777777" w:rsidR="00A64FBA" w:rsidRPr="00A9467F" w:rsidRDefault="00A64FBA" w:rsidP="00A64FBA">
      <w:pPr>
        <w:pStyle w:val="BodyText"/>
        <w:spacing w:after="0"/>
        <w:rPr>
          <w:rFonts w:ascii="Arial" w:hAnsi="Arial" w:cs="Arial"/>
          <w:b/>
          <w:sz w:val="22"/>
          <w:szCs w:val="22"/>
        </w:rPr>
      </w:pPr>
    </w:p>
    <w:p w14:paraId="2771D6C3" w14:textId="77777777" w:rsidR="00A64FBA" w:rsidRPr="007B1DB3" w:rsidRDefault="00A64FBA" w:rsidP="00A64FBA">
      <w:pPr>
        <w:pStyle w:val="List"/>
        <w:numPr>
          <w:ilvl w:val="0"/>
          <w:numId w:val="14"/>
        </w:numPr>
        <w:spacing w:line="360" w:lineRule="auto"/>
        <w:rPr>
          <w:rFonts w:ascii="Arial" w:hAnsi="Arial" w:cs="Arial"/>
          <w:b/>
          <w:sz w:val="22"/>
          <w:szCs w:val="22"/>
        </w:rPr>
      </w:pPr>
      <w:r w:rsidRPr="007B1DB3">
        <w:rPr>
          <w:rFonts w:ascii="Arial" w:hAnsi="Arial" w:cs="Arial"/>
          <w:b/>
          <w:sz w:val="22"/>
          <w:szCs w:val="22"/>
        </w:rPr>
        <w:t xml:space="preserve">Setup:  </w:t>
      </w:r>
    </w:p>
    <w:p w14:paraId="5548B93A" w14:textId="77777777" w:rsidR="00A64FBA" w:rsidRPr="007B1DB3" w:rsidRDefault="00A64FBA" w:rsidP="00A64FBA">
      <w:pPr>
        <w:pStyle w:val="List2"/>
        <w:numPr>
          <w:ilvl w:val="1"/>
          <w:numId w:val="14"/>
        </w:numPr>
        <w:spacing w:line="360" w:lineRule="auto"/>
        <w:rPr>
          <w:rFonts w:ascii="Arial" w:hAnsi="Arial" w:cs="Arial"/>
          <w:sz w:val="22"/>
          <w:szCs w:val="22"/>
        </w:rPr>
      </w:pPr>
      <w:r w:rsidRPr="007B1DB3">
        <w:rPr>
          <w:rFonts w:ascii="Arial" w:hAnsi="Arial" w:cs="Arial"/>
          <w:sz w:val="22"/>
          <w:szCs w:val="22"/>
        </w:rPr>
        <w:t>Prepare Stock solutions as needed</w:t>
      </w:r>
    </w:p>
    <w:p w14:paraId="61F6BD5C" w14:textId="77777777" w:rsidR="00A64FBA" w:rsidRPr="00B70455" w:rsidRDefault="00A64FBA" w:rsidP="00A64FBA">
      <w:pPr>
        <w:pStyle w:val="List2"/>
        <w:spacing w:line="360" w:lineRule="auto"/>
        <w:ind w:left="1728" w:firstLine="0"/>
        <w:rPr>
          <w:rFonts w:ascii="Arial" w:hAnsi="Arial" w:cs="Arial"/>
          <w:sz w:val="22"/>
          <w:szCs w:val="22"/>
        </w:rPr>
      </w:pPr>
    </w:p>
    <w:p w14:paraId="51CB63B6" w14:textId="77777777" w:rsidR="00A64FBA" w:rsidRPr="006E6059" w:rsidRDefault="00A64FBA" w:rsidP="00A64FBA">
      <w:pPr>
        <w:pStyle w:val="List2"/>
        <w:numPr>
          <w:ilvl w:val="2"/>
          <w:numId w:val="14"/>
        </w:numPr>
        <w:spacing w:line="360" w:lineRule="auto"/>
        <w:rPr>
          <w:rFonts w:ascii="Arial" w:hAnsi="Arial" w:cs="Arial"/>
          <w:b/>
          <w:sz w:val="22"/>
          <w:szCs w:val="22"/>
        </w:rPr>
      </w:pPr>
      <w:r w:rsidRPr="006E6059">
        <w:rPr>
          <w:rFonts w:ascii="Arial" w:hAnsi="Arial" w:cs="Arial"/>
          <w:b/>
          <w:sz w:val="22"/>
          <w:szCs w:val="22"/>
        </w:rPr>
        <w:t>30% BSA Aliquots</w:t>
      </w:r>
    </w:p>
    <w:p w14:paraId="02BD2F89" w14:textId="77777777" w:rsidR="00A64FBA" w:rsidRPr="00E704A1" w:rsidRDefault="00A64FBA" w:rsidP="00A64FBA">
      <w:pPr>
        <w:pStyle w:val="List2"/>
        <w:numPr>
          <w:ilvl w:val="3"/>
          <w:numId w:val="14"/>
        </w:numPr>
        <w:spacing w:line="360" w:lineRule="auto"/>
        <w:rPr>
          <w:rFonts w:ascii="Arial" w:hAnsi="Arial" w:cs="Arial"/>
          <w:sz w:val="22"/>
          <w:szCs w:val="22"/>
          <w:u w:val="single"/>
        </w:rPr>
      </w:pPr>
      <w:r w:rsidRPr="00E704A1">
        <w:rPr>
          <w:rFonts w:ascii="Arial" w:hAnsi="Arial" w:cs="Arial"/>
          <w:sz w:val="22"/>
          <w:szCs w:val="22"/>
          <w:u w:val="single"/>
        </w:rPr>
        <w:t xml:space="preserve">Using a p1000 pipette, aliquot 1ml 30% BSA into a PCR grade RNase-free </w:t>
      </w:r>
      <w:proofErr w:type="spellStart"/>
      <w:r w:rsidRPr="00E704A1">
        <w:rPr>
          <w:rFonts w:ascii="Arial" w:hAnsi="Arial" w:cs="Arial"/>
          <w:sz w:val="22"/>
          <w:szCs w:val="22"/>
          <w:u w:val="single"/>
        </w:rPr>
        <w:t>microcentrifuge</w:t>
      </w:r>
      <w:proofErr w:type="spellEnd"/>
      <w:r w:rsidRPr="00E704A1">
        <w:rPr>
          <w:rFonts w:ascii="Arial" w:hAnsi="Arial" w:cs="Arial"/>
          <w:sz w:val="22"/>
          <w:szCs w:val="22"/>
          <w:u w:val="single"/>
        </w:rPr>
        <w:t xml:space="preserve"> tube. Repeat for desired number of aliquots.</w:t>
      </w:r>
    </w:p>
    <w:p w14:paraId="2ED55C42" w14:textId="77777777" w:rsidR="00A64FBA" w:rsidRDefault="00A64FBA" w:rsidP="00A64FBA">
      <w:pPr>
        <w:pStyle w:val="List2"/>
        <w:numPr>
          <w:ilvl w:val="3"/>
          <w:numId w:val="14"/>
        </w:numPr>
        <w:spacing w:line="360" w:lineRule="auto"/>
        <w:rPr>
          <w:rFonts w:ascii="Arial" w:hAnsi="Arial" w:cs="Arial"/>
          <w:sz w:val="22"/>
          <w:szCs w:val="22"/>
          <w:u w:val="single"/>
        </w:rPr>
      </w:pPr>
      <w:r w:rsidRPr="00E704A1">
        <w:rPr>
          <w:rFonts w:ascii="Arial" w:hAnsi="Arial" w:cs="Arial"/>
          <w:sz w:val="22"/>
          <w:szCs w:val="22"/>
          <w:u w:val="single"/>
        </w:rPr>
        <w:t>30% BSA c</w:t>
      </w:r>
      <w:r w:rsidRPr="00EE4E1D">
        <w:rPr>
          <w:rFonts w:ascii="Arial" w:hAnsi="Arial" w:cs="Arial"/>
          <w:sz w:val="22"/>
          <w:szCs w:val="22"/>
          <w:u w:val="single"/>
        </w:rPr>
        <w:t>an be kept at 4ºC for up to 30 d</w:t>
      </w:r>
      <w:r w:rsidRPr="00E704A1">
        <w:rPr>
          <w:rFonts w:ascii="Arial" w:hAnsi="Arial" w:cs="Arial"/>
          <w:sz w:val="22"/>
          <w:szCs w:val="22"/>
          <w:u w:val="single"/>
        </w:rPr>
        <w:t>ays or -20ºC for up to 6 months.</w:t>
      </w:r>
    </w:p>
    <w:p w14:paraId="4A412060" w14:textId="77777777" w:rsidR="00A64FBA" w:rsidRPr="00E704A1" w:rsidRDefault="00A64FBA" w:rsidP="00A64FBA">
      <w:pPr>
        <w:pStyle w:val="List2"/>
        <w:spacing w:line="360" w:lineRule="auto"/>
        <w:rPr>
          <w:rFonts w:ascii="Arial" w:hAnsi="Arial" w:cs="Arial"/>
          <w:sz w:val="22"/>
          <w:szCs w:val="22"/>
          <w:u w:val="single"/>
        </w:rPr>
      </w:pPr>
    </w:p>
    <w:p w14:paraId="3F83EFE5" w14:textId="77777777" w:rsidR="00A64FBA" w:rsidRDefault="00A64FBA" w:rsidP="00A64FBA">
      <w:pPr>
        <w:pStyle w:val="List2"/>
        <w:numPr>
          <w:ilvl w:val="2"/>
          <w:numId w:val="14"/>
        </w:numPr>
        <w:spacing w:line="360" w:lineRule="auto"/>
        <w:rPr>
          <w:rFonts w:ascii="Arial" w:hAnsi="Arial" w:cs="Arial"/>
          <w:b/>
          <w:sz w:val="22"/>
          <w:szCs w:val="22"/>
        </w:rPr>
      </w:pPr>
      <w:r>
        <w:rPr>
          <w:rFonts w:ascii="Arial" w:hAnsi="Arial" w:cs="Arial"/>
          <w:b/>
          <w:sz w:val="22"/>
          <w:szCs w:val="22"/>
        </w:rPr>
        <w:t>20</w:t>
      </w:r>
      <w:r w:rsidRPr="007B1DB3">
        <w:rPr>
          <w:rFonts w:ascii="Arial" w:hAnsi="Arial" w:cs="Arial"/>
          <w:b/>
          <w:sz w:val="22"/>
          <w:szCs w:val="22"/>
        </w:rPr>
        <w:t xml:space="preserve"> ml 10% Triton X-100 in Nuclease-free</w:t>
      </w:r>
      <w:r>
        <w:rPr>
          <w:rFonts w:ascii="Arial" w:hAnsi="Arial" w:cs="Arial"/>
          <w:b/>
          <w:sz w:val="22"/>
          <w:szCs w:val="22"/>
        </w:rPr>
        <w:t xml:space="preserve"> Water</w:t>
      </w:r>
    </w:p>
    <w:p w14:paraId="4397090C" w14:textId="77777777" w:rsidR="00A64FBA" w:rsidRPr="00CF0AB3" w:rsidRDefault="00A64FBA" w:rsidP="00A64FBA">
      <w:pPr>
        <w:numPr>
          <w:ilvl w:val="3"/>
          <w:numId w:val="14"/>
        </w:numPr>
        <w:spacing w:line="360" w:lineRule="auto"/>
        <w:rPr>
          <w:rFonts w:ascii="Arial" w:hAnsi="Arial" w:cs="Arial"/>
          <w:sz w:val="22"/>
          <w:szCs w:val="22"/>
        </w:rPr>
      </w:pPr>
      <w:r w:rsidRPr="00CF0AB3">
        <w:rPr>
          <w:rFonts w:ascii="Arial" w:hAnsi="Arial" w:cs="Arial"/>
          <w:sz w:val="22"/>
          <w:szCs w:val="22"/>
        </w:rPr>
        <w:t xml:space="preserve">Using </w:t>
      </w:r>
      <w:r>
        <w:rPr>
          <w:rFonts w:ascii="Arial" w:hAnsi="Arial" w:cs="Arial"/>
          <w:sz w:val="22"/>
          <w:szCs w:val="22"/>
        </w:rPr>
        <w:t>a serological pipette, measure 18 ml</w:t>
      </w:r>
      <w:r w:rsidRPr="00CF0AB3">
        <w:rPr>
          <w:rFonts w:ascii="Arial" w:hAnsi="Arial" w:cs="Arial"/>
          <w:sz w:val="22"/>
          <w:szCs w:val="22"/>
        </w:rPr>
        <w:t xml:space="preserve"> of </w:t>
      </w:r>
      <w:r>
        <w:rPr>
          <w:rFonts w:ascii="Arial" w:hAnsi="Arial" w:cs="Arial"/>
          <w:sz w:val="22"/>
          <w:szCs w:val="22"/>
        </w:rPr>
        <w:t>Nuclease-free</w:t>
      </w:r>
      <w:r w:rsidRPr="00CF0AB3">
        <w:rPr>
          <w:rFonts w:ascii="Arial" w:hAnsi="Arial" w:cs="Arial"/>
          <w:sz w:val="22"/>
          <w:szCs w:val="22"/>
        </w:rPr>
        <w:t xml:space="preserve"> water in</w:t>
      </w:r>
      <w:r>
        <w:rPr>
          <w:rFonts w:ascii="Arial" w:hAnsi="Arial" w:cs="Arial"/>
          <w:sz w:val="22"/>
          <w:szCs w:val="22"/>
        </w:rPr>
        <w:t>to a 50ml conical tube</w:t>
      </w:r>
      <w:r w:rsidRPr="00CF0AB3">
        <w:rPr>
          <w:rFonts w:ascii="Arial" w:hAnsi="Arial" w:cs="Arial"/>
          <w:sz w:val="22"/>
          <w:szCs w:val="22"/>
        </w:rPr>
        <w:t>.</w:t>
      </w:r>
      <w:r>
        <w:rPr>
          <w:rFonts w:ascii="Arial" w:hAnsi="Arial" w:cs="Arial"/>
          <w:sz w:val="22"/>
          <w:szCs w:val="22"/>
        </w:rPr>
        <w:t xml:space="preserve"> </w:t>
      </w:r>
    </w:p>
    <w:p w14:paraId="1442D792" w14:textId="77777777" w:rsidR="00A64FBA" w:rsidRDefault="00A64FBA" w:rsidP="00A64FBA">
      <w:pPr>
        <w:numPr>
          <w:ilvl w:val="3"/>
          <w:numId w:val="14"/>
        </w:numPr>
        <w:spacing w:line="360" w:lineRule="auto"/>
        <w:rPr>
          <w:rFonts w:ascii="Arial" w:hAnsi="Arial" w:cs="Arial"/>
          <w:sz w:val="22"/>
          <w:szCs w:val="22"/>
        </w:rPr>
      </w:pPr>
      <w:r>
        <w:rPr>
          <w:rFonts w:ascii="Arial" w:hAnsi="Arial" w:cs="Arial"/>
          <w:sz w:val="22"/>
          <w:szCs w:val="22"/>
        </w:rPr>
        <w:t>Add 2 ml</w:t>
      </w:r>
      <w:r w:rsidRPr="00FA700B">
        <w:rPr>
          <w:rFonts w:ascii="Arial" w:hAnsi="Arial" w:cs="Arial"/>
          <w:sz w:val="22"/>
          <w:szCs w:val="22"/>
        </w:rPr>
        <w:t xml:space="preserve"> of Triton X-100 </w:t>
      </w:r>
      <w:r>
        <w:rPr>
          <w:rFonts w:ascii="Arial" w:hAnsi="Arial" w:cs="Arial"/>
          <w:sz w:val="22"/>
          <w:szCs w:val="22"/>
        </w:rPr>
        <w:t>to the 18 ml</w:t>
      </w:r>
      <w:r w:rsidRPr="00FA700B">
        <w:rPr>
          <w:rFonts w:ascii="Arial" w:hAnsi="Arial" w:cs="Arial"/>
          <w:sz w:val="22"/>
          <w:szCs w:val="22"/>
        </w:rPr>
        <w:t xml:space="preserve"> of water</w:t>
      </w:r>
      <w:r>
        <w:rPr>
          <w:rFonts w:ascii="Arial" w:hAnsi="Arial" w:cs="Arial"/>
          <w:sz w:val="22"/>
          <w:szCs w:val="22"/>
        </w:rPr>
        <w:t>.</w:t>
      </w:r>
    </w:p>
    <w:p w14:paraId="6354B715" w14:textId="77777777" w:rsidR="00A64FBA" w:rsidRDefault="00A64FBA" w:rsidP="00A64FBA">
      <w:pPr>
        <w:numPr>
          <w:ilvl w:val="3"/>
          <w:numId w:val="14"/>
        </w:numPr>
        <w:spacing w:line="360" w:lineRule="auto"/>
        <w:rPr>
          <w:rFonts w:ascii="Arial" w:hAnsi="Arial" w:cs="Arial"/>
          <w:sz w:val="22"/>
          <w:szCs w:val="22"/>
        </w:rPr>
      </w:pPr>
      <w:r w:rsidRPr="00FA700B">
        <w:rPr>
          <w:rFonts w:ascii="Arial" w:hAnsi="Arial" w:cs="Arial"/>
          <w:sz w:val="22"/>
          <w:szCs w:val="22"/>
        </w:rPr>
        <w:lastRenderedPageBreak/>
        <w:t xml:space="preserve">Mix thoroughly by </w:t>
      </w:r>
      <w:proofErr w:type="spellStart"/>
      <w:r>
        <w:rPr>
          <w:rFonts w:ascii="Arial" w:hAnsi="Arial" w:cs="Arial"/>
          <w:sz w:val="22"/>
          <w:szCs w:val="22"/>
        </w:rPr>
        <w:t>vortexing</w:t>
      </w:r>
      <w:proofErr w:type="spellEnd"/>
      <w:r w:rsidRPr="00FA700B">
        <w:rPr>
          <w:rFonts w:ascii="Arial" w:hAnsi="Arial" w:cs="Arial"/>
          <w:sz w:val="22"/>
          <w:szCs w:val="22"/>
        </w:rPr>
        <w:t xml:space="preserve"> </w:t>
      </w:r>
      <w:r>
        <w:rPr>
          <w:rFonts w:ascii="Arial" w:hAnsi="Arial" w:cs="Arial"/>
          <w:sz w:val="22"/>
          <w:szCs w:val="22"/>
        </w:rPr>
        <w:t>until Triton-X 100 is fully dissolved</w:t>
      </w:r>
      <w:r w:rsidRPr="00FA700B">
        <w:rPr>
          <w:rFonts w:ascii="Arial" w:hAnsi="Arial" w:cs="Arial"/>
          <w:sz w:val="22"/>
          <w:szCs w:val="22"/>
        </w:rPr>
        <w:t>.</w:t>
      </w:r>
    </w:p>
    <w:p w14:paraId="44007F90" w14:textId="77777777" w:rsidR="00A64FBA" w:rsidRDefault="00A64FBA" w:rsidP="00A64FBA">
      <w:pPr>
        <w:numPr>
          <w:ilvl w:val="3"/>
          <w:numId w:val="14"/>
        </w:numPr>
        <w:spacing w:line="360" w:lineRule="auto"/>
        <w:rPr>
          <w:rFonts w:ascii="Arial" w:hAnsi="Arial" w:cs="Arial"/>
          <w:sz w:val="22"/>
          <w:szCs w:val="22"/>
        </w:rPr>
      </w:pPr>
      <w:r>
        <w:rPr>
          <w:rFonts w:ascii="Arial" w:hAnsi="Arial" w:cs="Arial"/>
          <w:sz w:val="22"/>
          <w:szCs w:val="22"/>
        </w:rPr>
        <w:t>Allow the solution to sit at room temperature for 20 minutes to reduce foaming.</w:t>
      </w:r>
    </w:p>
    <w:p w14:paraId="622A9678" w14:textId="77777777" w:rsidR="00A64FBA" w:rsidRPr="00E91E3D" w:rsidRDefault="00A64FBA" w:rsidP="00A64FBA">
      <w:pPr>
        <w:numPr>
          <w:ilvl w:val="3"/>
          <w:numId w:val="14"/>
        </w:numPr>
        <w:spacing w:line="360" w:lineRule="auto"/>
        <w:rPr>
          <w:rFonts w:ascii="Arial" w:hAnsi="Arial" w:cs="Arial"/>
          <w:sz w:val="22"/>
          <w:szCs w:val="22"/>
        </w:rPr>
      </w:pPr>
      <w:r>
        <w:rPr>
          <w:rFonts w:ascii="Arial" w:hAnsi="Arial" w:cs="Arial"/>
          <w:sz w:val="22"/>
          <w:szCs w:val="22"/>
        </w:rPr>
        <w:t xml:space="preserve">Filter the solution through a 0.22 </w:t>
      </w:r>
      <w:r>
        <w:rPr>
          <w:rFonts w:ascii="Arial" w:hAnsi="Arial" w:cs="Arial"/>
          <w:sz w:val="22"/>
          <w:lang w:val="en"/>
        </w:rPr>
        <w:t>µm</w:t>
      </w:r>
      <w:r w:rsidDel="00663829">
        <w:rPr>
          <w:rFonts w:ascii="Arial" w:hAnsi="Arial" w:cs="Arial"/>
          <w:sz w:val="22"/>
          <w:szCs w:val="22"/>
        </w:rPr>
        <w:t xml:space="preserve"> </w:t>
      </w:r>
      <w:r>
        <w:rPr>
          <w:rFonts w:ascii="Arial" w:hAnsi="Arial" w:cs="Arial"/>
          <w:sz w:val="22"/>
          <w:szCs w:val="22"/>
        </w:rPr>
        <w:t xml:space="preserve">syringe filter into a clean 50ml conical tube. Label the tube with the date and name of the solution. </w:t>
      </w:r>
    </w:p>
    <w:p w14:paraId="16DB6DA9" w14:textId="77777777" w:rsidR="00A64FBA" w:rsidRPr="00FA700B" w:rsidRDefault="00A64FBA" w:rsidP="00A64FBA">
      <w:pPr>
        <w:numPr>
          <w:ilvl w:val="3"/>
          <w:numId w:val="14"/>
        </w:numPr>
        <w:spacing w:line="360" w:lineRule="auto"/>
        <w:rPr>
          <w:rFonts w:ascii="Arial" w:hAnsi="Arial" w:cs="Arial"/>
          <w:sz w:val="22"/>
          <w:szCs w:val="22"/>
        </w:rPr>
      </w:pPr>
      <w:r>
        <w:rPr>
          <w:rFonts w:ascii="Arial" w:hAnsi="Arial" w:cs="Arial"/>
          <w:sz w:val="22"/>
          <w:szCs w:val="22"/>
        </w:rPr>
        <w:t>Store the 10% Triton-X 100 in nuclease-free water at 4°C for up to 30 days.</w:t>
      </w:r>
    </w:p>
    <w:p w14:paraId="7B0AADBB" w14:textId="77777777" w:rsidR="00A64FBA" w:rsidRPr="00E91E3D" w:rsidRDefault="00A64FBA" w:rsidP="00A64FBA">
      <w:pPr>
        <w:rPr>
          <w:rFonts w:ascii="Arial" w:hAnsi="Arial" w:cs="Arial"/>
          <w:sz w:val="22"/>
          <w:szCs w:val="22"/>
        </w:rPr>
      </w:pPr>
    </w:p>
    <w:p w14:paraId="63B7C7C2" w14:textId="77777777" w:rsidR="00A64FBA" w:rsidRPr="00583C33" w:rsidRDefault="00A64FBA" w:rsidP="00A64FBA">
      <w:pPr>
        <w:pStyle w:val="List2"/>
        <w:numPr>
          <w:ilvl w:val="2"/>
          <w:numId w:val="14"/>
        </w:numPr>
        <w:spacing w:line="360" w:lineRule="auto"/>
        <w:rPr>
          <w:rFonts w:ascii="Arial" w:hAnsi="Arial" w:cs="Arial"/>
          <w:b/>
          <w:sz w:val="22"/>
          <w:szCs w:val="22"/>
        </w:rPr>
      </w:pPr>
      <w:r w:rsidRPr="00583C33">
        <w:rPr>
          <w:rFonts w:ascii="Arial" w:hAnsi="Arial" w:cs="Arial"/>
          <w:b/>
          <w:sz w:val="22"/>
          <w:szCs w:val="22"/>
        </w:rPr>
        <w:t>250 ml Nucle</w:t>
      </w:r>
      <w:r>
        <w:rPr>
          <w:rFonts w:ascii="Arial" w:hAnsi="Arial" w:cs="Arial"/>
          <w:b/>
          <w:sz w:val="22"/>
          <w:szCs w:val="22"/>
        </w:rPr>
        <w:t xml:space="preserve">i </w:t>
      </w:r>
      <w:r w:rsidRPr="00583C33">
        <w:rPr>
          <w:rFonts w:ascii="Arial" w:hAnsi="Arial" w:cs="Arial"/>
          <w:b/>
          <w:sz w:val="22"/>
          <w:szCs w:val="22"/>
        </w:rPr>
        <w:t xml:space="preserve">Isolation Media (NIM) pH 8.0 </w:t>
      </w:r>
    </w:p>
    <w:p w14:paraId="1C773BD0"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Measure 200 ml of Nuclease-free water and dispense it into </w:t>
      </w:r>
      <w:r w:rsidRPr="00CF0AB3">
        <w:rPr>
          <w:rFonts w:ascii="Arial" w:hAnsi="Arial" w:cs="Arial"/>
          <w:sz w:val="22"/>
          <w:szCs w:val="22"/>
        </w:rPr>
        <w:t xml:space="preserve">an RNase free </w:t>
      </w:r>
      <w:r>
        <w:rPr>
          <w:rFonts w:ascii="Arial" w:hAnsi="Arial" w:cs="Arial"/>
          <w:sz w:val="22"/>
          <w:szCs w:val="22"/>
        </w:rPr>
        <w:t>250 ml</w:t>
      </w:r>
      <w:r w:rsidRPr="00CF0AB3">
        <w:rPr>
          <w:rFonts w:ascii="Arial" w:hAnsi="Arial" w:cs="Arial"/>
          <w:sz w:val="22"/>
          <w:szCs w:val="22"/>
        </w:rPr>
        <w:t xml:space="preserve"> bottle</w:t>
      </w:r>
      <w:r>
        <w:rPr>
          <w:rFonts w:ascii="Arial" w:hAnsi="Arial" w:cs="Arial"/>
          <w:sz w:val="22"/>
          <w:szCs w:val="22"/>
        </w:rPr>
        <w:t>.</w:t>
      </w:r>
    </w:p>
    <w:p w14:paraId="253E6857" w14:textId="77777777" w:rsidR="00A64FBA" w:rsidRPr="00D8761C"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Using a serological pipette, measure and add 2.5 ml 1</w:t>
      </w:r>
      <w:r>
        <w:rPr>
          <w:rFonts w:ascii="Arial" w:hAnsi="Arial" w:cs="Arial"/>
          <w:sz w:val="22"/>
          <w:szCs w:val="22"/>
        </w:rPr>
        <w:t xml:space="preserve"> </w:t>
      </w:r>
      <w:r w:rsidRPr="00D8761C">
        <w:rPr>
          <w:rFonts w:ascii="Arial" w:hAnsi="Arial" w:cs="Arial"/>
          <w:sz w:val="22"/>
          <w:szCs w:val="22"/>
        </w:rPr>
        <w:t xml:space="preserve">M Tris Buffer, pH 8.0 (final concentration 10 </w:t>
      </w:r>
      <w:proofErr w:type="spellStart"/>
      <w:r w:rsidRPr="00D8761C">
        <w:rPr>
          <w:rFonts w:ascii="Arial" w:hAnsi="Arial" w:cs="Arial"/>
          <w:sz w:val="22"/>
          <w:szCs w:val="22"/>
        </w:rPr>
        <w:t>mM</w:t>
      </w:r>
      <w:proofErr w:type="spellEnd"/>
      <w:r w:rsidRPr="00D8761C">
        <w:rPr>
          <w:rFonts w:ascii="Arial" w:hAnsi="Arial" w:cs="Arial"/>
          <w:sz w:val="22"/>
          <w:szCs w:val="22"/>
        </w:rPr>
        <w:t>)</w:t>
      </w:r>
      <w:r>
        <w:rPr>
          <w:rFonts w:ascii="Arial" w:hAnsi="Arial" w:cs="Arial"/>
          <w:sz w:val="22"/>
          <w:szCs w:val="22"/>
        </w:rPr>
        <w:t>.</w:t>
      </w:r>
    </w:p>
    <w:p w14:paraId="663599E9" w14:textId="77777777" w:rsidR="00A64FBA" w:rsidRPr="00C14B3C" w:rsidRDefault="00A64FBA" w:rsidP="00A64FBA">
      <w:pPr>
        <w:pStyle w:val="List2"/>
        <w:numPr>
          <w:ilvl w:val="3"/>
          <w:numId w:val="14"/>
        </w:numPr>
        <w:spacing w:line="360" w:lineRule="auto"/>
        <w:rPr>
          <w:rFonts w:ascii="Arial" w:hAnsi="Arial" w:cs="Arial"/>
          <w:sz w:val="22"/>
          <w:szCs w:val="22"/>
        </w:rPr>
      </w:pPr>
      <w:r w:rsidRPr="00C14B3C">
        <w:rPr>
          <w:rFonts w:ascii="Arial" w:hAnsi="Arial" w:cs="Arial"/>
          <w:sz w:val="22"/>
          <w:szCs w:val="22"/>
        </w:rPr>
        <w:t xml:space="preserve">Weigh out and add 21.45 g Sucrose (final concentration 250 </w:t>
      </w:r>
      <w:proofErr w:type="spellStart"/>
      <w:r w:rsidRPr="00C14B3C">
        <w:rPr>
          <w:rFonts w:ascii="Arial" w:hAnsi="Arial" w:cs="Arial"/>
          <w:sz w:val="22"/>
          <w:szCs w:val="22"/>
        </w:rPr>
        <w:t>mM</w:t>
      </w:r>
      <w:proofErr w:type="spellEnd"/>
      <w:r w:rsidRPr="00C14B3C">
        <w:rPr>
          <w:rFonts w:ascii="Arial" w:hAnsi="Arial" w:cs="Arial"/>
          <w:sz w:val="22"/>
          <w:szCs w:val="22"/>
        </w:rPr>
        <w:t>)</w:t>
      </w:r>
      <w:r>
        <w:rPr>
          <w:rFonts w:ascii="Arial" w:hAnsi="Arial" w:cs="Arial"/>
          <w:sz w:val="22"/>
          <w:szCs w:val="22"/>
        </w:rPr>
        <w:t>.</w:t>
      </w:r>
    </w:p>
    <w:p w14:paraId="315E6459" w14:textId="77777777" w:rsidR="00A64FBA" w:rsidRPr="00C14B3C" w:rsidRDefault="00A64FBA" w:rsidP="00A64FBA">
      <w:pPr>
        <w:pStyle w:val="List2"/>
        <w:numPr>
          <w:ilvl w:val="3"/>
          <w:numId w:val="14"/>
        </w:numPr>
        <w:spacing w:line="360" w:lineRule="auto"/>
        <w:rPr>
          <w:rFonts w:ascii="Arial" w:hAnsi="Arial" w:cs="Arial"/>
          <w:sz w:val="22"/>
          <w:szCs w:val="22"/>
        </w:rPr>
      </w:pPr>
      <w:r w:rsidRPr="00C14B3C">
        <w:rPr>
          <w:rFonts w:ascii="Arial" w:hAnsi="Arial" w:cs="Arial"/>
          <w:sz w:val="22"/>
          <w:szCs w:val="22"/>
        </w:rPr>
        <w:t>Using a serological pipette, measure and dispense 3.1</w:t>
      </w:r>
      <w:r>
        <w:rPr>
          <w:rFonts w:ascii="Arial" w:hAnsi="Arial" w:cs="Arial"/>
          <w:sz w:val="22"/>
          <w:szCs w:val="22"/>
        </w:rPr>
        <w:t>3</w:t>
      </w:r>
      <w:r w:rsidRPr="00C14B3C">
        <w:rPr>
          <w:rFonts w:ascii="Arial" w:hAnsi="Arial" w:cs="Arial"/>
          <w:sz w:val="22"/>
          <w:szCs w:val="22"/>
        </w:rPr>
        <w:t xml:space="preserve"> ml </w:t>
      </w:r>
      <w:r>
        <w:rPr>
          <w:rFonts w:ascii="Arial" w:hAnsi="Arial" w:cs="Arial"/>
          <w:sz w:val="22"/>
          <w:szCs w:val="22"/>
        </w:rPr>
        <w:t xml:space="preserve">of 2 M </w:t>
      </w:r>
      <w:proofErr w:type="spellStart"/>
      <w:r w:rsidRPr="00C14B3C">
        <w:rPr>
          <w:rFonts w:ascii="Arial" w:hAnsi="Arial" w:cs="Arial"/>
          <w:sz w:val="22"/>
          <w:szCs w:val="22"/>
        </w:rPr>
        <w:t>KCl</w:t>
      </w:r>
      <w:proofErr w:type="spellEnd"/>
      <w:r w:rsidRPr="00C14B3C">
        <w:rPr>
          <w:rFonts w:ascii="Arial" w:hAnsi="Arial" w:cs="Arial"/>
          <w:sz w:val="22"/>
          <w:szCs w:val="22"/>
        </w:rPr>
        <w:t xml:space="preserve"> (final concentration 25 </w:t>
      </w:r>
      <w:proofErr w:type="spellStart"/>
      <w:r w:rsidRPr="00C14B3C">
        <w:rPr>
          <w:rFonts w:ascii="Arial" w:hAnsi="Arial" w:cs="Arial"/>
          <w:sz w:val="22"/>
          <w:szCs w:val="22"/>
        </w:rPr>
        <w:t>mM</w:t>
      </w:r>
      <w:proofErr w:type="spellEnd"/>
      <w:r w:rsidRPr="00C14B3C">
        <w:rPr>
          <w:rFonts w:ascii="Arial" w:hAnsi="Arial" w:cs="Arial"/>
          <w:sz w:val="22"/>
          <w:szCs w:val="22"/>
        </w:rPr>
        <w:t>)</w:t>
      </w:r>
      <w:r>
        <w:rPr>
          <w:rFonts w:ascii="Arial" w:hAnsi="Arial" w:cs="Arial"/>
          <w:sz w:val="22"/>
          <w:szCs w:val="22"/>
        </w:rPr>
        <w:t>.</w:t>
      </w:r>
    </w:p>
    <w:p w14:paraId="0D3C88F8" w14:textId="77777777" w:rsidR="00A64FBA" w:rsidRDefault="00A64FBA" w:rsidP="00A64FBA">
      <w:pPr>
        <w:pStyle w:val="List2"/>
        <w:numPr>
          <w:ilvl w:val="3"/>
          <w:numId w:val="14"/>
        </w:numPr>
        <w:spacing w:line="360" w:lineRule="auto"/>
        <w:rPr>
          <w:rFonts w:ascii="Arial" w:hAnsi="Arial" w:cs="Arial"/>
          <w:sz w:val="22"/>
          <w:szCs w:val="22"/>
        </w:rPr>
      </w:pPr>
      <w:r w:rsidRPr="00C14B3C">
        <w:rPr>
          <w:rFonts w:ascii="Arial" w:hAnsi="Arial" w:cs="Arial"/>
          <w:sz w:val="22"/>
          <w:szCs w:val="22"/>
        </w:rPr>
        <w:t>Using a serological pipette, measure and dispense 1.2</w:t>
      </w:r>
      <w:r>
        <w:rPr>
          <w:rFonts w:ascii="Arial" w:hAnsi="Arial" w:cs="Arial"/>
          <w:sz w:val="22"/>
          <w:szCs w:val="22"/>
        </w:rPr>
        <w:t>5</w:t>
      </w:r>
      <w:r w:rsidRPr="00C14B3C">
        <w:rPr>
          <w:rFonts w:ascii="Arial" w:hAnsi="Arial" w:cs="Arial"/>
          <w:sz w:val="22"/>
          <w:szCs w:val="22"/>
        </w:rPr>
        <w:t xml:space="preserve"> ml</w:t>
      </w:r>
      <w:r>
        <w:rPr>
          <w:rFonts w:ascii="Arial" w:hAnsi="Arial" w:cs="Arial"/>
          <w:sz w:val="22"/>
          <w:szCs w:val="22"/>
        </w:rPr>
        <w:t xml:space="preserve"> of 1 M</w:t>
      </w:r>
      <w:r w:rsidRPr="00C14B3C">
        <w:rPr>
          <w:rFonts w:ascii="Arial" w:hAnsi="Arial" w:cs="Arial"/>
          <w:sz w:val="22"/>
          <w:szCs w:val="22"/>
        </w:rPr>
        <w:t xml:space="preserve"> MgCl</w:t>
      </w:r>
      <w:r w:rsidRPr="00C14B3C">
        <w:rPr>
          <w:rFonts w:ascii="Arial" w:hAnsi="Arial" w:cs="Arial"/>
          <w:sz w:val="22"/>
          <w:szCs w:val="22"/>
          <w:vertAlign w:val="subscript"/>
        </w:rPr>
        <w:t>2</w:t>
      </w:r>
      <w:r w:rsidRPr="00C14B3C">
        <w:rPr>
          <w:rFonts w:ascii="Arial" w:hAnsi="Arial" w:cs="Arial"/>
          <w:sz w:val="22"/>
          <w:szCs w:val="22"/>
        </w:rPr>
        <w:t xml:space="preserve">  (final concentration 5 </w:t>
      </w:r>
      <w:proofErr w:type="spellStart"/>
      <w:r w:rsidRPr="00C14B3C">
        <w:rPr>
          <w:rFonts w:ascii="Arial" w:hAnsi="Arial" w:cs="Arial"/>
          <w:sz w:val="22"/>
          <w:szCs w:val="22"/>
        </w:rPr>
        <w:t>mM</w:t>
      </w:r>
      <w:proofErr w:type="spellEnd"/>
      <w:r w:rsidRPr="00C14B3C">
        <w:rPr>
          <w:rFonts w:ascii="Arial" w:hAnsi="Arial" w:cs="Arial"/>
          <w:sz w:val="22"/>
          <w:szCs w:val="22"/>
        </w:rPr>
        <w:t>)</w:t>
      </w:r>
      <w:r>
        <w:rPr>
          <w:rFonts w:ascii="Arial" w:hAnsi="Arial" w:cs="Arial"/>
          <w:sz w:val="22"/>
          <w:szCs w:val="22"/>
        </w:rPr>
        <w:t>.</w:t>
      </w:r>
    </w:p>
    <w:p w14:paraId="665F5561" w14:textId="77777777" w:rsidR="00A64FBA" w:rsidRPr="00C14B3C"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 xml:space="preserve">Place the cap on the bottle and shake the solution until the sucrose is fully dissolved. </w:t>
      </w:r>
    </w:p>
    <w:p w14:paraId="725B486C"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Using a serological pipette, adjust final volume to 250 ml with Nuclease-free water.</w:t>
      </w:r>
    </w:p>
    <w:p w14:paraId="32F63D70"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Filter the solution using a</w:t>
      </w:r>
      <w:r w:rsidRPr="00C14B3C">
        <w:rPr>
          <w:rFonts w:ascii="Arial" w:hAnsi="Arial" w:cs="Arial"/>
          <w:sz w:val="22"/>
          <w:szCs w:val="22"/>
        </w:rPr>
        <w:t xml:space="preserve"> 0.</w:t>
      </w:r>
      <w:r>
        <w:rPr>
          <w:rFonts w:ascii="Arial" w:hAnsi="Arial" w:cs="Arial"/>
          <w:sz w:val="22"/>
          <w:szCs w:val="22"/>
        </w:rPr>
        <w:t>22</w:t>
      </w:r>
      <w:r w:rsidRPr="00C14B3C">
        <w:rPr>
          <w:rFonts w:ascii="Arial" w:hAnsi="Arial" w:cs="Arial"/>
          <w:sz w:val="22"/>
          <w:szCs w:val="22"/>
        </w:rPr>
        <w:t xml:space="preserve"> µm </w:t>
      </w:r>
      <w:r>
        <w:rPr>
          <w:rFonts w:ascii="Arial" w:hAnsi="Arial" w:cs="Arial"/>
          <w:sz w:val="22"/>
          <w:szCs w:val="22"/>
        </w:rPr>
        <w:t xml:space="preserve">(Millipore </w:t>
      </w:r>
      <w:proofErr w:type="spellStart"/>
      <w:r>
        <w:rPr>
          <w:rFonts w:ascii="Arial" w:hAnsi="Arial" w:cs="Arial"/>
          <w:sz w:val="22"/>
          <w:szCs w:val="22"/>
        </w:rPr>
        <w:t>Steritop</w:t>
      </w:r>
      <w:proofErr w:type="spellEnd"/>
      <w:r>
        <w:rPr>
          <w:rFonts w:ascii="Arial" w:hAnsi="Arial" w:cs="Arial"/>
          <w:sz w:val="22"/>
          <w:szCs w:val="22"/>
        </w:rPr>
        <w:t xml:space="preserve">) or 0.45 </w:t>
      </w:r>
      <w:r w:rsidRPr="00C14B3C">
        <w:rPr>
          <w:rFonts w:ascii="Arial" w:hAnsi="Arial" w:cs="Arial"/>
          <w:sz w:val="22"/>
          <w:szCs w:val="22"/>
        </w:rPr>
        <w:t>µm</w:t>
      </w:r>
      <w:r>
        <w:rPr>
          <w:rFonts w:ascii="Arial" w:hAnsi="Arial" w:cs="Arial"/>
          <w:sz w:val="22"/>
          <w:szCs w:val="22"/>
        </w:rPr>
        <w:t xml:space="preserve"> (Corning) </w:t>
      </w:r>
      <w:r w:rsidRPr="00C14B3C">
        <w:rPr>
          <w:rFonts w:ascii="Arial" w:hAnsi="Arial" w:cs="Arial"/>
          <w:sz w:val="22"/>
          <w:szCs w:val="22"/>
        </w:rPr>
        <w:t>filter system</w:t>
      </w:r>
    </w:p>
    <w:p w14:paraId="2B9FC23D" w14:textId="77777777" w:rsidR="00A64FBA" w:rsidRPr="00D8761C" w:rsidRDefault="00A64FBA" w:rsidP="00A64FBA">
      <w:pPr>
        <w:numPr>
          <w:ilvl w:val="4"/>
          <w:numId w:val="14"/>
        </w:numPr>
        <w:spacing w:line="360" w:lineRule="auto"/>
        <w:rPr>
          <w:rFonts w:ascii="Arial" w:hAnsi="Arial" w:cs="Arial"/>
          <w:sz w:val="22"/>
          <w:szCs w:val="22"/>
        </w:rPr>
      </w:pPr>
      <w:r w:rsidRPr="00D8761C">
        <w:rPr>
          <w:rFonts w:ascii="Arial" w:hAnsi="Arial" w:cs="Arial"/>
          <w:sz w:val="22"/>
          <w:szCs w:val="22"/>
        </w:rPr>
        <w:t xml:space="preserve">Using </w:t>
      </w:r>
      <w:proofErr w:type="spellStart"/>
      <w:r w:rsidRPr="00D8761C">
        <w:rPr>
          <w:rFonts w:ascii="Arial" w:hAnsi="Arial" w:cs="Arial"/>
          <w:sz w:val="22"/>
          <w:szCs w:val="22"/>
        </w:rPr>
        <w:t>Tygon</w:t>
      </w:r>
      <w:proofErr w:type="spellEnd"/>
      <w:r w:rsidRPr="00D8761C">
        <w:rPr>
          <w:rFonts w:ascii="Arial" w:hAnsi="Arial" w:cs="Arial"/>
          <w:sz w:val="22"/>
          <w:szCs w:val="22"/>
        </w:rPr>
        <w:t xml:space="preserve"> tubing, attach the filter system to a 1000 ml filter flask, and then attach the filter flask to </w:t>
      </w:r>
      <w:r>
        <w:rPr>
          <w:rFonts w:ascii="Arial" w:hAnsi="Arial" w:cs="Arial"/>
          <w:sz w:val="22"/>
          <w:szCs w:val="22"/>
        </w:rPr>
        <w:t>a</w:t>
      </w:r>
      <w:r w:rsidRPr="00D8761C">
        <w:rPr>
          <w:rFonts w:ascii="Arial" w:hAnsi="Arial" w:cs="Arial"/>
          <w:sz w:val="22"/>
          <w:szCs w:val="22"/>
        </w:rPr>
        <w:t xml:space="preserve"> </w:t>
      </w:r>
      <w:r>
        <w:rPr>
          <w:rFonts w:ascii="Arial" w:hAnsi="Arial" w:cs="Arial"/>
          <w:sz w:val="22"/>
          <w:szCs w:val="22"/>
        </w:rPr>
        <w:t xml:space="preserve">house </w:t>
      </w:r>
      <w:r w:rsidRPr="00D8761C">
        <w:rPr>
          <w:rFonts w:ascii="Arial" w:hAnsi="Arial" w:cs="Arial"/>
          <w:sz w:val="22"/>
          <w:szCs w:val="22"/>
        </w:rPr>
        <w:t xml:space="preserve">vacuum </w:t>
      </w:r>
      <w:r>
        <w:rPr>
          <w:rFonts w:ascii="Arial" w:hAnsi="Arial" w:cs="Arial"/>
          <w:sz w:val="22"/>
          <w:szCs w:val="22"/>
        </w:rPr>
        <w:t xml:space="preserve">line or vacuum </w:t>
      </w:r>
      <w:r w:rsidRPr="00D8761C">
        <w:rPr>
          <w:rFonts w:ascii="Arial" w:hAnsi="Arial" w:cs="Arial"/>
          <w:sz w:val="22"/>
          <w:szCs w:val="22"/>
        </w:rPr>
        <w:t>pump</w:t>
      </w:r>
      <w:r>
        <w:rPr>
          <w:rFonts w:ascii="Arial" w:hAnsi="Arial" w:cs="Arial"/>
          <w:sz w:val="22"/>
          <w:szCs w:val="22"/>
        </w:rPr>
        <w:t>.</w:t>
      </w:r>
      <w:r w:rsidRPr="00D8761C">
        <w:rPr>
          <w:rFonts w:ascii="Arial" w:hAnsi="Arial" w:cs="Arial"/>
          <w:sz w:val="22"/>
          <w:szCs w:val="22"/>
        </w:rPr>
        <w:t xml:space="preserve">  </w:t>
      </w:r>
    </w:p>
    <w:p w14:paraId="2AEB5BC1" w14:textId="77777777" w:rsidR="00A64FBA" w:rsidRPr="00FC35B3" w:rsidRDefault="00A64FBA" w:rsidP="00A64FBA">
      <w:pPr>
        <w:numPr>
          <w:ilvl w:val="4"/>
          <w:numId w:val="14"/>
        </w:numPr>
        <w:spacing w:line="360" w:lineRule="auto"/>
        <w:rPr>
          <w:rFonts w:ascii="Arial" w:hAnsi="Arial" w:cs="Arial"/>
          <w:sz w:val="22"/>
          <w:szCs w:val="22"/>
        </w:rPr>
      </w:pPr>
      <w:r w:rsidRPr="00FC35B3">
        <w:rPr>
          <w:rFonts w:ascii="Arial" w:hAnsi="Arial" w:cs="Arial"/>
          <w:sz w:val="22"/>
          <w:szCs w:val="22"/>
        </w:rPr>
        <w:t xml:space="preserve">Turn on the </w:t>
      </w:r>
      <w:r>
        <w:rPr>
          <w:rFonts w:ascii="Arial" w:hAnsi="Arial" w:cs="Arial"/>
          <w:sz w:val="22"/>
          <w:szCs w:val="22"/>
        </w:rPr>
        <w:t xml:space="preserve">vacuum line or </w:t>
      </w:r>
      <w:r w:rsidRPr="00FC35B3">
        <w:rPr>
          <w:rFonts w:ascii="Arial" w:hAnsi="Arial" w:cs="Arial"/>
          <w:sz w:val="22"/>
          <w:szCs w:val="22"/>
        </w:rPr>
        <w:t>pump.</w:t>
      </w:r>
    </w:p>
    <w:p w14:paraId="222BBA6E" w14:textId="77777777" w:rsidR="00A64FBA" w:rsidRPr="00D8761C" w:rsidRDefault="00A64FBA" w:rsidP="00A64FBA">
      <w:pPr>
        <w:numPr>
          <w:ilvl w:val="4"/>
          <w:numId w:val="14"/>
        </w:numPr>
        <w:spacing w:line="360" w:lineRule="auto"/>
        <w:rPr>
          <w:rFonts w:ascii="Arial" w:hAnsi="Arial" w:cs="Arial"/>
          <w:sz w:val="22"/>
          <w:szCs w:val="22"/>
        </w:rPr>
      </w:pPr>
      <w:r w:rsidRPr="00FC35B3">
        <w:rPr>
          <w:rFonts w:ascii="Arial" w:hAnsi="Arial" w:cs="Arial"/>
          <w:sz w:val="22"/>
          <w:szCs w:val="22"/>
        </w:rPr>
        <w:t xml:space="preserve">Filter the </w:t>
      </w:r>
      <w:r>
        <w:rPr>
          <w:rFonts w:ascii="Arial" w:hAnsi="Arial" w:cs="Arial"/>
          <w:sz w:val="22"/>
          <w:szCs w:val="22"/>
        </w:rPr>
        <w:t>solution.</w:t>
      </w:r>
    </w:p>
    <w:p w14:paraId="029BD419" w14:textId="77777777" w:rsidR="00A64FBA" w:rsidRPr="00E704A1" w:rsidRDefault="00A64FBA" w:rsidP="00A64FBA">
      <w:pPr>
        <w:pStyle w:val="List2"/>
        <w:numPr>
          <w:ilvl w:val="3"/>
          <w:numId w:val="14"/>
        </w:numPr>
        <w:spacing w:line="360" w:lineRule="auto"/>
        <w:rPr>
          <w:rFonts w:ascii="Arial" w:hAnsi="Arial" w:cs="Arial"/>
          <w:sz w:val="22"/>
          <w:szCs w:val="22"/>
        </w:rPr>
      </w:pPr>
      <w:r w:rsidRPr="00CF435E">
        <w:rPr>
          <w:rFonts w:ascii="Arial" w:hAnsi="Arial" w:cs="Arial"/>
          <w:sz w:val="22"/>
          <w:szCs w:val="22"/>
        </w:rPr>
        <w:t>Store</w:t>
      </w:r>
      <w:r>
        <w:rPr>
          <w:rFonts w:ascii="Arial" w:hAnsi="Arial" w:cs="Arial"/>
          <w:sz w:val="22"/>
          <w:szCs w:val="22"/>
        </w:rPr>
        <w:t xml:space="preserve"> the Nuclei Isolation Media</w:t>
      </w:r>
      <w:r w:rsidRPr="00CF435E">
        <w:rPr>
          <w:rFonts w:ascii="Arial" w:hAnsi="Arial" w:cs="Arial"/>
          <w:sz w:val="22"/>
          <w:szCs w:val="22"/>
        </w:rPr>
        <w:t xml:space="preserve"> at 4</w:t>
      </w:r>
      <w:r>
        <w:rPr>
          <w:rFonts w:ascii="Arial" w:hAnsi="Arial" w:cs="Arial"/>
          <w:sz w:val="22"/>
          <w:szCs w:val="22"/>
        </w:rPr>
        <w:t>°C</w:t>
      </w:r>
      <w:r w:rsidRPr="00CF435E">
        <w:rPr>
          <w:rFonts w:ascii="Arial" w:hAnsi="Arial" w:cs="Arial"/>
          <w:sz w:val="22"/>
          <w:szCs w:val="22"/>
        </w:rPr>
        <w:t xml:space="preserve"> </w:t>
      </w:r>
      <w:r>
        <w:rPr>
          <w:rFonts w:ascii="Arial" w:hAnsi="Arial" w:cs="Arial"/>
          <w:sz w:val="22"/>
          <w:szCs w:val="22"/>
        </w:rPr>
        <w:t>for up to two weeks.</w:t>
      </w:r>
    </w:p>
    <w:p w14:paraId="2F247729" w14:textId="77777777" w:rsidR="00A64FBA" w:rsidRPr="00CF201D" w:rsidRDefault="00A64FBA" w:rsidP="00A64FBA">
      <w:pPr>
        <w:pStyle w:val="List2"/>
        <w:numPr>
          <w:ilvl w:val="2"/>
          <w:numId w:val="14"/>
        </w:numPr>
        <w:spacing w:line="360" w:lineRule="auto"/>
        <w:rPr>
          <w:rFonts w:ascii="Arial" w:hAnsi="Arial" w:cs="Arial"/>
          <w:b/>
          <w:sz w:val="22"/>
          <w:szCs w:val="22"/>
        </w:rPr>
      </w:pPr>
      <w:r w:rsidRPr="00CF201D">
        <w:rPr>
          <w:rFonts w:ascii="Arial" w:hAnsi="Arial" w:cs="Arial"/>
          <w:b/>
          <w:sz w:val="22"/>
          <w:szCs w:val="22"/>
        </w:rPr>
        <w:t>50X Protease Inhibitor Cocktail</w:t>
      </w:r>
    </w:p>
    <w:p w14:paraId="24FC1C97" w14:textId="77777777" w:rsidR="00A64FBA" w:rsidRDefault="00A64FBA" w:rsidP="00A64FBA">
      <w:pPr>
        <w:pStyle w:val="List2"/>
        <w:numPr>
          <w:ilvl w:val="3"/>
          <w:numId w:val="14"/>
        </w:numPr>
        <w:spacing w:line="360" w:lineRule="auto"/>
        <w:rPr>
          <w:rFonts w:ascii="Arial" w:hAnsi="Arial" w:cs="Arial"/>
          <w:sz w:val="22"/>
          <w:szCs w:val="22"/>
        </w:rPr>
      </w:pPr>
      <w:r w:rsidRPr="0070620B">
        <w:rPr>
          <w:rFonts w:ascii="Arial" w:hAnsi="Arial" w:cs="Arial"/>
          <w:sz w:val="22"/>
          <w:szCs w:val="22"/>
        </w:rPr>
        <w:t xml:space="preserve">Remove the 50X Protease Inhibitor Cocktail from the -20°C freezer and use a P1000 pipette to immediately add 1 ml of molecular biology grade 100% ethanol. </w:t>
      </w:r>
    </w:p>
    <w:p w14:paraId="76E19C47" w14:textId="77777777" w:rsidR="00A64FBA" w:rsidRDefault="00A64FBA" w:rsidP="00A64FBA">
      <w:pPr>
        <w:pStyle w:val="List2"/>
        <w:numPr>
          <w:ilvl w:val="3"/>
          <w:numId w:val="14"/>
        </w:numPr>
        <w:spacing w:line="360" w:lineRule="auto"/>
        <w:rPr>
          <w:rFonts w:ascii="Arial" w:hAnsi="Arial" w:cs="Arial"/>
          <w:sz w:val="22"/>
          <w:szCs w:val="22"/>
        </w:rPr>
      </w:pPr>
      <w:r w:rsidRPr="0070620B">
        <w:rPr>
          <w:rFonts w:ascii="Arial" w:hAnsi="Arial" w:cs="Arial"/>
          <w:sz w:val="22"/>
          <w:szCs w:val="22"/>
        </w:rPr>
        <w:t xml:space="preserve">Pipette up and down 5-10 times with a P1000 pipette to dissolve the Protease Inhibitor Cocktail. </w:t>
      </w:r>
    </w:p>
    <w:p w14:paraId="48353E50" w14:textId="77777777" w:rsidR="00A64FBA" w:rsidRDefault="00A64FBA" w:rsidP="00A64FBA">
      <w:pPr>
        <w:pStyle w:val="List2"/>
        <w:numPr>
          <w:ilvl w:val="3"/>
          <w:numId w:val="14"/>
        </w:numPr>
        <w:spacing w:line="360" w:lineRule="auto"/>
        <w:rPr>
          <w:rFonts w:ascii="Arial" w:hAnsi="Arial" w:cs="Arial"/>
          <w:sz w:val="22"/>
          <w:szCs w:val="22"/>
        </w:rPr>
      </w:pPr>
      <w:r w:rsidRPr="0070620B">
        <w:rPr>
          <w:rFonts w:ascii="Arial" w:hAnsi="Arial" w:cs="Arial"/>
          <w:sz w:val="22"/>
          <w:szCs w:val="22"/>
        </w:rPr>
        <w:lastRenderedPageBreak/>
        <w:t xml:space="preserve">Transfer the solution to a PCR grade 1.5ml </w:t>
      </w:r>
      <w:proofErr w:type="spellStart"/>
      <w:r w:rsidRPr="0070620B">
        <w:rPr>
          <w:rFonts w:ascii="Arial" w:hAnsi="Arial" w:cs="Arial"/>
          <w:sz w:val="22"/>
          <w:szCs w:val="22"/>
        </w:rPr>
        <w:t>microcentrifuge</w:t>
      </w:r>
      <w:proofErr w:type="spellEnd"/>
      <w:r w:rsidRPr="0070620B">
        <w:rPr>
          <w:rFonts w:ascii="Arial" w:hAnsi="Arial" w:cs="Arial"/>
          <w:sz w:val="22"/>
          <w:szCs w:val="22"/>
        </w:rPr>
        <w:t xml:space="preserve"> tube (Eppendorf).</w:t>
      </w:r>
    </w:p>
    <w:p w14:paraId="3DA459E8" w14:textId="77777777" w:rsidR="00A64FBA" w:rsidRDefault="00A64FBA" w:rsidP="00A64FBA">
      <w:pPr>
        <w:pStyle w:val="List2"/>
        <w:numPr>
          <w:ilvl w:val="3"/>
          <w:numId w:val="14"/>
        </w:numPr>
        <w:spacing w:line="360" w:lineRule="auto"/>
        <w:rPr>
          <w:rFonts w:ascii="Arial" w:hAnsi="Arial" w:cs="Arial"/>
          <w:sz w:val="22"/>
          <w:szCs w:val="22"/>
        </w:rPr>
      </w:pPr>
      <w:r w:rsidRPr="0070620B">
        <w:rPr>
          <w:rFonts w:ascii="Arial" w:hAnsi="Arial" w:cs="Arial"/>
          <w:sz w:val="22"/>
          <w:szCs w:val="22"/>
        </w:rPr>
        <w:t>Store the solution at 4°C for up to 30 days.</w:t>
      </w:r>
    </w:p>
    <w:p w14:paraId="6519E0C3" w14:textId="77777777" w:rsidR="00A64FBA" w:rsidRDefault="00A64FBA" w:rsidP="00A64FBA">
      <w:pPr>
        <w:pStyle w:val="List2"/>
        <w:spacing w:line="360" w:lineRule="auto"/>
        <w:ind w:left="1728" w:firstLine="0"/>
        <w:rPr>
          <w:rFonts w:ascii="Arial" w:hAnsi="Arial" w:cs="Arial"/>
          <w:sz w:val="22"/>
          <w:szCs w:val="22"/>
        </w:rPr>
      </w:pPr>
    </w:p>
    <w:p w14:paraId="2CD07D9F" w14:textId="77777777" w:rsidR="00A64FBA" w:rsidRPr="00C41C09" w:rsidRDefault="00A64FBA" w:rsidP="00A64FBA">
      <w:pPr>
        <w:pStyle w:val="List2"/>
        <w:numPr>
          <w:ilvl w:val="2"/>
          <w:numId w:val="14"/>
        </w:numPr>
        <w:spacing w:line="360" w:lineRule="auto"/>
        <w:rPr>
          <w:rFonts w:ascii="Arial" w:hAnsi="Arial" w:cs="Arial"/>
          <w:sz w:val="22"/>
          <w:szCs w:val="22"/>
        </w:rPr>
      </w:pPr>
      <w:r>
        <w:rPr>
          <w:rFonts w:ascii="Arial" w:hAnsi="Arial" w:cs="Arial"/>
          <w:b/>
          <w:sz w:val="22"/>
          <w:szCs w:val="22"/>
        </w:rPr>
        <w:t>10 ml</w:t>
      </w:r>
      <w:r w:rsidRPr="00802E4B">
        <w:rPr>
          <w:rFonts w:ascii="Arial" w:hAnsi="Arial" w:cs="Arial"/>
          <w:b/>
          <w:sz w:val="22"/>
          <w:szCs w:val="22"/>
        </w:rPr>
        <w:t xml:space="preserve"> DAPI </w:t>
      </w:r>
      <w:r>
        <w:rPr>
          <w:rFonts w:ascii="Arial" w:hAnsi="Arial" w:cs="Arial"/>
          <w:b/>
          <w:sz w:val="22"/>
          <w:szCs w:val="22"/>
        </w:rPr>
        <w:t xml:space="preserve">in Nuclease-free Water </w:t>
      </w:r>
    </w:p>
    <w:p w14:paraId="556FFC00"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 xml:space="preserve">Dissolve 10 mg of DAPI in 10 ml of </w:t>
      </w:r>
      <w:r w:rsidRPr="008325D3">
        <w:rPr>
          <w:rFonts w:ascii="Arial" w:hAnsi="Arial" w:cs="Arial"/>
          <w:sz w:val="22"/>
          <w:szCs w:val="22"/>
        </w:rPr>
        <w:t>Nuclease free water</w:t>
      </w:r>
      <w:r w:rsidRPr="00802E4B">
        <w:rPr>
          <w:rFonts w:ascii="Arial" w:hAnsi="Arial" w:cs="Arial"/>
          <w:sz w:val="22"/>
          <w:szCs w:val="22"/>
        </w:rPr>
        <w:t xml:space="preserve"> </w:t>
      </w:r>
      <w:r>
        <w:rPr>
          <w:rFonts w:ascii="Arial" w:hAnsi="Arial" w:cs="Arial"/>
          <w:sz w:val="22"/>
          <w:szCs w:val="22"/>
        </w:rPr>
        <w:t>to produce</w:t>
      </w:r>
      <w:r w:rsidRPr="00802E4B">
        <w:rPr>
          <w:rFonts w:ascii="Arial" w:hAnsi="Arial" w:cs="Arial"/>
          <w:sz w:val="22"/>
          <w:szCs w:val="22"/>
        </w:rPr>
        <w:t xml:space="preserve"> a 1 mg/ml stock solution. </w:t>
      </w:r>
    </w:p>
    <w:p w14:paraId="44237187" w14:textId="77777777" w:rsidR="00A64FBA" w:rsidRDefault="00A64FBA" w:rsidP="00A64FBA">
      <w:pPr>
        <w:pStyle w:val="List2"/>
        <w:numPr>
          <w:ilvl w:val="3"/>
          <w:numId w:val="14"/>
        </w:numPr>
        <w:spacing w:line="360" w:lineRule="auto"/>
        <w:rPr>
          <w:rFonts w:ascii="Arial" w:hAnsi="Arial" w:cs="Arial"/>
          <w:sz w:val="22"/>
          <w:szCs w:val="22"/>
        </w:rPr>
      </w:pPr>
      <w:r w:rsidRPr="00802E4B">
        <w:rPr>
          <w:rFonts w:ascii="Arial" w:hAnsi="Arial" w:cs="Arial"/>
          <w:sz w:val="22"/>
          <w:szCs w:val="22"/>
        </w:rPr>
        <w:t xml:space="preserve">Divide </w:t>
      </w:r>
      <w:r>
        <w:rPr>
          <w:rFonts w:ascii="Arial" w:hAnsi="Arial" w:cs="Arial"/>
          <w:sz w:val="22"/>
          <w:szCs w:val="22"/>
        </w:rPr>
        <w:t xml:space="preserve">the solution </w:t>
      </w:r>
      <w:r w:rsidRPr="008A7D11">
        <w:rPr>
          <w:rFonts w:ascii="Arial" w:hAnsi="Arial" w:cs="Arial"/>
          <w:sz w:val="22"/>
          <w:szCs w:val="22"/>
        </w:rPr>
        <w:t>into 1 ml</w:t>
      </w:r>
      <w:r>
        <w:rPr>
          <w:rFonts w:ascii="Arial" w:hAnsi="Arial" w:cs="Arial"/>
          <w:sz w:val="22"/>
          <w:szCs w:val="22"/>
        </w:rPr>
        <w:t xml:space="preserve"> </w:t>
      </w:r>
      <w:r w:rsidRPr="00802E4B">
        <w:rPr>
          <w:rFonts w:ascii="Arial" w:hAnsi="Arial" w:cs="Arial"/>
          <w:sz w:val="22"/>
          <w:szCs w:val="22"/>
        </w:rPr>
        <w:t>aliquots</w:t>
      </w:r>
      <w:r>
        <w:rPr>
          <w:rFonts w:ascii="Arial" w:hAnsi="Arial" w:cs="Arial"/>
          <w:sz w:val="22"/>
          <w:szCs w:val="22"/>
        </w:rPr>
        <w:t xml:space="preserve"> in labeled 1.5 ml RNase free </w:t>
      </w:r>
      <w:proofErr w:type="spellStart"/>
      <w:r>
        <w:rPr>
          <w:rFonts w:ascii="Arial" w:hAnsi="Arial" w:cs="Arial"/>
          <w:sz w:val="22"/>
          <w:szCs w:val="22"/>
        </w:rPr>
        <w:t>microcentrifuge</w:t>
      </w:r>
      <w:proofErr w:type="spellEnd"/>
      <w:r>
        <w:rPr>
          <w:rFonts w:ascii="Arial" w:hAnsi="Arial" w:cs="Arial"/>
          <w:sz w:val="22"/>
          <w:szCs w:val="22"/>
        </w:rPr>
        <w:t xml:space="preserve"> tubes (Eppendorf, DNA </w:t>
      </w:r>
      <w:proofErr w:type="spellStart"/>
      <w:r>
        <w:rPr>
          <w:rFonts w:ascii="Arial" w:hAnsi="Arial" w:cs="Arial"/>
          <w:sz w:val="22"/>
          <w:szCs w:val="22"/>
        </w:rPr>
        <w:t>LoBind</w:t>
      </w:r>
      <w:proofErr w:type="spellEnd"/>
      <w:r>
        <w:rPr>
          <w:rFonts w:ascii="Arial" w:hAnsi="Arial" w:cs="Arial"/>
          <w:sz w:val="22"/>
          <w:szCs w:val="22"/>
        </w:rPr>
        <w:t>).</w:t>
      </w:r>
    </w:p>
    <w:p w14:paraId="1EC7269B"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F</w:t>
      </w:r>
      <w:r w:rsidRPr="00802E4B">
        <w:rPr>
          <w:rFonts w:ascii="Arial" w:hAnsi="Arial" w:cs="Arial"/>
          <w:sz w:val="22"/>
          <w:szCs w:val="22"/>
        </w:rPr>
        <w:t xml:space="preserve">reeze </w:t>
      </w:r>
      <w:r>
        <w:rPr>
          <w:rFonts w:ascii="Arial" w:hAnsi="Arial" w:cs="Arial"/>
          <w:sz w:val="22"/>
          <w:szCs w:val="22"/>
        </w:rPr>
        <w:t xml:space="preserve">the aliquots </w:t>
      </w:r>
      <w:r w:rsidRPr="00802E4B">
        <w:rPr>
          <w:rFonts w:ascii="Arial" w:hAnsi="Arial" w:cs="Arial"/>
          <w:sz w:val="22"/>
          <w:szCs w:val="22"/>
        </w:rPr>
        <w:t>at -20C</w:t>
      </w:r>
      <w:r>
        <w:rPr>
          <w:rFonts w:ascii="Arial" w:hAnsi="Arial" w:cs="Arial"/>
          <w:sz w:val="22"/>
          <w:szCs w:val="22"/>
        </w:rPr>
        <w:t xml:space="preserve"> for up to six months.</w:t>
      </w:r>
    </w:p>
    <w:p w14:paraId="5920C4A0"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 xml:space="preserve">At the time of use, remove an aliquot of DAPI from the </w:t>
      </w:r>
      <w:r w:rsidRPr="00802E4B">
        <w:rPr>
          <w:rFonts w:ascii="Arial" w:hAnsi="Arial" w:cs="Arial"/>
          <w:sz w:val="22"/>
          <w:szCs w:val="22"/>
        </w:rPr>
        <w:t>-20C</w:t>
      </w:r>
      <w:r>
        <w:rPr>
          <w:rFonts w:ascii="Arial" w:hAnsi="Arial" w:cs="Arial"/>
          <w:sz w:val="22"/>
          <w:szCs w:val="22"/>
        </w:rPr>
        <w:t xml:space="preserve"> and thaw. Dilute the 1mg/ml DAPI stock 1:10 in nuclease-free water (i.e. add 100 µl of 1mg/ml DAPI to 900 µl of nuclease-free water) to a final concentration of 0.1mg/ml.</w:t>
      </w:r>
    </w:p>
    <w:p w14:paraId="5924106E"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Store 0.1mg/ml DAPI at 4°C for up to 1 month. The 1mg/ml stock can be stored at 4°C for up to 3 months or returned to the -20°C freezer.</w:t>
      </w:r>
    </w:p>
    <w:p w14:paraId="579731CA" w14:textId="77777777" w:rsidR="00A64FBA" w:rsidRPr="008325D3" w:rsidRDefault="00A64FBA" w:rsidP="00A64FBA">
      <w:pPr>
        <w:pStyle w:val="List2"/>
        <w:spacing w:line="360" w:lineRule="auto"/>
        <w:ind w:left="1728" w:firstLine="0"/>
        <w:rPr>
          <w:rFonts w:ascii="Arial" w:hAnsi="Arial" w:cs="Arial"/>
          <w:sz w:val="22"/>
          <w:szCs w:val="22"/>
        </w:rPr>
      </w:pPr>
    </w:p>
    <w:p w14:paraId="5E5DE673" w14:textId="77777777" w:rsidR="00A64FBA" w:rsidRPr="0077011D" w:rsidRDefault="00A64FBA" w:rsidP="00A64FBA">
      <w:pPr>
        <w:pStyle w:val="List2"/>
        <w:numPr>
          <w:ilvl w:val="1"/>
          <w:numId w:val="14"/>
        </w:numPr>
        <w:spacing w:line="360" w:lineRule="auto"/>
        <w:rPr>
          <w:rFonts w:ascii="Arial" w:hAnsi="Arial" w:cs="Arial"/>
          <w:sz w:val="22"/>
          <w:szCs w:val="22"/>
        </w:rPr>
      </w:pPr>
      <w:r w:rsidRPr="007B1DB3">
        <w:rPr>
          <w:rFonts w:ascii="Arial" w:hAnsi="Arial" w:cs="Arial"/>
          <w:sz w:val="22"/>
          <w:szCs w:val="22"/>
        </w:rPr>
        <w:t xml:space="preserve">Prepare </w:t>
      </w:r>
      <w:r>
        <w:rPr>
          <w:rFonts w:ascii="Arial" w:hAnsi="Arial" w:cs="Arial"/>
          <w:sz w:val="22"/>
          <w:szCs w:val="22"/>
        </w:rPr>
        <w:t>Fresh</w:t>
      </w:r>
      <w:r w:rsidRPr="007B1DB3">
        <w:rPr>
          <w:rFonts w:ascii="Arial" w:hAnsi="Arial" w:cs="Arial"/>
          <w:sz w:val="22"/>
          <w:szCs w:val="22"/>
        </w:rPr>
        <w:t xml:space="preserve"> solutions as needed</w:t>
      </w:r>
    </w:p>
    <w:p w14:paraId="535EC256" w14:textId="77777777" w:rsidR="00A64FBA" w:rsidRDefault="00A64FBA" w:rsidP="00A64FBA">
      <w:pPr>
        <w:pStyle w:val="List2"/>
        <w:numPr>
          <w:ilvl w:val="2"/>
          <w:numId w:val="14"/>
        </w:numPr>
        <w:spacing w:line="360" w:lineRule="auto"/>
        <w:rPr>
          <w:rFonts w:ascii="Arial" w:hAnsi="Arial" w:cs="Arial"/>
          <w:sz w:val="22"/>
          <w:szCs w:val="22"/>
        </w:rPr>
      </w:pPr>
      <w:r w:rsidRPr="00583C33">
        <w:rPr>
          <w:rFonts w:ascii="Arial" w:hAnsi="Arial" w:cs="Arial"/>
          <w:b/>
          <w:sz w:val="22"/>
          <w:szCs w:val="22"/>
        </w:rPr>
        <w:t>10 ml Blocking Buffer</w:t>
      </w:r>
      <w:r w:rsidRPr="00CF435E">
        <w:rPr>
          <w:rFonts w:ascii="Arial" w:hAnsi="Arial" w:cs="Arial"/>
          <w:sz w:val="22"/>
          <w:szCs w:val="22"/>
        </w:rPr>
        <w:t xml:space="preserve"> </w:t>
      </w:r>
    </w:p>
    <w:p w14:paraId="7552410B"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serological pipette, measure </w:t>
      </w:r>
      <w:r>
        <w:rPr>
          <w:rFonts w:ascii="Arial" w:hAnsi="Arial" w:cs="Arial"/>
          <w:sz w:val="22"/>
          <w:szCs w:val="22"/>
        </w:rPr>
        <w:t>and dispense 8.733 ml of Nuclease-free water</w:t>
      </w:r>
      <w:r w:rsidRPr="00CF435E">
        <w:rPr>
          <w:rFonts w:ascii="Arial" w:hAnsi="Arial" w:cs="Arial"/>
          <w:sz w:val="22"/>
          <w:szCs w:val="22"/>
        </w:rPr>
        <w:t xml:space="preserve"> </w:t>
      </w:r>
      <w:r>
        <w:rPr>
          <w:rFonts w:ascii="Arial" w:hAnsi="Arial" w:cs="Arial"/>
          <w:sz w:val="22"/>
          <w:szCs w:val="22"/>
        </w:rPr>
        <w:t>into a 15 ml conical tube.</w:t>
      </w:r>
    </w:p>
    <w:p w14:paraId="6F964119"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P1000 pipette</w:t>
      </w:r>
      <w:r w:rsidRPr="00D8761C">
        <w:rPr>
          <w:rFonts w:ascii="Arial" w:hAnsi="Arial" w:cs="Arial"/>
          <w:sz w:val="22"/>
          <w:szCs w:val="22"/>
        </w:rPr>
        <w:t xml:space="preserve">, measure </w:t>
      </w:r>
      <w:r>
        <w:rPr>
          <w:rFonts w:ascii="Arial" w:hAnsi="Arial" w:cs="Arial"/>
          <w:sz w:val="22"/>
          <w:szCs w:val="22"/>
        </w:rPr>
        <w:t xml:space="preserve">and add 1 ml of </w:t>
      </w:r>
      <w:r w:rsidRPr="00CF435E">
        <w:rPr>
          <w:rFonts w:ascii="Arial" w:hAnsi="Arial" w:cs="Arial"/>
          <w:sz w:val="22"/>
          <w:szCs w:val="22"/>
        </w:rPr>
        <w:t>1</w:t>
      </w:r>
      <w:r>
        <w:rPr>
          <w:rFonts w:ascii="Arial" w:hAnsi="Arial" w:cs="Arial"/>
          <w:sz w:val="22"/>
          <w:szCs w:val="22"/>
        </w:rPr>
        <w:t>0</w:t>
      </w:r>
      <w:r w:rsidRPr="00CF435E">
        <w:rPr>
          <w:rFonts w:ascii="Arial" w:hAnsi="Arial" w:cs="Arial"/>
          <w:sz w:val="22"/>
          <w:szCs w:val="22"/>
        </w:rPr>
        <w:t xml:space="preserve">X PBS, pH 7.4 </w:t>
      </w:r>
    </w:p>
    <w:p w14:paraId="724C50E4"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Using a</w:t>
      </w:r>
      <w:r>
        <w:rPr>
          <w:rFonts w:ascii="Arial" w:hAnsi="Arial" w:cs="Arial"/>
          <w:sz w:val="22"/>
          <w:szCs w:val="22"/>
        </w:rPr>
        <w:t xml:space="preserve"> P1000 pipette</w:t>
      </w:r>
      <w:r w:rsidRPr="00D8761C">
        <w:rPr>
          <w:rFonts w:ascii="Arial" w:hAnsi="Arial" w:cs="Arial"/>
          <w:sz w:val="22"/>
          <w:szCs w:val="22"/>
        </w:rPr>
        <w:t xml:space="preserve">, measure </w:t>
      </w:r>
      <w:r>
        <w:rPr>
          <w:rFonts w:ascii="Arial" w:hAnsi="Arial" w:cs="Arial"/>
          <w:sz w:val="22"/>
          <w:szCs w:val="22"/>
        </w:rPr>
        <w:t>and add 267µl 30% BSA (final concentration 0.8%).</w:t>
      </w:r>
    </w:p>
    <w:p w14:paraId="74C841EC"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Vortex the solution briefly to mix.</w:t>
      </w:r>
    </w:p>
    <w:p w14:paraId="4195E7C1"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Using a P200 pipette</w:t>
      </w:r>
      <w:r w:rsidRPr="00D8761C">
        <w:rPr>
          <w:rFonts w:ascii="Arial" w:hAnsi="Arial" w:cs="Arial"/>
          <w:sz w:val="22"/>
          <w:szCs w:val="22"/>
        </w:rPr>
        <w:t xml:space="preserve">, measure </w:t>
      </w:r>
      <w:r>
        <w:rPr>
          <w:rFonts w:ascii="Arial" w:hAnsi="Arial" w:cs="Arial"/>
          <w:sz w:val="22"/>
          <w:szCs w:val="22"/>
        </w:rPr>
        <w:t xml:space="preserve">and add 50 µl of </w:t>
      </w:r>
      <w:r w:rsidRPr="00CF435E">
        <w:rPr>
          <w:rFonts w:ascii="Arial" w:hAnsi="Arial" w:cs="Arial"/>
          <w:sz w:val="22"/>
          <w:szCs w:val="22"/>
        </w:rPr>
        <w:t>40</w:t>
      </w:r>
      <w:r>
        <w:rPr>
          <w:rFonts w:ascii="Arial" w:hAnsi="Arial" w:cs="Arial"/>
          <w:sz w:val="22"/>
          <w:szCs w:val="22"/>
        </w:rPr>
        <w:t xml:space="preserve"> </w:t>
      </w:r>
      <w:r w:rsidRPr="00CF435E">
        <w:rPr>
          <w:rFonts w:ascii="Arial" w:hAnsi="Arial" w:cs="Arial"/>
          <w:sz w:val="22"/>
          <w:szCs w:val="22"/>
        </w:rPr>
        <w:t xml:space="preserve">U/µl </w:t>
      </w:r>
      <w:proofErr w:type="spellStart"/>
      <w:r w:rsidRPr="00CF435E">
        <w:rPr>
          <w:rFonts w:ascii="Arial" w:hAnsi="Arial" w:cs="Arial"/>
          <w:sz w:val="22"/>
          <w:szCs w:val="22"/>
        </w:rPr>
        <w:t>RNas</w:t>
      </w:r>
      <w:r>
        <w:rPr>
          <w:rFonts w:ascii="Arial" w:hAnsi="Arial" w:cs="Arial"/>
          <w:sz w:val="22"/>
          <w:szCs w:val="22"/>
        </w:rPr>
        <w:t>in</w:t>
      </w:r>
      <w:proofErr w:type="spellEnd"/>
      <w:r>
        <w:rPr>
          <w:rFonts w:ascii="Arial" w:hAnsi="Arial" w:cs="Arial"/>
          <w:sz w:val="22"/>
          <w:szCs w:val="22"/>
        </w:rPr>
        <w:t xml:space="preserve"> Plus</w:t>
      </w:r>
      <w:r w:rsidRPr="00CF435E">
        <w:rPr>
          <w:rFonts w:ascii="Arial" w:hAnsi="Arial" w:cs="Arial"/>
          <w:sz w:val="22"/>
          <w:szCs w:val="22"/>
        </w:rPr>
        <w:t xml:space="preserve"> </w:t>
      </w:r>
      <w:r>
        <w:rPr>
          <w:rFonts w:ascii="Arial" w:hAnsi="Arial" w:cs="Arial"/>
          <w:sz w:val="22"/>
          <w:szCs w:val="22"/>
        </w:rPr>
        <w:t xml:space="preserve">RNase inhibitor (final concentration 0.5%, 0.2 </w:t>
      </w:r>
      <w:r w:rsidRPr="00CF435E">
        <w:rPr>
          <w:rFonts w:ascii="Arial" w:hAnsi="Arial" w:cs="Arial"/>
          <w:sz w:val="22"/>
          <w:szCs w:val="22"/>
        </w:rPr>
        <w:t>U/µl</w:t>
      </w:r>
      <w:r>
        <w:rPr>
          <w:rFonts w:ascii="Arial" w:hAnsi="Arial" w:cs="Arial"/>
          <w:sz w:val="22"/>
          <w:szCs w:val="22"/>
        </w:rPr>
        <w:t>)</w:t>
      </w:r>
    </w:p>
    <w:p w14:paraId="2EE8BC0B"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Invert the solution 5-10 times to mix (do not vortex after addition of RNase inhibitor).</w:t>
      </w:r>
      <w:r w:rsidRPr="00897747">
        <w:rPr>
          <w:rFonts w:ascii="Arial" w:hAnsi="Arial" w:cs="Arial"/>
          <w:sz w:val="22"/>
          <w:szCs w:val="22"/>
        </w:rPr>
        <w:t xml:space="preserve"> </w:t>
      </w:r>
    </w:p>
    <w:p w14:paraId="3182BF2C" w14:textId="77777777" w:rsidR="00A64FBA" w:rsidRPr="00B4145A"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t>The blocking buffer must be made fresh on the day it is to be used.</w:t>
      </w:r>
    </w:p>
    <w:p w14:paraId="7FECD844" w14:textId="77777777" w:rsidR="00A64FBA"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t>Store on ice or at 4</w:t>
      </w:r>
      <w:r>
        <w:rPr>
          <w:rFonts w:ascii="Arial" w:hAnsi="Arial" w:cs="Arial"/>
          <w:sz w:val="22"/>
          <w:szCs w:val="22"/>
        </w:rPr>
        <w:t>°</w:t>
      </w:r>
      <w:r w:rsidRPr="00B4145A">
        <w:rPr>
          <w:rFonts w:ascii="Arial" w:hAnsi="Arial" w:cs="Arial"/>
          <w:sz w:val="22"/>
          <w:szCs w:val="22"/>
        </w:rPr>
        <w:t>C until ready to use.</w:t>
      </w:r>
    </w:p>
    <w:p w14:paraId="3C31AE60" w14:textId="77777777" w:rsidR="00A64FBA" w:rsidRPr="00B70455" w:rsidRDefault="00A64FBA" w:rsidP="00A64FBA">
      <w:pPr>
        <w:pStyle w:val="List2"/>
        <w:spacing w:line="360" w:lineRule="auto"/>
        <w:ind w:left="1728" w:firstLine="0"/>
        <w:rPr>
          <w:rFonts w:ascii="Arial" w:hAnsi="Arial" w:cs="Arial"/>
          <w:sz w:val="22"/>
          <w:szCs w:val="22"/>
        </w:rPr>
      </w:pPr>
    </w:p>
    <w:p w14:paraId="58FB7483" w14:textId="77777777" w:rsidR="00A64FBA" w:rsidRPr="00B4145A" w:rsidRDefault="00A64FBA" w:rsidP="00A64FBA">
      <w:pPr>
        <w:pStyle w:val="List2"/>
        <w:numPr>
          <w:ilvl w:val="2"/>
          <w:numId w:val="14"/>
        </w:numPr>
        <w:spacing w:line="360" w:lineRule="auto"/>
        <w:rPr>
          <w:rFonts w:ascii="Arial" w:hAnsi="Arial" w:cs="Arial"/>
          <w:sz w:val="22"/>
          <w:szCs w:val="22"/>
        </w:rPr>
      </w:pPr>
      <w:r>
        <w:rPr>
          <w:rFonts w:ascii="Arial" w:hAnsi="Arial" w:cs="Arial"/>
          <w:b/>
          <w:sz w:val="22"/>
          <w:szCs w:val="22"/>
        </w:rPr>
        <w:t>25</w:t>
      </w:r>
      <w:r w:rsidRPr="00B4145A">
        <w:rPr>
          <w:rFonts w:ascii="Arial" w:hAnsi="Arial" w:cs="Arial"/>
          <w:b/>
          <w:sz w:val="22"/>
          <w:szCs w:val="22"/>
        </w:rPr>
        <w:t xml:space="preserve"> ml Homogenization Buffer</w:t>
      </w:r>
      <w:r w:rsidRPr="00B4145A">
        <w:rPr>
          <w:rFonts w:ascii="Arial" w:hAnsi="Arial" w:cs="Arial"/>
          <w:sz w:val="22"/>
          <w:szCs w:val="22"/>
        </w:rPr>
        <w:t xml:space="preserve"> </w:t>
      </w:r>
    </w:p>
    <w:p w14:paraId="41B1A50C" w14:textId="77777777" w:rsidR="00A64FBA" w:rsidRPr="00B4145A"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Using a serological pipette, measure and dispense </w:t>
      </w:r>
      <w:r>
        <w:rPr>
          <w:rFonts w:ascii="Arial" w:hAnsi="Arial" w:cs="Arial"/>
          <w:sz w:val="22"/>
          <w:szCs w:val="22"/>
        </w:rPr>
        <w:t xml:space="preserve">24.125 </w:t>
      </w:r>
      <w:r w:rsidRPr="00B4145A">
        <w:rPr>
          <w:rFonts w:ascii="Arial" w:hAnsi="Arial" w:cs="Arial"/>
          <w:sz w:val="22"/>
          <w:szCs w:val="22"/>
        </w:rPr>
        <w:t>ml of Nucle</w:t>
      </w:r>
      <w:r>
        <w:rPr>
          <w:rFonts w:ascii="Arial" w:hAnsi="Arial" w:cs="Arial"/>
          <w:sz w:val="22"/>
          <w:szCs w:val="22"/>
        </w:rPr>
        <w:t>i</w:t>
      </w:r>
      <w:r w:rsidRPr="00B4145A">
        <w:rPr>
          <w:rFonts w:ascii="Arial" w:hAnsi="Arial" w:cs="Arial"/>
          <w:sz w:val="22"/>
          <w:szCs w:val="22"/>
        </w:rPr>
        <w:t xml:space="preserve"> Isolation Media (NIM) pH 8.0 into a </w:t>
      </w:r>
      <w:r>
        <w:rPr>
          <w:rFonts w:ascii="Arial" w:hAnsi="Arial" w:cs="Arial"/>
          <w:sz w:val="22"/>
          <w:szCs w:val="22"/>
        </w:rPr>
        <w:t>50</w:t>
      </w:r>
      <w:r w:rsidRPr="00B4145A">
        <w:rPr>
          <w:rFonts w:ascii="Arial" w:hAnsi="Arial" w:cs="Arial"/>
          <w:sz w:val="22"/>
          <w:szCs w:val="22"/>
        </w:rPr>
        <w:t xml:space="preserve"> ml conical tube.</w:t>
      </w:r>
    </w:p>
    <w:p w14:paraId="5715A6EF" w14:textId="77777777" w:rsidR="00A64FBA" w:rsidRPr="00B4145A"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lastRenderedPageBreak/>
        <w:t xml:space="preserve">Using a P20 pipette, measure and dispense </w:t>
      </w:r>
      <w:r>
        <w:rPr>
          <w:rFonts w:ascii="Arial" w:hAnsi="Arial" w:cs="Arial"/>
          <w:sz w:val="22"/>
          <w:szCs w:val="22"/>
        </w:rPr>
        <w:t>25</w:t>
      </w:r>
      <w:r w:rsidRPr="00B4145A">
        <w:rPr>
          <w:rFonts w:ascii="Arial" w:hAnsi="Arial" w:cs="Arial"/>
          <w:sz w:val="22"/>
          <w:szCs w:val="22"/>
        </w:rPr>
        <w:t xml:space="preserve"> µl of 1</w:t>
      </w:r>
      <w:r>
        <w:rPr>
          <w:rFonts w:ascii="Arial" w:hAnsi="Arial" w:cs="Arial"/>
          <w:sz w:val="22"/>
          <w:szCs w:val="22"/>
        </w:rPr>
        <w:t>00</w:t>
      </w:r>
      <w:r w:rsidRPr="00B4145A">
        <w:rPr>
          <w:rFonts w:ascii="Arial" w:hAnsi="Arial" w:cs="Arial"/>
          <w:sz w:val="22"/>
          <w:szCs w:val="22"/>
        </w:rPr>
        <w:t xml:space="preserve"> </w:t>
      </w:r>
      <w:proofErr w:type="spellStart"/>
      <w:r w:rsidRPr="00B4145A">
        <w:rPr>
          <w:rFonts w:ascii="Arial" w:hAnsi="Arial" w:cs="Arial"/>
          <w:sz w:val="22"/>
          <w:szCs w:val="22"/>
        </w:rPr>
        <w:t>mM</w:t>
      </w:r>
      <w:proofErr w:type="spellEnd"/>
      <w:r w:rsidRPr="00B4145A">
        <w:rPr>
          <w:rFonts w:ascii="Arial" w:hAnsi="Arial" w:cs="Arial"/>
          <w:sz w:val="22"/>
          <w:szCs w:val="22"/>
        </w:rPr>
        <w:t xml:space="preserve"> DTT stock (final </w:t>
      </w:r>
      <w:r w:rsidRPr="00B4145A">
        <w:rPr>
          <w:rFonts w:ascii="Arial" w:hAnsi="Arial" w:cs="Arial"/>
          <w:sz w:val="22"/>
          <w:szCs w:val="22"/>
          <w:shd w:val="clear" w:color="auto" w:fill="FFFFFF" w:themeFill="background1"/>
        </w:rPr>
        <w:t xml:space="preserve">concentration </w:t>
      </w:r>
      <w:r>
        <w:rPr>
          <w:rFonts w:ascii="Arial" w:hAnsi="Arial" w:cs="Arial"/>
          <w:sz w:val="22"/>
          <w:szCs w:val="22"/>
          <w:shd w:val="clear" w:color="auto" w:fill="FFFFFF" w:themeFill="background1"/>
        </w:rPr>
        <w:t>0.1mM</w:t>
      </w:r>
      <w:r w:rsidRPr="00B4145A">
        <w:rPr>
          <w:rFonts w:ascii="Arial" w:hAnsi="Arial" w:cs="Arial"/>
          <w:sz w:val="22"/>
          <w:szCs w:val="22"/>
          <w:shd w:val="clear" w:color="auto" w:fill="FFFFFF" w:themeFill="background1"/>
        </w:rPr>
        <w:t>)</w:t>
      </w:r>
      <w:r>
        <w:rPr>
          <w:rFonts w:ascii="Arial" w:hAnsi="Arial" w:cs="Arial"/>
          <w:sz w:val="22"/>
          <w:szCs w:val="22"/>
          <w:shd w:val="clear" w:color="auto" w:fill="FFFFFF" w:themeFill="background1"/>
        </w:rPr>
        <w:t>.</w:t>
      </w:r>
      <w:r w:rsidRPr="00B4145A">
        <w:rPr>
          <w:rFonts w:ascii="Arial" w:hAnsi="Arial" w:cs="Arial"/>
          <w:sz w:val="22"/>
          <w:szCs w:val="22"/>
        </w:rPr>
        <w:t xml:space="preserve"> </w:t>
      </w:r>
    </w:p>
    <w:p w14:paraId="74B1F60A" w14:textId="77777777" w:rsidR="00A64FBA" w:rsidRPr="00B4145A"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Using a P1000 pipette, measure and add </w:t>
      </w:r>
      <w:r>
        <w:rPr>
          <w:rFonts w:ascii="Arial" w:hAnsi="Arial" w:cs="Arial"/>
          <w:sz w:val="22"/>
          <w:szCs w:val="22"/>
        </w:rPr>
        <w:t>5</w:t>
      </w:r>
      <w:r w:rsidRPr="00B4145A">
        <w:rPr>
          <w:rFonts w:ascii="Arial" w:hAnsi="Arial" w:cs="Arial"/>
          <w:sz w:val="22"/>
          <w:szCs w:val="22"/>
        </w:rPr>
        <w:t>00 µl 50X Protease inhibitor cocktail (final concentration 1X)</w:t>
      </w:r>
      <w:r>
        <w:rPr>
          <w:rFonts w:ascii="Arial" w:hAnsi="Arial" w:cs="Arial"/>
          <w:sz w:val="22"/>
          <w:szCs w:val="22"/>
        </w:rPr>
        <w:t>.</w:t>
      </w:r>
    </w:p>
    <w:p w14:paraId="6A38C7F4"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P200 pipette</w:t>
      </w:r>
      <w:r w:rsidRPr="00D8761C">
        <w:rPr>
          <w:rFonts w:ascii="Arial" w:hAnsi="Arial" w:cs="Arial"/>
          <w:sz w:val="22"/>
          <w:szCs w:val="22"/>
        </w:rPr>
        <w:t xml:space="preserve">, measure </w:t>
      </w:r>
      <w:r>
        <w:rPr>
          <w:rFonts w:ascii="Arial" w:hAnsi="Arial" w:cs="Arial"/>
          <w:sz w:val="22"/>
          <w:szCs w:val="22"/>
        </w:rPr>
        <w:t>and add 125 µl</w:t>
      </w:r>
      <w:r w:rsidRPr="008E0342">
        <w:rPr>
          <w:rFonts w:ascii="Arial" w:hAnsi="Arial" w:cs="Arial"/>
          <w:sz w:val="22"/>
          <w:szCs w:val="22"/>
        </w:rPr>
        <w:t xml:space="preserve"> </w:t>
      </w:r>
      <w:r>
        <w:rPr>
          <w:rFonts w:ascii="Arial" w:hAnsi="Arial" w:cs="Arial"/>
          <w:sz w:val="22"/>
          <w:szCs w:val="22"/>
        </w:rPr>
        <w:t>4</w:t>
      </w:r>
      <w:r w:rsidRPr="008E0342">
        <w:rPr>
          <w:rFonts w:ascii="Arial" w:hAnsi="Arial" w:cs="Arial"/>
          <w:sz w:val="22"/>
          <w:szCs w:val="22"/>
        </w:rPr>
        <w:t xml:space="preserve">0 U/µl </w:t>
      </w:r>
      <w:proofErr w:type="spellStart"/>
      <w:r>
        <w:rPr>
          <w:rFonts w:ascii="Arial" w:hAnsi="Arial" w:cs="Arial"/>
          <w:sz w:val="22"/>
          <w:szCs w:val="22"/>
        </w:rPr>
        <w:t>RNAsin</w:t>
      </w:r>
      <w:proofErr w:type="spellEnd"/>
      <w:r>
        <w:rPr>
          <w:rFonts w:ascii="Arial" w:hAnsi="Arial" w:cs="Arial"/>
          <w:sz w:val="22"/>
          <w:szCs w:val="22"/>
        </w:rPr>
        <w:t xml:space="preserve"> Plus</w:t>
      </w:r>
      <w:r w:rsidRPr="008E0342">
        <w:rPr>
          <w:rFonts w:ascii="Arial" w:hAnsi="Arial" w:cs="Arial"/>
          <w:sz w:val="22"/>
          <w:szCs w:val="22"/>
        </w:rPr>
        <w:t xml:space="preserve"> </w:t>
      </w:r>
      <w:r>
        <w:rPr>
          <w:rFonts w:ascii="Arial" w:hAnsi="Arial" w:cs="Arial"/>
          <w:sz w:val="22"/>
          <w:szCs w:val="22"/>
        </w:rPr>
        <w:t>(final concentration</w:t>
      </w:r>
      <w:r w:rsidRPr="008E0342">
        <w:rPr>
          <w:rFonts w:ascii="Arial" w:hAnsi="Arial" w:cs="Arial"/>
          <w:sz w:val="22"/>
          <w:szCs w:val="22"/>
        </w:rPr>
        <w:t xml:space="preserve"> </w:t>
      </w:r>
      <w:r>
        <w:rPr>
          <w:rFonts w:ascii="Arial" w:hAnsi="Arial" w:cs="Arial"/>
          <w:sz w:val="22"/>
          <w:szCs w:val="22"/>
        </w:rPr>
        <w:t>0.5%, 0.2</w:t>
      </w:r>
      <w:r w:rsidRPr="008E0342">
        <w:rPr>
          <w:rFonts w:ascii="Arial" w:hAnsi="Arial" w:cs="Arial"/>
          <w:sz w:val="22"/>
          <w:szCs w:val="22"/>
        </w:rPr>
        <w:t xml:space="preserve"> U/µl</w:t>
      </w:r>
      <w:r>
        <w:rPr>
          <w:rFonts w:ascii="Arial" w:hAnsi="Arial" w:cs="Arial"/>
          <w:sz w:val="22"/>
          <w:szCs w:val="22"/>
        </w:rPr>
        <w:t>).</w:t>
      </w:r>
    </w:p>
    <w:p w14:paraId="1F5BD241" w14:textId="77777777" w:rsidR="00A64FBA" w:rsidRDefault="00A64FBA" w:rsidP="00A64FBA">
      <w:pPr>
        <w:pStyle w:val="List2"/>
        <w:numPr>
          <w:ilvl w:val="3"/>
          <w:numId w:val="14"/>
        </w:numPr>
        <w:spacing w:line="360" w:lineRule="auto"/>
        <w:rPr>
          <w:rFonts w:ascii="Arial" w:hAnsi="Arial" w:cs="Arial"/>
          <w:sz w:val="22"/>
          <w:szCs w:val="22"/>
        </w:rPr>
      </w:pPr>
      <w:r w:rsidRPr="00D8761C">
        <w:rPr>
          <w:rFonts w:ascii="Arial" w:hAnsi="Arial" w:cs="Arial"/>
          <w:sz w:val="22"/>
          <w:szCs w:val="22"/>
        </w:rPr>
        <w:t xml:space="preserve">Using a </w:t>
      </w:r>
      <w:r>
        <w:rPr>
          <w:rFonts w:ascii="Arial" w:hAnsi="Arial" w:cs="Arial"/>
          <w:sz w:val="22"/>
          <w:szCs w:val="22"/>
        </w:rPr>
        <w:t>P200 pipette</w:t>
      </w:r>
      <w:r w:rsidRPr="00D8761C">
        <w:rPr>
          <w:rFonts w:ascii="Arial" w:hAnsi="Arial" w:cs="Arial"/>
          <w:sz w:val="22"/>
          <w:szCs w:val="22"/>
        </w:rPr>
        <w:t xml:space="preserve">, measure </w:t>
      </w:r>
      <w:r>
        <w:rPr>
          <w:rFonts w:ascii="Arial" w:hAnsi="Arial" w:cs="Arial"/>
          <w:sz w:val="22"/>
          <w:szCs w:val="22"/>
        </w:rPr>
        <w:t>and add 250 µl</w:t>
      </w:r>
      <w:r w:rsidRPr="008E0342">
        <w:rPr>
          <w:rFonts w:ascii="Arial" w:hAnsi="Arial" w:cs="Arial"/>
          <w:sz w:val="22"/>
          <w:szCs w:val="22"/>
        </w:rPr>
        <w:t xml:space="preserve"> </w:t>
      </w:r>
      <w:r>
        <w:rPr>
          <w:rFonts w:ascii="Arial" w:hAnsi="Arial" w:cs="Arial"/>
          <w:sz w:val="22"/>
          <w:szCs w:val="22"/>
        </w:rPr>
        <w:t xml:space="preserve">10% </w:t>
      </w:r>
      <w:r w:rsidRPr="008E0342">
        <w:rPr>
          <w:rFonts w:ascii="Arial" w:hAnsi="Arial" w:cs="Arial"/>
          <w:sz w:val="22"/>
          <w:szCs w:val="22"/>
        </w:rPr>
        <w:t>Triton X-100</w:t>
      </w:r>
      <w:r>
        <w:rPr>
          <w:rFonts w:ascii="Arial" w:hAnsi="Arial" w:cs="Arial"/>
          <w:sz w:val="22"/>
          <w:szCs w:val="22"/>
        </w:rPr>
        <w:t xml:space="preserve"> in Nuclease-free Water (</w:t>
      </w:r>
      <w:r w:rsidRPr="008E0342">
        <w:rPr>
          <w:rFonts w:ascii="Arial" w:hAnsi="Arial" w:cs="Arial"/>
          <w:sz w:val="22"/>
          <w:szCs w:val="22"/>
        </w:rPr>
        <w:t>final concentration 0.1%</w:t>
      </w:r>
      <w:r>
        <w:rPr>
          <w:rFonts w:ascii="Arial" w:hAnsi="Arial" w:cs="Arial"/>
          <w:sz w:val="22"/>
          <w:szCs w:val="22"/>
        </w:rPr>
        <w:t>).</w:t>
      </w:r>
    </w:p>
    <w:p w14:paraId="209DCFB2" w14:textId="77777777" w:rsid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 xml:space="preserve">Mix the solution by inverting the tube 5-10 times. Do not vortex after the addition of the </w:t>
      </w:r>
      <w:proofErr w:type="spellStart"/>
      <w:r>
        <w:rPr>
          <w:rFonts w:ascii="Arial" w:hAnsi="Arial" w:cs="Arial"/>
          <w:sz w:val="22"/>
          <w:szCs w:val="22"/>
        </w:rPr>
        <w:t>RNasin</w:t>
      </w:r>
      <w:proofErr w:type="spellEnd"/>
      <w:r>
        <w:rPr>
          <w:rFonts w:ascii="Arial" w:hAnsi="Arial" w:cs="Arial"/>
          <w:sz w:val="22"/>
          <w:szCs w:val="22"/>
        </w:rPr>
        <w:t xml:space="preserve"> Plus RNase inhibitor.</w:t>
      </w:r>
    </w:p>
    <w:p w14:paraId="6135AF76" w14:textId="77777777" w:rsidR="00A64FBA" w:rsidRPr="00C4331F" w:rsidRDefault="00A64FBA" w:rsidP="00A64FBA">
      <w:pPr>
        <w:pStyle w:val="List2"/>
        <w:numPr>
          <w:ilvl w:val="3"/>
          <w:numId w:val="14"/>
        </w:numPr>
        <w:spacing w:line="360" w:lineRule="auto"/>
        <w:rPr>
          <w:rFonts w:ascii="Arial" w:hAnsi="Arial" w:cs="Arial"/>
          <w:sz w:val="22"/>
          <w:szCs w:val="22"/>
        </w:rPr>
      </w:pPr>
      <w:r w:rsidRPr="00B4145A">
        <w:rPr>
          <w:rFonts w:ascii="Arial" w:hAnsi="Arial" w:cs="Arial"/>
          <w:sz w:val="22"/>
          <w:szCs w:val="22"/>
        </w:rPr>
        <w:t xml:space="preserve">The </w:t>
      </w:r>
      <w:r>
        <w:rPr>
          <w:rFonts w:ascii="Arial" w:hAnsi="Arial" w:cs="Arial"/>
          <w:sz w:val="22"/>
          <w:szCs w:val="22"/>
        </w:rPr>
        <w:t>homogenization</w:t>
      </w:r>
      <w:r w:rsidRPr="00B4145A">
        <w:rPr>
          <w:rFonts w:ascii="Arial" w:hAnsi="Arial" w:cs="Arial"/>
          <w:sz w:val="22"/>
          <w:szCs w:val="22"/>
        </w:rPr>
        <w:t xml:space="preserve"> buffer must be made fresh on the day it is to be used.</w:t>
      </w:r>
    </w:p>
    <w:p w14:paraId="065B02D0" w14:textId="75C14EE1" w:rsidR="00A64FBA" w:rsidRPr="00A64FBA" w:rsidRDefault="00A64FBA" w:rsidP="00A64FBA">
      <w:pPr>
        <w:pStyle w:val="List2"/>
        <w:numPr>
          <w:ilvl w:val="3"/>
          <w:numId w:val="14"/>
        </w:numPr>
        <w:spacing w:line="360" w:lineRule="auto"/>
        <w:rPr>
          <w:rFonts w:ascii="Arial" w:hAnsi="Arial" w:cs="Arial"/>
          <w:sz w:val="22"/>
          <w:szCs w:val="22"/>
        </w:rPr>
      </w:pPr>
      <w:r>
        <w:rPr>
          <w:rFonts w:ascii="Arial" w:hAnsi="Arial" w:cs="Arial"/>
          <w:sz w:val="22"/>
          <w:szCs w:val="22"/>
        </w:rPr>
        <w:t>Store on ice or at 4C until ready to use.</w:t>
      </w:r>
    </w:p>
    <w:p w14:paraId="6C87A7F2" w14:textId="77777777" w:rsidR="00A64FBA" w:rsidRPr="00A9467F" w:rsidRDefault="00A64FBA" w:rsidP="00A64FBA">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Methodology/Procedures:</w:t>
      </w:r>
    </w:p>
    <w:p w14:paraId="2B42EC92" w14:textId="77777777" w:rsidR="00A64FBA" w:rsidRDefault="00A64FBA" w:rsidP="00A64FBA">
      <w:pPr>
        <w:pStyle w:val="List"/>
        <w:numPr>
          <w:ilvl w:val="1"/>
          <w:numId w:val="14"/>
        </w:numPr>
        <w:spacing w:line="360" w:lineRule="auto"/>
        <w:rPr>
          <w:rFonts w:ascii="Arial" w:hAnsi="Arial" w:cs="Arial"/>
          <w:b/>
          <w:sz w:val="22"/>
          <w:szCs w:val="22"/>
        </w:rPr>
      </w:pPr>
      <w:r w:rsidRPr="00CF435E">
        <w:rPr>
          <w:rFonts w:ascii="Arial" w:hAnsi="Arial" w:cs="Arial"/>
          <w:b/>
          <w:sz w:val="22"/>
          <w:szCs w:val="22"/>
        </w:rPr>
        <w:t>Isolation</w:t>
      </w:r>
      <w:r>
        <w:rPr>
          <w:rFonts w:ascii="Arial" w:hAnsi="Arial" w:cs="Arial"/>
          <w:b/>
          <w:sz w:val="22"/>
          <w:szCs w:val="22"/>
        </w:rPr>
        <w:t xml:space="preserve"> of Nuclei</w:t>
      </w:r>
    </w:p>
    <w:p w14:paraId="417A680B"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Spray down all work surfaces with RNase Away</w:t>
      </w:r>
    </w:p>
    <w:p w14:paraId="0FF64105" w14:textId="77777777" w:rsidR="00A64FBA" w:rsidRPr="00CF435E"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Prepare the homogenization buffer by mixing NIM </w:t>
      </w:r>
      <w:r>
        <w:rPr>
          <w:rFonts w:ascii="Arial" w:hAnsi="Arial" w:cs="Arial"/>
          <w:sz w:val="22"/>
          <w:szCs w:val="22"/>
        </w:rPr>
        <w:t>as described</w:t>
      </w:r>
      <w:r w:rsidRPr="00CF435E">
        <w:rPr>
          <w:rFonts w:ascii="Arial" w:hAnsi="Arial" w:cs="Arial"/>
          <w:sz w:val="22"/>
          <w:szCs w:val="22"/>
        </w:rPr>
        <w:t xml:space="preserve"> above and place the solution on ice</w:t>
      </w:r>
      <w:r>
        <w:rPr>
          <w:rFonts w:ascii="Arial" w:hAnsi="Arial" w:cs="Arial"/>
          <w:sz w:val="22"/>
          <w:szCs w:val="22"/>
        </w:rPr>
        <w:t xml:space="preserve"> or in a 4°C fridge</w:t>
      </w:r>
      <w:r w:rsidRPr="00CF435E">
        <w:rPr>
          <w:rFonts w:ascii="Arial" w:hAnsi="Arial" w:cs="Arial"/>
          <w:sz w:val="22"/>
          <w:szCs w:val="22"/>
        </w:rPr>
        <w:t>.</w:t>
      </w:r>
    </w:p>
    <w:p w14:paraId="75291A2E" w14:textId="77777777" w:rsidR="00A64FBA" w:rsidRPr="00CF435E"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Dounce homogenizers should be soaked in RNase Away solution overnight prior to use. After soaking in RNase away, rinse the </w:t>
      </w:r>
      <w:proofErr w:type="spellStart"/>
      <w:r>
        <w:rPr>
          <w:rFonts w:ascii="Arial" w:hAnsi="Arial" w:cs="Arial"/>
          <w:sz w:val="22"/>
          <w:szCs w:val="22"/>
        </w:rPr>
        <w:t>dounces</w:t>
      </w:r>
      <w:proofErr w:type="spellEnd"/>
      <w:r>
        <w:rPr>
          <w:rFonts w:ascii="Arial" w:hAnsi="Arial" w:cs="Arial"/>
          <w:sz w:val="22"/>
          <w:szCs w:val="22"/>
        </w:rPr>
        <w:t xml:space="preserve"> very well in </w:t>
      </w:r>
      <w:proofErr w:type="spellStart"/>
      <w:r>
        <w:rPr>
          <w:rFonts w:ascii="Arial" w:hAnsi="Arial" w:cs="Arial"/>
          <w:sz w:val="22"/>
          <w:szCs w:val="22"/>
        </w:rPr>
        <w:t>MilliQ</w:t>
      </w:r>
      <w:proofErr w:type="spellEnd"/>
      <w:r>
        <w:rPr>
          <w:rFonts w:ascii="Arial" w:hAnsi="Arial" w:cs="Arial"/>
          <w:sz w:val="22"/>
          <w:szCs w:val="22"/>
        </w:rPr>
        <w:t xml:space="preserve"> water. Ensure that all RNase Away solution is removed from the homogenizers. After rinsing in </w:t>
      </w:r>
      <w:proofErr w:type="spellStart"/>
      <w:r>
        <w:rPr>
          <w:rFonts w:ascii="Arial" w:hAnsi="Arial" w:cs="Arial"/>
          <w:sz w:val="22"/>
          <w:szCs w:val="22"/>
        </w:rPr>
        <w:t>MilliQ</w:t>
      </w:r>
      <w:proofErr w:type="spellEnd"/>
      <w:r>
        <w:rPr>
          <w:rFonts w:ascii="Arial" w:hAnsi="Arial" w:cs="Arial"/>
          <w:sz w:val="22"/>
          <w:szCs w:val="22"/>
        </w:rPr>
        <w:t xml:space="preserve"> water, use nuclease-free water for one final thorough rinse of the </w:t>
      </w:r>
      <w:proofErr w:type="spellStart"/>
      <w:r>
        <w:rPr>
          <w:rFonts w:ascii="Arial" w:hAnsi="Arial" w:cs="Arial"/>
          <w:sz w:val="22"/>
          <w:szCs w:val="22"/>
        </w:rPr>
        <w:t>dounces</w:t>
      </w:r>
      <w:proofErr w:type="spellEnd"/>
      <w:r>
        <w:rPr>
          <w:rFonts w:ascii="Arial" w:hAnsi="Arial" w:cs="Arial"/>
          <w:sz w:val="22"/>
          <w:szCs w:val="22"/>
        </w:rPr>
        <w:t xml:space="preserve">. Place the </w:t>
      </w:r>
      <w:proofErr w:type="spellStart"/>
      <w:r>
        <w:rPr>
          <w:rFonts w:ascii="Arial" w:hAnsi="Arial" w:cs="Arial"/>
          <w:sz w:val="22"/>
          <w:szCs w:val="22"/>
        </w:rPr>
        <w:t>dounces</w:t>
      </w:r>
      <w:proofErr w:type="spellEnd"/>
      <w:r>
        <w:rPr>
          <w:rFonts w:ascii="Arial" w:hAnsi="Arial" w:cs="Arial"/>
          <w:sz w:val="22"/>
          <w:szCs w:val="22"/>
        </w:rPr>
        <w:t xml:space="preserve"> on a clean </w:t>
      </w:r>
      <w:proofErr w:type="spellStart"/>
      <w:r>
        <w:rPr>
          <w:rFonts w:ascii="Arial" w:hAnsi="Arial" w:cs="Arial"/>
          <w:sz w:val="22"/>
          <w:szCs w:val="22"/>
        </w:rPr>
        <w:t>kimwipe</w:t>
      </w:r>
      <w:proofErr w:type="spellEnd"/>
      <w:r>
        <w:rPr>
          <w:rFonts w:ascii="Arial" w:hAnsi="Arial" w:cs="Arial"/>
          <w:sz w:val="22"/>
          <w:szCs w:val="22"/>
        </w:rPr>
        <w:t xml:space="preserve"> to dry. Once the </w:t>
      </w:r>
      <w:proofErr w:type="spellStart"/>
      <w:r>
        <w:rPr>
          <w:rFonts w:ascii="Arial" w:hAnsi="Arial" w:cs="Arial"/>
          <w:sz w:val="22"/>
          <w:szCs w:val="22"/>
        </w:rPr>
        <w:t>dounces</w:t>
      </w:r>
      <w:proofErr w:type="spellEnd"/>
      <w:r>
        <w:rPr>
          <w:rFonts w:ascii="Arial" w:hAnsi="Arial" w:cs="Arial"/>
          <w:sz w:val="22"/>
          <w:szCs w:val="22"/>
        </w:rPr>
        <w:t xml:space="preserve"> are dry, wrap the body of the </w:t>
      </w:r>
      <w:proofErr w:type="spellStart"/>
      <w:r>
        <w:rPr>
          <w:rFonts w:ascii="Arial" w:hAnsi="Arial" w:cs="Arial"/>
          <w:sz w:val="22"/>
          <w:szCs w:val="22"/>
        </w:rPr>
        <w:t>dounce</w:t>
      </w:r>
      <w:proofErr w:type="spellEnd"/>
      <w:r>
        <w:rPr>
          <w:rFonts w:ascii="Arial" w:hAnsi="Arial" w:cs="Arial"/>
          <w:sz w:val="22"/>
          <w:szCs w:val="22"/>
        </w:rPr>
        <w:t xml:space="preserve"> and the pestles in a clean </w:t>
      </w:r>
      <w:proofErr w:type="spellStart"/>
      <w:r>
        <w:rPr>
          <w:rFonts w:ascii="Arial" w:hAnsi="Arial" w:cs="Arial"/>
          <w:sz w:val="22"/>
          <w:szCs w:val="22"/>
        </w:rPr>
        <w:t>kimwipe</w:t>
      </w:r>
      <w:proofErr w:type="spellEnd"/>
      <w:r>
        <w:rPr>
          <w:rFonts w:ascii="Arial" w:hAnsi="Arial" w:cs="Arial"/>
          <w:sz w:val="22"/>
          <w:szCs w:val="22"/>
        </w:rPr>
        <w:t xml:space="preserve">, place them in a clean secondary container (RNase free pipette tip box or Ziploc bag), and transfer them to a 4°C fridge to cool. </w:t>
      </w:r>
      <w:proofErr w:type="spellStart"/>
      <w:r>
        <w:rPr>
          <w:rFonts w:ascii="Arial" w:hAnsi="Arial" w:cs="Arial"/>
          <w:sz w:val="22"/>
          <w:szCs w:val="22"/>
        </w:rPr>
        <w:t>Dounces</w:t>
      </w:r>
      <w:proofErr w:type="spellEnd"/>
      <w:r>
        <w:rPr>
          <w:rFonts w:ascii="Arial" w:hAnsi="Arial" w:cs="Arial"/>
          <w:sz w:val="22"/>
          <w:szCs w:val="22"/>
        </w:rPr>
        <w:t xml:space="preserve"> should be cooled for at least 30 minutes prior to use. </w:t>
      </w:r>
    </w:p>
    <w:p w14:paraId="44DE4DD9"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If starting from a frozen chunk of tissue: </w:t>
      </w:r>
      <w:r w:rsidRPr="00CF435E">
        <w:rPr>
          <w:rFonts w:ascii="Arial" w:hAnsi="Arial" w:cs="Arial"/>
          <w:sz w:val="22"/>
          <w:szCs w:val="22"/>
        </w:rPr>
        <w:t>Remove tissue from -80</w:t>
      </w:r>
      <w:r>
        <w:rPr>
          <w:rFonts w:ascii="Arial" w:hAnsi="Arial" w:cs="Arial"/>
          <w:sz w:val="22"/>
          <w:szCs w:val="22"/>
        </w:rPr>
        <w:t>°</w:t>
      </w:r>
      <w:r w:rsidRPr="00CF435E">
        <w:rPr>
          <w:rFonts w:ascii="Arial" w:hAnsi="Arial" w:cs="Arial"/>
          <w:sz w:val="22"/>
          <w:szCs w:val="22"/>
        </w:rPr>
        <w:t>C freezer</w:t>
      </w:r>
      <w:r>
        <w:rPr>
          <w:rFonts w:ascii="Arial" w:hAnsi="Arial" w:cs="Arial"/>
          <w:sz w:val="22"/>
          <w:szCs w:val="22"/>
        </w:rPr>
        <w:t xml:space="preserve"> and</w:t>
      </w:r>
      <w:r w:rsidRPr="00CF435E">
        <w:rPr>
          <w:rFonts w:ascii="Arial" w:hAnsi="Arial" w:cs="Arial"/>
          <w:sz w:val="22"/>
          <w:szCs w:val="22"/>
        </w:rPr>
        <w:t xml:space="preserve"> </w:t>
      </w:r>
      <w:r>
        <w:rPr>
          <w:rFonts w:ascii="Arial" w:hAnsi="Arial" w:cs="Arial"/>
          <w:sz w:val="22"/>
          <w:szCs w:val="22"/>
        </w:rPr>
        <w:t>weigh the tissue (t</w:t>
      </w:r>
      <w:r w:rsidRPr="00CF435E">
        <w:rPr>
          <w:rFonts w:ascii="Arial" w:hAnsi="Arial" w:cs="Arial"/>
          <w:sz w:val="22"/>
          <w:szCs w:val="22"/>
        </w:rPr>
        <w:t xml:space="preserve">ypical starting weight of tissue for 1 ml </w:t>
      </w:r>
      <w:proofErr w:type="spellStart"/>
      <w:r w:rsidRPr="00CF435E">
        <w:rPr>
          <w:rFonts w:ascii="Arial" w:hAnsi="Arial" w:cs="Arial"/>
          <w:sz w:val="22"/>
          <w:szCs w:val="22"/>
        </w:rPr>
        <w:t>dounce</w:t>
      </w:r>
      <w:proofErr w:type="spellEnd"/>
      <w:r w:rsidRPr="00CF435E">
        <w:rPr>
          <w:rFonts w:ascii="Arial" w:hAnsi="Arial" w:cs="Arial"/>
          <w:sz w:val="22"/>
          <w:szCs w:val="22"/>
        </w:rPr>
        <w:t xml:space="preserve"> ranges from 50-1</w:t>
      </w:r>
      <w:r>
        <w:rPr>
          <w:rFonts w:ascii="Arial" w:hAnsi="Arial" w:cs="Arial"/>
          <w:sz w:val="22"/>
          <w:szCs w:val="22"/>
        </w:rPr>
        <w:t>5</w:t>
      </w:r>
      <w:r w:rsidRPr="00CF435E">
        <w:rPr>
          <w:rFonts w:ascii="Arial" w:hAnsi="Arial" w:cs="Arial"/>
          <w:sz w:val="22"/>
          <w:szCs w:val="22"/>
        </w:rPr>
        <w:t>0 mg.</w:t>
      </w:r>
      <w:r>
        <w:rPr>
          <w:rFonts w:ascii="Arial" w:hAnsi="Arial" w:cs="Arial"/>
          <w:sz w:val="22"/>
          <w:szCs w:val="22"/>
        </w:rPr>
        <w:t>)</w:t>
      </w:r>
      <w:r w:rsidRPr="00CF435E">
        <w:rPr>
          <w:rFonts w:ascii="Arial" w:hAnsi="Arial" w:cs="Arial"/>
          <w:sz w:val="22"/>
          <w:szCs w:val="22"/>
        </w:rPr>
        <w:t xml:space="preserve"> </w:t>
      </w:r>
      <w:r>
        <w:rPr>
          <w:rFonts w:ascii="Arial" w:hAnsi="Arial" w:cs="Arial"/>
          <w:sz w:val="22"/>
          <w:szCs w:val="22"/>
        </w:rPr>
        <w:t>Add 1ml of homogenization buffer to the tissue and thaw on wet ice.</w:t>
      </w:r>
    </w:p>
    <w:p w14:paraId="1F5D507B"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If starting from </w:t>
      </w:r>
      <w:proofErr w:type="spellStart"/>
      <w:r>
        <w:rPr>
          <w:rFonts w:ascii="Arial" w:hAnsi="Arial" w:cs="Arial"/>
          <w:sz w:val="22"/>
          <w:szCs w:val="22"/>
        </w:rPr>
        <w:t>microdissected</w:t>
      </w:r>
      <w:proofErr w:type="spellEnd"/>
      <w:r>
        <w:rPr>
          <w:rFonts w:ascii="Arial" w:hAnsi="Arial" w:cs="Arial"/>
          <w:sz w:val="22"/>
          <w:szCs w:val="22"/>
        </w:rPr>
        <w:t xml:space="preserve"> tissue sections: Remove the buffer that the tissue sections are immersed in and replace with 1ml of homogenization buffer. </w:t>
      </w:r>
    </w:p>
    <w:p w14:paraId="59E53F92"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lastRenderedPageBreak/>
        <w:t xml:space="preserve">Remove the </w:t>
      </w:r>
      <w:proofErr w:type="spellStart"/>
      <w:r>
        <w:rPr>
          <w:rFonts w:ascii="Arial" w:hAnsi="Arial" w:cs="Arial"/>
          <w:sz w:val="22"/>
          <w:szCs w:val="22"/>
        </w:rPr>
        <w:t>dounce</w:t>
      </w:r>
      <w:proofErr w:type="spellEnd"/>
      <w:r>
        <w:rPr>
          <w:rFonts w:ascii="Arial" w:hAnsi="Arial" w:cs="Arial"/>
          <w:sz w:val="22"/>
          <w:szCs w:val="22"/>
        </w:rPr>
        <w:t xml:space="preserve"> homogenizer(s) from the fridge and place the body of the </w:t>
      </w:r>
      <w:proofErr w:type="spellStart"/>
      <w:r>
        <w:rPr>
          <w:rFonts w:ascii="Arial" w:hAnsi="Arial" w:cs="Arial"/>
          <w:sz w:val="22"/>
          <w:szCs w:val="22"/>
        </w:rPr>
        <w:t>dounce</w:t>
      </w:r>
      <w:proofErr w:type="spellEnd"/>
      <w:r>
        <w:rPr>
          <w:rFonts w:ascii="Arial" w:hAnsi="Arial" w:cs="Arial"/>
          <w:sz w:val="22"/>
          <w:szCs w:val="22"/>
        </w:rPr>
        <w:t xml:space="preserve"> into an ice bucket containing wet ice (do not allow ice to enter the top of the </w:t>
      </w:r>
      <w:proofErr w:type="spellStart"/>
      <w:r>
        <w:rPr>
          <w:rFonts w:ascii="Arial" w:hAnsi="Arial" w:cs="Arial"/>
          <w:sz w:val="22"/>
          <w:szCs w:val="22"/>
        </w:rPr>
        <w:t>dounce</w:t>
      </w:r>
      <w:proofErr w:type="spellEnd"/>
      <w:r>
        <w:rPr>
          <w:rFonts w:ascii="Arial" w:hAnsi="Arial" w:cs="Arial"/>
          <w:sz w:val="22"/>
          <w:szCs w:val="22"/>
        </w:rPr>
        <w:t xml:space="preserve">). Keep the pestles wrapped in the clean </w:t>
      </w:r>
      <w:proofErr w:type="spellStart"/>
      <w:r>
        <w:rPr>
          <w:rFonts w:ascii="Arial" w:hAnsi="Arial" w:cs="Arial"/>
          <w:sz w:val="22"/>
          <w:szCs w:val="22"/>
        </w:rPr>
        <w:t>kimwipe</w:t>
      </w:r>
      <w:proofErr w:type="spellEnd"/>
      <w:r>
        <w:rPr>
          <w:rFonts w:ascii="Arial" w:hAnsi="Arial" w:cs="Arial"/>
          <w:sz w:val="22"/>
          <w:szCs w:val="22"/>
        </w:rPr>
        <w:t xml:space="preserve"> until ready to use. </w:t>
      </w:r>
    </w:p>
    <w:p w14:paraId="4AC4A96B" w14:textId="77777777" w:rsidR="00A64FBA" w:rsidRPr="00CF435E" w:rsidRDefault="00A64FBA" w:rsidP="00A64FBA">
      <w:pPr>
        <w:pStyle w:val="List"/>
        <w:numPr>
          <w:ilvl w:val="3"/>
          <w:numId w:val="14"/>
        </w:numPr>
        <w:spacing w:line="360" w:lineRule="auto"/>
        <w:rPr>
          <w:rFonts w:ascii="Arial" w:hAnsi="Arial" w:cs="Arial"/>
          <w:sz w:val="22"/>
          <w:szCs w:val="22"/>
        </w:rPr>
      </w:pPr>
      <w:r>
        <w:rPr>
          <w:rFonts w:ascii="Arial" w:hAnsi="Arial" w:cs="Arial"/>
          <w:sz w:val="22"/>
          <w:szCs w:val="22"/>
        </w:rPr>
        <w:t xml:space="preserve">If isolating from </w:t>
      </w:r>
      <w:proofErr w:type="spellStart"/>
      <w:r>
        <w:rPr>
          <w:rFonts w:ascii="Arial" w:hAnsi="Arial" w:cs="Arial"/>
          <w:sz w:val="22"/>
          <w:szCs w:val="22"/>
        </w:rPr>
        <w:t>microdissected</w:t>
      </w:r>
      <w:proofErr w:type="spellEnd"/>
      <w:r>
        <w:rPr>
          <w:rFonts w:ascii="Arial" w:hAnsi="Arial" w:cs="Arial"/>
          <w:sz w:val="22"/>
          <w:szCs w:val="22"/>
        </w:rPr>
        <w:t xml:space="preserve"> samples, the number of </w:t>
      </w:r>
      <w:proofErr w:type="spellStart"/>
      <w:r>
        <w:rPr>
          <w:rFonts w:ascii="Arial" w:hAnsi="Arial" w:cs="Arial"/>
          <w:sz w:val="22"/>
          <w:szCs w:val="22"/>
        </w:rPr>
        <w:t>dounces</w:t>
      </w:r>
      <w:proofErr w:type="spellEnd"/>
      <w:r>
        <w:rPr>
          <w:rFonts w:ascii="Arial" w:hAnsi="Arial" w:cs="Arial"/>
          <w:sz w:val="22"/>
          <w:szCs w:val="22"/>
        </w:rPr>
        <w:t xml:space="preserve"> required will equal the number of samples to process.</w:t>
      </w:r>
    </w:p>
    <w:p w14:paraId="75A43E7E" w14:textId="77777777" w:rsidR="00A64FBA" w:rsidRPr="00CF435E"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For each sample, t</w:t>
      </w:r>
      <w:r w:rsidRPr="00CF435E">
        <w:rPr>
          <w:rFonts w:ascii="Arial" w:hAnsi="Arial" w:cs="Arial"/>
          <w:sz w:val="22"/>
          <w:szCs w:val="22"/>
        </w:rPr>
        <w:t xml:space="preserve">ransfer </w:t>
      </w:r>
      <w:r>
        <w:rPr>
          <w:rFonts w:ascii="Arial" w:hAnsi="Arial" w:cs="Arial"/>
          <w:sz w:val="22"/>
          <w:szCs w:val="22"/>
        </w:rPr>
        <w:t xml:space="preserve">the </w:t>
      </w:r>
      <w:r w:rsidRPr="00CF435E">
        <w:rPr>
          <w:rFonts w:ascii="Arial" w:hAnsi="Arial" w:cs="Arial"/>
          <w:sz w:val="22"/>
          <w:szCs w:val="22"/>
        </w:rPr>
        <w:t xml:space="preserve">tissue </w:t>
      </w:r>
      <w:r>
        <w:rPr>
          <w:rFonts w:ascii="Arial" w:hAnsi="Arial" w:cs="Arial"/>
          <w:sz w:val="22"/>
          <w:szCs w:val="22"/>
        </w:rPr>
        <w:t>and all</w:t>
      </w:r>
      <w:r w:rsidRPr="00CF435E">
        <w:rPr>
          <w:rFonts w:ascii="Arial" w:hAnsi="Arial" w:cs="Arial"/>
          <w:sz w:val="22"/>
          <w:szCs w:val="22"/>
        </w:rPr>
        <w:t xml:space="preserve"> homogenization buffer </w:t>
      </w:r>
      <w:r>
        <w:rPr>
          <w:rFonts w:ascii="Arial" w:hAnsi="Arial" w:cs="Arial"/>
          <w:sz w:val="22"/>
          <w:szCs w:val="22"/>
        </w:rPr>
        <w:t>to a</w:t>
      </w:r>
      <w:r w:rsidRPr="00CF435E">
        <w:rPr>
          <w:rFonts w:ascii="Arial" w:hAnsi="Arial" w:cs="Arial"/>
          <w:sz w:val="22"/>
          <w:szCs w:val="22"/>
        </w:rPr>
        <w:t xml:space="preserve"> </w:t>
      </w:r>
      <w:proofErr w:type="spellStart"/>
      <w:r w:rsidRPr="00CF435E">
        <w:rPr>
          <w:rFonts w:ascii="Arial" w:hAnsi="Arial" w:cs="Arial"/>
          <w:sz w:val="22"/>
          <w:szCs w:val="22"/>
        </w:rPr>
        <w:t>dounce</w:t>
      </w:r>
      <w:proofErr w:type="spellEnd"/>
      <w:r w:rsidRPr="00CF435E">
        <w:rPr>
          <w:rFonts w:ascii="Arial" w:hAnsi="Arial" w:cs="Arial"/>
          <w:sz w:val="22"/>
          <w:szCs w:val="22"/>
        </w:rPr>
        <w:t>. Place the loose pestle (note – pestles come pre-labeled “loose” and “tight”) in</w:t>
      </w:r>
      <w:r>
        <w:rPr>
          <w:rFonts w:ascii="Arial" w:hAnsi="Arial" w:cs="Arial"/>
          <w:sz w:val="22"/>
          <w:szCs w:val="22"/>
        </w:rPr>
        <w:t>to</w:t>
      </w:r>
      <w:r w:rsidRPr="00CF435E">
        <w:rPr>
          <w:rFonts w:ascii="Arial" w:hAnsi="Arial" w:cs="Arial"/>
          <w:sz w:val="22"/>
          <w:szCs w:val="22"/>
        </w:rPr>
        <w:t xml:space="preserve"> the </w:t>
      </w:r>
      <w:proofErr w:type="spellStart"/>
      <w:r w:rsidRPr="00CF435E">
        <w:rPr>
          <w:rFonts w:ascii="Arial" w:hAnsi="Arial" w:cs="Arial"/>
          <w:sz w:val="22"/>
          <w:szCs w:val="22"/>
        </w:rPr>
        <w:t>dounce</w:t>
      </w:r>
      <w:proofErr w:type="spellEnd"/>
      <w:r w:rsidRPr="00CF435E">
        <w:rPr>
          <w:rFonts w:ascii="Arial" w:hAnsi="Arial" w:cs="Arial"/>
          <w:sz w:val="22"/>
          <w:szCs w:val="22"/>
        </w:rPr>
        <w:t xml:space="preserve"> and homogenize the tissue with </w:t>
      </w:r>
      <w:r>
        <w:rPr>
          <w:rFonts w:ascii="Arial" w:hAnsi="Arial" w:cs="Arial"/>
          <w:sz w:val="22"/>
          <w:szCs w:val="22"/>
        </w:rPr>
        <w:t>10</w:t>
      </w:r>
      <w:r w:rsidRPr="00CF435E">
        <w:rPr>
          <w:rFonts w:ascii="Arial" w:hAnsi="Arial" w:cs="Arial"/>
          <w:sz w:val="22"/>
          <w:szCs w:val="22"/>
        </w:rPr>
        <w:t xml:space="preserve"> strokes of the pestle. </w:t>
      </w:r>
      <w:r>
        <w:rPr>
          <w:rFonts w:ascii="Arial" w:hAnsi="Arial" w:cs="Arial"/>
          <w:sz w:val="22"/>
          <w:szCs w:val="22"/>
        </w:rPr>
        <w:t xml:space="preserve">Keep the pestle submerged in the solution while </w:t>
      </w:r>
      <w:proofErr w:type="spellStart"/>
      <w:r>
        <w:rPr>
          <w:rFonts w:ascii="Arial" w:hAnsi="Arial" w:cs="Arial"/>
          <w:sz w:val="22"/>
          <w:szCs w:val="22"/>
        </w:rPr>
        <w:t>douncing</w:t>
      </w:r>
      <w:proofErr w:type="spellEnd"/>
      <w:r>
        <w:rPr>
          <w:rFonts w:ascii="Arial" w:hAnsi="Arial" w:cs="Arial"/>
          <w:sz w:val="22"/>
          <w:szCs w:val="22"/>
        </w:rPr>
        <w:t xml:space="preserve"> to a</w:t>
      </w:r>
      <w:r w:rsidRPr="00CF435E">
        <w:rPr>
          <w:rFonts w:ascii="Arial" w:hAnsi="Arial" w:cs="Arial"/>
          <w:sz w:val="22"/>
          <w:szCs w:val="22"/>
        </w:rPr>
        <w:t xml:space="preserve">void forming bubbles. Keep the body of the </w:t>
      </w:r>
      <w:proofErr w:type="spellStart"/>
      <w:r w:rsidRPr="00CF435E">
        <w:rPr>
          <w:rFonts w:ascii="Arial" w:hAnsi="Arial" w:cs="Arial"/>
          <w:sz w:val="22"/>
          <w:szCs w:val="22"/>
        </w:rPr>
        <w:t>dounce</w:t>
      </w:r>
      <w:proofErr w:type="spellEnd"/>
      <w:r w:rsidRPr="00CF435E">
        <w:rPr>
          <w:rFonts w:ascii="Arial" w:hAnsi="Arial" w:cs="Arial"/>
          <w:sz w:val="22"/>
          <w:szCs w:val="22"/>
        </w:rPr>
        <w:t xml:space="preserve"> in wet ice while homogenizing to avoid heating sample.</w:t>
      </w:r>
      <w:r>
        <w:rPr>
          <w:rFonts w:ascii="Arial" w:hAnsi="Arial" w:cs="Arial"/>
          <w:sz w:val="22"/>
          <w:szCs w:val="22"/>
        </w:rPr>
        <w:t xml:space="preserve"> Note: for large chunks of tissue, additional homogenization may be required. However, when </w:t>
      </w:r>
      <w:proofErr w:type="spellStart"/>
      <w:r>
        <w:rPr>
          <w:rFonts w:ascii="Arial" w:hAnsi="Arial" w:cs="Arial"/>
          <w:sz w:val="22"/>
          <w:szCs w:val="22"/>
        </w:rPr>
        <w:t>douncing</w:t>
      </w:r>
      <w:proofErr w:type="spellEnd"/>
      <w:r>
        <w:rPr>
          <w:rFonts w:ascii="Arial" w:hAnsi="Arial" w:cs="Arial"/>
          <w:sz w:val="22"/>
          <w:szCs w:val="22"/>
        </w:rPr>
        <w:t xml:space="preserve"> large pieces of tissue, the presence of some large (&gt;1mm) pieces of white matter is normal and increasing the number of </w:t>
      </w:r>
      <w:proofErr w:type="spellStart"/>
      <w:r>
        <w:rPr>
          <w:rFonts w:ascii="Arial" w:hAnsi="Arial" w:cs="Arial"/>
          <w:sz w:val="22"/>
          <w:szCs w:val="22"/>
        </w:rPr>
        <w:t>dounce</w:t>
      </w:r>
      <w:proofErr w:type="spellEnd"/>
      <w:r>
        <w:rPr>
          <w:rFonts w:ascii="Arial" w:hAnsi="Arial" w:cs="Arial"/>
          <w:sz w:val="22"/>
          <w:szCs w:val="22"/>
        </w:rPr>
        <w:t xml:space="preserve"> strokes will not effectively remove these pieces.</w:t>
      </w:r>
    </w:p>
    <w:p w14:paraId="38FE52B2" w14:textId="5EF455A2" w:rsidR="00A64FBA" w:rsidRPr="00CF435E" w:rsidRDefault="78A4D4C7" w:rsidP="78A4D4C7">
      <w:pPr>
        <w:pStyle w:val="List"/>
        <w:numPr>
          <w:ilvl w:val="2"/>
          <w:numId w:val="14"/>
        </w:numPr>
        <w:spacing w:line="360" w:lineRule="auto"/>
        <w:rPr>
          <w:rFonts w:ascii="Arial" w:hAnsi="Arial" w:cs="Arial"/>
          <w:sz w:val="22"/>
          <w:szCs w:val="22"/>
        </w:rPr>
      </w:pPr>
      <w:r w:rsidRPr="78A4D4C7">
        <w:rPr>
          <w:rFonts w:ascii="Arial" w:hAnsi="Arial" w:cs="Arial"/>
          <w:sz w:val="22"/>
          <w:szCs w:val="22"/>
        </w:rPr>
        <w:t xml:space="preserve">Remove the loose pestle and place the tight pestle into the </w:t>
      </w:r>
      <w:proofErr w:type="spellStart"/>
      <w:r w:rsidRPr="78A4D4C7">
        <w:rPr>
          <w:rFonts w:ascii="Arial" w:hAnsi="Arial" w:cs="Arial"/>
          <w:sz w:val="22"/>
          <w:szCs w:val="22"/>
        </w:rPr>
        <w:t>dounce</w:t>
      </w:r>
      <w:proofErr w:type="spellEnd"/>
      <w:r w:rsidRPr="78A4D4C7">
        <w:rPr>
          <w:rFonts w:ascii="Arial" w:hAnsi="Arial" w:cs="Arial"/>
          <w:sz w:val="22"/>
          <w:szCs w:val="22"/>
        </w:rPr>
        <w:t xml:space="preserve">. Homogenize the tissue with 10 strokes of the tight pestle. Keep the pestle submerged in the solution while </w:t>
      </w:r>
      <w:proofErr w:type="spellStart"/>
      <w:r w:rsidRPr="78A4D4C7">
        <w:rPr>
          <w:rFonts w:ascii="Arial" w:hAnsi="Arial" w:cs="Arial"/>
          <w:sz w:val="22"/>
          <w:szCs w:val="22"/>
        </w:rPr>
        <w:t>douncing</w:t>
      </w:r>
      <w:proofErr w:type="spellEnd"/>
      <w:r w:rsidRPr="78A4D4C7">
        <w:rPr>
          <w:rFonts w:ascii="Arial" w:hAnsi="Arial" w:cs="Arial"/>
          <w:sz w:val="22"/>
          <w:szCs w:val="22"/>
        </w:rPr>
        <w:t xml:space="preserve"> to avoid forming bubbles. Keep the </w:t>
      </w:r>
      <w:proofErr w:type="spellStart"/>
      <w:r w:rsidRPr="78A4D4C7">
        <w:rPr>
          <w:rFonts w:ascii="Arial" w:hAnsi="Arial" w:cs="Arial"/>
          <w:sz w:val="22"/>
          <w:szCs w:val="22"/>
        </w:rPr>
        <w:t>dounce</w:t>
      </w:r>
      <w:proofErr w:type="spellEnd"/>
      <w:r w:rsidRPr="78A4D4C7">
        <w:rPr>
          <w:rFonts w:ascii="Arial" w:hAnsi="Arial" w:cs="Arial"/>
          <w:sz w:val="22"/>
          <w:szCs w:val="22"/>
        </w:rPr>
        <w:t xml:space="preserve"> on ice during the homogenization.</w:t>
      </w:r>
    </w:p>
    <w:p w14:paraId="0FB7584D"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Add an additional 2 ml of homogenization buffer to the </w:t>
      </w:r>
      <w:proofErr w:type="spellStart"/>
      <w:r>
        <w:rPr>
          <w:rFonts w:ascii="Arial" w:hAnsi="Arial" w:cs="Arial"/>
          <w:sz w:val="22"/>
          <w:szCs w:val="22"/>
        </w:rPr>
        <w:t>dounce</w:t>
      </w:r>
      <w:proofErr w:type="spellEnd"/>
      <w:r>
        <w:rPr>
          <w:rFonts w:ascii="Arial" w:hAnsi="Arial" w:cs="Arial"/>
          <w:sz w:val="22"/>
          <w:szCs w:val="22"/>
        </w:rPr>
        <w:t>. Using a P1000 p</w:t>
      </w:r>
      <w:r w:rsidRPr="00CF435E">
        <w:rPr>
          <w:rFonts w:ascii="Arial" w:hAnsi="Arial" w:cs="Arial"/>
          <w:sz w:val="22"/>
          <w:szCs w:val="22"/>
        </w:rPr>
        <w:t>ipet</w:t>
      </w:r>
      <w:r>
        <w:rPr>
          <w:rFonts w:ascii="Arial" w:hAnsi="Arial" w:cs="Arial"/>
          <w:sz w:val="22"/>
          <w:szCs w:val="22"/>
        </w:rPr>
        <w:t xml:space="preserve"> tip transfer</w:t>
      </w:r>
      <w:r w:rsidRPr="00CF435E">
        <w:rPr>
          <w:rFonts w:ascii="Arial" w:hAnsi="Arial" w:cs="Arial"/>
          <w:sz w:val="22"/>
          <w:szCs w:val="22"/>
        </w:rPr>
        <w:t xml:space="preserve"> the homogenate out of the </w:t>
      </w:r>
      <w:proofErr w:type="spellStart"/>
      <w:r w:rsidRPr="00CF435E">
        <w:rPr>
          <w:rFonts w:ascii="Arial" w:hAnsi="Arial" w:cs="Arial"/>
          <w:sz w:val="22"/>
          <w:szCs w:val="22"/>
        </w:rPr>
        <w:t>dounce</w:t>
      </w:r>
      <w:proofErr w:type="spellEnd"/>
      <w:r w:rsidRPr="00CF435E">
        <w:rPr>
          <w:rFonts w:ascii="Arial" w:hAnsi="Arial" w:cs="Arial"/>
          <w:sz w:val="22"/>
          <w:szCs w:val="22"/>
        </w:rPr>
        <w:t xml:space="preserve"> and pass it through a 30 µm cell strainer</w:t>
      </w:r>
      <w:r>
        <w:rPr>
          <w:rFonts w:ascii="Arial" w:hAnsi="Arial" w:cs="Arial"/>
          <w:sz w:val="22"/>
          <w:szCs w:val="22"/>
        </w:rPr>
        <w:t xml:space="preserve"> into a 15 ml conical tube</w:t>
      </w:r>
      <w:r w:rsidRPr="00CF435E">
        <w:rPr>
          <w:rFonts w:ascii="Arial" w:hAnsi="Arial" w:cs="Arial"/>
          <w:sz w:val="22"/>
          <w:szCs w:val="22"/>
        </w:rPr>
        <w:t xml:space="preserve"> to remove large debris. </w:t>
      </w:r>
      <w:r>
        <w:rPr>
          <w:rFonts w:ascii="Arial" w:hAnsi="Arial" w:cs="Arial"/>
          <w:sz w:val="22"/>
          <w:szCs w:val="22"/>
        </w:rPr>
        <w:t>The final volume of homogenization buffer is 3 ml per sample.</w:t>
      </w:r>
    </w:p>
    <w:p w14:paraId="07C32917" w14:textId="77777777" w:rsidR="00A64FBA" w:rsidRPr="00CF435E"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Spin the homogenate in a 4</w:t>
      </w:r>
      <w:r>
        <w:rPr>
          <w:rFonts w:ascii="Arial" w:hAnsi="Arial" w:cs="Arial"/>
          <w:sz w:val="22"/>
          <w:szCs w:val="22"/>
        </w:rPr>
        <w:t>°</w:t>
      </w:r>
      <w:r w:rsidRPr="00CF435E">
        <w:rPr>
          <w:rFonts w:ascii="Arial" w:hAnsi="Arial" w:cs="Arial"/>
          <w:sz w:val="22"/>
          <w:szCs w:val="22"/>
        </w:rPr>
        <w:t xml:space="preserve">C centrifuge for </w:t>
      </w:r>
      <w:r>
        <w:rPr>
          <w:rFonts w:ascii="Arial" w:hAnsi="Arial" w:cs="Arial"/>
          <w:sz w:val="22"/>
          <w:szCs w:val="22"/>
        </w:rPr>
        <w:t>10</w:t>
      </w:r>
      <w:r w:rsidRPr="00CF435E">
        <w:rPr>
          <w:rFonts w:ascii="Arial" w:hAnsi="Arial" w:cs="Arial"/>
          <w:sz w:val="22"/>
          <w:szCs w:val="22"/>
        </w:rPr>
        <w:t xml:space="preserve"> min, </w:t>
      </w:r>
      <w:r>
        <w:rPr>
          <w:rFonts w:ascii="Arial" w:hAnsi="Arial" w:cs="Arial"/>
          <w:sz w:val="22"/>
          <w:szCs w:val="22"/>
        </w:rPr>
        <w:t>900</w:t>
      </w:r>
      <w:r w:rsidRPr="00CF435E">
        <w:rPr>
          <w:rFonts w:ascii="Arial" w:hAnsi="Arial" w:cs="Arial"/>
          <w:sz w:val="22"/>
          <w:szCs w:val="22"/>
        </w:rPr>
        <w:t xml:space="preserve"> x g, to pellet the nuclei.</w:t>
      </w:r>
      <w:r>
        <w:rPr>
          <w:rFonts w:ascii="Arial" w:hAnsi="Arial" w:cs="Arial"/>
          <w:sz w:val="22"/>
          <w:szCs w:val="22"/>
        </w:rPr>
        <w:t xml:space="preserve"> </w:t>
      </w:r>
    </w:p>
    <w:p w14:paraId="650C03C9"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After centrifugation, a visible pellet should be apparent on the bottom of the tube. </w:t>
      </w:r>
      <w:r>
        <w:rPr>
          <w:rFonts w:ascii="Arial" w:hAnsi="Arial" w:cs="Arial"/>
          <w:sz w:val="22"/>
          <w:szCs w:val="22"/>
        </w:rPr>
        <w:t xml:space="preserve"> However, when working with small pieces of </w:t>
      </w:r>
      <w:proofErr w:type="spellStart"/>
      <w:r>
        <w:rPr>
          <w:rFonts w:ascii="Arial" w:hAnsi="Arial" w:cs="Arial"/>
          <w:sz w:val="22"/>
          <w:szCs w:val="22"/>
        </w:rPr>
        <w:t>microdissected</w:t>
      </w:r>
      <w:proofErr w:type="spellEnd"/>
      <w:r>
        <w:rPr>
          <w:rFonts w:ascii="Arial" w:hAnsi="Arial" w:cs="Arial"/>
          <w:sz w:val="22"/>
          <w:szCs w:val="22"/>
        </w:rPr>
        <w:t xml:space="preserve"> tissue the pellet may be difficult to visualize. Note: when working with large tissue chunks the supernatant may still be cloudy after centrifugation. </w:t>
      </w:r>
    </w:p>
    <w:p w14:paraId="18FA2B36"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Remove the supernatant</w:t>
      </w:r>
      <w:r>
        <w:rPr>
          <w:rFonts w:ascii="Arial" w:hAnsi="Arial" w:cs="Arial"/>
          <w:sz w:val="22"/>
          <w:szCs w:val="22"/>
        </w:rPr>
        <w:t xml:space="preserve"> leaving approximately 50 </w:t>
      </w:r>
      <w:r w:rsidRPr="00CF435E">
        <w:rPr>
          <w:rFonts w:ascii="Arial" w:hAnsi="Arial" w:cs="Arial"/>
          <w:sz w:val="22"/>
          <w:szCs w:val="22"/>
        </w:rPr>
        <w:t>µ</w:t>
      </w:r>
      <w:r>
        <w:rPr>
          <w:rFonts w:ascii="Arial" w:hAnsi="Arial" w:cs="Arial"/>
          <w:sz w:val="22"/>
          <w:szCs w:val="22"/>
        </w:rPr>
        <w:t>l of solution sitting above the pellet at the bottom of the tube.</w:t>
      </w:r>
      <w:r w:rsidRPr="00CF435E">
        <w:rPr>
          <w:rFonts w:ascii="Arial" w:hAnsi="Arial" w:cs="Arial"/>
          <w:sz w:val="22"/>
          <w:szCs w:val="22"/>
        </w:rPr>
        <w:t xml:space="preserve"> </w:t>
      </w:r>
      <w:r>
        <w:rPr>
          <w:rFonts w:ascii="Arial" w:hAnsi="Arial" w:cs="Arial"/>
          <w:sz w:val="22"/>
          <w:szCs w:val="22"/>
        </w:rPr>
        <w:t>D</w:t>
      </w:r>
      <w:r w:rsidRPr="00CF435E">
        <w:rPr>
          <w:rFonts w:ascii="Arial" w:hAnsi="Arial" w:cs="Arial"/>
          <w:sz w:val="22"/>
          <w:szCs w:val="22"/>
        </w:rPr>
        <w:t>iscard</w:t>
      </w:r>
      <w:r>
        <w:rPr>
          <w:rFonts w:ascii="Arial" w:hAnsi="Arial" w:cs="Arial"/>
          <w:sz w:val="22"/>
          <w:szCs w:val="22"/>
        </w:rPr>
        <w:t xml:space="preserve"> the supernatant into a waste container with 10% bleach</w:t>
      </w:r>
      <w:r w:rsidRPr="00CF435E">
        <w:rPr>
          <w:rFonts w:ascii="Arial" w:hAnsi="Arial" w:cs="Arial"/>
          <w:sz w:val="22"/>
          <w:szCs w:val="22"/>
        </w:rPr>
        <w:t xml:space="preserve">. </w:t>
      </w:r>
    </w:p>
    <w:p w14:paraId="50586D64" w14:textId="77777777" w:rsidR="00A64FBA" w:rsidRPr="00CF435E" w:rsidRDefault="00A64FBA" w:rsidP="00A64FBA">
      <w:pPr>
        <w:pStyle w:val="List"/>
        <w:spacing w:line="360" w:lineRule="auto"/>
        <w:rPr>
          <w:rFonts w:ascii="Arial" w:hAnsi="Arial" w:cs="Arial"/>
          <w:sz w:val="22"/>
          <w:szCs w:val="22"/>
        </w:rPr>
      </w:pPr>
    </w:p>
    <w:p w14:paraId="6B6966B3" w14:textId="77777777" w:rsidR="00A64FBA" w:rsidRPr="002E77C9" w:rsidRDefault="00A64FBA" w:rsidP="00A64FBA">
      <w:pPr>
        <w:pStyle w:val="List"/>
        <w:numPr>
          <w:ilvl w:val="1"/>
          <w:numId w:val="14"/>
        </w:numPr>
        <w:spacing w:line="360" w:lineRule="auto"/>
        <w:rPr>
          <w:rFonts w:ascii="Arial" w:hAnsi="Arial" w:cs="Arial"/>
          <w:b/>
          <w:sz w:val="22"/>
          <w:szCs w:val="22"/>
        </w:rPr>
      </w:pPr>
      <w:proofErr w:type="spellStart"/>
      <w:r w:rsidRPr="00CF435E">
        <w:rPr>
          <w:rFonts w:ascii="Arial" w:hAnsi="Arial" w:cs="Arial"/>
          <w:b/>
          <w:sz w:val="22"/>
          <w:szCs w:val="22"/>
        </w:rPr>
        <w:t>NeuN</w:t>
      </w:r>
      <w:proofErr w:type="spellEnd"/>
      <w:r w:rsidRPr="00CF435E">
        <w:rPr>
          <w:rFonts w:ascii="Arial" w:hAnsi="Arial" w:cs="Arial"/>
          <w:b/>
          <w:sz w:val="22"/>
          <w:szCs w:val="22"/>
        </w:rPr>
        <w:t xml:space="preserve"> Immunostaining</w:t>
      </w:r>
    </w:p>
    <w:p w14:paraId="4595C4E8"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To the pelleted nuclei add 500</w:t>
      </w:r>
      <w:r w:rsidRPr="00CF435E">
        <w:rPr>
          <w:rFonts w:ascii="Arial" w:hAnsi="Arial" w:cs="Arial"/>
          <w:sz w:val="22"/>
          <w:szCs w:val="22"/>
        </w:rPr>
        <w:t xml:space="preserve"> µl</w:t>
      </w:r>
      <w:r>
        <w:rPr>
          <w:rFonts w:ascii="Arial" w:hAnsi="Arial" w:cs="Arial"/>
          <w:sz w:val="22"/>
          <w:szCs w:val="22"/>
        </w:rPr>
        <w:t xml:space="preserve"> of blocking buffer, </w:t>
      </w:r>
      <w:proofErr w:type="spellStart"/>
      <w:r>
        <w:rPr>
          <w:rFonts w:ascii="Arial" w:hAnsi="Arial" w:cs="Arial"/>
          <w:sz w:val="22"/>
          <w:szCs w:val="22"/>
        </w:rPr>
        <w:t>resuspend</w:t>
      </w:r>
      <w:proofErr w:type="spellEnd"/>
      <w:r>
        <w:rPr>
          <w:rFonts w:ascii="Arial" w:hAnsi="Arial" w:cs="Arial"/>
          <w:sz w:val="22"/>
          <w:szCs w:val="22"/>
        </w:rPr>
        <w:t xml:space="preserve"> by pipetting up and down gently 5 times, </w:t>
      </w:r>
      <w:r w:rsidRPr="00CF435E">
        <w:rPr>
          <w:rFonts w:ascii="Arial" w:hAnsi="Arial" w:cs="Arial"/>
          <w:sz w:val="22"/>
          <w:szCs w:val="22"/>
        </w:rPr>
        <w:t>and incubate on</w:t>
      </w:r>
      <w:r>
        <w:rPr>
          <w:rFonts w:ascii="Arial" w:hAnsi="Arial" w:cs="Arial"/>
          <w:sz w:val="22"/>
          <w:szCs w:val="22"/>
        </w:rPr>
        <w:t xml:space="preserve"> </w:t>
      </w:r>
      <w:r w:rsidRPr="00CF435E">
        <w:rPr>
          <w:rFonts w:ascii="Arial" w:hAnsi="Arial" w:cs="Arial"/>
          <w:sz w:val="22"/>
          <w:szCs w:val="22"/>
        </w:rPr>
        <w:t xml:space="preserve">ice </w:t>
      </w:r>
      <w:r>
        <w:rPr>
          <w:rFonts w:ascii="Arial" w:hAnsi="Arial" w:cs="Arial"/>
          <w:sz w:val="22"/>
          <w:szCs w:val="22"/>
        </w:rPr>
        <w:t xml:space="preserve">for up to </w:t>
      </w:r>
      <w:r w:rsidRPr="00CF435E">
        <w:rPr>
          <w:rFonts w:ascii="Arial" w:hAnsi="Arial" w:cs="Arial"/>
          <w:sz w:val="22"/>
          <w:szCs w:val="22"/>
        </w:rPr>
        <w:t>1</w:t>
      </w:r>
      <w:r>
        <w:rPr>
          <w:rFonts w:ascii="Arial" w:hAnsi="Arial" w:cs="Arial"/>
          <w:sz w:val="22"/>
          <w:szCs w:val="22"/>
        </w:rPr>
        <w:t>5</w:t>
      </w:r>
      <w:r w:rsidRPr="00CF435E">
        <w:rPr>
          <w:rFonts w:ascii="Arial" w:hAnsi="Arial" w:cs="Arial"/>
          <w:sz w:val="22"/>
          <w:szCs w:val="22"/>
        </w:rPr>
        <w:t xml:space="preserve"> minutes.</w:t>
      </w:r>
      <w:r>
        <w:rPr>
          <w:rFonts w:ascii="Arial" w:hAnsi="Arial" w:cs="Arial"/>
          <w:sz w:val="22"/>
          <w:szCs w:val="22"/>
        </w:rPr>
        <w:t xml:space="preserve"> Transfer </w:t>
      </w:r>
      <w:proofErr w:type="spellStart"/>
      <w:r>
        <w:rPr>
          <w:rFonts w:ascii="Arial" w:hAnsi="Arial" w:cs="Arial"/>
          <w:sz w:val="22"/>
          <w:szCs w:val="22"/>
        </w:rPr>
        <w:lastRenderedPageBreak/>
        <w:t>resuspended</w:t>
      </w:r>
      <w:proofErr w:type="spellEnd"/>
      <w:r>
        <w:rPr>
          <w:rFonts w:ascii="Arial" w:hAnsi="Arial" w:cs="Arial"/>
          <w:sz w:val="22"/>
          <w:szCs w:val="22"/>
        </w:rPr>
        <w:t xml:space="preserve"> nuclei preparations to a 1.5ml RNase-free </w:t>
      </w:r>
      <w:proofErr w:type="spellStart"/>
      <w:r>
        <w:rPr>
          <w:rFonts w:ascii="Arial" w:hAnsi="Arial" w:cs="Arial"/>
          <w:sz w:val="22"/>
          <w:szCs w:val="22"/>
        </w:rPr>
        <w:t>microcentrifuge</w:t>
      </w:r>
      <w:proofErr w:type="spellEnd"/>
      <w:r>
        <w:rPr>
          <w:rFonts w:ascii="Arial" w:hAnsi="Arial" w:cs="Arial"/>
          <w:sz w:val="22"/>
          <w:szCs w:val="22"/>
        </w:rPr>
        <w:t xml:space="preserve"> tube (Eppendorf DNA </w:t>
      </w:r>
      <w:proofErr w:type="spellStart"/>
      <w:r>
        <w:rPr>
          <w:rFonts w:ascii="Arial" w:hAnsi="Arial" w:cs="Arial"/>
          <w:sz w:val="22"/>
          <w:szCs w:val="22"/>
        </w:rPr>
        <w:t>LoBind</w:t>
      </w:r>
      <w:proofErr w:type="spellEnd"/>
      <w:r>
        <w:rPr>
          <w:rFonts w:ascii="Arial" w:hAnsi="Arial" w:cs="Arial"/>
          <w:sz w:val="22"/>
          <w:szCs w:val="22"/>
        </w:rPr>
        <w:t>).</w:t>
      </w:r>
    </w:p>
    <w:p w14:paraId="1DAFD711" w14:textId="77777777" w:rsidR="00A64FBA" w:rsidRPr="001B0BF5" w:rsidRDefault="00A64FBA" w:rsidP="00A64FBA">
      <w:pPr>
        <w:pStyle w:val="List"/>
        <w:numPr>
          <w:ilvl w:val="2"/>
          <w:numId w:val="14"/>
        </w:numPr>
        <w:spacing w:line="360" w:lineRule="auto"/>
        <w:rPr>
          <w:rFonts w:ascii="Arial" w:hAnsi="Arial" w:cs="Arial"/>
          <w:sz w:val="22"/>
          <w:szCs w:val="22"/>
        </w:rPr>
      </w:pPr>
      <w:r>
        <w:rPr>
          <w:rFonts w:ascii="Arial" w:hAnsi="Arial" w:cs="Arial"/>
          <w:b/>
          <w:i/>
          <w:sz w:val="22"/>
          <w:szCs w:val="22"/>
        </w:rPr>
        <w:t>Optional:</w:t>
      </w:r>
      <w:r>
        <w:rPr>
          <w:rFonts w:ascii="Arial" w:hAnsi="Arial" w:cs="Arial"/>
          <w:sz w:val="22"/>
          <w:szCs w:val="22"/>
        </w:rPr>
        <w:t xml:space="preserve"> From each sample, remove 10 µl of the nuclei</w:t>
      </w:r>
      <w:r w:rsidRPr="00CF435E">
        <w:rPr>
          <w:rFonts w:ascii="Arial" w:hAnsi="Arial" w:cs="Arial"/>
          <w:sz w:val="22"/>
          <w:szCs w:val="22"/>
        </w:rPr>
        <w:t xml:space="preserve"> resuspensi</w:t>
      </w:r>
      <w:r>
        <w:rPr>
          <w:rFonts w:ascii="Arial" w:hAnsi="Arial" w:cs="Arial"/>
          <w:sz w:val="22"/>
          <w:szCs w:val="22"/>
        </w:rPr>
        <w:t>on and add it to 10 µl of 0.4% Trypan B</w:t>
      </w:r>
      <w:r w:rsidRPr="00CF435E">
        <w:rPr>
          <w:rFonts w:ascii="Arial" w:hAnsi="Arial" w:cs="Arial"/>
          <w:sz w:val="22"/>
          <w:szCs w:val="22"/>
        </w:rPr>
        <w:t xml:space="preserve">lue. Mix by pipetting up </w:t>
      </w:r>
      <w:r>
        <w:rPr>
          <w:rFonts w:ascii="Arial" w:hAnsi="Arial" w:cs="Arial"/>
          <w:sz w:val="22"/>
          <w:szCs w:val="22"/>
        </w:rPr>
        <w:t>and down 5 times, incubate for 1 minute</w:t>
      </w:r>
      <w:r w:rsidRPr="00CF435E">
        <w:rPr>
          <w:rFonts w:ascii="Arial" w:hAnsi="Arial" w:cs="Arial"/>
          <w:sz w:val="22"/>
          <w:szCs w:val="22"/>
        </w:rPr>
        <w:t xml:space="preserve"> at RT</w:t>
      </w:r>
      <w:r>
        <w:rPr>
          <w:rFonts w:ascii="Arial" w:hAnsi="Arial" w:cs="Arial"/>
          <w:sz w:val="22"/>
          <w:szCs w:val="22"/>
        </w:rPr>
        <w:t>,</w:t>
      </w:r>
      <w:r w:rsidRPr="00CF435E">
        <w:rPr>
          <w:rFonts w:ascii="Arial" w:hAnsi="Arial" w:cs="Arial"/>
          <w:sz w:val="22"/>
          <w:szCs w:val="22"/>
        </w:rPr>
        <w:t xml:space="preserve"> and then pipette 10 µl of solution into a disposable hemocytometer. Examine nuclei on inverted phase-contrast microscope and</w:t>
      </w:r>
      <w:r>
        <w:rPr>
          <w:rFonts w:ascii="Arial" w:hAnsi="Arial" w:cs="Arial"/>
          <w:sz w:val="22"/>
          <w:szCs w:val="22"/>
        </w:rPr>
        <w:t xml:space="preserve"> assess the quality of the nuclei preparations. Note the presence and frequency of damaged nuclei (i.e. nuclei lacking a clear, uniform border) and, if desired,</w:t>
      </w:r>
      <w:r w:rsidRPr="00CF435E">
        <w:rPr>
          <w:rFonts w:ascii="Arial" w:hAnsi="Arial" w:cs="Arial"/>
          <w:sz w:val="22"/>
          <w:szCs w:val="22"/>
        </w:rPr>
        <w:t xml:space="preserve"> quantify yield of nuclei (number per ml).</w:t>
      </w:r>
    </w:p>
    <w:p w14:paraId="7DDA7865" w14:textId="77777777" w:rsidR="00A64FBA"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Prepare control tubes: Two controls are run with each experiment, a DAPI labeled control and a PE conjugated mouse IgG1, k isotype control. Create the control tubes by removing a small amount of sample from one or more of the </w:t>
      </w:r>
      <w:proofErr w:type="spellStart"/>
      <w:r>
        <w:rPr>
          <w:rFonts w:ascii="Arial" w:hAnsi="Arial" w:cs="Arial"/>
          <w:sz w:val="22"/>
          <w:szCs w:val="22"/>
        </w:rPr>
        <w:t>resuspended</w:t>
      </w:r>
      <w:proofErr w:type="spellEnd"/>
      <w:r>
        <w:rPr>
          <w:rFonts w:ascii="Arial" w:hAnsi="Arial" w:cs="Arial"/>
          <w:sz w:val="22"/>
          <w:szCs w:val="22"/>
        </w:rPr>
        <w:t xml:space="preserve"> nuclei preparations. For example, if working with </w:t>
      </w:r>
      <w:proofErr w:type="spellStart"/>
      <w:r>
        <w:rPr>
          <w:rFonts w:ascii="Arial" w:hAnsi="Arial" w:cs="Arial"/>
          <w:sz w:val="22"/>
          <w:szCs w:val="22"/>
        </w:rPr>
        <w:t>microdissected</w:t>
      </w:r>
      <w:proofErr w:type="spellEnd"/>
      <w:r>
        <w:rPr>
          <w:rFonts w:ascii="Arial" w:hAnsi="Arial" w:cs="Arial"/>
          <w:sz w:val="22"/>
          <w:szCs w:val="22"/>
        </w:rPr>
        <w:t xml:space="preserve"> cortical layers, remove 50 </w:t>
      </w:r>
      <w:r w:rsidRPr="00CF435E">
        <w:rPr>
          <w:rFonts w:ascii="Arial" w:hAnsi="Arial" w:cs="Arial"/>
          <w:sz w:val="22"/>
          <w:szCs w:val="22"/>
        </w:rPr>
        <w:t>µl</w:t>
      </w:r>
      <w:r>
        <w:rPr>
          <w:rFonts w:ascii="Arial" w:hAnsi="Arial" w:cs="Arial"/>
          <w:sz w:val="22"/>
          <w:szCs w:val="22"/>
        </w:rPr>
        <w:t xml:space="preserve"> of nuclei resuspension from the layers with the highest nuclei yield (usually layers 3,4,5,6) to a clean 1.5 ml tube. Add 450 </w:t>
      </w:r>
      <w:r w:rsidRPr="00CF435E">
        <w:rPr>
          <w:rFonts w:ascii="Arial" w:hAnsi="Arial" w:cs="Arial"/>
          <w:sz w:val="22"/>
          <w:szCs w:val="22"/>
        </w:rPr>
        <w:t>µl</w:t>
      </w:r>
      <w:r>
        <w:rPr>
          <w:rFonts w:ascii="Arial" w:hAnsi="Arial" w:cs="Arial"/>
          <w:sz w:val="22"/>
          <w:szCs w:val="22"/>
        </w:rPr>
        <w:t xml:space="preserve"> of blocking buffer to each control tube to bring the final volumes to 500 </w:t>
      </w:r>
      <w:r w:rsidRPr="00CF435E">
        <w:rPr>
          <w:rFonts w:ascii="Arial" w:hAnsi="Arial" w:cs="Arial"/>
          <w:sz w:val="22"/>
          <w:szCs w:val="22"/>
        </w:rPr>
        <w:t>µl</w:t>
      </w:r>
      <w:r>
        <w:rPr>
          <w:rFonts w:ascii="Arial" w:hAnsi="Arial" w:cs="Arial"/>
          <w:sz w:val="22"/>
          <w:szCs w:val="22"/>
        </w:rPr>
        <w:t xml:space="preserve">. </w:t>
      </w:r>
    </w:p>
    <w:p w14:paraId="4149B6FF" w14:textId="77777777" w:rsidR="00A64FBA" w:rsidRDefault="00A64FBA" w:rsidP="00A64FBA">
      <w:pPr>
        <w:pStyle w:val="List"/>
        <w:numPr>
          <w:ilvl w:val="3"/>
          <w:numId w:val="14"/>
        </w:numPr>
        <w:spacing w:line="360" w:lineRule="auto"/>
        <w:rPr>
          <w:rFonts w:ascii="Arial" w:hAnsi="Arial" w:cs="Arial"/>
          <w:sz w:val="22"/>
          <w:szCs w:val="22"/>
        </w:rPr>
      </w:pPr>
      <w:r>
        <w:rPr>
          <w:rFonts w:ascii="Arial" w:hAnsi="Arial" w:cs="Arial"/>
          <w:sz w:val="22"/>
          <w:szCs w:val="22"/>
        </w:rPr>
        <w:t xml:space="preserve">The same sample should not be used for both controls to ensure sufficient volume for desired collections.  Remove 50 </w:t>
      </w:r>
      <w:r w:rsidRPr="00CF435E">
        <w:rPr>
          <w:rFonts w:ascii="Arial" w:hAnsi="Arial" w:cs="Arial"/>
          <w:sz w:val="22"/>
          <w:szCs w:val="22"/>
        </w:rPr>
        <w:t>µl</w:t>
      </w:r>
      <w:r>
        <w:rPr>
          <w:rFonts w:ascii="Arial" w:hAnsi="Arial" w:cs="Arial"/>
          <w:sz w:val="22"/>
          <w:szCs w:val="22"/>
        </w:rPr>
        <w:t xml:space="preserve"> from the two samples with the highest estimated yield.</w:t>
      </w:r>
    </w:p>
    <w:p w14:paraId="43FE3BAA" w14:textId="77777777" w:rsidR="00A64FBA" w:rsidRDefault="00A64FBA" w:rsidP="00A64FBA">
      <w:pPr>
        <w:pStyle w:val="List"/>
        <w:numPr>
          <w:ilvl w:val="3"/>
          <w:numId w:val="14"/>
        </w:numPr>
        <w:spacing w:line="360" w:lineRule="auto"/>
        <w:rPr>
          <w:rFonts w:ascii="Arial" w:hAnsi="Arial" w:cs="Arial"/>
          <w:sz w:val="22"/>
          <w:szCs w:val="22"/>
        </w:rPr>
      </w:pPr>
      <w:r>
        <w:rPr>
          <w:rFonts w:ascii="Arial" w:hAnsi="Arial" w:cs="Arial"/>
          <w:sz w:val="22"/>
          <w:szCs w:val="22"/>
        </w:rPr>
        <w:t>Record which sample you use for each control</w:t>
      </w:r>
    </w:p>
    <w:p w14:paraId="0B43B93C"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Set the DAPI only sample aside on ice.</w:t>
      </w:r>
    </w:p>
    <w:p w14:paraId="4025E96B"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To the Isotype control sample, add</w:t>
      </w:r>
      <w:r>
        <w:rPr>
          <w:rFonts w:ascii="Arial" w:hAnsi="Arial" w:cs="Arial"/>
          <w:sz w:val="22"/>
          <w:szCs w:val="22"/>
        </w:rPr>
        <w:t xml:space="preserve"> the PE</w:t>
      </w:r>
      <w:r w:rsidRPr="00CF435E">
        <w:rPr>
          <w:rFonts w:ascii="Arial" w:hAnsi="Arial" w:cs="Arial"/>
          <w:sz w:val="22"/>
          <w:szCs w:val="22"/>
        </w:rPr>
        <w:t xml:space="preserve"> conjugated IgG1</w:t>
      </w:r>
      <w:r>
        <w:rPr>
          <w:rFonts w:ascii="Arial" w:hAnsi="Arial" w:cs="Arial"/>
          <w:sz w:val="22"/>
          <w:szCs w:val="22"/>
        </w:rPr>
        <w:t>, k</w:t>
      </w:r>
      <w:r w:rsidRPr="00CF435E">
        <w:rPr>
          <w:rFonts w:ascii="Arial" w:hAnsi="Arial" w:cs="Arial"/>
          <w:sz w:val="22"/>
          <w:szCs w:val="22"/>
        </w:rPr>
        <w:t xml:space="preserve"> isotype control at a </w:t>
      </w:r>
      <w:r>
        <w:rPr>
          <w:rFonts w:ascii="Arial" w:hAnsi="Arial" w:cs="Arial"/>
          <w:sz w:val="22"/>
          <w:szCs w:val="22"/>
        </w:rPr>
        <w:t xml:space="preserve">final </w:t>
      </w:r>
      <w:r w:rsidRPr="00CF435E">
        <w:rPr>
          <w:rFonts w:ascii="Arial" w:hAnsi="Arial" w:cs="Arial"/>
          <w:sz w:val="22"/>
          <w:szCs w:val="22"/>
        </w:rPr>
        <w:t>dilution of 1:</w:t>
      </w:r>
      <w:r>
        <w:rPr>
          <w:rFonts w:ascii="Arial" w:hAnsi="Arial" w:cs="Arial"/>
          <w:sz w:val="22"/>
          <w:szCs w:val="22"/>
        </w:rPr>
        <w:t>250</w:t>
      </w:r>
      <w:r w:rsidRPr="00CF435E">
        <w:rPr>
          <w:rFonts w:ascii="Arial" w:hAnsi="Arial" w:cs="Arial"/>
          <w:sz w:val="22"/>
          <w:szCs w:val="22"/>
        </w:rPr>
        <w:t xml:space="preserve">. </w:t>
      </w:r>
    </w:p>
    <w:p w14:paraId="097897AC" w14:textId="77777777" w:rsidR="00A64FBA" w:rsidRPr="00CF435E" w:rsidRDefault="00A64FBA" w:rsidP="00A64FBA">
      <w:pPr>
        <w:pStyle w:val="List"/>
        <w:numPr>
          <w:ilvl w:val="3"/>
          <w:numId w:val="14"/>
        </w:numPr>
        <w:spacing w:line="360" w:lineRule="auto"/>
        <w:rPr>
          <w:rFonts w:ascii="Arial" w:hAnsi="Arial" w:cs="Arial"/>
          <w:sz w:val="22"/>
          <w:szCs w:val="22"/>
        </w:rPr>
      </w:pPr>
      <w:r>
        <w:rPr>
          <w:rFonts w:ascii="Arial" w:hAnsi="Arial" w:cs="Arial"/>
          <w:sz w:val="22"/>
          <w:szCs w:val="22"/>
        </w:rPr>
        <w:t xml:space="preserve">For samples suspended in 500 </w:t>
      </w:r>
      <w:r w:rsidRPr="00CF435E">
        <w:rPr>
          <w:rFonts w:ascii="Arial" w:hAnsi="Arial" w:cs="Arial"/>
          <w:sz w:val="22"/>
          <w:szCs w:val="22"/>
        </w:rPr>
        <w:t>µl</w:t>
      </w:r>
      <w:r>
        <w:rPr>
          <w:rFonts w:ascii="Arial" w:hAnsi="Arial" w:cs="Arial"/>
          <w:sz w:val="22"/>
          <w:szCs w:val="22"/>
        </w:rPr>
        <w:t xml:space="preserve"> of blocking buffer, add 2 </w:t>
      </w:r>
      <w:r w:rsidRPr="00CF435E">
        <w:rPr>
          <w:rFonts w:ascii="Arial" w:hAnsi="Arial" w:cs="Arial"/>
          <w:sz w:val="22"/>
          <w:szCs w:val="22"/>
        </w:rPr>
        <w:t>µl</w:t>
      </w:r>
      <w:r>
        <w:rPr>
          <w:rFonts w:ascii="Arial" w:hAnsi="Arial" w:cs="Arial"/>
          <w:sz w:val="22"/>
          <w:szCs w:val="22"/>
        </w:rPr>
        <w:t xml:space="preserve"> of IgG1, k isotype control.</w:t>
      </w:r>
    </w:p>
    <w:p w14:paraId="725F673D"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To the</w:t>
      </w:r>
      <w:r>
        <w:rPr>
          <w:rFonts w:ascii="Arial" w:hAnsi="Arial" w:cs="Arial"/>
          <w:sz w:val="22"/>
          <w:szCs w:val="22"/>
        </w:rPr>
        <w:t xml:space="preserve"> remaining samples to be labeled with</w:t>
      </w:r>
      <w:r w:rsidRPr="00CF435E">
        <w:rPr>
          <w:rFonts w:ascii="Arial" w:hAnsi="Arial" w:cs="Arial"/>
          <w:sz w:val="22"/>
          <w:szCs w:val="22"/>
        </w:rPr>
        <w:t xml:space="preserve"> </w:t>
      </w:r>
      <w:proofErr w:type="spellStart"/>
      <w:r w:rsidRPr="00CF435E">
        <w:rPr>
          <w:rFonts w:ascii="Arial" w:hAnsi="Arial" w:cs="Arial"/>
          <w:sz w:val="22"/>
          <w:szCs w:val="22"/>
        </w:rPr>
        <w:t>NeuN</w:t>
      </w:r>
      <w:proofErr w:type="spellEnd"/>
      <w:r w:rsidRPr="00CF435E">
        <w:rPr>
          <w:rFonts w:ascii="Arial" w:hAnsi="Arial" w:cs="Arial"/>
          <w:sz w:val="22"/>
          <w:szCs w:val="22"/>
        </w:rPr>
        <w:t xml:space="preserve"> </w:t>
      </w:r>
      <w:r>
        <w:rPr>
          <w:rFonts w:ascii="Arial" w:hAnsi="Arial" w:cs="Arial"/>
          <w:sz w:val="22"/>
          <w:szCs w:val="22"/>
        </w:rPr>
        <w:t>antibody</w:t>
      </w:r>
      <w:r w:rsidRPr="00CF435E">
        <w:rPr>
          <w:rFonts w:ascii="Arial" w:hAnsi="Arial" w:cs="Arial"/>
          <w:sz w:val="22"/>
          <w:szCs w:val="22"/>
        </w:rPr>
        <w:t xml:space="preserve">, add </w:t>
      </w:r>
      <w:proofErr w:type="spellStart"/>
      <w:r>
        <w:rPr>
          <w:rFonts w:ascii="Arial" w:hAnsi="Arial" w:cs="Arial"/>
          <w:sz w:val="22"/>
          <w:szCs w:val="22"/>
        </w:rPr>
        <w:t>Millimark</w:t>
      </w:r>
      <w:proofErr w:type="spellEnd"/>
      <w:r>
        <w:rPr>
          <w:rFonts w:ascii="Arial" w:hAnsi="Arial" w:cs="Arial"/>
          <w:sz w:val="22"/>
          <w:szCs w:val="22"/>
        </w:rPr>
        <w:t xml:space="preserve"> </w:t>
      </w:r>
      <w:r w:rsidRPr="00CF435E">
        <w:rPr>
          <w:rFonts w:ascii="Arial" w:hAnsi="Arial" w:cs="Arial"/>
          <w:sz w:val="22"/>
          <w:szCs w:val="22"/>
        </w:rPr>
        <w:t>mouse anti-</w:t>
      </w:r>
      <w:proofErr w:type="spellStart"/>
      <w:r w:rsidRPr="00CF435E">
        <w:rPr>
          <w:rFonts w:ascii="Arial" w:hAnsi="Arial" w:cs="Arial"/>
          <w:sz w:val="22"/>
          <w:szCs w:val="22"/>
        </w:rPr>
        <w:t>NeuN</w:t>
      </w:r>
      <w:proofErr w:type="spellEnd"/>
      <w:r w:rsidRPr="00CF435E">
        <w:rPr>
          <w:rFonts w:ascii="Arial" w:hAnsi="Arial" w:cs="Arial"/>
          <w:sz w:val="22"/>
          <w:szCs w:val="22"/>
        </w:rPr>
        <w:t xml:space="preserve"> </w:t>
      </w:r>
      <w:r>
        <w:rPr>
          <w:rFonts w:ascii="Arial" w:hAnsi="Arial" w:cs="Arial"/>
          <w:sz w:val="22"/>
          <w:szCs w:val="22"/>
        </w:rPr>
        <w:t xml:space="preserve">PE conjugated </w:t>
      </w:r>
      <w:r w:rsidRPr="00CF435E">
        <w:rPr>
          <w:rFonts w:ascii="Arial" w:hAnsi="Arial" w:cs="Arial"/>
          <w:sz w:val="22"/>
          <w:szCs w:val="22"/>
        </w:rPr>
        <w:t xml:space="preserve">antibody at a </w:t>
      </w:r>
      <w:r>
        <w:rPr>
          <w:rFonts w:ascii="Arial" w:hAnsi="Arial" w:cs="Arial"/>
          <w:sz w:val="22"/>
          <w:szCs w:val="22"/>
        </w:rPr>
        <w:t xml:space="preserve">final </w:t>
      </w:r>
      <w:r w:rsidRPr="00CF435E">
        <w:rPr>
          <w:rFonts w:ascii="Arial" w:hAnsi="Arial" w:cs="Arial"/>
          <w:sz w:val="22"/>
          <w:szCs w:val="22"/>
        </w:rPr>
        <w:t xml:space="preserve">dilution of 1:500. </w:t>
      </w:r>
    </w:p>
    <w:p w14:paraId="5108937C" w14:textId="77777777" w:rsidR="00A64FBA" w:rsidRPr="00706B0B" w:rsidRDefault="00A64FBA" w:rsidP="00A64FBA">
      <w:pPr>
        <w:pStyle w:val="List"/>
        <w:numPr>
          <w:ilvl w:val="3"/>
          <w:numId w:val="14"/>
        </w:numPr>
        <w:spacing w:line="360" w:lineRule="auto"/>
        <w:rPr>
          <w:rFonts w:ascii="Arial" w:hAnsi="Arial" w:cs="Arial"/>
          <w:sz w:val="22"/>
          <w:szCs w:val="22"/>
        </w:rPr>
      </w:pPr>
      <w:r>
        <w:rPr>
          <w:rFonts w:ascii="Arial" w:hAnsi="Arial" w:cs="Arial"/>
          <w:sz w:val="22"/>
          <w:szCs w:val="22"/>
        </w:rPr>
        <w:t xml:space="preserve">For samples suspended in 500 </w:t>
      </w:r>
      <w:r w:rsidRPr="00CF435E">
        <w:rPr>
          <w:rFonts w:ascii="Arial" w:hAnsi="Arial" w:cs="Arial"/>
          <w:sz w:val="22"/>
          <w:szCs w:val="22"/>
        </w:rPr>
        <w:t>µl</w:t>
      </w:r>
      <w:r>
        <w:rPr>
          <w:rFonts w:ascii="Arial" w:hAnsi="Arial" w:cs="Arial"/>
          <w:sz w:val="22"/>
          <w:szCs w:val="22"/>
        </w:rPr>
        <w:t xml:space="preserve"> of blocking buffer, add 1 </w:t>
      </w:r>
      <w:r w:rsidRPr="00CF435E">
        <w:rPr>
          <w:rFonts w:ascii="Arial" w:hAnsi="Arial" w:cs="Arial"/>
          <w:sz w:val="22"/>
          <w:szCs w:val="22"/>
        </w:rPr>
        <w:t>µl</w:t>
      </w:r>
      <w:r>
        <w:rPr>
          <w:rFonts w:ascii="Arial" w:hAnsi="Arial" w:cs="Arial"/>
          <w:sz w:val="22"/>
          <w:szCs w:val="22"/>
        </w:rPr>
        <w:t xml:space="preserve"> of PE conjugated anti-</w:t>
      </w:r>
      <w:proofErr w:type="spellStart"/>
      <w:r>
        <w:rPr>
          <w:rFonts w:ascii="Arial" w:hAnsi="Arial" w:cs="Arial"/>
          <w:sz w:val="22"/>
          <w:szCs w:val="22"/>
        </w:rPr>
        <w:t>NeuN</w:t>
      </w:r>
      <w:proofErr w:type="spellEnd"/>
      <w:r>
        <w:rPr>
          <w:rFonts w:ascii="Arial" w:hAnsi="Arial" w:cs="Arial"/>
          <w:sz w:val="22"/>
          <w:szCs w:val="22"/>
        </w:rPr>
        <w:t>.</w:t>
      </w:r>
    </w:p>
    <w:p w14:paraId="510ECD7E"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Incubate </w:t>
      </w:r>
      <w:r>
        <w:rPr>
          <w:rFonts w:ascii="Arial" w:hAnsi="Arial" w:cs="Arial"/>
          <w:sz w:val="22"/>
          <w:szCs w:val="22"/>
        </w:rPr>
        <w:t xml:space="preserve">all of </w:t>
      </w:r>
      <w:r w:rsidRPr="00CF435E">
        <w:rPr>
          <w:rFonts w:ascii="Arial" w:hAnsi="Arial" w:cs="Arial"/>
          <w:sz w:val="22"/>
          <w:szCs w:val="22"/>
        </w:rPr>
        <w:t xml:space="preserve">the tubes </w:t>
      </w:r>
      <w:r>
        <w:rPr>
          <w:rFonts w:ascii="Arial" w:hAnsi="Arial" w:cs="Arial"/>
          <w:sz w:val="22"/>
          <w:szCs w:val="22"/>
        </w:rPr>
        <w:t xml:space="preserve">(including the controls) </w:t>
      </w:r>
      <w:r w:rsidRPr="00CF435E">
        <w:rPr>
          <w:rFonts w:ascii="Arial" w:hAnsi="Arial" w:cs="Arial"/>
          <w:sz w:val="22"/>
          <w:szCs w:val="22"/>
        </w:rPr>
        <w:t>on a tube rotator in a 4</w:t>
      </w:r>
      <w:r>
        <w:rPr>
          <w:rFonts w:ascii="Arial" w:hAnsi="Arial" w:cs="Arial"/>
          <w:sz w:val="22"/>
          <w:szCs w:val="22"/>
        </w:rPr>
        <w:t>°</w:t>
      </w:r>
      <w:r w:rsidRPr="00CF435E">
        <w:rPr>
          <w:rFonts w:ascii="Arial" w:hAnsi="Arial" w:cs="Arial"/>
          <w:sz w:val="22"/>
          <w:szCs w:val="22"/>
        </w:rPr>
        <w:t>C fridge for 30 minutes.</w:t>
      </w:r>
    </w:p>
    <w:p w14:paraId="3FEE459F" w14:textId="77777777" w:rsidR="00A64FBA" w:rsidRPr="00CF435E"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Following antibody incubation, s</w:t>
      </w:r>
      <w:r w:rsidRPr="00CF435E">
        <w:rPr>
          <w:rFonts w:ascii="Arial" w:hAnsi="Arial" w:cs="Arial"/>
          <w:sz w:val="22"/>
          <w:szCs w:val="22"/>
        </w:rPr>
        <w:t xml:space="preserve">pin </w:t>
      </w:r>
      <w:r>
        <w:rPr>
          <w:rFonts w:ascii="Arial" w:hAnsi="Arial" w:cs="Arial"/>
          <w:sz w:val="22"/>
          <w:szCs w:val="22"/>
        </w:rPr>
        <w:t>all</w:t>
      </w:r>
      <w:r w:rsidRPr="00CF435E">
        <w:rPr>
          <w:rFonts w:ascii="Arial" w:hAnsi="Arial" w:cs="Arial"/>
          <w:sz w:val="22"/>
          <w:szCs w:val="22"/>
        </w:rPr>
        <w:t xml:space="preserve"> samples in a refrigerated centrifuge (4</w:t>
      </w:r>
      <w:r>
        <w:rPr>
          <w:rFonts w:ascii="Arial" w:hAnsi="Arial" w:cs="Arial"/>
          <w:sz w:val="22"/>
          <w:szCs w:val="22"/>
        </w:rPr>
        <w:t>°</w:t>
      </w:r>
      <w:r w:rsidRPr="00CF435E">
        <w:rPr>
          <w:rFonts w:ascii="Arial" w:hAnsi="Arial" w:cs="Arial"/>
          <w:sz w:val="22"/>
          <w:szCs w:val="22"/>
        </w:rPr>
        <w:t>C), 400</w:t>
      </w:r>
      <w:r>
        <w:rPr>
          <w:rFonts w:ascii="Arial" w:hAnsi="Arial" w:cs="Arial"/>
          <w:sz w:val="22"/>
          <w:szCs w:val="22"/>
        </w:rPr>
        <w:t xml:space="preserve"> </w:t>
      </w:r>
      <w:r w:rsidRPr="00CF435E">
        <w:rPr>
          <w:rFonts w:ascii="Arial" w:hAnsi="Arial" w:cs="Arial"/>
          <w:sz w:val="22"/>
          <w:szCs w:val="22"/>
        </w:rPr>
        <w:t>x</w:t>
      </w:r>
      <w:r>
        <w:rPr>
          <w:rFonts w:ascii="Arial" w:hAnsi="Arial" w:cs="Arial"/>
          <w:sz w:val="22"/>
          <w:szCs w:val="22"/>
        </w:rPr>
        <w:t xml:space="preserve"> </w:t>
      </w:r>
      <w:r w:rsidRPr="00CF435E">
        <w:rPr>
          <w:rFonts w:ascii="Arial" w:hAnsi="Arial" w:cs="Arial"/>
          <w:sz w:val="22"/>
          <w:szCs w:val="22"/>
        </w:rPr>
        <w:t>g, 5 minutes.</w:t>
      </w:r>
      <w:r>
        <w:rPr>
          <w:rFonts w:ascii="Arial" w:hAnsi="Arial" w:cs="Arial"/>
          <w:sz w:val="22"/>
          <w:szCs w:val="22"/>
        </w:rPr>
        <w:t xml:space="preserve"> A visible pellet of nuclei should be present on the bottom of the tube unless working with very small </w:t>
      </w:r>
      <w:proofErr w:type="spellStart"/>
      <w:r>
        <w:rPr>
          <w:rFonts w:ascii="Arial" w:hAnsi="Arial" w:cs="Arial"/>
          <w:sz w:val="22"/>
          <w:szCs w:val="22"/>
        </w:rPr>
        <w:t>microdissected</w:t>
      </w:r>
      <w:proofErr w:type="spellEnd"/>
      <w:r>
        <w:rPr>
          <w:rFonts w:ascii="Arial" w:hAnsi="Arial" w:cs="Arial"/>
          <w:sz w:val="22"/>
          <w:szCs w:val="22"/>
        </w:rPr>
        <w:t xml:space="preserve"> tissue samples. Use a swinging </w:t>
      </w:r>
      <w:r>
        <w:rPr>
          <w:rFonts w:ascii="Arial" w:hAnsi="Arial" w:cs="Arial"/>
          <w:sz w:val="22"/>
          <w:szCs w:val="22"/>
        </w:rPr>
        <w:lastRenderedPageBreak/>
        <w:t>bucket rotor to spin tubes so that the pellet falls to the bottom of the tube rather than the side of the tube. This will prevent pellet loss during removal of supernatant. 1.5ml Eppendorf tubes can be balanced in a 15ml conical tube rotor or a</w:t>
      </w:r>
      <w:r w:rsidRPr="00A50C93">
        <w:rPr>
          <w:rFonts w:ascii="Arial" w:hAnsi="Arial" w:cs="Arial"/>
          <w:sz w:val="22"/>
          <w:szCs w:val="22"/>
        </w:rPr>
        <w:t xml:space="preserve"> 5mL Poly</w:t>
      </w:r>
      <w:r>
        <w:rPr>
          <w:rFonts w:ascii="Arial" w:hAnsi="Arial" w:cs="Arial"/>
          <w:sz w:val="22"/>
          <w:szCs w:val="22"/>
        </w:rPr>
        <w:t>styrene round bottom tube rotor</w:t>
      </w:r>
      <w:r w:rsidRPr="00A50C93">
        <w:rPr>
          <w:rFonts w:ascii="Arial" w:hAnsi="Arial" w:cs="Arial"/>
          <w:sz w:val="22"/>
          <w:szCs w:val="22"/>
        </w:rPr>
        <w:t xml:space="preserve"> </w:t>
      </w:r>
      <w:r>
        <w:rPr>
          <w:rFonts w:ascii="Arial" w:hAnsi="Arial" w:cs="Arial"/>
          <w:sz w:val="22"/>
          <w:szCs w:val="22"/>
        </w:rPr>
        <w:t xml:space="preserve">for this purpose. </w:t>
      </w:r>
    </w:p>
    <w:p w14:paraId="32F1BF5A" w14:textId="77777777" w:rsidR="00A64FBA" w:rsidRPr="00CF435E"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Remove the supernatant leaving ~50</w:t>
      </w:r>
      <w:r w:rsidRPr="007E243B">
        <w:rPr>
          <w:rFonts w:ascii="Arial" w:hAnsi="Arial" w:cs="Arial"/>
          <w:sz w:val="22"/>
          <w:szCs w:val="22"/>
        </w:rPr>
        <w:t xml:space="preserve"> </w:t>
      </w:r>
      <w:r w:rsidRPr="00CF435E">
        <w:rPr>
          <w:rFonts w:ascii="Arial" w:hAnsi="Arial" w:cs="Arial"/>
          <w:sz w:val="22"/>
          <w:szCs w:val="22"/>
        </w:rPr>
        <w:t>µl</w:t>
      </w:r>
      <w:r>
        <w:rPr>
          <w:rFonts w:ascii="Arial" w:hAnsi="Arial" w:cs="Arial"/>
          <w:sz w:val="22"/>
          <w:szCs w:val="22"/>
        </w:rPr>
        <w:t xml:space="preserve"> of buffer above the pellets and pipette in 500 </w:t>
      </w:r>
      <w:r w:rsidRPr="00CF435E">
        <w:rPr>
          <w:rFonts w:ascii="Arial" w:hAnsi="Arial" w:cs="Arial"/>
          <w:sz w:val="22"/>
          <w:szCs w:val="22"/>
        </w:rPr>
        <w:t>µl</w:t>
      </w:r>
      <w:r>
        <w:rPr>
          <w:rFonts w:ascii="Arial" w:hAnsi="Arial" w:cs="Arial"/>
          <w:sz w:val="22"/>
          <w:szCs w:val="22"/>
        </w:rPr>
        <w:t xml:space="preserve"> of clean blocking buffer. </w:t>
      </w:r>
      <w:proofErr w:type="spellStart"/>
      <w:r>
        <w:rPr>
          <w:rFonts w:ascii="Arial" w:hAnsi="Arial" w:cs="Arial"/>
          <w:sz w:val="22"/>
          <w:szCs w:val="22"/>
        </w:rPr>
        <w:t>Resuspend</w:t>
      </w:r>
      <w:proofErr w:type="spellEnd"/>
      <w:r>
        <w:rPr>
          <w:rFonts w:ascii="Arial" w:hAnsi="Arial" w:cs="Arial"/>
          <w:sz w:val="22"/>
          <w:szCs w:val="22"/>
        </w:rPr>
        <w:t xml:space="preserve"> the pellets by gently pipetting up and down 5 times.  Note: if working with larger tissue pieces or with certain </w:t>
      </w:r>
      <w:proofErr w:type="spellStart"/>
      <w:r>
        <w:rPr>
          <w:rFonts w:ascii="Arial" w:hAnsi="Arial" w:cs="Arial"/>
          <w:sz w:val="22"/>
          <w:szCs w:val="22"/>
        </w:rPr>
        <w:t>microdissected</w:t>
      </w:r>
      <w:proofErr w:type="spellEnd"/>
      <w:r>
        <w:rPr>
          <w:rFonts w:ascii="Arial" w:hAnsi="Arial" w:cs="Arial"/>
          <w:sz w:val="22"/>
          <w:szCs w:val="22"/>
        </w:rPr>
        <w:t xml:space="preserve"> tissue samples (for example layer 6 of cortex) the volume of blocking buffer may need to be increased to avoid nozzle clogging during FACS sorting. Work with the FACS operator to determine the appropriate final volume for sorting purposes. </w:t>
      </w:r>
    </w:p>
    <w:p w14:paraId="7F46AA52" w14:textId="77777777" w:rsidR="00A64FBA" w:rsidRPr="00CF435E"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To each tube, add DAPI at a final concentration of </w:t>
      </w:r>
      <w:r>
        <w:rPr>
          <w:rFonts w:ascii="Arial" w:hAnsi="Arial" w:cs="Arial"/>
          <w:sz w:val="22"/>
          <w:szCs w:val="22"/>
        </w:rPr>
        <w:t>0.</w:t>
      </w:r>
      <w:r w:rsidRPr="00CF435E">
        <w:rPr>
          <w:rFonts w:ascii="Arial" w:hAnsi="Arial" w:cs="Arial"/>
          <w:sz w:val="22"/>
          <w:szCs w:val="22"/>
        </w:rPr>
        <w:t xml:space="preserve">1 µg/ml (dilute from </w:t>
      </w:r>
      <w:r>
        <w:rPr>
          <w:rFonts w:ascii="Arial" w:hAnsi="Arial" w:cs="Arial"/>
          <w:sz w:val="22"/>
          <w:szCs w:val="22"/>
        </w:rPr>
        <w:t>0.</w:t>
      </w:r>
      <w:r w:rsidRPr="00CF435E">
        <w:rPr>
          <w:rFonts w:ascii="Arial" w:hAnsi="Arial" w:cs="Arial"/>
          <w:sz w:val="22"/>
          <w:szCs w:val="22"/>
        </w:rPr>
        <w:t>1</w:t>
      </w:r>
      <w:r>
        <w:rPr>
          <w:rFonts w:ascii="Arial" w:hAnsi="Arial" w:cs="Arial"/>
          <w:sz w:val="22"/>
          <w:szCs w:val="22"/>
        </w:rPr>
        <w:t xml:space="preserve"> </w:t>
      </w:r>
      <w:r w:rsidRPr="00CF435E">
        <w:rPr>
          <w:rFonts w:ascii="Arial" w:hAnsi="Arial" w:cs="Arial"/>
          <w:sz w:val="22"/>
          <w:szCs w:val="22"/>
        </w:rPr>
        <w:t xml:space="preserve">mg/ml stock) and mix by gently tapping each tube. </w:t>
      </w:r>
    </w:p>
    <w:p w14:paraId="550108B2" w14:textId="77777777" w:rsidR="00A64FBA" w:rsidRDefault="00A64FBA" w:rsidP="00A64FBA">
      <w:pPr>
        <w:pStyle w:val="List"/>
        <w:numPr>
          <w:ilvl w:val="2"/>
          <w:numId w:val="14"/>
        </w:numPr>
        <w:spacing w:line="360" w:lineRule="auto"/>
        <w:rPr>
          <w:rFonts w:ascii="Arial" w:hAnsi="Arial" w:cs="Arial"/>
          <w:sz w:val="22"/>
          <w:szCs w:val="22"/>
        </w:rPr>
      </w:pPr>
      <w:r w:rsidRPr="00CF435E">
        <w:rPr>
          <w:rFonts w:ascii="Arial" w:hAnsi="Arial" w:cs="Arial"/>
          <w:sz w:val="22"/>
          <w:szCs w:val="22"/>
        </w:rPr>
        <w:t xml:space="preserve">Prior to FACS, </w:t>
      </w:r>
      <w:r>
        <w:rPr>
          <w:rFonts w:ascii="Arial" w:hAnsi="Arial" w:cs="Arial"/>
          <w:sz w:val="22"/>
          <w:szCs w:val="22"/>
        </w:rPr>
        <w:t xml:space="preserve">filter each sample through the cap of a </w:t>
      </w:r>
      <w:r w:rsidRPr="0046656C">
        <w:rPr>
          <w:rFonts w:ascii="Arial" w:hAnsi="Arial" w:cs="Arial"/>
          <w:sz w:val="22"/>
          <w:szCs w:val="22"/>
        </w:rPr>
        <w:t>5 m</w:t>
      </w:r>
      <w:r>
        <w:rPr>
          <w:rFonts w:ascii="Arial" w:hAnsi="Arial" w:cs="Arial"/>
          <w:sz w:val="22"/>
          <w:szCs w:val="22"/>
        </w:rPr>
        <w:t>l Polystyrene round bottom FACS tube.</w:t>
      </w:r>
    </w:p>
    <w:p w14:paraId="23B766B6" w14:textId="77777777" w:rsidR="00A64FBA" w:rsidRPr="003255ED" w:rsidRDefault="00A64FBA" w:rsidP="00A64FBA">
      <w:pPr>
        <w:pStyle w:val="List"/>
        <w:numPr>
          <w:ilvl w:val="2"/>
          <w:numId w:val="14"/>
        </w:numPr>
        <w:spacing w:line="360" w:lineRule="auto"/>
        <w:rPr>
          <w:rFonts w:ascii="Arial" w:hAnsi="Arial" w:cs="Arial"/>
          <w:sz w:val="22"/>
          <w:szCs w:val="22"/>
        </w:rPr>
      </w:pPr>
      <w:r>
        <w:rPr>
          <w:rFonts w:ascii="Arial" w:hAnsi="Arial" w:cs="Arial"/>
          <w:sz w:val="22"/>
          <w:szCs w:val="22"/>
        </w:rPr>
        <w:t xml:space="preserve">Keep tubes on ice or at 4°C and proceed to FACS. </w:t>
      </w:r>
    </w:p>
    <w:p w14:paraId="4DEC29FC" w14:textId="77777777" w:rsidR="00A64FBA" w:rsidRPr="00A9467F" w:rsidRDefault="00A64FBA" w:rsidP="00A64FBA">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t xml:space="preserve">Take Down:  </w:t>
      </w:r>
    </w:p>
    <w:p w14:paraId="78138887" w14:textId="77777777" w:rsidR="00A64FBA" w:rsidRPr="00A6198E" w:rsidRDefault="00A64FBA" w:rsidP="00A64FBA">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Dispose of any unused blocking buffer down the sink.</w:t>
      </w:r>
    </w:p>
    <w:p w14:paraId="20699709" w14:textId="77777777" w:rsidR="00A64FBA" w:rsidRPr="00CF201D" w:rsidRDefault="00A64FBA" w:rsidP="00A64FBA">
      <w:pPr>
        <w:pStyle w:val="List"/>
        <w:numPr>
          <w:ilvl w:val="1"/>
          <w:numId w:val="14"/>
        </w:numPr>
        <w:tabs>
          <w:tab w:val="left" w:pos="360"/>
          <w:tab w:val="left" w:pos="540"/>
        </w:tabs>
        <w:spacing w:line="360" w:lineRule="auto"/>
        <w:rPr>
          <w:rFonts w:ascii="Arial" w:hAnsi="Arial" w:cs="Arial"/>
          <w:b/>
          <w:sz w:val="22"/>
          <w:szCs w:val="22"/>
        </w:rPr>
      </w:pPr>
      <w:r>
        <w:rPr>
          <w:rFonts w:ascii="Arial" w:hAnsi="Arial" w:cs="Arial"/>
          <w:sz w:val="22"/>
          <w:szCs w:val="22"/>
        </w:rPr>
        <w:t>Dispose of any unused homogenization buffer down the sink.</w:t>
      </w:r>
    </w:p>
    <w:p w14:paraId="0DD3EEA4" w14:textId="77777777" w:rsidR="00A64FBA" w:rsidRPr="0098637D" w:rsidRDefault="00A64FBA" w:rsidP="00A64FBA">
      <w:pPr>
        <w:numPr>
          <w:ilvl w:val="1"/>
          <w:numId w:val="14"/>
        </w:numPr>
        <w:spacing w:line="360" w:lineRule="auto"/>
        <w:rPr>
          <w:rFonts w:ascii="Arial" w:hAnsi="Arial" w:cs="Arial"/>
          <w:sz w:val="22"/>
          <w:szCs w:val="22"/>
        </w:rPr>
      </w:pPr>
      <w:r w:rsidRPr="0098637D">
        <w:rPr>
          <w:rFonts w:ascii="Arial" w:hAnsi="Arial" w:cs="Arial"/>
          <w:sz w:val="22"/>
          <w:szCs w:val="22"/>
        </w:rPr>
        <w:t>Disposal of Tissue and Contaminated Material:</w:t>
      </w:r>
    </w:p>
    <w:p w14:paraId="671C92C7" w14:textId="2F2C20BF" w:rsidR="00A64FBA" w:rsidRPr="00A64FBA" w:rsidRDefault="00A64FBA" w:rsidP="00A64FBA">
      <w:pPr>
        <w:numPr>
          <w:ilvl w:val="2"/>
          <w:numId w:val="14"/>
        </w:numPr>
        <w:spacing w:line="360" w:lineRule="auto"/>
        <w:rPr>
          <w:rFonts w:ascii="Arial" w:hAnsi="Arial" w:cs="Arial"/>
          <w:sz w:val="22"/>
          <w:szCs w:val="22"/>
        </w:rPr>
      </w:pPr>
      <w:r w:rsidRPr="0098637D">
        <w:rPr>
          <w:rFonts w:ascii="Arial" w:hAnsi="Arial" w:cs="Arial"/>
          <w:sz w:val="22"/>
          <w:szCs w:val="22"/>
        </w:rPr>
        <w:t>All tissue and contaminated material must be disposed of via the Biohazardous Waste stream in an approved Biohazard Waste Container.</w:t>
      </w:r>
    </w:p>
    <w:p w14:paraId="4E37CCFC" w14:textId="77777777" w:rsidR="00A64FBA" w:rsidRDefault="00A64FBA" w:rsidP="00A64FBA">
      <w:pPr>
        <w:pStyle w:val="List"/>
        <w:numPr>
          <w:ilvl w:val="1"/>
          <w:numId w:val="14"/>
        </w:numPr>
        <w:tabs>
          <w:tab w:val="left" w:pos="360"/>
          <w:tab w:val="left" w:pos="540"/>
        </w:tabs>
        <w:spacing w:line="360" w:lineRule="auto"/>
        <w:rPr>
          <w:rFonts w:ascii="Arial" w:hAnsi="Arial" w:cs="Arial"/>
          <w:sz w:val="22"/>
          <w:szCs w:val="22"/>
        </w:rPr>
      </w:pPr>
      <w:r w:rsidRPr="003255ED">
        <w:rPr>
          <w:rFonts w:ascii="Arial" w:hAnsi="Arial" w:cs="Arial"/>
          <w:sz w:val="22"/>
          <w:szCs w:val="22"/>
        </w:rPr>
        <w:t xml:space="preserve">Clean the </w:t>
      </w:r>
      <w:proofErr w:type="spellStart"/>
      <w:r>
        <w:rPr>
          <w:rFonts w:ascii="Arial" w:hAnsi="Arial" w:cs="Arial"/>
          <w:sz w:val="22"/>
          <w:szCs w:val="22"/>
        </w:rPr>
        <w:t>dounce</w:t>
      </w:r>
      <w:proofErr w:type="spellEnd"/>
      <w:r>
        <w:rPr>
          <w:rFonts w:ascii="Arial" w:hAnsi="Arial" w:cs="Arial"/>
          <w:sz w:val="22"/>
          <w:szCs w:val="22"/>
        </w:rPr>
        <w:t xml:space="preserve"> homogenizers with 10% bleach; soak for a minimum of 20 minutes. </w:t>
      </w:r>
      <w:r w:rsidRPr="002F565E">
        <w:rPr>
          <w:rFonts w:ascii="Arial" w:hAnsi="Arial" w:cs="Arial"/>
          <w:sz w:val="22"/>
          <w:szCs w:val="22"/>
        </w:rPr>
        <w:t xml:space="preserve">Rinse with </w:t>
      </w:r>
      <w:r>
        <w:rPr>
          <w:rFonts w:ascii="Arial" w:hAnsi="Arial" w:cs="Arial"/>
          <w:sz w:val="22"/>
          <w:szCs w:val="22"/>
        </w:rPr>
        <w:t>copious amounts of tap water</w:t>
      </w:r>
      <w:r w:rsidRPr="002F565E">
        <w:rPr>
          <w:rFonts w:ascii="Arial" w:hAnsi="Arial" w:cs="Arial"/>
          <w:sz w:val="22"/>
          <w:szCs w:val="22"/>
        </w:rPr>
        <w:t>. T</w:t>
      </w:r>
      <w:r>
        <w:rPr>
          <w:rFonts w:ascii="Arial" w:hAnsi="Arial" w:cs="Arial"/>
          <w:sz w:val="22"/>
          <w:szCs w:val="22"/>
        </w:rPr>
        <w:t>ransfer</w:t>
      </w:r>
      <w:r w:rsidRPr="002F565E">
        <w:rPr>
          <w:rFonts w:ascii="Arial" w:hAnsi="Arial" w:cs="Arial"/>
          <w:sz w:val="22"/>
          <w:szCs w:val="22"/>
        </w:rPr>
        <w:t xml:space="preserve"> the </w:t>
      </w:r>
      <w:proofErr w:type="spellStart"/>
      <w:r w:rsidRPr="002F565E">
        <w:rPr>
          <w:rFonts w:ascii="Arial" w:hAnsi="Arial" w:cs="Arial"/>
          <w:sz w:val="22"/>
          <w:szCs w:val="22"/>
        </w:rPr>
        <w:t>dounce</w:t>
      </w:r>
      <w:r>
        <w:rPr>
          <w:rFonts w:ascii="Arial" w:hAnsi="Arial" w:cs="Arial"/>
          <w:sz w:val="22"/>
          <w:szCs w:val="22"/>
        </w:rPr>
        <w:t>s</w:t>
      </w:r>
      <w:proofErr w:type="spellEnd"/>
      <w:r w:rsidRPr="002F565E">
        <w:rPr>
          <w:rFonts w:ascii="Arial" w:hAnsi="Arial" w:cs="Arial"/>
          <w:sz w:val="22"/>
          <w:szCs w:val="22"/>
        </w:rPr>
        <w:t xml:space="preserve"> </w:t>
      </w:r>
      <w:r>
        <w:rPr>
          <w:rFonts w:ascii="Arial" w:hAnsi="Arial" w:cs="Arial"/>
          <w:sz w:val="22"/>
          <w:szCs w:val="22"/>
        </w:rPr>
        <w:t xml:space="preserve">to a clean container filled with </w:t>
      </w:r>
      <w:r w:rsidRPr="002F565E">
        <w:rPr>
          <w:rFonts w:ascii="Arial" w:hAnsi="Arial" w:cs="Arial"/>
          <w:sz w:val="22"/>
          <w:szCs w:val="22"/>
        </w:rPr>
        <w:t>RNase Away solution and</w:t>
      </w:r>
      <w:r>
        <w:rPr>
          <w:rFonts w:ascii="Arial" w:hAnsi="Arial" w:cs="Arial"/>
          <w:sz w:val="22"/>
          <w:szCs w:val="22"/>
        </w:rPr>
        <w:t xml:space="preserve"> allow them to soak overnight. The next day, rinse the </w:t>
      </w:r>
      <w:proofErr w:type="spellStart"/>
      <w:r>
        <w:rPr>
          <w:rFonts w:ascii="Arial" w:hAnsi="Arial" w:cs="Arial"/>
          <w:sz w:val="22"/>
          <w:szCs w:val="22"/>
        </w:rPr>
        <w:t>dounces</w:t>
      </w:r>
      <w:proofErr w:type="spellEnd"/>
      <w:r>
        <w:rPr>
          <w:rFonts w:ascii="Arial" w:hAnsi="Arial" w:cs="Arial"/>
          <w:sz w:val="22"/>
          <w:szCs w:val="22"/>
        </w:rPr>
        <w:t xml:space="preserve"> with copious amounts of </w:t>
      </w:r>
      <w:proofErr w:type="spellStart"/>
      <w:r>
        <w:rPr>
          <w:rFonts w:ascii="Arial" w:hAnsi="Arial" w:cs="Arial"/>
          <w:sz w:val="22"/>
          <w:szCs w:val="22"/>
        </w:rPr>
        <w:t>MilliQ</w:t>
      </w:r>
      <w:proofErr w:type="spellEnd"/>
      <w:r>
        <w:rPr>
          <w:rFonts w:ascii="Arial" w:hAnsi="Arial" w:cs="Arial"/>
          <w:sz w:val="22"/>
          <w:szCs w:val="22"/>
        </w:rPr>
        <w:t xml:space="preserve"> water and, finally,</w:t>
      </w:r>
      <w:r w:rsidRPr="002F565E">
        <w:rPr>
          <w:rFonts w:ascii="Arial" w:hAnsi="Arial" w:cs="Arial"/>
          <w:sz w:val="22"/>
          <w:szCs w:val="22"/>
        </w:rPr>
        <w:t xml:space="preserve"> rinse </w:t>
      </w:r>
      <w:r>
        <w:rPr>
          <w:rFonts w:ascii="Arial" w:hAnsi="Arial" w:cs="Arial"/>
          <w:sz w:val="22"/>
          <w:szCs w:val="22"/>
        </w:rPr>
        <w:t xml:space="preserve">well </w:t>
      </w:r>
      <w:r w:rsidRPr="002F565E">
        <w:rPr>
          <w:rFonts w:ascii="Arial" w:hAnsi="Arial" w:cs="Arial"/>
          <w:sz w:val="22"/>
          <w:szCs w:val="22"/>
        </w:rPr>
        <w:t xml:space="preserve">with nuclease free water. </w:t>
      </w:r>
      <w:r>
        <w:rPr>
          <w:rFonts w:ascii="Arial" w:hAnsi="Arial" w:cs="Arial"/>
          <w:sz w:val="22"/>
          <w:szCs w:val="22"/>
        </w:rPr>
        <w:t xml:space="preserve">Thoroughly dry the </w:t>
      </w:r>
      <w:proofErr w:type="spellStart"/>
      <w:r>
        <w:rPr>
          <w:rFonts w:ascii="Arial" w:hAnsi="Arial" w:cs="Arial"/>
          <w:sz w:val="22"/>
          <w:szCs w:val="22"/>
        </w:rPr>
        <w:t>dounce</w:t>
      </w:r>
      <w:proofErr w:type="spellEnd"/>
      <w:r>
        <w:rPr>
          <w:rFonts w:ascii="Arial" w:hAnsi="Arial" w:cs="Arial"/>
          <w:sz w:val="22"/>
          <w:szCs w:val="22"/>
        </w:rPr>
        <w:t xml:space="preserve"> homogenizers with clean </w:t>
      </w:r>
      <w:proofErr w:type="spellStart"/>
      <w:r>
        <w:rPr>
          <w:rFonts w:ascii="Arial" w:hAnsi="Arial" w:cs="Arial"/>
          <w:sz w:val="22"/>
          <w:szCs w:val="22"/>
        </w:rPr>
        <w:t>kimwipes</w:t>
      </w:r>
      <w:proofErr w:type="spellEnd"/>
      <w:r>
        <w:rPr>
          <w:rFonts w:ascii="Arial" w:hAnsi="Arial" w:cs="Arial"/>
          <w:sz w:val="22"/>
          <w:szCs w:val="22"/>
        </w:rPr>
        <w:t xml:space="preserve"> and w</w:t>
      </w:r>
      <w:r w:rsidRPr="002F565E">
        <w:rPr>
          <w:rFonts w:ascii="Arial" w:hAnsi="Arial" w:cs="Arial"/>
          <w:sz w:val="22"/>
          <w:szCs w:val="22"/>
        </w:rPr>
        <w:t xml:space="preserve">rap </w:t>
      </w:r>
      <w:r>
        <w:rPr>
          <w:rFonts w:ascii="Arial" w:hAnsi="Arial" w:cs="Arial"/>
          <w:sz w:val="22"/>
          <w:szCs w:val="22"/>
        </w:rPr>
        <w:t xml:space="preserve">each </w:t>
      </w:r>
      <w:proofErr w:type="spellStart"/>
      <w:r>
        <w:rPr>
          <w:rFonts w:ascii="Arial" w:hAnsi="Arial" w:cs="Arial"/>
          <w:sz w:val="22"/>
          <w:szCs w:val="22"/>
        </w:rPr>
        <w:t>dounce</w:t>
      </w:r>
      <w:proofErr w:type="spellEnd"/>
      <w:r>
        <w:rPr>
          <w:rFonts w:ascii="Arial" w:hAnsi="Arial" w:cs="Arial"/>
          <w:sz w:val="22"/>
          <w:szCs w:val="22"/>
        </w:rPr>
        <w:t xml:space="preserve"> and associated pestles </w:t>
      </w:r>
      <w:r w:rsidRPr="002F565E">
        <w:rPr>
          <w:rFonts w:ascii="Arial" w:hAnsi="Arial" w:cs="Arial"/>
          <w:sz w:val="22"/>
          <w:szCs w:val="22"/>
        </w:rPr>
        <w:t xml:space="preserve">in a clean </w:t>
      </w:r>
      <w:proofErr w:type="spellStart"/>
      <w:r w:rsidRPr="002F565E">
        <w:rPr>
          <w:rFonts w:ascii="Arial" w:hAnsi="Arial" w:cs="Arial"/>
          <w:sz w:val="22"/>
          <w:szCs w:val="22"/>
        </w:rPr>
        <w:t>kimwipe</w:t>
      </w:r>
      <w:proofErr w:type="spellEnd"/>
      <w:r>
        <w:rPr>
          <w:rFonts w:ascii="Arial" w:hAnsi="Arial" w:cs="Arial"/>
          <w:sz w:val="22"/>
          <w:szCs w:val="22"/>
        </w:rPr>
        <w:t>.</w:t>
      </w:r>
      <w:r w:rsidRPr="002F565E">
        <w:rPr>
          <w:rFonts w:ascii="Arial" w:hAnsi="Arial" w:cs="Arial"/>
          <w:sz w:val="22"/>
          <w:szCs w:val="22"/>
        </w:rPr>
        <w:t xml:space="preserve"> </w:t>
      </w:r>
      <w:r>
        <w:rPr>
          <w:rFonts w:ascii="Arial" w:hAnsi="Arial" w:cs="Arial"/>
          <w:sz w:val="22"/>
          <w:szCs w:val="22"/>
        </w:rPr>
        <w:t>S</w:t>
      </w:r>
      <w:r w:rsidRPr="002F565E">
        <w:rPr>
          <w:rFonts w:ascii="Arial" w:hAnsi="Arial" w:cs="Arial"/>
          <w:sz w:val="22"/>
          <w:szCs w:val="22"/>
        </w:rPr>
        <w:t xml:space="preserve">tore </w:t>
      </w:r>
      <w:r>
        <w:rPr>
          <w:rFonts w:ascii="Arial" w:hAnsi="Arial" w:cs="Arial"/>
          <w:sz w:val="22"/>
          <w:szCs w:val="22"/>
        </w:rPr>
        <w:t xml:space="preserve">the </w:t>
      </w:r>
      <w:proofErr w:type="spellStart"/>
      <w:r>
        <w:rPr>
          <w:rFonts w:ascii="Arial" w:hAnsi="Arial" w:cs="Arial"/>
          <w:sz w:val="22"/>
          <w:szCs w:val="22"/>
        </w:rPr>
        <w:t>dounces</w:t>
      </w:r>
      <w:proofErr w:type="spellEnd"/>
      <w:r>
        <w:rPr>
          <w:rFonts w:ascii="Arial" w:hAnsi="Arial" w:cs="Arial"/>
          <w:sz w:val="22"/>
          <w:szCs w:val="22"/>
        </w:rPr>
        <w:t xml:space="preserve"> wrapped in </w:t>
      </w:r>
      <w:proofErr w:type="spellStart"/>
      <w:r>
        <w:rPr>
          <w:rFonts w:ascii="Arial" w:hAnsi="Arial" w:cs="Arial"/>
          <w:sz w:val="22"/>
          <w:szCs w:val="22"/>
        </w:rPr>
        <w:t>kimwipes</w:t>
      </w:r>
      <w:proofErr w:type="spellEnd"/>
      <w:r>
        <w:rPr>
          <w:rFonts w:ascii="Arial" w:hAnsi="Arial" w:cs="Arial"/>
          <w:sz w:val="22"/>
          <w:szCs w:val="22"/>
        </w:rPr>
        <w:t xml:space="preserve"> </w:t>
      </w:r>
      <w:r w:rsidRPr="002F565E">
        <w:rPr>
          <w:rFonts w:ascii="Arial" w:hAnsi="Arial" w:cs="Arial"/>
          <w:sz w:val="22"/>
          <w:szCs w:val="22"/>
        </w:rPr>
        <w:t>in a clean</w:t>
      </w:r>
      <w:r>
        <w:rPr>
          <w:rFonts w:ascii="Arial" w:hAnsi="Arial" w:cs="Arial"/>
          <w:sz w:val="22"/>
          <w:szCs w:val="22"/>
        </w:rPr>
        <w:t xml:space="preserve"> RNase-free pipet tip box or</w:t>
      </w:r>
      <w:r w:rsidRPr="002F565E">
        <w:rPr>
          <w:rFonts w:ascii="Arial" w:hAnsi="Arial" w:cs="Arial"/>
          <w:sz w:val="22"/>
          <w:szCs w:val="22"/>
        </w:rPr>
        <w:t xml:space="preserve"> Ziploc bag </w:t>
      </w:r>
      <w:r>
        <w:rPr>
          <w:rFonts w:ascii="Arial" w:hAnsi="Arial" w:cs="Arial"/>
          <w:sz w:val="22"/>
          <w:szCs w:val="22"/>
        </w:rPr>
        <w:t xml:space="preserve">at room temperature </w:t>
      </w:r>
      <w:r w:rsidRPr="002F565E">
        <w:rPr>
          <w:rFonts w:ascii="Arial" w:hAnsi="Arial" w:cs="Arial"/>
          <w:sz w:val="22"/>
          <w:szCs w:val="22"/>
        </w:rPr>
        <w:t>until next use</w:t>
      </w:r>
      <w:r>
        <w:rPr>
          <w:rFonts w:ascii="Arial" w:hAnsi="Arial" w:cs="Arial"/>
          <w:sz w:val="22"/>
          <w:szCs w:val="22"/>
        </w:rPr>
        <w:t>.</w:t>
      </w:r>
    </w:p>
    <w:p w14:paraId="4DBFC094" w14:textId="77777777" w:rsidR="00A64FBA" w:rsidRPr="003255ED" w:rsidRDefault="00A64FBA" w:rsidP="00A64FBA">
      <w:pPr>
        <w:pStyle w:val="List"/>
        <w:numPr>
          <w:ilvl w:val="1"/>
          <w:numId w:val="14"/>
        </w:numPr>
        <w:tabs>
          <w:tab w:val="left" w:pos="360"/>
          <w:tab w:val="left" w:pos="540"/>
        </w:tabs>
        <w:spacing w:line="360" w:lineRule="auto"/>
        <w:rPr>
          <w:rFonts w:ascii="Arial" w:hAnsi="Arial" w:cs="Arial"/>
          <w:sz w:val="22"/>
          <w:szCs w:val="22"/>
        </w:rPr>
      </w:pPr>
      <w:r>
        <w:rPr>
          <w:rFonts w:ascii="Arial" w:hAnsi="Arial" w:cs="Arial"/>
          <w:sz w:val="22"/>
          <w:szCs w:val="22"/>
        </w:rPr>
        <w:t>Treat all waste solutions that contain human cells with bleach at a final concentration of 10% for a minimum of 20 minutes.</w:t>
      </w:r>
    </w:p>
    <w:p w14:paraId="1DF5A24B" w14:textId="77777777" w:rsidR="00695364" w:rsidRPr="00364A84" w:rsidRDefault="00695364" w:rsidP="00695364">
      <w:pPr>
        <w:tabs>
          <w:tab w:val="left" w:pos="540"/>
          <w:tab w:val="left" w:pos="720"/>
          <w:tab w:val="left" w:pos="900"/>
        </w:tabs>
        <w:rPr>
          <w:rFonts w:ascii="Garamond" w:hAnsi="Garamond"/>
          <w:b/>
        </w:rPr>
      </w:pPr>
    </w:p>
    <w:sectPr w:rsidR="00695364" w:rsidRPr="00364A84" w:rsidSect="00D77DC5">
      <w:headerReference w:type="default" r:id="rId12"/>
      <w:footerReference w:type="default" r:id="rId13"/>
      <w:headerReference w:type="first" r:id="rId14"/>
      <w:footerReference w:type="first" r:id="rId1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4CD4E" w14:textId="77777777" w:rsidR="00732F08" w:rsidRDefault="00732F08">
      <w:r>
        <w:separator/>
      </w:r>
    </w:p>
  </w:endnote>
  <w:endnote w:type="continuationSeparator" w:id="0">
    <w:p w14:paraId="40B4CD4F" w14:textId="77777777" w:rsidR="00732F08" w:rsidRDefault="0073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1" w14:textId="77777777" w:rsidR="00310A88" w:rsidRDefault="00310A88" w:rsidP="00F90EF3">
    <w:pPr>
      <w:pStyle w:val="Footer"/>
      <w:jc w:val="center"/>
      <w:rPr>
        <w:rFonts w:ascii="Arial" w:hAnsi="Arial" w:cs="Arial"/>
        <w:sz w:val="18"/>
        <w:szCs w:val="22"/>
      </w:rPr>
    </w:pPr>
  </w:p>
  <w:p w14:paraId="40B4CD52" w14:textId="44D50CBC" w:rsidR="00310A88" w:rsidRPr="00C73628" w:rsidRDefault="00310A88"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4C0620">
      <w:rPr>
        <w:rFonts w:ascii="Arial" w:hAnsi="Arial" w:cs="Arial"/>
        <w:noProof/>
        <w:sz w:val="18"/>
        <w:szCs w:val="22"/>
      </w:rPr>
      <w:t>2</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4C0620">
      <w:rPr>
        <w:rFonts w:ascii="Arial" w:hAnsi="Arial" w:cs="Arial"/>
        <w:noProof/>
        <w:sz w:val="18"/>
        <w:szCs w:val="22"/>
      </w:rPr>
      <w:t>10</w:t>
    </w:r>
    <w:r w:rsidRPr="00C73628">
      <w:rPr>
        <w:rFonts w:ascii="Arial" w:hAnsi="Arial" w:cs="Arial"/>
        <w:sz w:val="18"/>
        <w:szCs w:val="22"/>
      </w:rPr>
      <w:fldChar w:fldCharType="end"/>
    </w:r>
  </w:p>
  <w:p w14:paraId="40B4CD53" w14:textId="77777777" w:rsidR="00310A88" w:rsidRPr="000D13CA" w:rsidRDefault="00310A88" w:rsidP="00F90EF3">
    <w:pPr>
      <w:pStyle w:val="Footer"/>
      <w:rPr>
        <w:rFonts w:ascii="Arial" w:hAnsi="Arial" w:cs="Arial"/>
        <w:sz w:val="18"/>
        <w:szCs w:val="18"/>
      </w:rPr>
    </w:pPr>
    <w:r w:rsidRPr="000D13CA">
      <w:rPr>
        <w:rFonts w:ascii="Arial" w:hAnsi="Arial" w:cs="Arial"/>
        <w:sz w:val="18"/>
        <w:szCs w:val="18"/>
      </w:rPr>
      <w:t>Doc #</w:t>
    </w:r>
    <w:r>
      <w:rPr>
        <w:rFonts w:ascii="Arial" w:hAnsi="Arial" w:cs="Arial"/>
        <w:sz w:val="18"/>
        <w:szCs w:val="18"/>
      </w:rPr>
      <w:t>PF0291</w:t>
    </w:r>
  </w:p>
  <w:p w14:paraId="40B4CD54" w14:textId="77777777" w:rsidR="00310A88" w:rsidRPr="000D13CA" w:rsidRDefault="00310A88" w:rsidP="002063E8">
    <w:pPr>
      <w:pStyle w:val="Footer"/>
      <w:rPr>
        <w:rFonts w:ascii="Arial" w:hAnsi="Arial" w:cs="Arial"/>
        <w:sz w:val="18"/>
        <w:szCs w:val="18"/>
      </w:rPr>
    </w:pPr>
    <w:r w:rsidRPr="002063E8">
      <w:rPr>
        <w:rFonts w:ascii="Arial" w:hAnsi="Arial" w:cs="Arial"/>
        <w:sz w:val="18"/>
        <w:szCs w:val="18"/>
      </w:rPr>
      <w:t>Isolation of Nuclei from Adult Human Brain Tissue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6" w14:textId="77777777" w:rsidR="00310A88" w:rsidRDefault="00310A88" w:rsidP="00F90EF3">
    <w:pPr>
      <w:pStyle w:val="Footer"/>
      <w:jc w:val="center"/>
      <w:rPr>
        <w:rFonts w:ascii="Arial" w:hAnsi="Arial" w:cs="Arial"/>
        <w:sz w:val="18"/>
        <w:szCs w:val="22"/>
      </w:rPr>
    </w:pPr>
  </w:p>
  <w:p w14:paraId="40B4CD57" w14:textId="2B9807FA" w:rsidR="00310A88" w:rsidRPr="00C73628" w:rsidRDefault="00310A88"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4C0620">
      <w:rPr>
        <w:rFonts w:ascii="Arial" w:hAnsi="Arial" w:cs="Arial"/>
        <w:noProof/>
        <w:sz w:val="18"/>
        <w:szCs w:val="22"/>
      </w:rPr>
      <w:t>1</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4C0620">
      <w:rPr>
        <w:rFonts w:ascii="Arial" w:hAnsi="Arial" w:cs="Arial"/>
        <w:noProof/>
        <w:sz w:val="18"/>
        <w:szCs w:val="22"/>
      </w:rPr>
      <w:t>10</w:t>
    </w:r>
    <w:r w:rsidRPr="00C73628">
      <w:rPr>
        <w:rFonts w:ascii="Arial" w:hAnsi="Arial" w:cs="Arial"/>
        <w:sz w:val="18"/>
        <w:szCs w:val="22"/>
      </w:rPr>
      <w:fldChar w:fldCharType="end"/>
    </w:r>
  </w:p>
  <w:p w14:paraId="40B4CD58" w14:textId="77777777" w:rsidR="00310A88" w:rsidRPr="000D13CA" w:rsidRDefault="00310A88" w:rsidP="00F90EF3">
    <w:pPr>
      <w:pStyle w:val="Footer"/>
      <w:rPr>
        <w:rFonts w:ascii="Arial" w:hAnsi="Arial" w:cs="Arial"/>
        <w:sz w:val="18"/>
        <w:szCs w:val="18"/>
      </w:rPr>
    </w:pPr>
    <w:r w:rsidRPr="000D13CA">
      <w:rPr>
        <w:rFonts w:ascii="Arial" w:hAnsi="Arial" w:cs="Arial"/>
        <w:sz w:val="18"/>
        <w:szCs w:val="18"/>
      </w:rPr>
      <w:t>Doc #</w:t>
    </w:r>
    <w:r>
      <w:rPr>
        <w:rFonts w:ascii="Arial" w:hAnsi="Arial" w:cs="Arial"/>
        <w:sz w:val="18"/>
        <w:szCs w:val="18"/>
      </w:rPr>
      <w:t>PF0291</w:t>
    </w:r>
  </w:p>
  <w:p w14:paraId="40B4CD59" w14:textId="77777777" w:rsidR="00310A88" w:rsidRPr="000D13CA" w:rsidRDefault="00310A88" w:rsidP="002063E8">
    <w:pPr>
      <w:pStyle w:val="Footer"/>
      <w:rPr>
        <w:rFonts w:ascii="Arial" w:hAnsi="Arial" w:cs="Arial"/>
        <w:sz w:val="18"/>
        <w:szCs w:val="18"/>
      </w:rPr>
    </w:pPr>
    <w:r w:rsidRPr="002063E8">
      <w:rPr>
        <w:rFonts w:ascii="Arial" w:hAnsi="Arial" w:cs="Arial"/>
        <w:sz w:val="18"/>
        <w:szCs w:val="18"/>
      </w:rPr>
      <w:t>Isolation of Nuclei from Adult Human Brain Tissue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B4CD4C" w14:textId="77777777" w:rsidR="00732F08" w:rsidRDefault="00732F08">
      <w:r>
        <w:separator/>
      </w:r>
    </w:p>
  </w:footnote>
  <w:footnote w:type="continuationSeparator" w:id="0">
    <w:p w14:paraId="40B4CD4D" w14:textId="77777777" w:rsidR="00732F08" w:rsidRDefault="0073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0" w14:textId="77777777" w:rsidR="00310A88" w:rsidRDefault="00310A88"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4CD55" w14:textId="0DC1B5CB" w:rsidR="00310A88" w:rsidRDefault="00310A88"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F930DF7"/>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4F4"/>
    <w:rsid w:val="00015651"/>
    <w:rsid w:val="00045F4A"/>
    <w:rsid w:val="00062B80"/>
    <w:rsid w:val="000727BD"/>
    <w:rsid w:val="0009550D"/>
    <w:rsid w:val="000A463B"/>
    <w:rsid w:val="000A4D23"/>
    <w:rsid w:val="000D13CA"/>
    <w:rsid w:val="000D242B"/>
    <w:rsid w:val="000D524D"/>
    <w:rsid w:val="00130EE1"/>
    <w:rsid w:val="0018433F"/>
    <w:rsid w:val="001D12FC"/>
    <w:rsid w:val="001D6360"/>
    <w:rsid w:val="001E4BA5"/>
    <w:rsid w:val="001E51A5"/>
    <w:rsid w:val="002063E8"/>
    <w:rsid w:val="00214BEA"/>
    <w:rsid w:val="0022474C"/>
    <w:rsid w:val="002661E6"/>
    <w:rsid w:val="00284DAD"/>
    <w:rsid w:val="002A069B"/>
    <w:rsid w:val="002A2723"/>
    <w:rsid w:val="002C157A"/>
    <w:rsid w:val="002E1DF0"/>
    <w:rsid w:val="002E77C9"/>
    <w:rsid w:val="002E7F52"/>
    <w:rsid w:val="002F0C75"/>
    <w:rsid w:val="002F565E"/>
    <w:rsid w:val="00310A88"/>
    <w:rsid w:val="00321DF8"/>
    <w:rsid w:val="003255ED"/>
    <w:rsid w:val="00333C18"/>
    <w:rsid w:val="00336B23"/>
    <w:rsid w:val="00363472"/>
    <w:rsid w:val="003A5499"/>
    <w:rsid w:val="003C2FFC"/>
    <w:rsid w:val="003E7E13"/>
    <w:rsid w:val="00421A16"/>
    <w:rsid w:val="00442043"/>
    <w:rsid w:val="00454522"/>
    <w:rsid w:val="0046656C"/>
    <w:rsid w:val="0049106F"/>
    <w:rsid w:val="004C0620"/>
    <w:rsid w:val="004C4C16"/>
    <w:rsid w:val="004D6677"/>
    <w:rsid w:val="004E752D"/>
    <w:rsid w:val="005076CE"/>
    <w:rsid w:val="005178E4"/>
    <w:rsid w:val="00522C4C"/>
    <w:rsid w:val="0054000D"/>
    <w:rsid w:val="00543527"/>
    <w:rsid w:val="00555DB5"/>
    <w:rsid w:val="00571688"/>
    <w:rsid w:val="00583C33"/>
    <w:rsid w:val="005A3BC7"/>
    <w:rsid w:val="005B5ED5"/>
    <w:rsid w:val="005C2C2D"/>
    <w:rsid w:val="005D2CBD"/>
    <w:rsid w:val="005F238B"/>
    <w:rsid w:val="00616846"/>
    <w:rsid w:val="0062231A"/>
    <w:rsid w:val="00623249"/>
    <w:rsid w:val="00624899"/>
    <w:rsid w:val="00636F7E"/>
    <w:rsid w:val="00665034"/>
    <w:rsid w:val="00695364"/>
    <w:rsid w:val="0069789A"/>
    <w:rsid w:val="006A12FF"/>
    <w:rsid w:val="006A47A9"/>
    <w:rsid w:val="007174C2"/>
    <w:rsid w:val="007238D4"/>
    <w:rsid w:val="00732F08"/>
    <w:rsid w:val="00742B02"/>
    <w:rsid w:val="0075756E"/>
    <w:rsid w:val="007B1DB3"/>
    <w:rsid w:val="007E0CBD"/>
    <w:rsid w:val="00802E4B"/>
    <w:rsid w:val="00830913"/>
    <w:rsid w:val="008325D3"/>
    <w:rsid w:val="00836394"/>
    <w:rsid w:val="00840703"/>
    <w:rsid w:val="00850CF8"/>
    <w:rsid w:val="00852EED"/>
    <w:rsid w:val="008A43CB"/>
    <w:rsid w:val="008A7D11"/>
    <w:rsid w:val="008B30DA"/>
    <w:rsid w:val="008C2712"/>
    <w:rsid w:val="008E0342"/>
    <w:rsid w:val="00902193"/>
    <w:rsid w:val="00934B53"/>
    <w:rsid w:val="009414F4"/>
    <w:rsid w:val="00945C49"/>
    <w:rsid w:val="00951656"/>
    <w:rsid w:val="009722C1"/>
    <w:rsid w:val="009774A4"/>
    <w:rsid w:val="009903CA"/>
    <w:rsid w:val="009945F4"/>
    <w:rsid w:val="009A6C50"/>
    <w:rsid w:val="009B30D0"/>
    <w:rsid w:val="009B51AC"/>
    <w:rsid w:val="009D6DC3"/>
    <w:rsid w:val="009E0EF1"/>
    <w:rsid w:val="00A2184F"/>
    <w:rsid w:val="00A427F1"/>
    <w:rsid w:val="00A6198E"/>
    <w:rsid w:val="00A64FBA"/>
    <w:rsid w:val="00A84B15"/>
    <w:rsid w:val="00A84F6D"/>
    <w:rsid w:val="00A92162"/>
    <w:rsid w:val="00A9467F"/>
    <w:rsid w:val="00AA6854"/>
    <w:rsid w:val="00AB6279"/>
    <w:rsid w:val="00AC1C85"/>
    <w:rsid w:val="00AC1F99"/>
    <w:rsid w:val="00B07D5B"/>
    <w:rsid w:val="00B144A9"/>
    <w:rsid w:val="00B4145A"/>
    <w:rsid w:val="00B43C97"/>
    <w:rsid w:val="00B55FBD"/>
    <w:rsid w:val="00B66764"/>
    <w:rsid w:val="00B70455"/>
    <w:rsid w:val="00B94F75"/>
    <w:rsid w:val="00BA4460"/>
    <w:rsid w:val="00BB152E"/>
    <w:rsid w:val="00BB2DDB"/>
    <w:rsid w:val="00BC122B"/>
    <w:rsid w:val="00C000CB"/>
    <w:rsid w:val="00C126F7"/>
    <w:rsid w:val="00C14B3C"/>
    <w:rsid w:val="00C26190"/>
    <w:rsid w:val="00C41C09"/>
    <w:rsid w:val="00C4331F"/>
    <w:rsid w:val="00C445F9"/>
    <w:rsid w:val="00C4728A"/>
    <w:rsid w:val="00C47E62"/>
    <w:rsid w:val="00C70FE1"/>
    <w:rsid w:val="00C73628"/>
    <w:rsid w:val="00C75467"/>
    <w:rsid w:val="00C76456"/>
    <w:rsid w:val="00CA1708"/>
    <w:rsid w:val="00CE37EA"/>
    <w:rsid w:val="00CE61A1"/>
    <w:rsid w:val="00CF435E"/>
    <w:rsid w:val="00D127A2"/>
    <w:rsid w:val="00D27946"/>
    <w:rsid w:val="00D34672"/>
    <w:rsid w:val="00D4773C"/>
    <w:rsid w:val="00D77DC5"/>
    <w:rsid w:val="00D8761C"/>
    <w:rsid w:val="00DF1790"/>
    <w:rsid w:val="00DF18F7"/>
    <w:rsid w:val="00E23F94"/>
    <w:rsid w:val="00E31CF5"/>
    <w:rsid w:val="00E51217"/>
    <w:rsid w:val="00E64894"/>
    <w:rsid w:val="00E96037"/>
    <w:rsid w:val="00EA783D"/>
    <w:rsid w:val="00EC3472"/>
    <w:rsid w:val="00EC4905"/>
    <w:rsid w:val="00ED76BD"/>
    <w:rsid w:val="00EF6336"/>
    <w:rsid w:val="00F06851"/>
    <w:rsid w:val="00F11390"/>
    <w:rsid w:val="00F162B7"/>
    <w:rsid w:val="00F200EF"/>
    <w:rsid w:val="00F23026"/>
    <w:rsid w:val="00F47DB4"/>
    <w:rsid w:val="00F508A3"/>
    <w:rsid w:val="00F62661"/>
    <w:rsid w:val="00F87349"/>
    <w:rsid w:val="00F90EF3"/>
    <w:rsid w:val="00F917D9"/>
    <w:rsid w:val="00F93F77"/>
    <w:rsid w:val="00FB253E"/>
    <w:rsid w:val="00FE009D"/>
    <w:rsid w:val="00FF4F91"/>
    <w:rsid w:val="78A4D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81"/>
    <o:shapelayout v:ext="edit">
      <o:idmap v:ext="edit" data="1"/>
    </o:shapelayout>
  </w:shapeDefaults>
  <w:decimalSymbol w:val="."/>
  <w:listSeparator w:val=","/>
  <w14:docId w14:val="40B4CC1D"/>
  <w15:docId w15:val="{5C77D1B7-9AB8-41FC-8857-98F9A4CB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PlaceholderText">
    <w:name w:val="Placeholder Text"/>
    <w:basedOn w:val="DefaultParagraphFont"/>
    <w:uiPriority w:val="99"/>
    <w:semiHidden/>
    <w:rsid w:val="0009550D"/>
    <w:rPr>
      <w:color w:val="808080"/>
    </w:rPr>
  </w:style>
  <w:style w:type="character" w:styleId="CommentReference">
    <w:name w:val="annotation reference"/>
    <w:basedOn w:val="DefaultParagraphFont"/>
    <w:uiPriority w:val="99"/>
    <w:semiHidden/>
    <w:unhideWhenUsed/>
    <w:rsid w:val="00BB2DDB"/>
    <w:rPr>
      <w:sz w:val="16"/>
      <w:szCs w:val="16"/>
    </w:rPr>
  </w:style>
  <w:style w:type="paragraph" w:styleId="CommentText">
    <w:name w:val="annotation text"/>
    <w:basedOn w:val="Normal"/>
    <w:link w:val="CommentTextChar"/>
    <w:uiPriority w:val="99"/>
    <w:semiHidden/>
    <w:unhideWhenUsed/>
    <w:rsid w:val="00BB2DDB"/>
    <w:rPr>
      <w:sz w:val="20"/>
    </w:rPr>
  </w:style>
  <w:style w:type="character" w:customStyle="1" w:styleId="CommentTextChar">
    <w:name w:val="Comment Text Char"/>
    <w:basedOn w:val="DefaultParagraphFont"/>
    <w:link w:val="CommentText"/>
    <w:uiPriority w:val="99"/>
    <w:semiHidden/>
    <w:rsid w:val="00BB2DDB"/>
  </w:style>
  <w:style w:type="paragraph" w:styleId="CommentSubject">
    <w:name w:val="annotation subject"/>
    <w:basedOn w:val="CommentText"/>
    <w:next w:val="CommentText"/>
    <w:link w:val="CommentSubjectChar"/>
    <w:uiPriority w:val="99"/>
    <w:semiHidden/>
    <w:unhideWhenUsed/>
    <w:rsid w:val="00BB2DDB"/>
    <w:rPr>
      <w:b/>
      <w:bCs/>
    </w:rPr>
  </w:style>
  <w:style w:type="character" w:customStyle="1" w:styleId="CommentSubjectChar">
    <w:name w:val="Comment Subject Char"/>
    <w:basedOn w:val="CommentTextChar"/>
    <w:link w:val="CommentSubject"/>
    <w:uiPriority w:val="99"/>
    <w:semiHidden/>
    <w:rsid w:val="00BB2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3AE6251D794044BBBE8CC9B54563CA" ma:contentTypeVersion="35" ma:contentTypeDescription="Create a new document." ma:contentTypeScope="" ma:versionID="b40c2b794479608570abff9251d24701">
  <xsd:schema xmlns:xsd="http://www.w3.org/2001/XMLSchema" xmlns:xs="http://www.w3.org/2001/XMLSchema" xmlns:p="http://schemas.microsoft.com/office/2006/metadata/properties" xmlns:ns2="205555dc-585a-4f72-a60e-add4d19311e0" xmlns:ns3="70c2b688-b411-41a4-b2b0-c43b12e0f7d1" targetNamespace="http://schemas.microsoft.com/office/2006/metadata/properties" ma:root="true" ma:fieldsID="20b0a552a37434dd3401a905b32d1627" ns2:_="" ns3:_="">
    <xsd:import namespace="205555dc-585a-4f72-a60e-add4d19311e0"/>
    <xsd:import namespace="70c2b688-b411-41a4-b2b0-c43b12e0f7d1"/>
    <xsd:element name="properties">
      <xsd:complexType>
        <xsd:sequence>
          <xsd:element name="documentManagement">
            <xsd:complexType>
              <xsd:all>
                <xsd:element ref="ns2:Category0" minOccurs="0"/>
                <xsd:element ref="ns2:Process" minOccurs="0"/>
                <xsd:element ref="ns2:Effective_x0020_Date"/>
                <xsd:element ref="ns2:Last_x0020_Departmental_x0020_Review" minOccurs="0"/>
                <xsd:element ref="ns2:Last_x0020_External_x0020_Audit" minOccurs="0"/>
                <xsd:element ref="ns2:Workspace" minOccurs="0"/>
                <xsd:element ref="ns2:Comments" minOccurs="0"/>
                <xsd:element ref="ns2:Status" minOccurs="0"/>
                <xsd:element ref="ns2:Audit_x0020_Due_x0020_Date" minOccurs="0"/>
                <xsd:element ref="ns3:_dlc_DocId" minOccurs="0"/>
                <xsd:element ref="ns3:_dlc_DocIdUrl" minOccurs="0"/>
                <xsd:element ref="ns3:_dlc_DocIdPersistId" minOccurs="0"/>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555dc-585a-4f72-a60e-add4d19311e0" elementFormDefault="qualified">
    <xsd:import namespace="http://schemas.microsoft.com/office/2006/documentManagement/types"/>
    <xsd:import namespace="http://schemas.microsoft.com/office/infopath/2007/PartnerControls"/>
    <xsd:element name="Category0" ma:index="2" nillable="true" ma:displayName="Category" ma:description="" ma:format="Dropdown" ma:internalName="Category0" ma:readOnly="false">
      <xsd:simpleType>
        <xsd:restriction base="dms:Choice">
          <xsd:enumeration value="Animal Care"/>
          <xsd:enumeration value="Data Annotation"/>
          <xsd:enumeration value="Equipment"/>
          <xsd:enumeration value="Microscopy"/>
          <xsd:enumeration value="Molecular Biology"/>
          <xsd:enumeration value="Production"/>
          <xsd:enumeration value="QA/QC"/>
          <xsd:enumeration value="Reagent Prep"/>
          <xsd:enumeration value="Tissue Acquisition"/>
          <xsd:enumeration value="External Protocols"/>
          <xsd:enumeration value="Tissue Prep"/>
          <xsd:enumeration value="Template"/>
        </xsd:restriction>
      </xsd:simpleType>
    </xsd:element>
    <xsd:element name="Process" ma:index="3" nillable="true" ma:displayName="Process" ma:format="Dropdown" ma:internalName="Process" ma:readOnly="false">
      <xsd:simpleType>
        <xsd:restriction base="dms:Choice">
          <xsd:enumeration value="General MolBio"/>
          <xsd:enumeration value="GTP"/>
          <xsd:enumeration value="LCM"/>
          <xsd:enumeration value="Probe Production"/>
          <xsd:enumeration value="RNA"/>
          <xsd:enumeration value="ISH"/>
          <xsd:enumeration value="Tissue Prep"/>
          <xsd:enumeration value="Histology"/>
        </xsd:restriction>
      </xsd:simpleType>
    </xsd:element>
    <xsd:element name="Effective_x0020_Date" ma:index="4" ma:displayName="Effective Date" ma:format="DateOnly" ma:internalName="Effective_x0020_Date" ma:readOnly="false">
      <xsd:simpleType>
        <xsd:restriction base="dms:DateTime"/>
      </xsd:simpleType>
    </xsd:element>
    <xsd:element name="Last_x0020_Departmental_x0020_Review" ma:index="5" nillable="true" ma:displayName="Last Departmental Review" ma:format="DateOnly" ma:internalName="Last_x0020_Departmental_x0020_Review" ma:readOnly="false">
      <xsd:simpleType>
        <xsd:restriction base="dms:DateTime"/>
      </xsd:simpleType>
    </xsd:element>
    <xsd:element name="Last_x0020_External_x0020_Audit" ma:index="6" nillable="true" ma:displayName="Last External Audit" ma:format="DateOnly" ma:internalName="Last_x0020_External_x0020_Audit" ma:readOnly="false">
      <xsd:simpleType>
        <xsd:restriction base="dms:DateTime"/>
      </xsd:simpleType>
    </xsd:element>
    <xsd:element name="Workspace" ma:index="7" nillable="true" ma:displayName="Workspace" ma:format="Hyperlink" ma:internalName="Workspac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omments" ma:index="8" nillable="true" ma:displayName="Comments" ma:internalName="Comments" ma:readOnly="false">
      <xsd:simpleType>
        <xsd:restriction base="dms:Note">
          <xsd:maxLength value="255"/>
        </xsd:restriction>
      </xsd:simpleType>
    </xsd:element>
    <xsd:element name="Status" ma:index="11" nillable="true" ma:displayName="Status" ma:default="Active" ma:format="Dropdown" ma:internalName="Status" ma:readOnly="false">
      <xsd:simpleType>
        <xsd:restriction base="dms:Choice">
          <xsd:enumeration value="Active"/>
          <xsd:enumeration value="Archived"/>
          <xsd:enumeration value="In Review"/>
        </xsd:restriction>
      </xsd:simpleType>
    </xsd:element>
    <xsd:element name="Audit_x0020_Due_x0020_Date" ma:index="12" nillable="true" ma:displayName="Audit Due Date" ma:format="DateOnly" ma:internalName="Audit_x0020_Due_x0020_Date" ma:readOnly="false">
      <xsd:simpleType>
        <xsd:restriction base="dms:DateTime"/>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19" nillable="true" ma:displayName="Document ID Value" ma:description="The value of the document ID assigned to this item."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Workspace xmlns="205555dc-585a-4f72-a60e-add4d19311e0">
      <Url xsi:nil="true"/>
      <Description xsi:nil="true"/>
    </Workspace>
    <Process xmlns="205555dc-585a-4f72-a60e-add4d19311e0">Tissue Prep</Process>
    <Last_x0020_Departmental_x0020_Review xmlns="205555dc-585a-4f72-a60e-add4d19311e0">2018-12-06T08:00:00+00:00</Last_x0020_Departmental_x0020_Review>
    <Category0 xmlns="205555dc-585a-4f72-a60e-add4d19311e0">Tissue Prep</Category0>
    <Effective_x0020_Date xmlns="205555dc-585a-4f72-a60e-add4d19311e0">2015-05-13T07:00:00+00:00</Effective_x0020_Date>
    <Last_x0020_External_x0020_Audit xmlns="205555dc-585a-4f72-a60e-add4d19311e0" xsi:nil="true"/>
    <Comments xmlns="205555dc-585a-4f72-a60e-add4d19311e0" xsi:nil="true"/>
    <Audit_x0020_Due_x0020_Date xmlns="205555dc-585a-4f72-a60e-add4d19311e0">2019-12-06T08:00:00+00:00</Audit_x0020_Due_x0020_Date>
    <Status xmlns="205555dc-585a-4f72-a60e-add4d19311e0">Active</Status>
    <_dlc_DocId xmlns="70c2b688-b411-41a4-b2b0-c43b12e0f7d1">UTH6MJVJKNX5-1216542387-496</_dlc_DocId>
    <_dlc_DocIdUrl xmlns="70c2b688-b411-41a4-b2b0-c43b12e0f7d1">
      <Url>https://alleninstitute.sharepoint.com/BrainScience/ResearchOps/_layouts/15/DocIdRedir.aspx?ID=UTH6MJVJKNX5-1216542387-496</Url>
      <Description>UTH6MJVJKNX5-1216542387-496</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DA349-64E1-4ACE-976A-E900E6469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555dc-585a-4f72-a60e-add4d19311e0"/>
    <ds:schemaRef ds:uri="70c2b688-b411-41a4-b2b0-c43b12e0f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A99385-0F7D-4E54-80A0-BF7F3FCDDEA1}">
  <ds:schemaRefs>
    <ds:schemaRef ds:uri="http://purl.org/dc/dcmitype/"/>
    <ds:schemaRef ds:uri="http://www.w3.org/XML/1998/namespace"/>
    <ds:schemaRef ds:uri="http://purl.org/dc/terms/"/>
    <ds:schemaRef ds:uri="http://purl.org/dc/elements/1.1/"/>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70c2b688-b411-41a4-b2b0-c43b12e0f7d1"/>
    <ds:schemaRef ds:uri="205555dc-585a-4f72-a60e-add4d19311e0"/>
  </ds:schemaRefs>
</ds:datastoreItem>
</file>

<file path=customXml/itemProps3.xml><?xml version="1.0" encoding="utf-8"?>
<ds:datastoreItem xmlns:ds="http://schemas.openxmlformats.org/officeDocument/2006/customXml" ds:itemID="{1A5FF08A-C53D-4E4F-AC4F-7AC7A78B142A}">
  <ds:schemaRefs>
    <ds:schemaRef ds:uri="http://schemas.microsoft.com/sharepoint/events"/>
  </ds:schemaRefs>
</ds:datastoreItem>
</file>

<file path=customXml/itemProps4.xml><?xml version="1.0" encoding="utf-8"?>
<ds:datastoreItem xmlns:ds="http://schemas.openxmlformats.org/officeDocument/2006/customXml" ds:itemID="{4A22FC45-4475-4ED7-A53E-F73DE46B2835}">
  <ds:schemaRefs>
    <ds:schemaRef ds:uri="http://schemas.microsoft.com/sharepoint/v3/contenttype/forms"/>
  </ds:schemaRefs>
</ds:datastoreItem>
</file>

<file path=customXml/itemProps5.xml><?xml version="1.0" encoding="utf-8"?>
<ds:datastoreItem xmlns:ds="http://schemas.openxmlformats.org/officeDocument/2006/customXml" ds:itemID="{85DF8B88-340F-4228-B648-0ED37522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2957</Words>
  <Characters>14435</Characters>
  <Application>Microsoft Office Word</Application>
  <DocSecurity>4</DocSecurity>
  <Lines>120</Lines>
  <Paragraphs>34</Paragraphs>
  <ScaleCrop>false</ScaleCrop>
  <HeadingPairs>
    <vt:vector size="2" baseType="variant">
      <vt:variant>
        <vt:lpstr>Title</vt:lpstr>
      </vt:variant>
      <vt:variant>
        <vt:i4>1</vt:i4>
      </vt:variant>
    </vt:vector>
  </HeadingPairs>
  <TitlesOfParts>
    <vt:vector size="1" baseType="lpstr">
      <vt:lpstr>Isolation of Nuclei from Adult Human Brain Tissue</vt:lpstr>
    </vt:vector>
  </TitlesOfParts>
  <Company>Allen Institute</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Isolation of Nuclei from Adult Human Brain Tissue</dc:title>
  <dc:creator>Julie Nyhus</dc:creator>
  <cp:lastModifiedBy>Stephanie Mok</cp:lastModifiedBy>
  <cp:revision>2</cp:revision>
  <cp:lastPrinted>2015-05-05T22:39:00Z</cp:lastPrinted>
  <dcterms:created xsi:type="dcterms:W3CDTF">2019-03-13T23:04:00Z</dcterms:created>
  <dcterms:modified xsi:type="dcterms:W3CDTF">2019-03-13T23:04:00Z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0x010100A53AE6251D794044BBBE8CC9B54563CA</vt:lpwstr>
  </property>
  <property fmtid="{D5CDD505-2E9C-101B-9397-08002B2CF9AE}" pid="3" name="_dlc_DocIdItemGuid">
    <vt:lpwstr>04af4aec-ac5d-4396-a496-e595fa778f35</vt:lpwstr>
  </property>
</Properties>
</file>