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B0E1" w14:textId="0606ED93" w:rsidR="005178E4" w:rsidRPr="00292E08" w:rsidRDefault="009574E1" w:rsidP="00292E08">
      <w:pPr>
        <w:tabs>
          <w:tab w:val="left" w:pos="540"/>
          <w:tab w:val="left" w:pos="720"/>
          <w:tab w:val="left" w:pos="900"/>
        </w:tabs>
        <w:jc w:val="center"/>
        <w:rPr>
          <w:rFonts w:ascii="Garamond" w:hAnsi="Garamond"/>
          <w:b/>
        </w:rPr>
      </w:pPr>
      <w:r w:rsidRPr="009574E1">
        <w:rPr>
          <w:rFonts w:ascii="Arial" w:hAnsi="Arial" w:cs="Arial"/>
          <w:b/>
          <w:sz w:val="36"/>
          <w:szCs w:val="36"/>
        </w:rPr>
        <w:t xml:space="preserve">Production of </w:t>
      </w:r>
      <w:r w:rsidR="006947F4">
        <w:rPr>
          <w:rFonts w:ascii="Arial" w:hAnsi="Arial" w:cs="Arial"/>
          <w:b/>
          <w:sz w:val="36"/>
          <w:szCs w:val="36"/>
        </w:rPr>
        <w:t xml:space="preserve">Crude </w:t>
      </w:r>
      <w:r w:rsidRPr="009574E1">
        <w:rPr>
          <w:rFonts w:ascii="Arial" w:hAnsi="Arial" w:cs="Arial"/>
          <w:b/>
          <w:sz w:val="36"/>
          <w:szCs w:val="36"/>
        </w:rPr>
        <w:t>AAV Virus</w:t>
      </w:r>
      <w:r>
        <w:rPr>
          <w:rFonts w:ascii="Arial" w:hAnsi="Arial" w:cs="Arial"/>
          <w:b/>
          <w:sz w:val="36"/>
          <w:szCs w:val="36"/>
        </w:rPr>
        <w:t xml:space="preserve"> </w:t>
      </w:r>
      <w:r w:rsidR="006947F4">
        <w:rPr>
          <w:rFonts w:ascii="Arial" w:hAnsi="Arial" w:cs="Arial"/>
          <w:b/>
          <w:sz w:val="36"/>
          <w:szCs w:val="36"/>
        </w:rPr>
        <w:t>Extract</w:t>
      </w:r>
    </w:p>
    <w:p w14:paraId="0DCFB13E" w14:textId="19C5FE2C" w:rsidR="005178E4" w:rsidRDefault="005178E4" w:rsidP="005178E4">
      <w:pPr>
        <w:rPr>
          <w:rFonts w:ascii="Arial" w:hAnsi="Arial" w:cs="Arial"/>
          <w:sz w:val="22"/>
          <w:szCs w:val="22"/>
        </w:rPr>
      </w:pPr>
    </w:p>
    <w:p w14:paraId="4725D1D8" w14:textId="77777777" w:rsidR="00292E08" w:rsidRPr="00661AE4" w:rsidRDefault="00292E08" w:rsidP="005178E4">
      <w:pPr>
        <w:rPr>
          <w:rFonts w:ascii="Arial" w:hAnsi="Arial" w:cs="Arial"/>
          <w:sz w:val="22"/>
          <w:szCs w:val="22"/>
        </w:rPr>
      </w:pPr>
    </w:p>
    <w:p w14:paraId="0DCFB13F" w14:textId="617FCF72" w:rsidR="005178E4" w:rsidRPr="00D83956" w:rsidRDefault="005178E4" w:rsidP="00D8395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Scope and Applicability:</w:t>
      </w:r>
      <w:r w:rsidRPr="00D83956">
        <w:rPr>
          <w:rFonts w:ascii="Arial" w:hAnsi="Arial" w:cs="Arial"/>
          <w:sz w:val="22"/>
          <w:szCs w:val="22"/>
        </w:rPr>
        <w:t xml:space="preserve"> </w:t>
      </w:r>
      <w:r w:rsidR="00374793" w:rsidRPr="00D83956">
        <w:rPr>
          <w:rFonts w:ascii="Arial" w:hAnsi="Arial" w:cs="Arial"/>
          <w:sz w:val="22"/>
          <w:szCs w:val="22"/>
        </w:rPr>
        <w:t xml:space="preserve">This protocol can be used to produce </w:t>
      </w:r>
      <w:r w:rsidR="00023F7D" w:rsidRPr="00D83956">
        <w:rPr>
          <w:rFonts w:ascii="Arial" w:hAnsi="Arial" w:cs="Arial"/>
          <w:sz w:val="22"/>
          <w:szCs w:val="22"/>
        </w:rPr>
        <w:t xml:space="preserve">crude preps of </w:t>
      </w:r>
      <w:r w:rsidR="00374793" w:rsidRPr="00D83956">
        <w:rPr>
          <w:rFonts w:ascii="Arial" w:hAnsi="Arial" w:cs="Arial"/>
          <w:sz w:val="22"/>
          <w:szCs w:val="22"/>
        </w:rPr>
        <w:t>AAV of any serotype.</w:t>
      </w:r>
    </w:p>
    <w:p w14:paraId="0DCFB140" w14:textId="77777777" w:rsidR="005178E4" w:rsidRPr="00D83956" w:rsidRDefault="005178E4" w:rsidP="00D83956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0DCFB141" w14:textId="77777777" w:rsidR="005178E4" w:rsidRPr="00D83956" w:rsidRDefault="005178E4" w:rsidP="00D8395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Materials:</w:t>
      </w:r>
    </w:p>
    <w:p w14:paraId="0DCFB142" w14:textId="0D418CE5" w:rsidR="005178E4" w:rsidRPr="00D83956" w:rsidRDefault="00D83956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HEK293T cells: (ATCC </w:t>
      </w:r>
      <w:r w:rsidR="00374793" w:rsidRPr="00D83956">
        <w:rPr>
          <w:rFonts w:ascii="Arial" w:hAnsi="Arial" w:cs="Arial"/>
          <w:sz w:val="22"/>
          <w:szCs w:val="22"/>
        </w:rPr>
        <w:t>CRL-11268)</w:t>
      </w:r>
    </w:p>
    <w:p w14:paraId="0DCFB145" w14:textId="223CB03B" w:rsidR="005178E4" w:rsidRPr="00D83956" w:rsidRDefault="00374793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Plasmid DNA</w:t>
      </w:r>
    </w:p>
    <w:p w14:paraId="0DCFB146" w14:textId="1A087223" w:rsidR="005178E4" w:rsidRPr="00D83956" w:rsidRDefault="00374793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proofErr w:type="spellStart"/>
      <w:r w:rsidRPr="00D83956">
        <w:rPr>
          <w:rFonts w:ascii="Arial" w:hAnsi="Arial" w:cs="Arial"/>
          <w:sz w:val="22"/>
          <w:szCs w:val="22"/>
        </w:rPr>
        <w:t>pAAV</w:t>
      </w:r>
      <w:proofErr w:type="spellEnd"/>
      <w:r w:rsidRPr="00D83956">
        <w:rPr>
          <w:rFonts w:ascii="Arial" w:hAnsi="Arial" w:cs="Arial"/>
          <w:sz w:val="22"/>
          <w:szCs w:val="22"/>
        </w:rPr>
        <w:t xml:space="preserve"> DNA</w:t>
      </w:r>
      <w:r w:rsidR="005178E4" w:rsidRPr="00D83956">
        <w:rPr>
          <w:rFonts w:ascii="Arial" w:hAnsi="Arial" w:cs="Arial"/>
          <w:b/>
          <w:sz w:val="22"/>
          <w:szCs w:val="22"/>
        </w:rPr>
        <w:tab/>
      </w:r>
    </w:p>
    <w:p w14:paraId="5E57C5D5" w14:textId="47745DF6" w:rsidR="00374793" w:rsidRPr="00D83956" w:rsidRDefault="00374793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D83956">
        <w:rPr>
          <w:rFonts w:ascii="Arial" w:hAnsi="Arial" w:cs="Arial"/>
          <w:sz w:val="22"/>
          <w:szCs w:val="22"/>
        </w:rPr>
        <w:t>pHelper</w:t>
      </w:r>
      <w:proofErr w:type="spellEnd"/>
      <w:r w:rsidRPr="00D83956">
        <w:rPr>
          <w:rFonts w:ascii="Arial" w:hAnsi="Arial" w:cs="Arial"/>
          <w:sz w:val="22"/>
          <w:szCs w:val="22"/>
        </w:rPr>
        <w:t xml:space="preserve"> DNA</w:t>
      </w:r>
    </w:p>
    <w:p w14:paraId="564582AE" w14:textId="59C85734" w:rsidR="00374793" w:rsidRPr="00D83956" w:rsidRDefault="004D1BC2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Serotype-specific Rep-Cap Plasmid</w:t>
      </w:r>
    </w:p>
    <w:p w14:paraId="62B3A503" w14:textId="1B870953" w:rsidR="00B73097" w:rsidRPr="00D83956" w:rsidRDefault="00B73097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Polyethylenimine (PEI) linear MW 25,000 (Polysciences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23966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</w:t>
      </w:r>
    </w:p>
    <w:p w14:paraId="30D9F2B5" w14:textId="27245F6B" w:rsidR="00C20C2F" w:rsidRPr="00D83956" w:rsidRDefault="00C20C2F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Benzonase (Sigma-Aldrich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E1014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</w:t>
      </w:r>
    </w:p>
    <w:p w14:paraId="4F90A54D" w14:textId="7E15C25D" w:rsidR="00B73097" w:rsidRPr="00D83956" w:rsidRDefault="00B73097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Medium and Buffer</w:t>
      </w:r>
    </w:p>
    <w:p w14:paraId="7B2251D0" w14:textId="1D24E05E" w:rsidR="00B73097" w:rsidRPr="00D83956" w:rsidRDefault="00B73097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DMEM with high glucose, L-glutamine and sodium pyruvate (Thermo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Fisher Scientific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11995-065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).</w:t>
      </w:r>
    </w:p>
    <w:p w14:paraId="0BDC6DD6" w14:textId="7C94BE29" w:rsidR="00B73097" w:rsidRPr="00D83956" w:rsidRDefault="00097144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Opti</w:t>
      </w:r>
      <w:r w:rsidR="00B73097" w:rsidRPr="00D83956">
        <w:rPr>
          <w:rFonts w:ascii="Arial" w:hAnsi="Arial" w:cs="Arial"/>
          <w:sz w:val="22"/>
          <w:szCs w:val="22"/>
        </w:rPr>
        <w:t>MEM I Reduced Serum Medium, GlutaMAX (Thermo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="00B73097" w:rsidRPr="00D83956">
        <w:rPr>
          <w:rFonts w:ascii="Arial" w:hAnsi="Arial" w:cs="Arial"/>
          <w:sz w:val="22"/>
          <w:szCs w:val="22"/>
        </w:rPr>
        <w:t>Fisher Scientific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="00B73097" w:rsidRPr="00D83956">
        <w:rPr>
          <w:rFonts w:ascii="Arial" w:hAnsi="Arial" w:cs="Arial"/>
          <w:sz w:val="22"/>
          <w:szCs w:val="22"/>
        </w:rPr>
        <w:t>51985-034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="00B73097" w:rsidRPr="00D83956">
        <w:rPr>
          <w:rFonts w:ascii="Arial" w:hAnsi="Arial" w:cs="Arial"/>
          <w:sz w:val="22"/>
          <w:szCs w:val="22"/>
        </w:rPr>
        <w:t>).</w:t>
      </w:r>
    </w:p>
    <w:p w14:paraId="7F5709D1" w14:textId="0C96EA15" w:rsidR="00B73097" w:rsidRPr="00D83956" w:rsidRDefault="00B73097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DPBS (Thermo</w:t>
      </w:r>
      <w:r w:rsidR="00D83956">
        <w:rPr>
          <w:rFonts w:ascii="Arial" w:hAnsi="Arial" w:cs="Arial"/>
          <w:sz w:val="22"/>
          <w:szCs w:val="22"/>
        </w:rPr>
        <w:t xml:space="preserve"> Fisher Scientific</w:t>
      </w:r>
      <w:r w:rsidRPr="00D83956">
        <w:rPr>
          <w:rFonts w:ascii="Arial" w:hAnsi="Arial" w:cs="Arial"/>
          <w:sz w:val="22"/>
          <w:szCs w:val="22"/>
        </w:rPr>
        <w:t xml:space="preserve"> 14190-144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).</w:t>
      </w:r>
    </w:p>
    <w:p w14:paraId="4D3FE374" w14:textId="2C6E909E" w:rsidR="00B73097" w:rsidRPr="00D83956" w:rsidRDefault="00B73097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TrypLE Select (Thermo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Fisher Scientific 12563-011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</w:t>
      </w:r>
    </w:p>
    <w:p w14:paraId="20D3BA3C" w14:textId="41E66098" w:rsidR="00B73097" w:rsidRPr="00D83956" w:rsidRDefault="00B73097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FBS (VWR</w:t>
      </w:r>
      <w:r w:rsidR="00D83956">
        <w:rPr>
          <w:rFonts w:ascii="Arial" w:hAnsi="Arial" w:cs="Arial"/>
          <w:sz w:val="22"/>
          <w:szCs w:val="22"/>
        </w:rPr>
        <w:t xml:space="preserve"> </w:t>
      </w:r>
      <w:r w:rsidR="007C61B0" w:rsidRPr="00D83956">
        <w:rPr>
          <w:rFonts w:ascii="Arial" w:hAnsi="Arial" w:cs="Arial"/>
          <w:sz w:val="22"/>
          <w:szCs w:val="22"/>
        </w:rPr>
        <w:t>89510-184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</w:t>
      </w:r>
    </w:p>
    <w:p w14:paraId="7AA3CB5A" w14:textId="3064595F" w:rsidR="00B73097" w:rsidRDefault="00B320C5" w:rsidP="00D83956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Antibiotic-</w:t>
      </w:r>
      <w:r w:rsidR="00B73097" w:rsidRPr="00D83956">
        <w:rPr>
          <w:rFonts w:ascii="Arial" w:hAnsi="Arial" w:cs="Arial"/>
          <w:sz w:val="22"/>
          <w:szCs w:val="22"/>
        </w:rPr>
        <w:t>Anti</w:t>
      </w:r>
      <w:r w:rsidR="00D83956">
        <w:rPr>
          <w:rFonts w:ascii="Arial" w:hAnsi="Arial" w:cs="Arial"/>
          <w:sz w:val="22"/>
          <w:szCs w:val="22"/>
        </w:rPr>
        <w:t xml:space="preserve">mycotic Solution (100×) (Sigma </w:t>
      </w:r>
      <w:r w:rsidR="00B73097" w:rsidRPr="00D83956">
        <w:rPr>
          <w:rFonts w:ascii="Arial" w:hAnsi="Arial" w:cs="Arial"/>
          <w:sz w:val="22"/>
          <w:szCs w:val="22"/>
        </w:rPr>
        <w:t>A5955-100ML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="00B73097" w:rsidRPr="00D83956">
        <w:rPr>
          <w:rFonts w:ascii="Arial" w:hAnsi="Arial" w:cs="Arial"/>
          <w:sz w:val="22"/>
          <w:szCs w:val="22"/>
        </w:rPr>
        <w:t>)</w:t>
      </w:r>
    </w:p>
    <w:p w14:paraId="14C54CA2" w14:textId="165F50CF" w:rsidR="00C510A6" w:rsidRDefault="00C510A6" w:rsidP="00C7305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Dry ice</w:t>
      </w:r>
    </w:p>
    <w:p w14:paraId="50BBAF8C" w14:textId="77777777" w:rsidR="00C73050" w:rsidRPr="00D46C4E" w:rsidRDefault="00C73050" w:rsidP="00C7305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12N Hydrochloric Acid (</w:t>
      </w:r>
      <w:r w:rsidRPr="0072659E">
        <w:rPr>
          <w:rFonts w:ascii="Arial" w:hAnsi="Arial" w:cs="Arial"/>
          <w:sz w:val="22"/>
          <w:szCs w:val="22"/>
        </w:rPr>
        <w:t>VWR JT9535-1 or equivalent</w:t>
      </w:r>
      <w:r>
        <w:rPr>
          <w:rFonts w:ascii="Arial" w:hAnsi="Arial" w:cs="Arial"/>
          <w:sz w:val="22"/>
          <w:szCs w:val="22"/>
        </w:rPr>
        <w:t>)</w:t>
      </w:r>
    </w:p>
    <w:p w14:paraId="61ABD928" w14:textId="77777777" w:rsidR="00C73050" w:rsidRPr="00D83956" w:rsidRDefault="00C73050" w:rsidP="00C73050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0DCFB147" w14:textId="77777777" w:rsidR="005178E4" w:rsidRPr="00D83956" w:rsidRDefault="005178E4" w:rsidP="00C73050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 xml:space="preserve">Equipment: </w:t>
      </w:r>
    </w:p>
    <w:p w14:paraId="64C7451E" w14:textId="2CF7421C" w:rsidR="00D46C4E" w:rsidRPr="00D83956" w:rsidRDefault="00D83956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D46C4E" w:rsidRPr="00D83956">
        <w:rPr>
          <w:rFonts w:ascii="Arial" w:hAnsi="Arial" w:cs="Arial"/>
          <w:sz w:val="22"/>
          <w:szCs w:val="22"/>
        </w:rPr>
        <w:t>erological pipettes (5, 10, 25 and 50 m</w:t>
      </w:r>
      <w:r w:rsidR="00292E08">
        <w:rPr>
          <w:rFonts w:ascii="Arial" w:hAnsi="Arial" w:cs="Arial"/>
          <w:sz w:val="22"/>
          <w:szCs w:val="22"/>
        </w:rPr>
        <w:t>L</w:t>
      </w:r>
      <w:r w:rsidR="00D46C4E" w:rsidRPr="00D83956">
        <w:rPr>
          <w:rFonts w:ascii="Arial" w:hAnsi="Arial" w:cs="Arial"/>
          <w:sz w:val="22"/>
          <w:szCs w:val="22"/>
        </w:rPr>
        <w:t>)</w:t>
      </w:r>
    </w:p>
    <w:p w14:paraId="2F68DCB2" w14:textId="1AAF3B88" w:rsidR="00847CFA" w:rsidRPr="00D83956" w:rsidRDefault="00847CFA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 xml:space="preserve">Eppendorf </w:t>
      </w:r>
      <w:proofErr w:type="spellStart"/>
      <w:r w:rsidRPr="00D83956">
        <w:rPr>
          <w:rFonts w:ascii="Arial" w:hAnsi="Arial" w:cs="Arial"/>
          <w:sz w:val="22"/>
          <w:szCs w:val="22"/>
        </w:rPr>
        <w:t>Easypet</w:t>
      </w:r>
      <w:proofErr w:type="spellEnd"/>
      <w:r w:rsidRPr="00D83956">
        <w:rPr>
          <w:rFonts w:ascii="Arial" w:hAnsi="Arial" w:cs="Arial"/>
          <w:sz w:val="22"/>
          <w:szCs w:val="22"/>
        </w:rPr>
        <w:t xml:space="preserve"> 3 electronic pipette controller</w:t>
      </w:r>
    </w:p>
    <w:p w14:paraId="3D84A1EA" w14:textId="63362171" w:rsidR="00847CFA" w:rsidRPr="00D83956" w:rsidRDefault="00847CFA" w:rsidP="00BF698A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Gilson P1000, P20, P200, P10 single channel pipettes</w:t>
      </w:r>
    </w:p>
    <w:p w14:paraId="510AD057" w14:textId="0C235DF6" w:rsidR="00847CFA" w:rsidRDefault="00847CFA" w:rsidP="00BF698A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Diamond 1000, 200 and 20 µ</w:t>
      </w:r>
      <w:r w:rsidR="00292E08">
        <w:rPr>
          <w:rFonts w:ascii="Arial" w:hAnsi="Arial" w:cs="Arial"/>
          <w:sz w:val="22"/>
          <w:szCs w:val="22"/>
        </w:rPr>
        <w:t>L</w:t>
      </w:r>
      <w:r w:rsidRPr="00D83956">
        <w:rPr>
          <w:rFonts w:ascii="Arial" w:hAnsi="Arial" w:cs="Arial"/>
          <w:sz w:val="22"/>
          <w:szCs w:val="22"/>
        </w:rPr>
        <w:t xml:space="preserve"> tips filtered tips (Gilson</w:t>
      </w:r>
      <w:r w:rsidR="00D83956"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</w:t>
      </w:r>
    </w:p>
    <w:p w14:paraId="2F962A49" w14:textId="5D380DEF" w:rsidR="00BF698A" w:rsidRPr="00BF698A" w:rsidRDefault="00BF698A" w:rsidP="00BF698A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BF698A">
        <w:rPr>
          <w:rFonts w:ascii="Arial" w:hAnsi="Arial" w:cs="Arial"/>
          <w:sz w:val="22"/>
          <w:szCs w:val="22"/>
        </w:rPr>
        <w:t>5 m</w:t>
      </w:r>
      <w:r w:rsidR="00292E08">
        <w:rPr>
          <w:rFonts w:ascii="Arial" w:hAnsi="Arial" w:cs="Arial"/>
          <w:sz w:val="22"/>
          <w:szCs w:val="22"/>
        </w:rPr>
        <w:t>L</w:t>
      </w:r>
      <w:r w:rsidRPr="00BF698A">
        <w:rPr>
          <w:rFonts w:ascii="Arial" w:hAnsi="Arial" w:cs="Arial"/>
          <w:sz w:val="22"/>
          <w:szCs w:val="22"/>
        </w:rPr>
        <w:t xml:space="preserve"> Tubes (VWR 0030119401 or equivalent</w:t>
      </w:r>
    </w:p>
    <w:p w14:paraId="15DD7418" w14:textId="7C5A6F07" w:rsidR="00D46C4E" w:rsidRDefault="00D83956" w:rsidP="00BF698A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15 m</w:t>
      </w:r>
      <w:r w:rsidR="00292E08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</w:t>
      </w:r>
      <w:r w:rsidR="00D46C4E" w:rsidRPr="00D83956">
        <w:rPr>
          <w:rFonts w:ascii="Arial" w:hAnsi="Arial" w:cs="Arial"/>
          <w:sz w:val="22"/>
          <w:szCs w:val="22"/>
        </w:rPr>
        <w:t>Tubes (Falc</w:t>
      </w:r>
      <w:r w:rsidR="00F666D7" w:rsidRPr="00D83956">
        <w:rPr>
          <w:rFonts w:ascii="Arial" w:hAnsi="Arial" w:cs="Arial"/>
          <w:sz w:val="22"/>
          <w:szCs w:val="22"/>
        </w:rPr>
        <w:t>on</w:t>
      </w:r>
      <w:r>
        <w:rPr>
          <w:rFonts w:ascii="Arial" w:hAnsi="Arial" w:cs="Arial"/>
          <w:sz w:val="22"/>
          <w:szCs w:val="22"/>
        </w:rPr>
        <w:t xml:space="preserve"> </w:t>
      </w:r>
      <w:r w:rsidR="00F666D7" w:rsidRPr="00D83956">
        <w:rPr>
          <w:rFonts w:ascii="Arial" w:hAnsi="Arial" w:cs="Arial"/>
          <w:sz w:val="22"/>
          <w:szCs w:val="22"/>
        </w:rPr>
        <w:t xml:space="preserve">352095 </w:t>
      </w:r>
      <w:r>
        <w:rPr>
          <w:rFonts w:ascii="Arial" w:hAnsi="Arial" w:cs="Arial"/>
          <w:sz w:val="22"/>
          <w:szCs w:val="22"/>
        </w:rPr>
        <w:t>or equivalent</w:t>
      </w:r>
      <w:r w:rsidR="00F666D7" w:rsidRPr="00D83956">
        <w:rPr>
          <w:rFonts w:ascii="Arial" w:hAnsi="Arial" w:cs="Arial"/>
          <w:sz w:val="22"/>
          <w:szCs w:val="22"/>
        </w:rPr>
        <w:t>)</w:t>
      </w:r>
    </w:p>
    <w:p w14:paraId="543BD995" w14:textId="3C47FC69" w:rsidR="00D83956" w:rsidRPr="00D83956" w:rsidRDefault="00D83956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 m</w:t>
      </w:r>
      <w:r w:rsidR="00292E08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Tubes (Falc</w:t>
      </w:r>
      <w:r>
        <w:rPr>
          <w:rFonts w:ascii="Arial" w:hAnsi="Arial" w:cs="Arial"/>
          <w:sz w:val="22"/>
          <w:szCs w:val="22"/>
        </w:rPr>
        <w:t xml:space="preserve">on </w:t>
      </w:r>
      <w:r w:rsidRPr="00D83956">
        <w:rPr>
          <w:rFonts w:ascii="Arial" w:hAnsi="Arial" w:cs="Arial"/>
          <w:sz w:val="22"/>
          <w:szCs w:val="22"/>
        </w:rPr>
        <w:t>352070</w:t>
      </w:r>
      <w:r>
        <w:rPr>
          <w:rFonts w:ascii="Arial" w:hAnsi="Arial" w:cs="Arial"/>
          <w:sz w:val="22"/>
          <w:szCs w:val="22"/>
        </w:rPr>
        <w:t xml:space="preserve"> or equivalent</w:t>
      </w:r>
      <w:r w:rsidRPr="00D83956">
        <w:rPr>
          <w:rFonts w:ascii="Arial" w:hAnsi="Arial" w:cs="Arial"/>
          <w:sz w:val="22"/>
          <w:szCs w:val="22"/>
        </w:rPr>
        <w:t>)</w:t>
      </w:r>
    </w:p>
    <w:p w14:paraId="3A4A8B1C" w14:textId="1EAF60AB" w:rsidR="00F666D7" w:rsidRPr="00D83956" w:rsidRDefault="00D83956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F666D7" w:rsidRPr="00D83956">
        <w:rPr>
          <w:rFonts w:ascii="Arial" w:hAnsi="Arial" w:cs="Arial"/>
          <w:sz w:val="22"/>
          <w:szCs w:val="22"/>
        </w:rPr>
        <w:t>isposable c</w:t>
      </w:r>
      <w:r>
        <w:rPr>
          <w:rFonts w:ascii="Arial" w:hAnsi="Arial" w:cs="Arial"/>
          <w:sz w:val="22"/>
          <w:szCs w:val="22"/>
        </w:rPr>
        <w:t xml:space="preserve">ell scraper (Fisher Scientific </w:t>
      </w:r>
      <w:r w:rsidR="00F666D7" w:rsidRPr="00D83956">
        <w:rPr>
          <w:rFonts w:ascii="Arial" w:hAnsi="Arial" w:cs="Arial"/>
          <w:sz w:val="22"/>
          <w:szCs w:val="22"/>
        </w:rPr>
        <w:t>08-100-242</w:t>
      </w:r>
      <w:r>
        <w:rPr>
          <w:rFonts w:ascii="Arial" w:hAnsi="Arial" w:cs="Arial"/>
          <w:sz w:val="22"/>
          <w:szCs w:val="22"/>
        </w:rPr>
        <w:t xml:space="preserve"> or equivalent</w:t>
      </w:r>
      <w:r w:rsidR="00F666D7" w:rsidRPr="00D83956">
        <w:rPr>
          <w:rFonts w:ascii="Arial" w:hAnsi="Arial" w:cs="Arial"/>
          <w:sz w:val="22"/>
          <w:szCs w:val="22"/>
        </w:rPr>
        <w:t>)</w:t>
      </w:r>
    </w:p>
    <w:p w14:paraId="656F93B2" w14:textId="12FFF306" w:rsidR="00D46C4E" w:rsidRPr="00D83956" w:rsidRDefault="00D83956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Culture dish, 150 mm (VWR </w:t>
      </w:r>
      <w:r w:rsidR="00D46C4E" w:rsidRPr="00D83956">
        <w:rPr>
          <w:rFonts w:ascii="Arial" w:hAnsi="Arial" w:cs="Arial"/>
          <w:sz w:val="22"/>
          <w:szCs w:val="22"/>
        </w:rPr>
        <w:t>SC25383-103</w:t>
      </w:r>
      <w:r>
        <w:rPr>
          <w:rFonts w:ascii="Arial" w:hAnsi="Arial" w:cs="Arial"/>
          <w:sz w:val="22"/>
          <w:szCs w:val="22"/>
        </w:rPr>
        <w:t xml:space="preserve"> or equivalent</w:t>
      </w:r>
      <w:r w:rsidR="00D46C4E" w:rsidRPr="00D83956">
        <w:rPr>
          <w:rFonts w:ascii="Arial" w:hAnsi="Arial" w:cs="Arial"/>
          <w:sz w:val="22"/>
          <w:szCs w:val="22"/>
        </w:rPr>
        <w:t>)</w:t>
      </w:r>
    </w:p>
    <w:p w14:paraId="3ADA6C32" w14:textId="77777777" w:rsidR="00D46C4E" w:rsidRPr="00D83956" w:rsidRDefault="00D46C4E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Water bath</w:t>
      </w:r>
    </w:p>
    <w:p w14:paraId="0804A70C" w14:textId="70C11EB6" w:rsidR="00D46C4E" w:rsidRPr="00D83956" w:rsidRDefault="00D46C4E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Vortex Mixer</w:t>
      </w:r>
    </w:p>
    <w:p w14:paraId="6E281531" w14:textId="77777777" w:rsidR="00207FE8" w:rsidRPr="00D83956" w:rsidRDefault="00207FE8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Ice Bucket</w:t>
      </w:r>
    </w:p>
    <w:p w14:paraId="3BC42CD8" w14:textId="58A52A2B" w:rsidR="00207FE8" w:rsidRPr="00D83956" w:rsidRDefault="00207FE8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Biosafety cabinet</w:t>
      </w:r>
    </w:p>
    <w:p w14:paraId="534F8FDB" w14:textId="4FF6AF6A" w:rsidR="00207FE8" w:rsidRPr="00D83956" w:rsidRDefault="00207FE8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Tissue culture incubators</w:t>
      </w:r>
    </w:p>
    <w:p w14:paraId="45B461B5" w14:textId="15716281" w:rsidR="00207FE8" w:rsidRPr="00D83956" w:rsidRDefault="00207FE8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Fluorescence inverted microscope (Carl Zeiss, Olympus, or equivalent)</w:t>
      </w:r>
    </w:p>
    <w:p w14:paraId="39DCA93C" w14:textId="2CD0F048" w:rsidR="00207FE8" w:rsidRPr="00D83956" w:rsidRDefault="00207FE8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 xml:space="preserve">Centrifuge (Eppendorf, </w:t>
      </w:r>
      <w:r w:rsidR="00D83956" w:rsidRPr="00D83956">
        <w:rPr>
          <w:rFonts w:ascii="Arial" w:hAnsi="Arial" w:cs="Arial"/>
          <w:sz w:val="22"/>
          <w:szCs w:val="22"/>
        </w:rPr>
        <w:t>BioRad</w:t>
      </w:r>
      <w:r w:rsidRPr="00D83956">
        <w:rPr>
          <w:rFonts w:ascii="Arial" w:hAnsi="Arial" w:cs="Arial"/>
          <w:sz w:val="22"/>
          <w:szCs w:val="22"/>
        </w:rPr>
        <w:t xml:space="preserve"> or equivalent)</w:t>
      </w:r>
    </w:p>
    <w:p w14:paraId="0DCFB148" w14:textId="74729465" w:rsidR="005178E4" w:rsidRDefault="004A5560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Amicon Ultra-15 Centrifugal Filter Units</w:t>
      </w:r>
      <w:r w:rsidR="00D83956">
        <w:rPr>
          <w:rFonts w:ascii="Arial" w:hAnsi="Arial" w:cs="Arial"/>
          <w:sz w:val="22"/>
          <w:szCs w:val="22"/>
        </w:rPr>
        <w:t xml:space="preserve">, 100 </w:t>
      </w:r>
      <w:proofErr w:type="spellStart"/>
      <w:r w:rsidR="00D83956">
        <w:rPr>
          <w:rFonts w:ascii="Arial" w:hAnsi="Arial" w:cs="Arial"/>
          <w:sz w:val="22"/>
          <w:szCs w:val="22"/>
        </w:rPr>
        <w:t>KDa</w:t>
      </w:r>
      <w:proofErr w:type="spellEnd"/>
      <w:r w:rsidR="00D83956">
        <w:rPr>
          <w:rFonts w:ascii="Arial" w:hAnsi="Arial" w:cs="Arial"/>
          <w:sz w:val="22"/>
          <w:szCs w:val="22"/>
        </w:rPr>
        <w:t xml:space="preserve"> (Sigma </w:t>
      </w:r>
      <w:r w:rsidRPr="00D83956">
        <w:rPr>
          <w:rFonts w:ascii="Arial" w:hAnsi="Arial" w:cs="Arial"/>
          <w:sz w:val="22"/>
          <w:szCs w:val="22"/>
        </w:rPr>
        <w:t>UFC910024)</w:t>
      </w:r>
    </w:p>
    <w:p w14:paraId="6AB3E9D0" w14:textId="26CD52FD" w:rsidR="00C510A6" w:rsidRPr="00D83956" w:rsidRDefault="00C510A6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 Meter</w:t>
      </w:r>
    </w:p>
    <w:p w14:paraId="0DCFB14A" w14:textId="77777777" w:rsidR="005178E4" w:rsidRPr="00D83956" w:rsidRDefault="005178E4" w:rsidP="00D83956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Safety:</w:t>
      </w:r>
    </w:p>
    <w:p w14:paraId="0DCFB14B" w14:textId="77777777" w:rsidR="005178E4" w:rsidRPr="00D83956" w:rsidRDefault="005178E4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Nitrile Gloves</w:t>
      </w:r>
    </w:p>
    <w:p w14:paraId="0DCFB14C" w14:textId="77777777" w:rsidR="005178E4" w:rsidRPr="00D83956" w:rsidRDefault="005178E4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Eye protection</w:t>
      </w:r>
    </w:p>
    <w:p w14:paraId="0DCFB14D" w14:textId="77777777" w:rsidR="005178E4" w:rsidRDefault="005178E4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Lab coat</w:t>
      </w:r>
    </w:p>
    <w:p w14:paraId="380F8734" w14:textId="77777777" w:rsidR="00292E08" w:rsidRDefault="00292E08" w:rsidP="00292E08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</w:p>
    <w:p w14:paraId="5C59D462" w14:textId="6389C9CC" w:rsidR="00856111" w:rsidRPr="00856111" w:rsidRDefault="00856111" w:rsidP="00292E08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should be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0DCFB14E" w14:textId="77777777" w:rsidR="005178E4" w:rsidRPr="00D83956" w:rsidRDefault="005178E4" w:rsidP="00D83956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Output:</w:t>
      </w:r>
    </w:p>
    <w:p w14:paraId="0DCFB14F" w14:textId="0158B0F2" w:rsidR="005178E4" w:rsidRPr="00D83956" w:rsidRDefault="0054622D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 xml:space="preserve">Crude </w:t>
      </w:r>
      <w:r w:rsidR="00D46C4E" w:rsidRPr="00D83956">
        <w:rPr>
          <w:rFonts w:ascii="Arial" w:hAnsi="Arial" w:cs="Arial"/>
          <w:sz w:val="22"/>
          <w:szCs w:val="22"/>
        </w:rPr>
        <w:t xml:space="preserve">AAV </w:t>
      </w:r>
      <w:r w:rsidR="00465967" w:rsidRPr="00D83956">
        <w:rPr>
          <w:rFonts w:ascii="Arial" w:hAnsi="Arial" w:cs="Arial"/>
          <w:sz w:val="22"/>
          <w:szCs w:val="22"/>
        </w:rPr>
        <w:t xml:space="preserve">extract </w:t>
      </w:r>
      <w:r w:rsidR="00D46C4E" w:rsidRPr="00D83956">
        <w:rPr>
          <w:rFonts w:ascii="Arial" w:hAnsi="Arial" w:cs="Arial"/>
          <w:sz w:val="22"/>
          <w:szCs w:val="22"/>
        </w:rPr>
        <w:t>of any serotype with high titer</w:t>
      </w:r>
    </w:p>
    <w:p w14:paraId="0DCFB150" w14:textId="77777777" w:rsidR="005178E4" w:rsidRPr="00D83956" w:rsidRDefault="005178E4" w:rsidP="00D83956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4E0075D5" w14:textId="6BD6608E" w:rsidR="00E0640B" w:rsidRPr="00D83956" w:rsidRDefault="00E0640B" w:rsidP="00D83956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1D1110" w:rsidRPr="00D83956">
          <w:rPr>
            <w:rStyle w:val="Hyperlink"/>
            <w:rFonts w:ascii="Arial" w:hAnsi="Arial" w:cs="Arial"/>
            <w:sz w:val="22"/>
            <w:szCs w:val="22"/>
          </w:rPr>
          <w:t>https://www.addgene.org/protocols/transf</w:t>
        </w:r>
        <w:r w:rsidR="001D1110" w:rsidRPr="00D83956">
          <w:rPr>
            <w:rStyle w:val="Hyperlink"/>
            <w:rFonts w:ascii="Arial" w:hAnsi="Arial" w:cs="Arial"/>
            <w:sz w:val="22"/>
            <w:szCs w:val="22"/>
          </w:rPr>
          <w:t>e</w:t>
        </w:r>
        <w:r w:rsidR="001D1110" w:rsidRPr="00D83956">
          <w:rPr>
            <w:rStyle w:val="Hyperlink"/>
            <w:rFonts w:ascii="Arial" w:hAnsi="Arial" w:cs="Arial"/>
            <w:sz w:val="22"/>
            <w:szCs w:val="22"/>
          </w:rPr>
          <w:t>ction/</w:t>
        </w:r>
      </w:hyperlink>
    </w:p>
    <w:p w14:paraId="0DCFB154" w14:textId="77777777" w:rsidR="005178E4" w:rsidRPr="00A9467F" w:rsidRDefault="005178E4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0DCFB155" w14:textId="77777777" w:rsidR="005178E4" w:rsidRPr="00D83956" w:rsidRDefault="005178E4" w:rsidP="00D83956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 xml:space="preserve">Setup:  </w:t>
      </w:r>
    </w:p>
    <w:p w14:paraId="5120BFB0" w14:textId="4E6C6DD9" w:rsidR="00344B38" w:rsidRPr="00D83956" w:rsidRDefault="00344B38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Prepare DMEM with 10% FBS and 1% Antibiotic-Antimycotic by adding 50 m</w:t>
      </w:r>
      <w:r w:rsidR="00292E08">
        <w:rPr>
          <w:rFonts w:ascii="Arial" w:hAnsi="Arial" w:cs="Arial"/>
          <w:sz w:val="22"/>
          <w:szCs w:val="22"/>
        </w:rPr>
        <w:t>L</w:t>
      </w:r>
      <w:r w:rsidRPr="00D83956">
        <w:rPr>
          <w:rFonts w:ascii="Arial" w:hAnsi="Arial" w:cs="Arial"/>
          <w:sz w:val="22"/>
          <w:szCs w:val="22"/>
        </w:rPr>
        <w:t xml:space="preserve"> of FBS and 5 m</w:t>
      </w:r>
      <w:r w:rsidR="00292E08">
        <w:rPr>
          <w:rFonts w:ascii="Arial" w:hAnsi="Arial" w:cs="Arial"/>
          <w:sz w:val="22"/>
          <w:szCs w:val="22"/>
        </w:rPr>
        <w:t>L</w:t>
      </w:r>
      <w:r w:rsidRPr="00D83956">
        <w:rPr>
          <w:rFonts w:ascii="Arial" w:hAnsi="Arial" w:cs="Arial"/>
          <w:sz w:val="22"/>
          <w:szCs w:val="22"/>
        </w:rPr>
        <w:t xml:space="preserve"> of Antibiotic-Antimycotic to 500 m</w:t>
      </w:r>
      <w:r w:rsidR="00292E08">
        <w:rPr>
          <w:rFonts w:ascii="Arial" w:hAnsi="Arial" w:cs="Arial"/>
          <w:sz w:val="22"/>
          <w:szCs w:val="22"/>
        </w:rPr>
        <w:t>L</w:t>
      </w:r>
      <w:r w:rsidRPr="00D83956">
        <w:rPr>
          <w:rFonts w:ascii="Arial" w:hAnsi="Arial" w:cs="Arial"/>
          <w:sz w:val="22"/>
          <w:szCs w:val="22"/>
        </w:rPr>
        <w:t xml:space="preserve"> of DMEM, and store at 4</w:t>
      </w:r>
      <w:r w:rsidR="00C510A6">
        <w:rPr>
          <w:rFonts w:ascii="Arial" w:hAnsi="Arial" w:cs="Arial"/>
          <w:sz w:val="22"/>
          <w:szCs w:val="22"/>
        </w:rPr>
        <w:t>ºC.</w:t>
      </w:r>
    </w:p>
    <w:p w14:paraId="04663A9D" w14:textId="018939F9" w:rsidR="00344B38" w:rsidRPr="00D83956" w:rsidRDefault="0070476A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Prepare DMEM with 1</w:t>
      </w:r>
      <w:r w:rsidR="00344B38" w:rsidRPr="00D83956">
        <w:rPr>
          <w:rFonts w:ascii="Arial" w:hAnsi="Arial" w:cs="Arial"/>
          <w:sz w:val="22"/>
          <w:szCs w:val="22"/>
        </w:rPr>
        <w:t>% FBS and 1% Antibiotic-Antimycotic</w:t>
      </w:r>
    </w:p>
    <w:p w14:paraId="0DCFB156" w14:textId="2C4F6F35" w:rsidR="005178E4" w:rsidRPr="00D83956" w:rsidRDefault="00C510A6" w:rsidP="00D83956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 mg/m</w:t>
      </w:r>
      <w:r w:rsidR="00292E08">
        <w:rPr>
          <w:rFonts w:ascii="Arial" w:hAnsi="Arial" w:cs="Arial"/>
          <w:sz w:val="22"/>
          <w:szCs w:val="22"/>
        </w:rPr>
        <w:t>L</w:t>
      </w:r>
      <w:r w:rsidR="006107C4" w:rsidRPr="00D8395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83956">
        <w:rPr>
          <w:rFonts w:ascii="Arial" w:hAnsi="Arial" w:cs="Arial"/>
          <w:sz w:val="22"/>
          <w:szCs w:val="22"/>
        </w:rPr>
        <w:t>Polyethylenimine</w:t>
      </w:r>
      <w:proofErr w:type="spellEnd"/>
      <w:r w:rsidR="006107C4" w:rsidRPr="00D83956">
        <w:rPr>
          <w:rFonts w:ascii="Arial" w:hAnsi="Arial" w:cs="Arial"/>
          <w:sz w:val="22"/>
          <w:szCs w:val="22"/>
        </w:rPr>
        <w:t>, linear MW 25,000 Da (PEI)</w:t>
      </w:r>
    </w:p>
    <w:p w14:paraId="4FE0D88D" w14:textId="43098A54" w:rsidR="006107C4" w:rsidRPr="00D83956" w:rsidRDefault="006107C4" w:rsidP="00D83956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7.3.1</w:t>
      </w:r>
      <w:r w:rsidRP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ab/>
        <w:t>Diss</w:t>
      </w:r>
      <w:r w:rsidR="00C510A6">
        <w:rPr>
          <w:rFonts w:ascii="Arial" w:hAnsi="Arial" w:cs="Arial"/>
          <w:sz w:val="22"/>
          <w:szCs w:val="22"/>
        </w:rPr>
        <w:t>olve 1 mg of PEI (Polysciences 23966) in 1 m</w:t>
      </w:r>
      <w:r w:rsidR="00292E08">
        <w:rPr>
          <w:rFonts w:ascii="Arial" w:hAnsi="Arial" w:cs="Arial"/>
          <w:sz w:val="22"/>
          <w:szCs w:val="22"/>
        </w:rPr>
        <w:t>L</w:t>
      </w:r>
      <w:r w:rsidR="00C510A6">
        <w:rPr>
          <w:rFonts w:ascii="Arial" w:hAnsi="Arial" w:cs="Arial"/>
          <w:sz w:val="22"/>
          <w:szCs w:val="22"/>
        </w:rPr>
        <w:t xml:space="preserve"> of </w:t>
      </w:r>
      <w:r w:rsidRPr="00D83956">
        <w:rPr>
          <w:rFonts w:ascii="Arial" w:hAnsi="Arial" w:cs="Arial"/>
          <w:sz w:val="22"/>
          <w:szCs w:val="22"/>
        </w:rPr>
        <w:t>PBS</w:t>
      </w:r>
    </w:p>
    <w:p w14:paraId="0D3E3CD3" w14:textId="36CED452" w:rsidR="006107C4" w:rsidRPr="00D83956" w:rsidRDefault="006107C4" w:rsidP="00D83956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7.3.2</w:t>
      </w:r>
      <w:r w:rsidRPr="00D83956">
        <w:rPr>
          <w:rFonts w:ascii="Arial" w:hAnsi="Arial" w:cs="Arial"/>
          <w:sz w:val="22"/>
          <w:szCs w:val="22"/>
        </w:rPr>
        <w:tab/>
        <w:t>Adjust to a pH between 4 and 5 with 12 N HCl</w:t>
      </w:r>
    </w:p>
    <w:p w14:paraId="37B4253B" w14:textId="551453DC" w:rsidR="006107C4" w:rsidRPr="00D83956" w:rsidRDefault="006107C4" w:rsidP="00D83956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7.3.3</w:t>
      </w:r>
      <w:r w:rsidRPr="00D83956">
        <w:rPr>
          <w:rFonts w:ascii="Arial" w:hAnsi="Arial" w:cs="Arial"/>
          <w:sz w:val="22"/>
          <w:szCs w:val="22"/>
        </w:rPr>
        <w:tab/>
        <w:t xml:space="preserve">Sterilize the solution by passing through a 0.22 </w:t>
      </w:r>
      <w:r w:rsidR="00C510A6">
        <w:rPr>
          <w:rFonts w:ascii="Arial" w:hAnsi="Arial" w:cs="Arial"/>
          <w:sz w:val="22"/>
          <w:szCs w:val="22"/>
        </w:rPr>
        <w:t>µ</w:t>
      </w:r>
      <w:r w:rsidRPr="00D83956">
        <w:rPr>
          <w:rFonts w:ascii="Arial" w:hAnsi="Arial" w:cs="Arial"/>
          <w:sz w:val="22"/>
          <w:szCs w:val="22"/>
        </w:rPr>
        <w:t>m filter unit;</w:t>
      </w:r>
    </w:p>
    <w:p w14:paraId="78136A45" w14:textId="2C88C5A3" w:rsidR="006107C4" w:rsidRPr="00D83956" w:rsidRDefault="006107C4" w:rsidP="00D83956">
      <w:pPr>
        <w:widowControl w:val="0"/>
        <w:autoSpaceDE w:val="0"/>
        <w:autoSpaceDN w:val="0"/>
        <w:adjustRightInd w:val="0"/>
        <w:spacing w:line="360" w:lineRule="auto"/>
        <w:ind w:left="72" w:firstLine="720"/>
        <w:jc w:val="both"/>
        <w:rPr>
          <w:rFonts w:ascii="Arial" w:hAnsi="Arial" w:cs="Arial"/>
          <w:color w:val="000000"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7.3.4</w:t>
      </w:r>
      <w:r w:rsidRPr="00D83956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ab/>
      </w:r>
      <w:r w:rsidRPr="00D83956">
        <w:rPr>
          <w:rFonts w:ascii="Arial" w:hAnsi="Arial" w:cs="Arial"/>
          <w:color w:val="000000"/>
          <w:sz w:val="22"/>
          <w:szCs w:val="22"/>
        </w:rPr>
        <w:t>Aliquot and store the solution at -20</w:t>
      </w:r>
      <w:r w:rsidR="00C510A6">
        <w:rPr>
          <w:rFonts w:ascii="Arial" w:hAnsi="Arial" w:cs="Arial"/>
          <w:sz w:val="22"/>
          <w:szCs w:val="22"/>
        </w:rPr>
        <w:t>ºC.</w:t>
      </w:r>
    </w:p>
    <w:p w14:paraId="6DFEA0DF" w14:textId="178AD969" w:rsidR="006107C4" w:rsidRPr="00D83956" w:rsidRDefault="006107C4" w:rsidP="00D83956">
      <w:pPr>
        <w:widowControl w:val="0"/>
        <w:autoSpaceDE w:val="0"/>
        <w:autoSpaceDN w:val="0"/>
        <w:adjustRightInd w:val="0"/>
        <w:spacing w:line="360" w:lineRule="auto"/>
        <w:ind w:left="72" w:firstLine="720"/>
        <w:jc w:val="both"/>
        <w:rPr>
          <w:rFonts w:ascii="Arial" w:hAnsi="Arial" w:cs="Arial"/>
          <w:color w:val="000000"/>
          <w:sz w:val="22"/>
          <w:szCs w:val="22"/>
        </w:rPr>
      </w:pPr>
      <w:r w:rsidRPr="00D83956">
        <w:rPr>
          <w:rFonts w:ascii="Arial" w:hAnsi="Arial" w:cs="Arial"/>
          <w:b/>
          <w:color w:val="000000"/>
          <w:sz w:val="22"/>
          <w:szCs w:val="22"/>
        </w:rPr>
        <w:t>7.3.5</w:t>
      </w:r>
      <w:r w:rsidRPr="00D83956">
        <w:rPr>
          <w:rFonts w:ascii="Arial" w:hAnsi="Arial" w:cs="Arial"/>
          <w:color w:val="000000"/>
          <w:sz w:val="22"/>
          <w:szCs w:val="22"/>
        </w:rPr>
        <w:tab/>
      </w:r>
      <w:r w:rsidR="00C510A6">
        <w:rPr>
          <w:rFonts w:ascii="Arial" w:hAnsi="Arial" w:cs="Arial"/>
          <w:color w:val="000000"/>
          <w:sz w:val="22"/>
          <w:szCs w:val="22"/>
        </w:rPr>
        <w:t>Keep the working solution at 4</w:t>
      </w:r>
      <w:r w:rsidR="00C510A6">
        <w:rPr>
          <w:rFonts w:ascii="Arial" w:hAnsi="Arial" w:cs="Arial"/>
          <w:sz w:val="22"/>
          <w:szCs w:val="22"/>
        </w:rPr>
        <w:t>ºC.</w:t>
      </w:r>
    </w:p>
    <w:p w14:paraId="0DCFB157" w14:textId="77777777" w:rsidR="005178E4" w:rsidRPr="00D83956" w:rsidRDefault="005178E4" w:rsidP="00D83956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lastRenderedPageBreak/>
        <w:t>Methodology/Procedures:</w:t>
      </w:r>
    </w:p>
    <w:p w14:paraId="103EB9DB" w14:textId="38EACAB0" w:rsidR="00BB20EE" w:rsidRPr="00D83956" w:rsidRDefault="00BB20EE" w:rsidP="00D83956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Transient transfection of 293T cells</w:t>
      </w:r>
    </w:p>
    <w:p w14:paraId="61400BF3" w14:textId="744ECB41" w:rsidR="00BB20EE" w:rsidRPr="00D83956" w:rsidRDefault="00BB20EE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Seed 2 × 10</w:t>
      </w:r>
      <w:r w:rsidRPr="00D83956">
        <w:rPr>
          <w:rFonts w:ascii="Arial" w:hAnsi="Arial" w:cs="Arial"/>
          <w:sz w:val="22"/>
          <w:szCs w:val="22"/>
          <w:vertAlign w:val="superscript"/>
        </w:rPr>
        <w:t>7</w:t>
      </w:r>
      <w:r w:rsidRPr="00D83956">
        <w:rPr>
          <w:rFonts w:ascii="Arial" w:hAnsi="Arial" w:cs="Arial"/>
          <w:sz w:val="22"/>
          <w:szCs w:val="22"/>
        </w:rPr>
        <w:t xml:space="preserve"> 293 cells in 15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 xml:space="preserve">cm dishes to achieve </w:t>
      </w:r>
      <w:r w:rsidRPr="00D83956">
        <w:rPr>
          <w:rFonts w:ascii="Cambria Math" w:hAnsi="Cambria Math" w:cs="Cambria Math"/>
          <w:sz w:val="22"/>
          <w:szCs w:val="22"/>
        </w:rPr>
        <w:t>∼</w:t>
      </w:r>
      <w:r w:rsidRPr="00D83956">
        <w:rPr>
          <w:rFonts w:ascii="Arial" w:hAnsi="Arial" w:cs="Arial"/>
          <w:sz w:val="22"/>
          <w:szCs w:val="22"/>
        </w:rPr>
        <w:t>70% to 80% confluency the next morning (split confluent 15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cm plates of cells 1:</w:t>
      </w:r>
      <w:r w:rsidR="00856111">
        <w:rPr>
          <w:rFonts w:ascii="Arial" w:hAnsi="Arial" w:cs="Arial"/>
          <w:sz w:val="22"/>
          <w:szCs w:val="22"/>
        </w:rPr>
        <w:t>2</w:t>
      </w:r>
      <w:r w:rsidRPr="00D83956">
        <w:rPr>
          <w:rFonts w:ascii="Arial" w:hAnsi="Arial" w:cs="Arial"/>
          <w:sz w:val="22"/>
          <w:szCs w:val="22"/>
        </w:rPr>
        <w:t xml:space="preserve"> into 15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 xml:space="preserve">cm plates). Cells are maintained in complete DMEM/10% FBS/1% </w:t>
      </w:r>
      <w:r w:rsidR="00C510A6" w:rsidRPr="00D83956">
        <w:rPr>
          <w:rFonts w:ascii="Arial" w:hAnsi="Arial" w:cs="Arial"/>
          <w:sz w:val="22"/>
          <w:szCs w:val="22"/>
        </w:rPr>
        <w:t xml:space="preserve">Antibiotic-Antimycotic </w:t>
      </w:r>
      <w:r w:rsidRPr="00D83956">
        <w:rPr>
          <w:rFonts w:ascii="Arial" w:hAnsi="Arial" w:cs="Arial"/>
          <w:sz w:val="22"/>
          <w:szCs w:val="22"/>
        </w:rPr>
        <w:t xml:space="preserve">and split before reaching confluency by trypsinizing with </w:t>
      </w:r>
      <w:r w:rsidR="00C510A6" w:rsidRPr="00D83956">
        <w:rPr>
          <w:rFonts w:ascii="Arial" w:hAnsi="Arial" w:cs="Arial"/>
          <w:sz w:val="22"/>
          <w:szCs w:val="22"/>
        </w:rPr>
        <w:t>TrypLE</w:t>
      </w:r>
      <w:r w:rsidRPr="00D83956">
        <w:rPr>
          <w:rFonts w:ascii="Arial" w:hAnsi="Arial" w:cs="Arial"/>
          <w:sz w:val="22"/>
          <w:szCs w:val="22"/>
        </w:rPr>
        <w:t>.</w:t>
      </w:r>
      <w:r w:rsidR="00C510A6">
        <w:rPr>
          <w:rFonts w:ascii="Arial" w:hAnsi="Arial" w:cs="Arial"/>
          <w:sz w:val="22"/>
          <w:szCs w:val="22"/>
        </w:rPr>
        <w:t xml:space="preserve"> Each plate</w:t>
      </w:r>
      <w:r w:rsidR="005105E6" w:rsidRPr="00D83956">
        <w:rPr>
          <w:rFonts w:ascii="Arial" w:hAnsi="Arial" w:cs="Arial"/>
          <w:sz w:val="22"/>
          <w:szCs w:val="22"/>
        </w:rPr>
        <w:t xml:space="preserve"> contains 20</w:t>
      </w:r>
      <w:r w:rsidR="00C510A6">
        <w:rPr>
          <w:rFonts w:ascii="Arial" w:hAnsi="Arial" w:cs="Arial"/>
          <w:sz w:val="22"/>
          <w:szCs w:val="22"/>
        </w:rPr>
        <w:t xml:space="preserve"> </w:t>
      </w:r>
      <w:r w:rsidR="005105E6" w:rsidRPr="00D83956">
        <w:rPr>
          <w:rFonts w:ascii="Arial" w:hAnsi="Arial" w:cs="Arial"/>
          <w:sz w:val="22"/>
          <w:szCs w:val="22"/>
        </w:rPr>
        <w:t>m</w:t>
      </w:r>
      <w:r w:rsidR="00292E08">
        <w:rPr>
          <w:rFonts w:ascii="Arial" w:hAnsi="Arial" w:cs="Arial"/>
          <w:sz w:val="22"/>
          <w:szCs w:val="22"/>
        </w:rPr>
        <w:t>L</w:t>
      </w:r>
      <w:r w:rsidR="005105E6" w:rsidRPr="00D83956">
        <w:rPr>
          <w:rFonts w:ascii="Arial" w:hAnsi="Arial" w:cs="Arial"/>
          <w:sz w:val="22"/>
          <w:szCs w:val="22"/>
        </w:rPr>
        <w:t xml:space="preserve"> of culture medium.</w:t>
      </w:r>
    </w:p>
    <w:p w14:paraId="5C166ED4" w14:textId="43D4BFB6" w:rsidR="005105E6" w:rsidRPr="00D83956" w:rsidRDefault="0070476A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To prepare crude AAV extract, one 15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 xml:space="preserve">cm plate is required for each virus prep. </w:t>
      </w:r>
    </w:p>
    <w:p w14:paraId="41BE46CA" w14:textId="4C36C71C" w:rsidR="00D96CC7" w:rsidRPr="00D83956" w:rsidRDefault="0070476A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For transfection of one 15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D83956">
        <w:rPr>
          <w:rFonts w:ascii="Arial" w:hAnsi="Arial" w:cs="Arial"/>
          <w:sz w:val="22"/>
          <w:szCs w:val="22"/>
        </w:rPr>
        <w:t>cm dish</w:t>
      </w:r>
      <w:r w:rsidR="00D96CC7" w:rsidRPr="00D83956">
        <w:rPr>
          <w:rFonts w:ascii="Arial" w:hAnsi="Arial" w:cs="Arial"/>
          <w:sz w:val="22"/>
          <w:szCs w:val="22"/>
        </w:rPr>
        <w:t xml:space="preserve">, </w:t>
      </w:r>
      <w:r w:rsidRPr="00D83956">
        <w:rPr>
          <w:rFonts w:ascii="Arial" w:hAnsi="Arial" w:cs="Arial"/>
          <w:sz w:val="22"/>
          <w:szCs w:val="22"/>
        </w:rPr>
        <w:t>prepare</w:t>
      </w:r>
      <w:r w:rsidR="00D96CC7" w:rsidRPr="00D83956">
        <w:rPr>
          <w:rFonts w:ascii="Arial" w:hAnsi="Arial" w:cs="Arial"/>
          <w:sz w:val="22"/>
          <w:szCs w:val="22"/>
        </w:rPr>
        <w:t xml:space="preserve"> </w:t>
      </w:r>
      <w:r w:rsidR="00BF698A" w:rsidRPr="00BF698A">
        <w:rPr>
          <w:rFonts w:ascii="Arial" w:hAnsi="Arial" w:cs="Arial"/>
          <w:sz w:val="22"/>
          <w:szCs w:val="22"/>
        </w:rPr>
        <w:t>tube A in a 5 m</w:t>
      </w:r>
      <w:r w:rsidR="00292E08">
        <w:rPr>
          <w:rFonts w:ascii="Arial" w:hAnsi="Arial" w:cs="Arial"/>
          <w:sz w:val="22"/>
          <w:szCs w:val="22"/>
        </w:rPr>
        <w:t>L</w:t>
      </w:r>
      <w:r w:rsidR="00BF698A" w:rsidRPr="00BF698A">
        <w:rPr>
          <w:rFonts w:ascii="Arial" w:hAnsi="Arial" w:cs="Arial"/>
          <w:sz w:val="22"/>
          <w:szCs w:val="22"/>
        </w:rPr>
        <w:t xml:space="preserve"> tube and tube B in a 50</w:t>
      </w:r>
      <w:r w:rsidR="00BF698A">
        <w:rPr>
          <w:rFonts w:ascii="Arial" w:hAnsi="Arial" w:cs="Arial"/>
          <w:sz w:val="22"/>
          <w:szCs w:val="22"/>
        </w:rPr>
        <w:t xml:space="preserve"> </w:t>
      </w:r>
      <w:r w:rsidR="00BF698A" w:rsidRPr="00BF698A">
        <w:rPr>
          <w:rFonts w:ascii="Arial" w:hAnsi="Arial" w:cs="Arial"/>
          <w:sz w:val="22"/>
          <w:szCs w:val="22"/>
        </w:rPr>
        <w:t>m</w:t>
      </w:r>
      <w:r w:rsidR="00292E08">
        <w:rPr>
          <w:rFonts w:ascii="Arial" w:hAnsi="Arial" w:cs="Arial"/>
          <w:sz w:val="22"/>
          <w:szCs w:val="22"/>
        </w:rPr>
        <w:t>L</w:t>
      </w:r>
      <w:r w:rsidR="00BF698A" w:rsidRPr="00BF698A">
        <w:rPr>
          <w:rFonts w:ascii="Arial" w:hAnsi="Arial" w:cs="Arial"/>
          <w:sz w:val="22"/>
          <w:szCs w:val="22"/>
        </w:rPr>
        <w:t xml:space="preserve"> </w:t>
      </w:r>
      <w:proofErr w:type="gramStart"/>
      <w:r w:rsidR="00BF698A" w:rsidRPr="00BF698A">
        <w:rPr>
          <w:rFonts w:ascii="Arial" w:hAnsi="Arial" w:cs="Arial"/>
          <w:sz w:val="22"/>
          <w:szCs w:val="22"/>
        </w:rPr>
        <w:t>tube</w:t>
      </w:r>
      <w:proofErr w:type="gramEnd"/>
    </w:p>
    <w:tbl>
      <w:tblPr>
        <w:tblStyle w:val="TableGrid"/>
        <w:tblW w:w="0" w:type="auto"/>
        <w:tblInd w:w="2767" w:type="dxa"/>
        <w:tblLook w:val="04A0" w:firstRow="1" w:lastRow="0" w:firstColumn="1" w:lastColumn="0" w:noHBand="0" w:noVBand="1"/>
      </w:tblPr>
      <w:tblGrid>
        <w:gridCol w:w="1525"/>
        <w:gridCol w:w="3960"/>
      </w:tblGrid>
      <w:tr w:rsidR="0070476A" w:rsidRPr="00D83956" w14:paraId="3995D105" w14:textId="77777777" w:rsidTr="00C510A6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0A460D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E1985" w14:textId="0EB72F26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b/>
                <w:color w:val="000000"/>
                <w:sz w:val="22"/>
                <w:szCs w:val="22"/>
              </w:rPr>
              <w:t>Tube A</w:t>
            </w:r>
          </w:p>
        </w:tc>
      </w:tr>
      <w:tr w:rsidR="0070476A" w:rsidRPr="00D83956" w14:paraId="54579BD3" w14:textId="77777777" w:rsidTr="00C510A6"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6C21064D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 xml:space="preserve">15 μg 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vAlign w:val="center"/>
          </w:tcPr>
          <w:p w14:paraId="49FB9A34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Serotype-specific Rep-Cap Plasmid</w:t>
            </w:r>
          </w:p>
        </w:tc>
      </w:tr>
      <w:tr w:rsidR="0070476A" w:rsidRPr="00D83956" w14:paraId="4A0B930A" w14:textId="77777777" w:rsidTr="00C510A6">
        <w:tc>
          <w:tcPr>
            <w:tcW w:w="1525" w:type="dxa"/>
            <w:vAlign w:val="center"/>
          </w:tcPr>
          <w:p w14:paraId="4001CCD0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 xml:space="preserve">15 μg </w:t>
            </w:r>
          </w:p>
        </w:tc>
        <w:tc>
          <w:tcPr>
            <w:tcW w:w="3960" w:type="dxa"/>
            <w:vAlign w:val="center"/>
          </w:tcPr>
          <w:p w14:paraId="201B1544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rAAV</w:t>
            </w:r>
            <w:proofErr w:type="spellEnd"/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 xml:space="preserve"> vector plasmid</w:t>
            </w:r>
          </w:p>
        </w:tc>
      </w:tr>
      <w:tr w:rsidR="0070476A" w:rsidRPr="00D83956" w14:paraId="1782BB03" w14:textId="77777777" w:rsidTr="00C510A6">
        <w:tc>
          <w:tcPr>
            <w:tcW w:w="1525" w:type="dxa"/>
            <w:vAlign w:val="center"/>
          </w:tcPr>
          <w:p w14:paraId="3914CF75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 xml:space="preserve">30 μg </w:t>
            </w:r>
          </w:p>
        </w:tc>
        <w:tc>
          <w:tcPr>
            <w:tcW w:w="3960" w:type="dxa"/>
            <w:vAlign w:val="center"/>
          </w:tcPr>
          <w:p w14:paraId="6E6799C3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pHelper</w:t>
            </w:r>
            <w:proofErr w:type="spellEnd"/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 xml:space="preserve"> plasmid </w:t>
            </w:r>
          </w:p>
        </w:tc>
      </w:tr>
      <w:tr w:rsidR="0070476A" w:rsidRPr="00D83956" w14:paraId="7C53B033" w14:textId="77777777" w:rsidTr="00C510A6">
        <w:tc>
          <w:tcPr>
            <w:tcW w:w="1525" w:type="dxa"/>
            <w:vAlign w:val="center"/>
          </w:tcPr>
          <w:p w14:paraId="0D4D2E98" w14:textId="163261D9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1.5</w:t>
            </w:r>
            <w:r w:rsidR="00C510A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ml</w:t>
            </w:r>
          </w:p>
        </w:tc>
        <w:tc>
          <w:tcPr>
            <w:tcW w:w="3960" w:type="dxa"/>
            <w:vAlign w:val="center"/>
          </w:tcPr>
          <w:p w14:paraId="65014227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OptiMEM</w:t>
            </w:r>
          </w:p>
        </w:tc>
      </w:tr>
    </w:tbl>
    <w:p w14:paraId="24B3F965" w14:textId="40C0C015" w:rsidR="0070476A" w:rsidRPr="00D83956" w:rsidRDefault="0070476A" w:rsidP="00D83956">
      <w:pPr>
        <w:widowControl w:val="0"/>
        <w:autoSpaceDE w:val="0"/>
        <w:autoSpaceDN w:val="0"/>
        <w:adjustRightInd w:val="0"/>
        <w:spacing w:line="360" w:lineRule="auto"/>
        <w:ind w:left="360" w:firstLine="72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0" w:type="auto"/>
        <w:tblInd w:w="2767" w:type="dxa"/>
        <w:tblLook w:val="04A0" w:firstRow="1" w:lastRow="0" w:firstColumn="1" w:lastColumn="0" w:noHBand="0" w:noVBand="1"/>
      </w:tblPr>
      <w:tblGrid>
        <w:gridCol w:w="1525"/>
        <w:gridCol w:w="3960"/>
      </w:tblGrid>
      <w:tr w:rsidR="0070476A" w:rsidRPr="00D83956" w14:paraId="0E516C1A" w14:textId="77777777" w:rsidTr="00C510A6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D01809" w14:textId="7777777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6D334" w14:textId="68C1DDF1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b/>
                <w:color w:val="000000"/>
                <w:sz w:val="22"/>
                <w:szCs w:val="22"/>
              </w:rPr>
              <w:t>Tube B</w:t>
            </w:r>
          </w:p>
        </w:tc>
      </w:tr>
      <w:tr w:rsidR="0070476A" w:rsidRPr="00D83956" w14:paraId="4F1C8FBD" w14:textId="77777777" w:rsidTr="00C510A6"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64ACDECF" w14:textId="53071606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150 μl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vAlign w:val="center"/>
          </w:tcPr>
          <w:p w14:paraId="56ECA256" w14:textId="0145A457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PEI</w:t>
            </w:r>
          </w:p>
        </w:tc>
      </w:tr>
      <w:tr w:rsidR="0070476A" w:rsidRPr="00D83956" w14:paraId="76DCE323" w14:textId="77777777" w:rsidTr="00C510A6">
        <w:tc>
          <w:tcPr>
            <w:tcW w:w="1525" w:type="dxa"/>
            <w:vAlign w:val="center"/>
          </w:tcPr>
          <w:p w14:paraId="15C31EFA" w14:textId="6C5B1071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 xml:space="preserve">1.35 ml </w:t>
            </w:r>
          </w:p>
        </w:tc>
        <w:tc>
          <w:tcPr>
            <w:tcW w:w="3960" w:type="dxa"/>
            <w:vAlign w:val="center"/>
          </w:tcPr>
          <w:p w14:paraId="79882413" w14:textId="4C27AB43" w:rsidR="0070476A" w:rsidRPr="00D8395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83956">
              <w:rPr>
                <w:rFonts w:ascii="Arial" w:hAnsi="Arial" w:cs="Arial"/>
                <w:color w:val="000000"/>
                <w:sz w:val="22"/>
                <w:szCs w:val="22"/>
              </w:rPr>
              <w:t>OptiMEM</w:t>
            </w:r>
          </w:p>
        </w:tc>
      </w:tr>
      <w:tr w:rsidR="0070476A" w:rsidRPr="00D83956" w14:paraId="18E5FDD0" w14:textId="77777777" w:rsidTr="00C510A6">
        <w:tc>
          <w:tcPr>
            <w:tcW w:w="1525" w:type="dxa"/>
            <w:vAlign w:val="center"/>
          </w:tcPr>
          <w:p w14:paraId="1302A7D5" w14:textId="1B2D16BE" w:rsidR="0070476A" w:rsidRPr="00C510A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510A6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1.5 ml </w:t>
            </w:r>
          </w:p>
        </w:tc>
        <w:tc>
          <w:tcPr>
            <w:tcW w:w="3960" w:type="dxa"/>
            <w:vAlign w:val="center"/>
          </w:tcPr>
          <w:p w14:paraId="67ED626E" w14:textId="111ACD26" w:rsidR="0070476A" w:rsidRPr="00C510A6" w:rsidRDefault="0070476A" w:rsidP="00D83956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510A6">
              <w:rPr>
                <w:rFonts w:ascii="Arial" w:hAnsi="Arial" w:cs="Arial"/>
                <w:b/>
                <w:color w:val="000000"/>
                <w:sz w:val="22"/>
                <w:szCs w:val="22"/>
              </w:rPr>
              <w:t>Total volume</w:t>
            </w:r>
          </w:p>
        </w:tc>
      </w:tr>
    </w:tbl>
    <w:p w14:paraId="1638B952" w14:textId="77777777" w:rsidR="0070476A" w:rsidRDefault="0070476A" w:rsidP="00B320C5">
      <w:pPr>
        <w:widowControl w:val="0"/>
        <w:autoSpaceDE w:val="0"/>
        <w:autoSpaceDN w:val="0"/>
        <w:adjustRightInd w:val="0"/>
        <w:ind w:left="360" w:firstLine="720"/>
        <w:rPr>
          <w:color w:val="000000"/>
        </w:rPr>
      </w:pPr>
    </w:p>
    <w:p w14:paraId="298BA913" w14:textId="32E8C0D8" w:rsidR="0070476A" w:rsidRPr="00C510A6" w:rsidRDefault="0070476A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10A6">
        <w:rPr>
          <w:rFonts w:ascii="Arial" w:hAnsi="Arial" w:cs="Arial"/>
          <w:sz w:val="22"/>
          <w:szCs w:val="22"/>
        </w:rPr>
        <w:t>Mix A and B by vortex briefly for 5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C510A6">
        <w:rPr>
          <w:rFonts w:ascii="Arial" w:hAnsi="Arial" w:cs="Arial"/>
          <w:sz w:val="22"/>
          <w:szCs w:val="22"/>
        </w:rPr>
        <w:t>s</w:t>
      </w:r>
      <w:r w:rsidR="00292E08">
        <w:rPr>
          <w:rFonts w:ascii="Arial" w:hAnsi="Arial" w:cs="Arial"/>
          <w:sz w:val="22"/>
          <w:szCs w:val="22"/>
        </w:rPr>
        <w:t>econds</w:t>
      </w:r>
      <w:r w:rsidRPr="00C510A6">
        <w:rPr>
          <w:rFonts w:ascii="Arial" w:hAnsi="Arial" w:cs="Arial"/>
          <w:sz w:val="22"/>
          <w:szCs w:val="22"/>
        </w:rPr>
        <w:t xml:space="preserve"> and incubate at room temperature for 10 min.</w:t>
      </w:r>
    </w:p>
    <w:p w14:paraId="611AB58B" w14:textId="3E6BEAD9" w:rsidR="00B320C5" w:rsidRPr="00C510A6" w:rsidRDefault="0070476A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10A6">
        <w:rPr>
          <w:rFonts w:ascii="Arial" w:hAnsi="Arial" w:cs="Arial"/>
          <w:sz w:val="22"/>
          <w:szCs w:val="22"/>
        </w:rPr>
        <w:t xml:space="preserve">Add the mixture </w:t>
      </w:r>
      <w:r w:rsidR="00C510A6">
        <w:rPr>
          <w:rFonts w:ascii="Arial" w:hAnsi="Arial" w:cs="Arial"/>
          <w:sz w:val="22"/>
          <w:szCs w:val="22"/>
        </w:rPr>
        <w:t>drop wise to AAV293 cells (3 m</w:t>
      </w:r>
      <w:r w:rsidR="00292E08">
        <w:rPr>
          <w:rFonts w:ascii="Arial" w:hAnsi="Arial" w:cs="Arial"/>
          <w:sz w:val="22"/>
          <w:szCs w:val="22"/>
        </w:rPr>
        <w:t>L</w:t>
      </w:r>
      <w:r w:rsidRPr="00C510A6">
        <w:rPr>
          <w:rFonts w:ascii="Arial" w:hAnsi="Arial" w:cs="Arial"/>
          <w:sz w:val="22"/>
          <w:szCs w:val="22"/>
        </w:rPr>
        <w:t xml:space="preserve"> of transfection mixture per 150 mm dish</w:t>
      </w:r>
      <w:proofErr w:type="gramStart"/>
      <w:r w:rsidRPr="00C510A6">
        <w:rPr>
          <w:rFonts w:ascii="Arial" w:hAnsi="Arial" w:cs="Arial"/>
          <w:sz w:val="22"/>
          <w:szCs w:val="22"/>
        </w:rPr>
        <w:t xml:space="preserve">), </w:t>
      </w:r>
      <w:r w:rsidR="00B320C5" w:rsidRPr="00C510A6">
        <w:rPr>
          <w:rFonts w:ascii="Arial" w:hAnsi="Arial" w:cs="Arial"/>
          <w:sz w:val="22"/>
          <w:szCs w:val="22"/>
        </w:rPr>
        <w:t>and</w:t>
      </w:r>
      <w:proofErr w:type="gramEnd"/>
      <w:r w:rsidR="00B320C5" w:rsidRPr="00C510A6">
        <w:rPr>
          <w:rFonts w:ascii="Arial" w:hAnsi="Arial" w:cs="Arial"/>
          <w:sz w:val="22"/>
          <w:szCs w:val="22"/>
        </w:rPr>
        <w:t xml:space="preserve"> swirl the medium to disperse evenly</w:t>
      </w:r>
      <w:r w:rsidR="005105E6" w:rsidRPr="00C510A6">
        <w:rPr>
          <w:rFonts w:ascii="Arial" w:hAnsi="Arial" w:cs="Arial"/>
          <w:sz w:val="22"/>
          <w:szCs w:val="22"/>
        </w:rPr>
        <w:t>.</w:t>
      </w:r>
    </w:p>
    <w:p w14:paraId="5F1D3C37" w14:textId="79496CB7" w:rsidR="00B320C5" w:rsidRPr="00C510A6" w:rsidRDefault="0070476A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10A6">
        <w:rPr>
          <w:rFonts w:ascii="Arial" w:hAnsi="Arial" w:cs="Arial"/>
          <w:sz w:val="22"/>
          <w:szCs w:val="22"/>
        </w:rPr>
        <w:t>Change the medium to</w:t>
      </w:r>
      <w:r w:rsidR="00F806DB" w:rsidRPr="00C510A6">
        <w:rPr>
          <w:rFonts w:ascii="Arial" w:hAnsi="Arial" w:cs="Arial"/>
          <w:sz w:val="22"/>
          <w:szCs w:val="22"/>
        </w:rPr>
        <w:t xml:space="preserve"> 15</w:t>
      </w:r>
      <w:r w:rsidR="00C510A6">
        <w:rPr>
          <w:rFonts w:ascii="Arial" w:hAnsi="Arial" w:cs="Arial"/>
          <w:sz w:val="22"/>
          <w:szCs w:val="22"/>
        </w:rPr>
        <w:t xml:space="preserve"> </w:t>
      </w:r>
      <w:r w:rsidR="00F806DB" w:rsidRPr="00C510A6">
        <w:rPr>
          <w:rFonts w:ascii="Arial" w:hAnsi="Arial" w:cs="Arial"/>
          <w:sz w:val="22"/>
          <w:szCs w:val="22"/>
        </w:rPr>
        <w:t>m</w:t>
      </w:r>
      <w:r w:rsidR="00292E08">
        <w:rPr>
          <w:rFonts w:ascii="Arial" w:hAnsi="Arial" w:cs="Arial"/>
          <w:sz w:val="22"/>
          <w:szCs w:val="22"/>
        </w:rPr>
        <w:t>L</w:t>
      </w:r>
      <w:r w:rsidR="00F806DB" w:rsidRPr="00C510A6">
        <w:rPr>
          <w:rFonts w:ascii="Arial" w:hAnsi="Arial" w:cs="Arial"/>
          <w:sz w:val="22"/>
          <w:szCs w:val="22"/>
        </w:rPr>
        <w:t xml:space="preserve"> of</w:t>
      </w:r>
      <w:r w:rsidRPr="00C510A6">
        <w:rPr>
          <w:rFonts w:ascii="Arial" w:hAnsi="Arial" w:cs="Arial"/>
          <w:sz w:val="22"/>
          <w:szCs w:val="22"/>
        </w:rPr>
        <w:t xml:space="preserve"> DMEM/1</w:t>
      </w:r>
      <w:r w:rsidR="00B320C5" w:rsidRPr="00C510A6">
        <w:rPr>
          <w:rFonts w:ascii="Arial" w:hAnsi="Arial" w:cs="Arial"/>
          <w:sz w:val="22"/>
          <w:szCs w:val="22"/>
        </w:rPr>
        <w:t xml:space="preserve">%FBS/1% Antibiotic-Antimycotic </w:t>
      </w:r>
      <w:r w:rsidR="00C510A6">
        <w:rPr>
          <w:rFonts w:ascii="Arial" w:hAnsi="Arial" w:cs="Arial"/>
          <w:sz w:val="22"/>
          <w:szCs w:val="22"/>
        </w:rPr>
        <w:t>between 12-24 hr</w:t>
      </w:r>
      <w:r w:rsidR="00FB472B" w:rsidRPr="00C510A6">
        <w:rPr>
          <w:rFonts w:ascii="Arial" w:hAnsi="Arial" w:cs="Arial"/>
          <w:sz w:val="22"/>
          <w:szCs w:val="22"/>
        </w:rPr>
        <w:t xml:space="preserve"> </w:t>
      </w:r>
      <w:r w:rsidR="00B320C5" w:rsidRPr="00C510A6">
        <w:rPr>
          <w:rFonts w:ascii="Arial" w:hAnsi="Arial" w:cs="Arial"/>
          <w:sz w:val="22"/>
          <w:szCs w:val="22"/>
        </w:rPr>
        <w:t>post-</w:t>
      </w:r>
      <w:proofErr w:type="gramStart"/>
      <w:r w:rsidR="00B320C5" w:rsidRPr="00C510A6">
        <w:rPr>
          <w:rFonts w:ascii="Arial" w:hAnsi="Arial" w:cs="Arial"/>
          <w:sz w:val="22"/>
          <w:szCs w:val="22"/>
        </w:rPr>
        <w:t>transfection, and</w:t>
      </w:r>
      <w:proofErr w:type="gramEnd"/>
      <w:r w:rsidR="00B320C5" w:rsidRPr="00C510A6">
        <w:rPr>
          <w:rFonts w:ascii="Arial" w:hAnsi="Arial" w:cs="Arial"/>
          <w:sz w:val="22"/>
          <w:szCs w:val="22"/>
        </w:rPr>
        <w:t xml:space="preserve"> incubate the cells until 72 hr post-transfection</w:t>
      </w:r>
      <w:r w:rsidR="005105E6" w:rsidRPr="00C510A6">
        <w:rPr>
          <w:rFonts w:ascii="Arial" w:hAnsi="Arial" w:cs="Arial"/>
          <w:sz w:val="22"/>
          <w:szCs w:val="22"/>
        </w:rPr>
        <w:t>.</w:t>
      </w:r>
    </w:p>
    <w:p w14:paraId="65872C1B" w14:textId="54D56B31" w:rsidR="00B320C5" w:rsidRPr="00C510A6" w:rsidRDefault="00B320C5" w:rsidP="0085611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10A6">
        <w:rPr>
          <w:rFonts w:ascii="Arial" w:hAnsi="Arial" w:cs="Arial"/>
          <w:sz w:val="22"/>
          <w:szCs w:val="22"/>
        </w:rPr>
        <w:t xml:space="preserve">At 72 hr post-transfection, </w:t>
      </w:r>
      <w:r w:rsidR="005A3368" w:rsidRPr="00C510A6">
        <w:rPr>
          <w:rFonts w:ascii="Arial" w:hAnsi="Arial" w:cs="Arial"/>
          <w:sz w:val="22"/>
          <w:szCs w:val="22"/>
        </w:rPr>
        <w:t xml:space="preserve">cells and medium from each plate is collected using </w:t>
      </w:r>
      <w:r w:rsidRPr="00C510A6">
        <w:rPr>
          <w:rFonts w:ascii="Arial" w:hAnsi="Arial" w:cs="Arial"/>
          <w:sz w:val="22"/>
          <w:szCs w:val="22"/>
        </w:rPr>
        <w:t>a cell scraper, and the mixture of cells and medium is transferred to a 50</w:t>
      </w:r>
      <w:r w:rsidR="00292E08">
        <w:rPr>
          <w:rFonts w:ascii="Arial" w:hAnsi="Arial" w:cs="Arial"/>
          <w:sz w:val="22"/>
          <w:szCs w:val="22"/>
        </w:rPr>
        <w:t xml:space="preserve"> </w:t>
      </w:r>
      <w:r w:rsidRPr="00C510A6">
        <w:rPr>
          <w:rFonts w:ascii="Arial" w:hAnsi="Arial" w:cs="Arial"/>
          <w:sz w:val="22"/>
          <w:szCs w:val="22"/>
        </w:rPr>
        <w:t>m</w:t>
      </w:r>
      <w:r w:rsidR="00292E08">
        <w:rPr>
          <w:rFonts w:ascii="Arial" w:hAnsi="Arial" w:cs="Arial"/>
          <w:sz w:val="22"/>
          <w:szCs w:val="22"/>
        </w:rPr>
        <w:t>L</w:t>
      </w:r>
      <w:r w:rsidRPr="00C510A6">
        <w:rPr>
          <w:rFonts w:ascii="Arial" w:hAnsi="Arial" w:cs="Arial"/>
          <w:sz w:val="22"/>
          <w:szCs w:val="22"/>
        </w:rPr>
        <w:t xml:space="preserve"> tube</w:t>
      </w:r>
      <w:r w:rsidR="005105E6" w:rsidRPr="00C510A6">
        <w:rPr>
          <w:rFonts w:ascii="Arial" w:hAnsi="Arial" w:cs="Arial"/>
          <w:sz w:val="22"/>
          <w:szCs w:val="22"/>
        </w:rPr>
        <w:t>.</w:t>
      </w:r>
    </w:p>
    <w:p w14:paraId="108EE398" w14:textId="705440A1" w:rsidR="00856111" w:rsidRPr="006B21EA" w:rsidRDefault="00856111" w:rsidP="00856111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10A6">
        <w:rPr>
          <w:rFonts w:ascii="Arial" w:hAnsi="Arial" w:cs="Arial"/>
          <w:sz w:val="22"/>
          <w:szCs w:val="22"/>
        </w:rPr>
        <w:t xml:space="preserve">Freeze </w:t>
      </w:r>
      <w:r w:rsidRPr="0075362D">
        <w:rPr>
          <w:rFonts w:ascii="Arial" w:hAnsi="Arial" w:cs="Arial"/>
          <w:sz w:val="22"/>
          <w:szCs w:val="22"/>
        </w:rPr>
        <w:t>the 50 m</w:t>
      </w:r>
      <w:r w:rsidR="00292E08">
        <w:rPr>
          <w:rFonts w:ascii="Arial" w:hAnsi="Arial" w:cs="Arial"/>
          <w:sz w:val="22"/>
          <w:szCs w:val="22"/>
        </w:rPr>
        <w:t>L</w:t>
      </w:r>
      <w:r w:rsidRPr="0075362D">
        <w:rPr>
          <w:rFonts w:ascii="Arial" w:hAnsi="Arial" w:cs="Arial"/>
          <w:sz w:val="22"/>
          <w:szCs w:val="22"/>
        </w:rPr>
        <w:t xml:space="preserve"> tube in dry ice in an ice </w:t>
      </w:r>
      <w:proofErr w:type="gramStart"/>
      <w:r w:rsidRPr="0075362D">
        <w:rPr>
          <w:rFonts w:ascii="Arial" w:hAnsi="Arial" w:cs="Arial"/>
          <w:sz w:val="22"/>
          <w:szCs w:val="22"/>
        </w:rPr>
        <w:t>bucket</w:t>
      </w:r>
      <w:proofErr w:type="gramEnd"/>
    </w:p>
    <w:p w14:paraId="03A5F404" w14:textId="2AF94F06" w:rsidR="00856111" w:rsidRPr="00856111" w:rsidRDefault="00856111" w:rsidP="00856111">
      <w:pPr>
        <w:pStyle w:val="ListParagraph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856111">
        <w:rPr>
          <w:rFonts w:ascii="Arial" w:hAnsi="Arial" w:cs="Arial"/>
          <w:sz w:val="22"/>
          <w:szCs w:val="22"/>
        </w:rPr>
        <w:t xml:space="preserve">Thaw cell suspension at 37ºC and freeze/thaw 3 more times to efficiently lyse cells and release AAV particles into the solution </w:t>
      </w:r>
      <w:r w:rsidR="00BF698A">
        <w:rPr>
          <w:rFonts w:ascii="Arial" w:hAnsi="Arial" w:cs="Arial"/>
          <w:sz w:val="22"/>
          <w:szCs w:val="22"/>
        </w:rPr>
        <w:t>(</w:t>
      </w:r>
      <w:r w:rsidRPr="00856111">
        <w:rPr>
          <w:rFonts w:ascii="Arial" w:hAnsi="Arial" w:cs="Arial"/>
          <w:sz w:val="22"/>
          <w:szCs w:val="22"/>
        </w:rPr>
        <w:t>freeze for 20 minutes and thaw for 10 minutes each cycle)</w:t>
      </w:r>
    </w:p>
    <w:p w14:paraId="58806BA6" w14:textId="68705723" w:rsidR="005A3368" w:rsidRPr="00C510A6" w:rsidRDefault="005A3368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510A6">
        <w:rPr>
          <w:rFonts w:ascii="Arial" w:hAnsi="Arial" w:cs="Arial"/>
          <w:sz w:val="22"/>
          <w:szCs w:val="22"/>
        </w:rPr>
        <w:lastRenderedPageBreak/>
        <w:t xml:space="preserve">Add </w:t>
      </w:r>
      <w:r w:rsidR="00856111">
        <w:rPr>
          <w:rFonts w:ascii="Arial" w:hAnsi="Arial" w:cs="Arial"/>
          <w:sz w:val="22"/>
          <w:szCs w:val="22"/>
        </w:rPr>
        <w:t xml:space="preserve">2.6 µl </w:t>
      </w:r>
      <w:r w:rsidRPr="00C510A6">
        <w:rPr>
          <w:rFonts w:ascii="Arial" w:hAnsi="Arial" w:cs="Arial"/>
          <w:sz w:val="22"/>
          <w:szCs w:val="22"/>
        </w:rPr>
        <w:t>Benzonase nuclease (~500U/150 mm plate) and incubate at 3</w:t>
      </w:r>
      <w:r w:rsidR="00C510A6">
        <w:rPr>
          <w:rFonts w:ascii="Arial" w:hAnsi="Arial" w:cs="Arial"/>
          <w:sz w:val="22"/>
          <w:szCs w:val="22"/>
        </w:rPr>
        <w:t>7ºC</w:t>
      </w:r>
      <w:r w:rsidRPr="00C510A6">
        <w:rPr>
          <w:rFonts w:ascii="Arial" w:hAnsi="Arial" w:cs="Arial"/>
          <w:sz w:val="22"/>
          <w:szCs w:val="22"/>
        </w:rPr>
        <w:t xml:space="preserve"> for 30 min.  </w:t>
      </w:r>
    </w:p>
    <w:p w14:paraId="54841869" w14:textId="1C941D0A" w:rsidR="005A3368" w:rsidRPr="00D83956" w:rsidRDefault="005A3368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Centrifuge the crude AAV suspension at 3,000 × g for 10 minutes to remove any residual cell debris. Collect the supernat</w:t>
      </w:r>
      <w:r w:rsidR="00C510A6">
        <w:rPr>
          <w:rFonts w:ascii="Arial" w:hAnsi="Arial" w:cs="Arial"/>
          <w:sz w:val="22"/>
          <w:szCs w:val="22"/>
        </w:rPr>
        <w:t>ant into another clean 50 m</w:t>
      </w:r>
      <w:r w:rsidR="00292E08">
        <w:rPr>
          <w:rFonts w:ascii="Arial" w:hAnsi="Arial" w:cs="Arial"/>
          <w:sz w:val="22"/>
          <w:szCs w:val="22"/>
        </w:rPr>
        <w:t>L</w:t>
      </w:r>
      <w:r w:rsidRPr="00D83956">
        <w:rPr>
          <w:rFonts w:ascii="Arial" w:hAnsi="Arial" w:cs="Arial"/>
          <w:sz w:val="22"/>
          <w:szCs w:val="22"/>
        </w:rPr>
        <w:t xml:space="preserve"> tube and discard the pellet.  </w:t>
      </w:r>
    </w:p>
    <w:p w14:paraId="6E782A8A" w14:textId="3C7F84D2" w:rsidR="0087018E" w:rsidRPr="00D83956" w:rsidRDefault="005A3368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Concentrate the crude AAV lysate using an Amicon Ultra-15 centrifugal filter</w:t>
      </w:r>
      <w:r w:rsidR="0087018E" w:rsidRPr="00D83956">
        <w:rPr>
          <w:rFonts w:ascii="Arial" w:hAnsi="Arial" w:cs="Arial"/>
          <w:sz w:val="22"/>
          <w:szCs w:val="22"/>
        </w:rPr>
        <w:t xml:space="preserve"> by centrifuge at </w:t>
      </w:r>
      <w:r w:rsidR="00856111">
        <w:rPr>
          <w:rFonts w:ascii="Arial" w:hAnsi="Arial" w:cs="Arial"/>
          <w:sz w:val="22"/>
          <w:szCs w:val="22"/>
        </w:rPr>
        <w:t>3</w:t>
      </w:r>
      <w:r w:rsidR="0087018E" w:rsidRPr="00D83956">
        <w:rPr>
          <w:rFonts w:ascii="Arial" w:hAnsi="Arial" w:cs="Arial"/>
          <w:sz w:val="22"/>
          <w:szCs w:val="22"/>
        </w:rPr>
        <w:t>,000 x g.</w:t>
      </w:r>
    </w:p>
    <w:p w14:paraId="7F466A01" w14:textId="76E416D3" w:rsidR="005A3368" w:rsidRPr="00D83956" w:rsidRDefault="0087018E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Check</w:t>
      </w:r>
      <w:r w:rsidR="005A3368" w:rsidRPr="00D83956">
        <w:rPr>
          <w:rFonts w:ascii="Arial" w:hAnsi="Arial" w:cs="Arial"/>
          <w:sz w:val="22"/>
          <w:szCs w:val="22"/>
        </w:rPr>
        <w:t xml:space="preserve"> progress and discard flow through as needed, then continue centrifugation until the desired volume rema</w:t>
      </w:r>
      <w:r w:rsidR="00C510A6">
        <w:rPr>
          <w:rFonts w:ascii="Arial" w:hAnsi="Arial" w:cs="Arial"/>
          <w:sz w:val="22"/>
          <w:szCs w:val="22"/>
        </w:rPr>
        <w:t>ins in the unit (ideally &lt;150 µ</w:t>
      </w:r>
      <w:r w:rsidR="00292E08">
        <w:rPr>
          <w:rFonts w:ascii="Arial" w:hAnsi="Arial" w:cs="Arial"/>
          <w:sz w:val="22"/>
          <w:szCs w:val="22"/>
        </w:rPr>
        <w:t>L</w:t>
      </w:r>
      <w:r w:rsidR="005A3368" w:rsidRPr="00D83956">
        <w:rPr>
          <w:rFonts w:ascii="Arial" w:hAnsi="Arial" w:cs="Arial"/>
          <w:sz w:val="22"/>
          <w:szCs w:val="22"/>
        </w:rPr>
        <w:t>).</w:t>
      </w:r>
    </w:p>
    <w:p w14:paraId="48F1560F" w14:textId="3A9929CF" w:rsidR="00B320C5" w:rsidRPr="00D83956" w:rsidRDefault="005A3368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 xml:space="preserve">Remove virus from the Amicon filter and place into a clean Eppendorf tube. </w:t>
      </w:r>
    </w:p>
    <w:p w14:paraId="226E9842" w14:textId="219B6C45" w:rsidR="00BB20EE" w:rsidRPr="00D83956" w:rsidRDefault="00FC19B1" w:rsidP="00D83956">
      <w:pPr>
        <w:pStyle w:val="List2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Su</w:t>
      </w:r>
      <w:r w:rsidR="00C510A6">
        <w:rPr>
          <w:rFonts w:ascii="Arial" w:hAnsi="Arial" w:cs="Arial"/>
          <w:sz w:val="22"/>
          <w:szCs w:val="22"/>
        </w:rPr>
        <w:t>pernatant can be frozen at -80</w:t>
      </w:r>
      <w:r w:rsidRPr="00D83956">
        <w:rPr>
          <w:rFonts w:ascii="Arial" w:hAnsi="Arial" w:cs="Arial"/>
          <w:sz w:val="22"/>
          <w:szCs w:val="22"/>
        </w:rPr>
        <w:t>ºC or purified directly.</w:t>
      </w:r>
    </w:p>
    <w:p w14:paraId="0DCFB159" w14:textId="77777777" w:rsidR="005178E4" w:rsidRPr="00D83956" w:rsidRDefault="005178E4" w:rsidP="00D83956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 xml:space="preserve">Take Down:  </w:t>
      </w:r>
    </w:p>
    <w:p w14:paraId="0DCFB15A" w14:textId="24DE165B" w:rsidR="005178E4" w:rsidRPr="00D83956" w:rsidRDefault="007C4602" w:rsidP="00D83956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 xml:space="preserve">Clean the hood with 70% </w:t>
      </w:r>
      <w:r w:rsidR="00C510A6">
        <w:rPr>
          <w:rFonts w:ascii="Arial" w:hAnsi="Arial" w:cs="Arial"/>
          <w:sz w:val="22"/>
          <w:szCs w:val="22"/>
        </w:rPr>
        <w:t>Ethanol</w:t>
      </w:r>
      <w:r w:rsidRPr="00D83956">
        <w:rPr>
          <w:rFonts w:ascii="Arial" w:hAnsi="Arial" w:cs="Arial"/>
          <w:sz w:val="22"/>
          <w:szCs w:val="22"/>
        </w:rPr>
        <w:t xml:space="preserve"> after use</w:t>
      </w:r>
      <w:r w:rsidR="005178E4" w:rsidRPr="00D83956">
        <w:rPr>
          <w:rFonts w:ascii="Arial" w:hAnsi="Arial" w:cs="Arial"/>
          <w:sz w:val="22"/>
          <w:szCs w:val="22"/>
        </w:rPr>
        <w:t xml:space="preserve">. </w:t>
      </w:r>
    </w:p>
    <w:p w14:paraId="63974DEC" w14:textId="46B37030" w:rsidR="007C4602" w:rsidRPr="00D83956" w:rsidRDefault="007C4602" w:rsidP="00292E08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The biohazard waste generated during the process is disposed according to</w:t>
      </w:r>
      <w:r w:rsidR="00740E72" w:rsidRPr="00D83956">
        <w:rPr>
          <w:rFonts w:ascii="Arial" w:hAnsi="Arial" w:cs="Arial"/>
          <w:sz w:val="22"/>
          <w:szCs w:val="22"/>
        </w:rPr>
        <w:t xml:space="preserve"> the biohazard waste procedure guidelines</w:t>
      </w:r>
      <w:r w:rsidR="00292E08">
        <w:rPr>
          <w:rFonts w:ascii="Arial" w:hAnsi="Arial" w:cs="Arial"/>
          <w:sz w:val="22"/>
          <w:szCs w:val="22"/>
        </w:rPr>
        <w:t>.</w:t>
      </w:r>
      <w:r w:rsidR="00292E08" w:rsidRPr="00D83956">
        <w:rPr>
          <w:rFonts w:ascii="Arial" w:hAnsi="Arial" w:cs="Arial"/>
          <w:sz w:val="22"/>
          <w:szCs w:val="22"/>
        </w:rPr>
        <w:t xml:space="preserve"> </w:t>
      </w:r>
    </w:p>
    <w:p w14:paraId="0DCFB15B" w14:textId="77777777" w:rsidR="005178E4" w:rsidRPr="00D83956" w:rsidRDefault="005178E4" w:rsidP="00D83956">
      <w:pPr>
        <w:pStyle w:val="List"/>
        <w:numPr>
          <w:ilvl w:val="0"/>
          <w:numId w:val="14"/>
        </w:numPr>
        <w:tabs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b/>
          <w:sz w:val="22"/>
          <w:szCs w:val="22"/>
        </w:rPr>
        <w:t>Technical Information:</w:t>
      </w:r>
    </w:p>
    <w:p w14:paraId="5317459E" w14:textId="274C94C4" w:rsidR="0087018E" w:rsidRPr="00D83956" w:rsidRDefault="0087018E" w:rsidP="00D83956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If a fluorescent reporter is part of the AAV design, check the transfection efficiency using an epifluorescence microscope. The transfection efficiency should be around 70-80% or higher in order to obtain high titer of AAV.</w:t>
      </w:r>
    </w:p>
    <w:p w14:paraId="0DCFB18B" w14:textId="367067B9" w:rsidR="00847F5F" w:rsidRPr="00292E08" w:rsidRDefault="00740E72" w:rsidP="00292E08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D83956">
        <w:rPr>
          <w:rFonts w:ascii="Arial" w:hAnsi="Arial" w:cs="Arial"/>
          <w:sz w:val="22"/>
          <w:szCs w:val="22"/>
        </w:rPr>
        <w:t>The purification process can be temporarily stopped at step</w:t>
      </w:r>
      <w:r w:rsidR="003F2536" w:rsidRPr="00D83956">
        <w:rPr>
          <w:rFonts w:ascii="Arial" w:hAnsi="Arial" w:cs="Arial"/>
          <w:sz w:val="22"/>
          <w:szCs w:val="22"/>
        </w:rPr>
        <w:t>s</w:t>
      </w:r>
      <w:r w:rsidRPr="00D83956">
        <w:rPr>
          <w:rFonts w:ascii="Arial" w:hAnsi="Arial" w:cs="Arial"/>
          <w:sz w:val="22"/>
          <w:szCs w:val="22"/>
        </w:rPr>
        <w:t xml:space="preserve"> </w:t>
      </w:r>
      <w:r w:rsidR="003F2536" w:rsidRPr="00D83956">
        <w:rPr>
          <w:rFonts w:ascii="Arial" w:hAnsi="Arial" w:cs="Arial"/>
          <w:sz w:val="22"/>
          <w:szCs w:val="22"/>
        </w:rPr>
        <w:t>8.1.</w:t>
      </w:r>
      <w:r w:rsidR="00E80F4B" w:rsidRPr="00D83956">
        <w:rPr>
          <w:rFonts w:ascii="Arial" w:hAnsi="Arial" w:cs="Arial"/>
          <w:sz w:val="22"/>
          <w:szCs w:val="22"/>
        </w:rPr>
        <w:t>8</w:t>
      </w:r>
      <w:r w:rsidR="003F2536" w:rsidRPr="00D83956">
        <w:rPr>
          <w:rFonts w:ascii="Arial" w:hAnsi="Arial" w:cs="Arial"/>
          <w:sz w:val="22"/>
          <w:szCs w:val="22"/>
        </w:rPr>
        <w:t xml:space="preserve"> or 8.1.</w:t>
      </w:r>
      <w:r w:rsidR="00E80F4B" w:rsidRPr="00D83956">
        <w:rPr>
          <w:rFonts w:ascii="Arial" w:hAnsi="Arial" w:cs="Arial"/>
          <w:sz w:val="22"/>
          <w:szCs w:val="22"/>
        </w:rPr>
        <w:t>12</w:t>
      </w:r>
      <w:r w:rsidRPr="00D83956">
        <w:rPr>
          <w:rFonts w:ascii="Arial" w:hAnsi="Arial" w:cs="Arial"/>
          <w:sz w:val="22"/>
          <w:szCs w:val="22"/>
        </w:rPr>
        <w:t xml:space="preserve"> when </w:t>
      </w:r>
      <w:r w:rsidR="003F2536" w:rsidRPr="00D83956">
        <w:rPr>
          <w:rFonts w:ascii="Arial" w:hAnsi="Arial" w:cs="Arial"/>
          <w:sz w:val="22"/>
          <w:szCs w:val="22"/>
        </w:rPr>
        <w:t>the cell and medium mixture</w:t>
      </w:r>
      <w:r w:rsidR="00C510A6">
        <w:rPr>
          <w:rFonts w:ascii="Arial" w:hAnsi="Arial" w:cs="Arial"/>
          <w:sz w:val="22"/>
          <w:szCs w:val="22"/>
        </w:rPr>
        <w:t xml:space="preserve"> can be kept at -80</w:t>
      </w:r>
      <w:r w:rsidRPr="00D83956">
        <w:rPr>
          <w:rFonts w:ascii="Arial" w:hAnsi="Arial" w:cs="Arial"/>
          <w:sz w:val="22"/>
          <w:szCs w:val="22"/>
        </w:rPr>
        <w:t>ºC.</w:t>
      </w:r>
    </w:p>
    <w:p w14:paraId="0DCFB18C" w14:textId="77777777" w:rsidR="002716C4" w:rsidRPr="002716C4" w:rsidRDefault="002716C4" w:rsidP="002716C4">
      <w:pPr>
        <w:tabs>
          <w:tab w:val="center" w:pos="4320"/>
          <w:tab w:val="right" w:pos="8640"/>
        </w:tabs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</w:p>
    <w:p w14:paraId="0DCFB18E" w14:textId="77777777" w:rsidR="002F0C75" w:rsidRPr="000540F9" w:rsidRDefault="002F0C75" w:rsidP="005178E4">
      <w:pPr>
        <w:rPr>
          <w:rFonts w:ascii="Arial" w:hAnsi="Arial" w:cs="Arial"/>
          <w:sz w:val="22"/>
          <w:szCs w:val="22"/>
        </w:rPr>
      </w:pPr>
    </w:p>
    <w:sectPr w:rsidR="002F0C75" w:rsidRPr="000540F9" w:rsidSect="0019054B">
      <w:headerReference w:type="default" r:id="rId8"/>
      <w:headerReference w:type="first" r:id="rId9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6FDD2" w14:textId="77777777" w:rsidR="0019054B" w:rsidRDefault="0019054B">
      <w:r>
        <w:separator/>
      </w:r>
    </w:p>
  </w:endnote>
  <w:endnote w:type="continuationSeparator" w:id="0">
    <w:p w14:paraId="50F5A6C3" w14:textId="77777777" w:rsidR="0019054B" w:rsidRDefault="00190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49C0B" w14:textId="77777777" w:rsidR="0019054B" w:rsidRDefault="0019054B">
      <w:r>
        <w:separator/>
      </w:r>
    </w:p>
  </w:footnote>
  <w:footnote w:type="continuationSeparator" w:id="0">
    <w:p w14:paraId="0F20DC8B" w14:textId="77777777" w:rsidR="0019054B" w:rsidRDefault="00190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FB194" w14:textId="77777777" w:rsidR="00742B02" w:rsidRDefault="00742B02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FB19A" w14:textId="59EF1E62" w:rsidR="00742B02" w:rsidRDefault="00742B02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3FF2851"/>
    <w:multiLevelType w:val="hybridMultilevel"/>
    <w:tmpl w:val="E8C69E5A"/>
    <w:lvl w:ilvl="0" w:tplc="3F8C4AF4">
      <w:start w:val="19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9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206912858">
    <w:abstractNumId w:val="4"/>
  </w:num>
  <w:num w:numId="2" w16cid:durableId="1636175498">
    <w:abstractNumId w:val="15"/>
  </w:num>
  <w:num w:numId="3" w16cid:durableId="116992688">
    <w:abstractNumId w:val="24"/>
  </w:num>
  <w:num w:numId="4" w16cid:durableId="346298352">
    <w:abstractNumId w:val="18"/>
  </w:num>
  <w:num w:numId="5" w16cid:durableId="350380863">
    <w:abstractNumId w:val="23"/>
  </w:num>
  <w:num w:numId="6" w16cid:durableId="168758570">
    <w:abstractNumId w:val="26"/>
  </w:num>
  <w:num w:numId="7" w16cid:durableId="280891249">
    <w:abstractNumId w:val="19"/>
  </w:num>
  <w:num w:numId="8" w16cid:durableId="2006200856">
    <w:abstractNumId w:val="29"/>
  </w:num>
  <w:num w:numId="9" w16cid:durableId="1026322235">
    <w:abstractNumId w:val="8"/>
  </w:num>
  <w:num w:numId="10" w16cid:durableId="2108696389">
    <w:abstractNumId w:val="5"/>
  </w:num>
  <w:num w:numId="11" w16cid:durableId="1042828265">
    <w:abstractNumId w:val="1"/>
  </w:num>
  <w:num w:numId="12" w16cid:durableId="2080512671">
    <w:abstractNumId w:val="7"/>
  </w:num>
  <w:num w:numId="13" w16cid:durableId="690381536">
    <w:abstractNumId w:val="17"/>
  </w:num>
  <w:num w:numId="14" w16cid:durableId="146825240">
    <w:abstractNumId w:val="28"/>
  </w:num>
  <w:num w:numId="15" w16cid:durableId="246153659">
    <w:abstractNumId w:val="25"/>
  </w:num>
  <w:num w:numId="16" w16cid:durableId="1973827096">
    <w:abstractNumId w:val="9"/>
  </w:num>
  <w:num w:numId="17" w16cid:durableId="1981765770">
    <w:abstractNumId w:val="12"/>
  </w:num>
  <w:num w:numId="18" w16cid:durableId="967006805">
    <w:abstractNumId w:val="2"/>
  </w:num>
  <w:num w:numId="19" w16cid:durableId="2041777642">
    <w:abstractNumId w:val="22"/>
  </w:num>
  <w:num w:numId="20" w16cid:durableId="1204976682">
    <w:abstractNumId w:val="27"/>
  </w:num>
  <w:num w:numId="21" w16cid:durableId="741365666">
    <w:abstractNumId w:val="13"/>
  </w:num>
  <w:num w:numId="22" w16cid:durableId="1032193522">
    <w:abstractNumId w:val="16"/>
  </w:num>
  <w:num w:numId="23" w16cid:durableId="694115965">
    <w:abstractNumId w:val="20"/>
  </w:num>
  <w:num w:numId="24" w16cid:durableId="1030379794">
    <w:abstractNumId w:val="6"/>
  </w:num>
  <w:num w:numId="25" w16cid:durableId="648943854">
    <w:abstractNumId w:val="11"/>
  </w:num>
  <w:num w:numId="26" w16cid:durableId="1095514256">
    <w:abstractNumId w:val="10"/>
  </w:num>
  <w:num w:numId="27" w16cid:durableId="121389245">
    <w:abstractNumId w:val="0"/>
  </w:num>
  <w:num w:numId="28" w16cid:durableId="1673952766">
    <w:abstractNumId w:val="30"/>
  </w:num>
  <w:num w:numId="29" w16cid:durableId="1152864813">
    <w:abstractNumId w:val="31"/>
  </w:num>
  <w:num w:numId="30" w16cid:durableId="874392628">
    <w:abstractNumId w:val="3"/>
  </w:num>
  <w:num w:numId="31" w16cid:durableId="1494298081">
    <w:abstractNumId w:val="14"/>
  </w:num>
  <w:num w:numId="32" w16cid:durableId="18202209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23F7D"/>
    <w:rsid w:val="000540F9"/>
    <w:rsid w:val="00062B80"/>
    <w:rsid w:val="000727BD"/>
    <w:rsid w:val="00097144"/>
    <w:rsid w:val="000A463B"/>
    <w:rsid w:val="000D13CA"/>
    <w:rsid w:val="000D242B"/>
    <w:rsid w:val="000D524D"/>
    <w:rsid w:val="000D5628"/>
    <w:rsid w:val="000D607C"/>
    <w:rsid w:val="00130EE1"/>
    <w:rsid w:val="001578DE"/>
    <w:rsid w:val="001755EF"/>
    <w:rsid w:val="001823C4"/>
    <w:rsid w:val="0019054B"/>
    <w:rsid w:val="001D1110"/>
    <w:rsid w:val="001D12FC"/>
    <w:rsid w:val="001D6360"/>
    <w:rsid w:val="001F7C07"/>
    <w:rsid w:val="00207DA7"/>
    <w:rsid w:val="00207FE8"/>
    <w:rsid w:val="00214BEA"/>
    <w:rsid w:val="0022474C"/>
    <w:rsid w:val="002253DB"/>
    <w:rsid w:val="00250777"/>
    <w:rsid w:val="002661E6"/>
    <w:rsid w:val="002716C4"/>
    <w:rsid w:val="00292E08"/>
    <w:rsid w:val="00293EA4"/>
    <w:rsid w:val="002A069B"/>
    <w:rsid w:val="002E1DF0"/>
    <w:rsid w:val="002F0C75"/>
    <w:rsid w:val="00344B38"/>
    <w:rsid w:val="0035255F"/>
    <w:rsid w:val="00373EF8"/>
    <w:rsid w:val="00374793"/>
    <w:rsid w:val="003A1122"/>
    <w:rsid w:val="003A5499"/>
    <w:rsid w:val="003C2FFC"/>
    <w:rsid w:val="003D76EA"/>
    <w:rsid w:val="003E7E13"/>
    <w:rsid w:val="003F2536"/>
    <w:rsid w:val="00407F39"/>
    <w:rsid w:val="00465967"/>
    <w:rsid w:val="004A0C68"/>
    <w:rsid w:val="004A5560"/>
    <w:rsid w:val="004D1BC2"/>
    <w:rsid w:val="004D6677"/>
    <w:rsid w:val="004E752D"/>
    <w:rsid w:val="004F3517"/>
    <w:rsid w:val="005076CE"/>
    <w:rsid w:val="005105E6"/>
    <w:rsid w:val="005178E4"/>
    <w:rsid w:val="0054000D"/>
    <w:rsid w:val="00543527"/>
    <w:rsid w:val="0054622D"/>
    <w:rsid w:val="00555DB5"/>
    <w:rsid w:val="00571688"/>
    <w:rsid w:val="005A3368"/>
    <w:rsid w:val="005C2C2D"/>
    <w:rsid w:val="006107C4"/>
    <w:rsid w:val="0062231A"/>
    <w:rsid w:val="00623249"/>
    <w:rsid w:val="00624899"/>
    <w:rsid w:val="00636F7E"/>
    <w:rsid w:val="00643F6B"/>
    <w:rsid w:val="00646178"/>
    <w:rsid w:val="00665034"/>
    <w:rsid w:val="006947F4"/>
    <w:rsid w:val="006A12FF"/>
    <w:rsid w:val="0070476A"/>
    <w:rsid w:val="007174C2"/>
    <w:rsid w:val="00740E72"/>
    <w:rsid w:val="00742B02"/>
    <w:rsid w:val="0075756E"/>
    <w:rsid w:val="007A208C"/>
    <w:rsid w:val="007C4602"/>
    <w:rsid w:val="007C61B0"/>
    <w:rsid w:val="00830913"/>
    <w:rsid w:val="00836394"/>
    <w:rsid w:val="00847CFA"/>
    <w:rsid w:val="00847F5F"/>
    <w:rsid w:val="00850CF8"/>
    <w:rsid w:val="00856111"/>
    <w:rsid w:val="00866460"/>
    <w:rsid w:val="0087018E"/>
    <w:rsid w:val="008743CE"/>
    <w:rsid w:val="008B30DA"/>
    <w:rsid w:val="00902193"/>
    <w:rsid w:val="00934B53"/>
    <w:rsid w:val="009414F4"/>
    <w:rsid w:val="00945C49"/>
    <w:rsid w:val="00951656"/>
    <w:rsid w:val="009574E1"/>
    <w:rsid w:val="009774A4"/>
    <w:rsid w:val="00992B96"/>
    <w:rsid w:val="009945F4"/>
    <w:rsid w:val="009A6C50"/>
    <w:rsid w:val="009B4013"/>
    <w:rsid w:val="009B51AC"/>
    <w:rsid w:val="009E0EF1"/>
    <w:rsid w:val="00A2184F"/>
    <w:rsid w:val="00A746E0"/>
    <w:rsid w:val="00A84F6D"/>
    <w:rsid w:val="00A92162"/>
    <w:rsid w:val="00A9467F"/>
    <w:rsid w:val="00AB6279"/>
    <w:rsid w:val="00AC1C85"/>
    <w:rsid w:val="00AC1F99"/>
    <w:rsid w:val="00B07D5B"/>
    <w:rsid w:val="00B320C5"/>
    <w:rsid w:val="00B37E2A"/>
    <w:rsid w:val="00B43C97"/>
    <w:rsid w:val="00B55339"/>
    <w:rsid w:val="00B55FBD"/>
    <w:rsid w:val="00B57F52"/>
    <w:rsid w:val="00B66764"/>
    <w:rsid w:val="00B73097"/>
    <w:rsid w:val="00B94F75"/>
    <w:rsid w:val="00BA4460"/>
    <w:rsid w:val="00BA47AA"/>
    <w:rsid w:val="00BB20EE"/>
    <w:rsid w:val="00BC122B"/>
    <w:rsid w:val="00BD23BD"/>
    <w:rsid w:val="00BF698A"/>
    <w:rsid w:val="00C000CB"/>
    <w:rsid w:val="00C126F7"/>
    <w:rsid w:val="00C20C2F"/>
    <w:rsid w:val="00C445F9"/>
    <w:rsid w:val="00C47E62"/>
    <w:rsid w:val="00C510A6"/>
    <w:rsid w:val="00C70FE1"/>
    <w:rsid w:val="00C73050"/>
    <w:rsid w:val="00C73628"/>
    <w:rsid w:val="00C75467"/>
    <w:rsid w:val="00C9003E"/>
    <w:rsid w:val="00CA1708"/>
    <w:rsid w:val="00CD6716"/>
    <w:rsid w:val="00CE37EA"/>
    <w:rsid w:val="00CE61A1"/>
    <w:rsid w:val="00D127A2"/>
    <w:rsid w:val="00D20045"/>
    <w:rsid w:val="00D34672"/>
    <w:rsid w:val="00D46C4E"/>
    <w:rsid w:val="00D4773C"/>
    <w:rsid w:val="00D77DC5"/>
    <w:rsid w:val="00D83956"/>
    <w:rsid w:val="00D93F3C"/>
    <w:rsid w:val="00D96CC7"/>
    <w:rsid w:val="00DF1790"/>
    <w:rsid w:val="00DF18F7"/>
    <w:rsid w:val="00E0640B"/>
    <w:rsid w:val="00E51217"/>
    <w:rsid w:val="00E80F4B"/>
    <w:rsid w:val="00E96037"/>
    <w:rsid w:val="00EA783D"/>
    <w:rsid w:val="00EC4905"/>
    <w:rsid w:val="00EF36E0"/>
    <w:rsid w:val="00EF6336"/>
    <w:rsid w:val="00F04B15"/>
    <w:rsid w:val="00F06851"/>
    <w:rsid w:val="00F10C5B"/>
    <w:rsid w:val="00F34912"/>
    <w:rsid w:val="00F40114"/>
    <w:rsid w:val="00F508A3"/>
    <w:rsid w:val="00F525D9"/>
    <w:rsid w:val="00F62661"/>
    <w:rsid w:val="00F666D7"/>
    <w:rsid w:val="00F806DB"/>
    <w:rsid w:val="00F87349"/>
    <w:rsid w:val="00F90EF3"/>
    <w:rsid w:val="00F917D9"/>
    <w:rsid w:val="00F93F77"/>
    <w:rsid w:val="00FB253E"/>
    <w:rsid w:val="00FB472B"/>
    <w:rsid w:val="00FC19B1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0DCFB0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92E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addgene.org/protocols/transfe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2024-05-14T22:01:00Z</dcterms:created>
  <dcterms:modified xsi:type="dcterms:W3CDTF">2024-05-14T22:01:00Z</dcterms:modified>
</cp:coreProperties>
</file>