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Step1: </w:t>
      </w:r>
      <w:r>
        <w:rPr>
          <w:rFonts w:hint="default" w:ascii="Times New Roman" w:hAnsi="Times New Roman" w:cs="Times New Roman"/>
          <w:b/>
          <w:sz w:val="24"/>
          <w:szCs w:val="24"/>
          <w:lang w:val="en-US" w:eastAsia="zh-CN"/>
        </w:rPr>
        <w:t>Construct the database with s</w:t>
      </w:r>
      <w:r>
        <w:rPr>
          <w:rFonts w:hint="default" w:ascii="Times New Roman" w:hAnsi="Times New Roman" w:cs="Times New Roman"/>
          <w:b/>
          <w:bCs/>
          <w:sz w:val="24"/>
          <w:szCs w:val="24"/>
        </w:rPr>
        <w:t>pecies distribution data</w:t>
      </w:r>
      <w:r>
        <w:rPr>
          <w:rFonts w:hint="default" w:ascii="Times New Roman" w:hAnsi="Times New Roman" w:cs="Times New Roman"/>
          <w:b/>
          <w:bCs/>
          <w:sz w:val="24"/>
          <w:szCs w:val="24"/>
          <w:lang w:val="en-US" w:eastAsia="zh-CN"/>
        </w:rPr>
        <w:t xml:space="preserve"> and geographic information</w:t>
      </w:r>
    </w:p>
    <w:p>
      <w:pPr>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Gathered </w:t>
      </w:r>
      <w:r>
        <w:rPr>
          <w:rFonts w:hint="default" w:ascii="Times New Roman" w:hAnsi="Times New Roman" w:cs="Times New Roman"/>
          <w:b w:val="0"/>
          <w:bCs w:val="0"/>
          <w:sz w:val="24"/>
          <w:szCs w:val="24"/>
        </w:rPr>
        <w:t>literature published prior to 201</w:t>
      </w:r>
      <w:r>
        <w:rPr>
          <w:rFonts w:hint="default" w:ascii="Times New Roman" w:hAnsi="Times New Roman" w:cs="Times New Roman"/>
          <w:b w:val="0"/>
          <w:bCs w:val="0"/>
          <w:sz w:val="24"/>
          <w:szCs w:val="24"/>
          <w:lang w:val="en-US" w:eastAsia="zh-CN"/>
        </w:rPr>
        <w:t>6, and identified validity of species records including (g</w:t>
      </w:r>
      <w:r>
        <w:rPr>
          <w:rFonts w:hint="default" w:ascii="Times New Roman" w:hAnsi="Times New Roman" w:cs="Times New Roman"/>
          <w:b w:val="0"/>
          <w:bCs w:val="0"/>
          <w:sz w:val="24"/>
          <w:szCs w:val="24"/>
        </w:rPr>
        <w:t xml:space="preserve">eographical distribution </w:t>
      </w:r>
      <w:r>
        <w:rPr>
          <w:rFonts w:hint="default" w:ascii="Times New Roman" w:hAnsi="Times New Roman" w:cs="Times New Roman"/>
          <w:b w:val="0"/>
          <w:bCs w:val="0"/>
          <w:sz w:val="24"/>
          <w:szCs w:val="24"/>
          <w:lang w:val="en-US" w:eastAsia="zh-CN"/>
        </w:rPr>
        <w:t>record</w:t>
      </w:r>
      <w:r>
        <w:rPr>
          <w:rFonts w:hint="default" w:ascii="Times New Roman" w:hAnsi="Times New Roman" w:cs="Times New Roman"/>
          <w:b w:val="0"/>
          <w:bCs w:val="0"/>
          <w:sz w:val="24"/>
          <w:szCs w:val="24"/>
        </w:rPr>
        <w:t xml:space="preserve"> and taxonomic information </w:t>
      </w:r>
      <w:r>
        <w:rPr>
          <w:rFonts w:hint="default" w:ascii="Times New Roman" w:hAnsi="Times New Roman" w:cs="Times New Roman"/>
          <w:b w:val="0"/>
          <w:bCs w:val="0"/>
          <w:sz w:val="24"/>
          <w:szCs w:val="24"/>
          <w:lang w:val="en-US" w:eastAsia="zh-CN"/>
        </w:rPr>
        <w:t xml:space="preserve">of </w:t>
      </w:r>
      <w:r>
        <w:rPr>
          <w:rFonts w:hint="default" w:ascii="Times New Roman" w:hAnsi="Times New Roman" w:cs="Times New Roman"/>
          <w:b w:val="0"/>
          <w:bCs w:val="0"/>
          <w:sz w:val="24"/>
          <w:szCs w:val="24"/>
        </w:rPr>
        <w:t xml:space="preserve">each species </w:t>
      </w:r>
      <w:r>
        <w:rPr>
          <w:rFonts w:hint="default" w:ascii="Times New Roman" w:hAnsi="Times New Roman" w:cs="Times New Roman"/>
          <w:b w:val="0"/>
          <w:bCs w:val="0"/>
          <w:sz w:val="24"/>
          <w:szCs w:val="24"/>
          <w:lang w:val="en-US" w:eastAsia="zh-CN"/>
        </w:rPr>
        <w:t>and then</w:t>
      </w:r>
      <w:r>
        <w:rPr>
          <w:rFonts w:hint="default" w:ascii="Times New Roman" w:hAnsi="Times New Roman" w:cs="Times New Roman"/>
          <w:b w:val="0"/>
          <w:bCs w:val="0"/>
          <w:sz w:val="24"/>
          <w:szCs w:val="24"/>
        </w:rPr>
        <w:t xml:space="preserve"> reviewed </w:t>
      </w:r>
      <w:r>
        <w:rPr>
          <w:rFonts w:hint="default" w:ascii="Times New Roman" w:hAnsi="Times New Roman" w:cs="Times New Roman"/>
          <w:b w:val="0"/>
          <w:bCs w:val="0"/>
          <w:sz w:val="24"/>
          <w:szCs w:val="24"/>
          <w:lang w:val="en-US" w:eastAsia="zh-CN"/>
        </w:rPr>
        <w:t xml:space="preserve">and </w:t>
      </w:r>
      <w:r>
        <w:rPr>
          <w:rFonts w:hint="default" w:ascii="Times New Roman" w:hAnsi="Times New Roman" w:cs="Times New Roman"/>
          <w:b w:val="0"/>
          <w:bCs w:val="0"/>
          <w:sz w:val="24"/>
          <w:szCs w:val="24"/>
        </w:rPr>
        <w:t xml:space="preserve">compiled </w:t>
      </w:r>
      <w:r>
        <w:rPr>
          <w:rFonts w:hint="default" w:ascii="Times New Roman" w:hAnsi="Times New Roman" w:cs="Times New Roman"/>
          <w:b w:val="0"/>
          <w:bCs w:val="0"/>
          <w:sz w:val="24"/>
          <w:szCs w:val="24"/>
          <w:lang w:val="en-US" w:eastAsia="zh-CN"/>
        </w:rPr>
        <w:t>in Microsoft Excel 97-2003 sheet. Arrangement the data with the first line including ID, Species, Latitude, Longitude, Country, ADM and References.</w:t>
      </w:r>
    </w:p>
    <w:p>
      <w:pPr>
        <w:ind w:firstLine="960" w:firstLineChars="400"/>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 xml:space="preserve">Step2: </w:t>
      </w:r>
      <w:r>
        <w:rPr>
          <w:rFonts w:hint="default" w:ascii="Times New Roman" w:hAnsi="Times New Roman" w:cs="Times New Roman"/>
          <w:b/>
          <w:sz w:val="24"/>
          <w:szCs w:val="24"/>
          <w:lang w:val="en-US" w:eastAsia="zh-CN"/>
        </w:rPr>
        <w:t>I</w:t>
      </w:r>
      <w:r>
        <w:rPr>
          <w:rFonts w:hint="default" w:ascii="Times New Roman" w:hAnsi="Times New Roman" w:cs="Times New Roman"/>
          <w:b/>
          <w:sz w:val="24"/>
          <w:szCs w:val="24"/>
        </w:rPr>
        <w:t>nstalling software</w:t>
      </w:r>
      <w:r>
        <w:rPr>
          <w:rFonts w:hint="default" w:ascii="Times New Roman" w:hAnsi="Times New Roman" w:cs="Times New Roman"/>
          <w:b/>
          <w:sz w:val="24"/>
          <w:szCs w:val="24"/>
          <w:lang w:val="en-US" w:eastAsia="zh-CN"/>
        </w:rPr>
        <w:t xml:space="preserve"> </w:t>
      </w:r>
    </w:p>
    <w:p>
      <w:pPr>
        <w:jc w:val="both"/>
        <w:rPr>
          <w:rFonts w:hint="default" w:ascii="Times New Roman" w:hAnsi="Times New Roman" w:cs="Times New Roman"/>
          <w:b/>
          <w:sz w:val="24"/>
          <w:szCs w:val="24"/>
          <w:lang w:val="en-US" w:eastAsia="zh-CN"/>
        </w:rPr>
      </w:pP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Installed the software DIVA-GIS 7.5, NDM/VNDM 3 and Adobe Photoshop CS6 for Win7 system. Free vector and raster map data with WGS84 projection at 1:10m scale from public domain </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HYPERLINK "http://www.naturalearthdata.com/downloads/" </w:instrText>
      </w:r>
      <w:r>
        <w:rPr>
          <w:rFonts w:hint="default" w:ascii="Times New Roman" w:hAnsi="Times New Roman" w:cs="Times New Roman"/>
          <w:b w:val="0"/>
          <w:bCs w:val="0"/>
          <w:sz w:val="24"/>
          <w:szCs w:val="24"/>
          <w:lang w:val="en-US" w:eastAsia="zh-CN"/>
        </w:rPr>
        <w:fldChar w:fldCharType="separate"/>
      </w:r>
      <w:r>
        <w:rPr>
          <w:rStyle w:val="8"/>
          <w:rFonts w:hint="default" w:ascii="Times New Roman" w:hAnsi="Times New Roman" w:cs="Times New Roman"/>
          <w:b w:val="0"/>
          <w:bCs w:val="0"/>
          <w:sz w:val="24"/>
          <w:szCs w:val="24"/>
          <w:lang w:val="en-US" w:eastAsia="zh-CN"/>
        </w:rPr>
        <w:t>http://www.naturalearthdata.com/downloads/</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xml:space="preserve"> for generating background world map</w:t>
      </w:r>
      <w:r>
        <w:rPr>
          <w:rFonts w:hint="eastAsia" w:ascii="Times New Roman" w:hAnsi="Times New Roman" w:cs="Times New Roman"/>
          <w:b w:val="0"/>
          <w:bCs w:val="0"/>
          <w:sz w:val="24"/>
          <w:szCs w:val="24"/>
          <w:lang w:val="en-US" w:eastAsia="zh-CN"/>
        </w:rPr>
        <w:t xml:space="preserve"> and  Whole world - land and oceans image that from Visible Earth </w:t>
      </w:r>
      <w:r>
        <w:rPr>
          <w:rFonts w:hint="eastAsia" w:ascii="Times New Roman" w:hAnsi="Times New Roman" w:cs="Times New Roman"/>
          <w:b w:val="0"/>
          <w:bCs w:val="0"/>
          <w:sz w:val="24"/>
          <w:szCs w:val="24"/>
          <w:lang w:val="en-US" w:eastAsia="zh-CN"/>
        </w:rPr>
        <w:fldChar w:fldCharType="begin"/>
      </w:r>
      <w:r>
        <w:rPr>
          <w:rFonts w:hint="eastAsia" w:ascii="Times New Roman" w:hAnsi="Times New Roman" w:cs="Times New Roman"/>
          <w:b w:val="0"/>
          <w:bCs w:val="0"/>
          <w:sz w:val="24"/>
          <w:szCs w:val="24"/>
          <w:lang w:val="en-US" w:eastAsia="zh-CN"/>
        </w:rPr>
        <w:instrText xml:space="preserve"> HYPERLINK "https://visibleearth.nasa.gov/view.php?id=57752" </w:instrText>
      </w:r>
      <w:r>
        <w:rPr>
          <w:rFonts w:hint="eastAsia" w:ascii="Times New Roman" w:hAnsi="Times New Roman" w:cs="Times New Roman"/>
          <w:b w:val="0"/>
          <w:bCs w:val="0"/>
          <w:sz w:val="24"/>
          <w:szCs w:val="24"/>
          <w:lang w:val="en-US" w:eastAsia="zh-CN"/>
        </w:rPr>
        <w:fldChar w:fldCharType="separate"/>
      </w:r>
      <w:r>
        <w:rPr>
          <w:rFonts w:hint="eastAsia" w:ascii="Times New Roman" w:hAnsi="Times New Roman" w:cs="Times New Roman"/>
          <w:b w:val="0"/>
          <w:bCs w:val="0"/>
          <w:sz w:val="24"/>
          <w:szCs w:val="24"/>
          <w:lang w:val="en-US" w:eastAsia="zh-CN"/>
        </w:rPr>
        <w:t>https://visibleearth.nasa.gov/view.php?id=57752</w:t>
      </w:r>
      <w:r>
        <w:rPr>
          <w:rFonts w:hint="eastAsia" w:ascii="Times New Roman" w:hAnsi="Times New Roman" w:cs="Times New Roman"/>
          <w:b w:val="0"/>
          <w:bCs w:val="0"/>
          <w:sz w:val="24"/>
          <w:szCs w:val="24"/>
          <w:lang w:val="en-US" w:eastAsia="zh-CN"/>
        </w:rPr>
        <w:fldChar w:fldCharType="end"/>
      </w:r>
    </w:p>
    <w:p>
      <w:pPr>
        <w:ind w:left="239" w:leftChars="114" w:firstLine="720" w:firstLineChars="300"/>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sz w:val="24"/>
          <w:szCs w:val="24"/>
        </w:rPr>
        <w:t>Step</w:t>
      </w:r>
      <w:r>
        <w:rPr>
          <w:rFonts w:hint="eastAsia" w:ascii="Times New Roman" w:hAnsi="Times New Roman" w:cs="Times New Roman"/>
          <w:b/>
          <w:sz w:val="24"/>
          <w:szCs w:val="24"/>
          <w:lang w:val="en-US" w:eastAsia="zh-CN"/>
        </w:rPr>
        <w:t>3</w:t>
      </w:r>
      <w:r>
        <w:rPr>
          <w:rFonts w:hint="default" w:ascii="Times New Roman" w:hAnsi="Times New Roman" w:cs="Times New Roman"/>
          <w:b/>
          <w:sz w:val="24"/>
          <w:szCs w:val="24"/>
        </w:rPr>
        <w:t>:</w:t>
      </w:r>
      <w:r>
        <w:rPr>
          <w:rFonts w:hint="default" w:ascii="Times New Roman" w:hAnsi="Times New Roman" w:cs="Times New Roman"/>
          <w:b w:val="0"/>
          <w:bCs w:val="0"/>
          <w:sz w:val="24"/>
          <w:szCs w:val="24"/>
          <w:lang w:val="en-US" w:eastAsia="zh-CN"/>
        </w:rPr>
        <w:t xml:space="preserve"> Analysis species richness</w:t>
      </w:r>
    </w:p>
    <w:p>
      <w:pPr>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Upload the species dataset to DIVA-GIS 7.5 and conduct format transformation, for example the file with .xls suffix transform to .shp, and then add the background map data layer to DIVA-GIS 7.5. </w:t>
      </w:r>
      <w:r>
        <w:rPr>
          <w:rFonts w:hint="eastAsia" w:ascii="Times New Roman" w:hAnsi="Times New Roman" w:eastAsia="宋体" w:cs="Times New Roman"/>
          <w:sz w:val="24"/>
          <w:szCs w:val="24"/>
          <w:lang w:val="en-US" w:eastAsia="zh-CN"/>
        </w:rPr>
        <w:t xml:space="preserve">Before analysis, species accumulation curve at genus level have been test using our database. This curve tends to go up and then it tends to slow down. It means relatively adequate sampling. </w:t>
      </w:r>
      <w:r>
        <w:rPr>
          <w:rFonts w:hint="default" w:ascii="Times New Roman" w:hAnsi="Times New Roman" w:cs="Times New Roman"/>
          <w:b w:val="0"/>
          <w:bCs w:val="0"/>
          <w:sz w:val="24"/>
          <w:szCs w:val="24"/>
          <w:lang w:val="en-US" w:eastAsia="zh-CN"/>
        </w:rPr>
        <w:t xml:space="preserve">Selecting the option Analysis-&gt; point to grid-&gt; richness, In the part of Parameters-&gt; Field, we selected SPECIES, and In the part of Main, first, we need to define a new grid with </w:t>
      </w:r>
      <w:bookmarkStart w:id="0" w:name="OLE_LINK3"/>
      <w:r>
        <w:rPr>
          <w:rFonts w:hint="default" w:ascii="Times New Roman" w:hAnsi="Times New Roman" w:cs="Times New Roman"/>
          <w:b w:val="0"/>
          <w:bCs w:val="0"/>
          <w:sz w:val="24"/>
          <w:szCs w:val="24"/>
          <w:lang w:val="en-US" w:eastAsia="zh-CN"/>
        </w:rPr>
        <w:t>3</w:t>
      </w:r>
      <w:bookmarkStart w:id="1" w:name="OLE_LINK108"/>
      <w:r>
        <w:rPr>
          <w:rFonts w:hint="default" w:ascii="Times New Roman" w:hAnsi="Times New Roman" w:cs="Times New Roman"/>
          <w:b w:val="0"/>
          <w:bCs w:val="0"/>
          <w:sz w:val="24"/>
          <w:szCs w:val="24"/>
          <w:lang w:val="en-US" w:eastAsia="zh-CN"/>
        </w:rPr>
        <w:t xml:space="preserve">° </w:t>
      </w:r>
      <w:bookmarkEnd w:id="1"/>
      <w:r>
        <w:rPr>
          <w:rFonts w:hint="default" w:ascii="Times New Roman" w:hAnsi="Times New Roman" w:cs="Times New Roman"/>
          <w:b w:val="0"/>
          <w:bCs w:val="0"/>
          <w:sz w:val="24"/>
          <w:szCs w:val="24"/>
          <w:lang w:val="en-US" w:eastAsia="zh-CN"/>
        </w:rPr>
        <w:t>× 3°</w:t>
      </w:r>
      <w:bookmarkEnd w:id="0"/>
      <w:r>
        <w:rPr>
          <w:rFonts w:hint="default" w:ascii="Times New Roman" w:hAnsi="Times New Roman" w:cs="Times New Roman"/>
          <w:b w:val="0"/>
          <w:bCs w:val="0"/>
          <w:sz w:val="24"/>
          <w:szCs w:val="24"/>
          <w:lang w:val="en-US" w:eastAsia="zh-CN"/>
        </w:rPr>
        <w:t xml:space="preserve"> cell size, Output Variable selected Richness and “Number of different classes (Richness)” to count the different classes of a variable present in each cell size and give a list of conditioned equal interval values and scale and then export images according your request. Before export, we add the latitude-longitude grid to visual the location of our research.</w:t>
      </w:r>
    </w:p>
    <w:p>
      <w:pPr>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bCs/>
          <w:sz w:val="24"/>
          <w:szCs w:val="24"/>
          <w:lang w:val="en-US" w:eastAsia="zh-CN"/>
        </w:rPr>
      </w:pPr>
      <w:r>
        <w:rPr>
          <w:rFonts w:hint="default" w:ascii="Times New Roman" w:hAnsi="Times New Roman" w:cs="Times New Roman"/>
          <w:b/>
          <w:sz w:val="24"/>
          <w:szCs w:val="24"/>
        </w:rPr>
        <w:t>Step</w:t>
      </w:r>
      <w:r>
        <w:rPr>
          <w:rFonts w:hint="eastAsia" w:ascii="Times New Roman" w:hAnsi="Times New Roman" w:cs="Times New Roman"/>
          <w:b/>
          <w:sz w:val="24"/>
          <w:szCs w:val="24"/>
          <w:lang w:val="en-US" w:eastAsia="zh-CN"/>
        </w:rPr>
        <w:t>4</w:t>
      </w:r>
      <w:r>
        <w:rPr>
          <w:rFonts w:hint="default" w:ascii="Times New Roman" w:hAnsi="Times New Roman" w:cs="Times New Roman"/>
          <w:b/>
          <w:sz w:val="24"/>
          <w:szCs w:val="24"/>
        </w:rPr>
        <w:t>:</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bCs/>
          <w:sz w:val="24"/>
          <w:szCs w:val="24"/>
          <w:lang w:val="en-US" w:eastAsia="zh-CN"/>
        </w:rPr>
        <w:t>Analysis A</w:t>
      </w:r>
      <w:r>
        <w:rPr>
          <w:rFonts w:hint="eastAsia" w:ascii="Times New Roman" w:hAnsi="Times New Roman" w:cs="Times New Roman"/>
          <w:b/>
          <w:bCs/>
          <w:sz w:val="24"/>
          <w:szCs w:val="24"/>
          <w:lang w:val="en-US" w:eastAsia="zh-CN"/>
        </w:rPr>
        <w:t>O</w:t>
      </w:r>
      <w:r>
        <w:rPr>
          <w:rFonts w:hint="default" w:ascii="Times New Roman" w:hAnsi="Times New Roman" w:cs="Times New Roman"/>
          <w:b/>
          <w:bCs/>
          <w:sz w:val="24"/>
          <w:szCs w:val="24"/>
          <w:lang w:val="en-US" w:eastAsia="zh-CN"/>
        </w:rPr>
        <w:t xml:space="preserve">Es using </w:t>
      </w:r>
      <w:bookmarkStart w:id="2" w:name="OLE_LINK1"/>
      <w:r>
        <w:rPr>
          <w:rFonts w:hint="default" w:ascii="Times New Roman" w:hAnsi="Times New Roman" w:cs="Times New Roman"/>
          <w:b/>
          <w:bCs/>
          <w:sz w:val="24"/>
          <w:szCs w:val="24"/>
          <w:lang w:val="en-US" w:eastAsia="zh-CN"/>
        </w:rPr>
        <w:t>VNDM/NDM</w:t>
      </w:r>
      <w:bookmarkEnd w:id="2"/>
      <w:r>
        <w:rPr>
          <w:rFonts w:hint="default" w:ascii="Times New Roman" w:hAnsi="Times New Roman" w:cs="Times New Roman"/>
          <w:b/>
          <w:bCs/>
          <w:sz w:val="24"/>
          <w:szCs w:val="24"/>
          <w:lang w:val="en-US" w:eastAsia="zh-CN"/>
        </w:rPr>
        <w:t xml:space="preserve"> 3,</w:t>
      </w:r>
    </w:p>
    <w:p>
      <w:pPr>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According the code provided by VNDM/NDM </w:t>
      </w:r>
      <w:bookmarkStart w:id="3" w:name="OLE_LINK2"/>
      <w:r>
        <w:rPr>
          <w:rFonts w:hint="default" w:ascii="Times New Roman" w:hAnsi="Times New Roman" w:cs="Times New Roman"/>
          <w:b w:val="0"/>
          <w:bCs w:val="0"/>
          <w:sz w:val="24"/>
          <w:szCs w:val="24"/>
          <w:lang w:val="en-US" w:eastAsia="zh-CN"/>
        </w:rPr>
        <w:t>Version 3</w:t>
      </w:r>
      <w:bookmarkEnd w:id="3"/>
      <w:r>
        <w:rPr>
          <w:rFonts w:hint="default" w:ascii="Times New Roman" w:hAnsi="Times New Roman" w:cs="Times New Roman"/>
          <w:b w:val="0"/>
          <w:bCs w:val="0"/>
          <w:sz w:val="24"/>
          <w:szCs w:val="24"/>
          <w:lang w:val="en-US" w:eastAsia="zh-CN"/>
        </w:rPr>
        <w:t xml:space="preserve"> to recode the database to .xyd suffix which can be conduct in VNDM/NDM Version 3</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Goloboff</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2005)</w:t>
      </w:r>
      <w:r>
        <w:rPr>
          <w:rFonts w:hint="default" w:ascii="Times New Roman" w:hAnsi="Times New Roman" w:cs="Times New Roman"/>
          <w:b w:val="0"/>
          <w:bCs w:val="0"/>
          <w:sz w:val="24"/>
          <w:szCs w:val="24"/>
          <w:lang w:val="en-US" w:eastAsia="zh-CN"/>
        </w:rPr>
        <w:t xml:space="preserve">. </w:t>
      </w:r>
    </w:p>
    <w:p>
      <w:pPr>
        <w:jc w:val="both"/>
        <w:rPr>
          <w:rFonts w:hint="default" w:ascii="Times New Roman" w:hAnsi="Times New Roman" w:cs="Times New Roman"/>
          <w:b w:val="0"/>
          <w:bCs w:val="0"/>
          <w:sz w:val="24"/>
          <w:szCs w:val="24"/>
          <w:lang w:val="en-US" w:eastAsia="zh-CN"/>
        </w:rPr>
      </w:pP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We set the grid cell </w:t>
      </w:r>
      <w:r>
        <w:rPr>
          <w:rFonts w:hint="eastAsia" w:ascii="Times New Roman" w:hAnsi="Times New Roman" w:cs="Times New Roman"/>
          <w:b w:val="0"/>
          <w:bCs w:val="0"/>
          <w:sz w:val="24"/>
          <w:szCs w:val="24"/>
          <w:lang w:val="en-US" w:eastAsia="zh-CN"/>
        </w:rPr>
        <w:t>2</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and </w:t>
      </w:r>
      <w:r>
        <w:rPr>
          <w:rFonts w:hint="default" w:ascii="Times New Roman" w:hAnsi="Times New Roman" w:cs="Times New Roman"/>
          <w:b w:val="0"/>
          <w:bCs w:val="0"/>
          <w:sz w:val="24"/>
          <w:szCs w:val="24"/>
          <w:lang w:val="en-US" w:eastAsia="zh-CN"/>
        </w:rPr>
        <w:t xml:space="preserve">3° </w:t>
      </w:r>
      <w:r>
        <w:rPr>
          <w:rFonts w:hint="eastAsia" w:ascii="Times New Roman" w:hAnsi="Times New Roman" w:cs="Times New Roman"/>
          <w:b w:val="0"/>
          <w:bCs w:val="0"/>
          <w:sz w:val="24"/>
          <w:szCs w:val="24"/>
          <w:lang w:val="en-US" w:eastAsia="zh-CN"/>
        </w:rPr>
        <w:t xml:space="preserve">for each species and genus level </w:t>
      </w:r>
      <w:r>
        <w:rPr>
          <w:rFonts w:hint="default" w:ascii="Times New Roman" w:hAnsi="Times New Roman" w:cs="Times New Roman"/>
          <w:b w:val="0"/>
          <w:bCs w:val="0"/>
          <w:sz w:val="24"/>
          <w:szCs w:val="24"/>
          <w:lang w:val="en-US" w:eastAsia="zh-CN"/>
        </w:rPr>
        <w:t>and original position (x=66.860, Y=59.883). Param</w:t>
      </w:r>
      <w:r>
        <w:rPr>
          <w:rFonts w:hint="eastAsia" w:ascii="Times New Roman" w:hAnsi="Times New Roman" w:cs="Times New Roman"/>
          <w:b w:val="0"/>
          <w:bCs w:val="0"/>
          <w:sz w:val="24"/>
          <w:szCs w:val="24"/>
          <w:lang w:val="en-US" w:eastAsia="zh-CN"/>
        </w:rPr>
        <w:t>e</w:t>
      </w:r>
      <w:r>
        <w:rPr>
          <w:rFonts w:hint="default" w:ascii="Times New Roman" w:hAnsi="Times New Roman" w:cs="Times New Roman"/>
          <w:b w:val="0"/>
          <w:bCs w:val="0"/>
          <w:sz w:val="24"/>
          <w:szCs w:val="24"/>
          <w:lang w:val="en-US" w:eastAsia="zh-CN"/>
        </w:rPr>
        <w:t>te</w:t>
      </w:r>
      <w:r>
        <w:rPr>
          <w:rFonts w:hint="eastAsia" w:ascii="Times New Roman" w:hAnsi="Times New Roman" w:cs="Times New Roman"/>
          <w:b w:val="0"/>
          <w:bCs w:val="0"/>
          <w:sz w:val="24"/>
          <w:szCs w:val="24"/>
          <w:lang w:val="en-US" w:eastAsia="zh-CN"/>
        </w:rPr>
        <w:t>r</w:t>
      </w:r>
      <w:r>
        <w:rPr>
          <w:rFonts w:hint="default" w:ascii="Times New Roman" w:hAnsi="Times New Roman" w:cs="Times New Roman"/>
          <w:b w:val="0"/>
          <w:bCs w:val="0"/>
          <w:sz w:val="24"/>
          <w:szCs w:val="24"/>
          <w:lang w:val="en-US" w:eastAsia="zh-CN"/>
        </w:rPr>
        <w:t xml:space="preserve">s were selected in accordance with Prado </w:t>
      </w:r>
      <w:r>
        <w:rPr>
          <w:rFonts w:hint="default" w:ascii="Times New Roman" w:hAnsi="Times New Roman" w:cs="Times New Roman"/>
          <w:b w:val="0"/>
          <w:bCs w:val="0"/>
          <w:i/>
          <w:iCs/>
          <w:sz w:val="24"/>
          <w:szCs w:val="24"/>
          <w:lang w:val="en-US" w:eastAsia="zh-CN"/>
        </w:rPr>
        <w:t>et al</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(2015) with modification. Search was repeated 100 times, </w:t>
      </w:r>
      <w:r>
        <w:rPr>
          <w:rFonts w:hint="eastAsia" w:ascii="Times New Roman" w:hAnsi="Times New Roman" w:cs="Times New Roman"/>
          <w:b w:val="0"/>
          <w:bCs w:val="0"/>
          <w:sz w:val="24"/>
          <w:szCs w:val="24"/>
          <w:lang w:val="en-US" w:eastAsia="zh-CN"/>
        </w:rPr>
        <w:t xml:space="preserve">Our settings as follows: </w:t>
      </w:r>
      <w:r>
        <w:rPr>
          <w:rFonts w:hint="default" w:ascii="Times New Roman" w:hAnsi="Times New Roman" w:cs="Times New Roman"/>
          <w:b w:val="0"/>
          <w:bCs w:val="0"/>
          <w:sz w:val="24"/>
          <w:szCs w:val="24"/>
          <w:lang w:val="en-US" w:eastAsia="zh-CN"/>
        </w:rPr>
        <w:t>temporary sets within</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0.99 of the current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score</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save sets with </w:t>
      </w:r>
      <w:r>
        <w:rPr>
          <w:rFonts w:hint="default" w:ascii="Times New Roman" w:hAnsi="Times New Roman" w:cs="Times New Roman"/>
          <w:b w:val="0"/>
          <w:bCs w:val="0"/>
          <w:sz w:val="24"/>
          <w:szCs w:val="24"/>
          <w:lang w:val="en-US" w:eastAsia="zh-CN"/>
        </w:rPr>
        <w:t>two or more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endemic species, Scores above 2.0 were saved for genus-level analysis and above 3.0 for species-level analysis.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Cells were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swapped one cell at a time. Subsets were considered</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overlapping if 50% of the species were unique, and the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search was repeated 100 times. </w:t>
      </w:r>
      <w:r>
        <w:rPr>
          <w:rFonts w:hint="eastAsia" w:ascii="Times New Roman" w:hAnsi="Times New Roman" w:cs="Times New Roman"/>
          <w:b w:val="0"/>
          <w:bCs w:val="0"/>
          <w:sz w:val="24"/>
          <w:szCs w:val="24"/>
          <w:lang w:val="en-US" w:eastAsia="zh-CN"/>
        </w:rPr>
        <w:t xml:space="preserve">A upper </w:t>
      </w:r>
      <w:r>
        <w:rPr>
          <w:rFonts w:hint="default" w:ascii="Times New Roman" w:hAnsi="Times New Roman" w:cs="Times New Roman"/>
          <w:b w:val="0"/>
          <w:bCs w:val="0"/>
          <w:sz w:val="24"/>
          <w:szCs w:val="24"/>
          <w:lang w:val="en-US" w:eastAsia="zh-CN"/>
        </w:rPr>
        <w:t>minimum score of 0.</w:t>
      </w:r>
      <w:r>
        <w:rPr>
          <w:rFonts w:hint="eastAsia" w:ascii="Times New Roman" w:hAnsi="Times New Roman" w:cs="Times New Roman"/>
          <w:b w:val="0"/>
          <w:bCs w:val="0"/>
          <w:sz w:val="24"/>
          <w:szCs w:val="24"/>
          <w:lang w:val="en-US" w:eastAsia="zh-CN"/>
        </w:rPr>
        <w:t xml:space="preserve">3 was </w:t>
      </w:r>
      <w:r>
        <w:rPr>
          <w:rFonts w:hint="default" w:ascii="Times New Roman" w:hAnsi="Times New Roman" w:cs="Times New Roman"/>
          <w:b w:val="0"/>
          <w:bCs w:val="0"/>
          <w:sz w:val="24"/>
          <w:szCs w:val="24"/>
          <w:lang w:val="en-US" w:eastAsia="zh-CN"/>
        </w:rPr>
        <w:t>selected (Escalante</w:t>
      </w:r>
      <w:r>
        <w:rPr>
          <w:rFonts w:hint="default" w:ascii="Times New Roman" w:hAnsi="Times New Roman" w:cs="Times New Roman"/>
          <w:b w:val="0"/>
          <w:bCs w:val="0"/>
          <w:i/>
          <w:iCs/>
          <w:sz w:val="24"/>
          <w:szCs w:val="24"/>
          <w:lang w:val="en-US" w:eastAsia="zh-CN"/>
        </w:rPr>
        <w:t xml:space="preserve"> et al</w:t>
      </w:r>
      <w:r>
        <w:rPr>
          <w:rFonts w:hint="default" w:ascii="Times New Roman" w:hAnsi="Times New Roman" w:cs="Times New Roman"/>
          <w:b w:val="0"/>
          <w:bCs w:val="0"/>
          <w:sz w:val="24"/>
          <w:szCs w:val="24"/>
          <w:lang w:val="en-US" w:eastAsia="zh-CN"/>
        </w:rPr>
        <w:t xml:space="preserve">., 2013) and </w:t>
      </w:r>
      <w:r>
        <w:rPr>
          <w:rFonts w:hint="eastAsia" w:ascii="Times New Roman" w:hAnsi="Times New Roman" w:cs="Times New Roman"/>
          <w:b w:val="0"/>
          <w:bCs w:val="0"/>
          <w:sz w:val="24"/>
          <w:szCs w:val="24"/>
          <w:lang w:val="en-US" w:eastAsia="zh-CN"/>
        </w:rPr>
        <w:t>t</w:t>
      </w:r>
      <w:r>
        <w:rPr>
          <w:rFonts w:hint="default" w:ascii="Times New Roman" w:hAnsi="Times New Roman" w:cs="Times New Roman"/>
          <w:b w:val="0"/>
          <w:bCs w:val="0"/>
          <w:sz w:val="24"/>
          <w:szCs w:val="24"/>
          <w:lang w:val="en-US" w:eastAsia="zh-CN"/>
        </w:rPr>
        <w:t>he consensus AOEs were computed using a cut-off of 50% similarity at different taxonomic levels and the flexible consensus was selected</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(Szumik</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i/>
          <w:iCs/>
          <w:sz w:val="24"/>
          <w:szCs w:val="24"/>
          <w:lang w:val="en-US" w:eastAsia="zh-CN"/>
        </w:rPr>
        <w:t>et al</w:t>
      </w:r>
      <w:r>
        <w:rPr>
          <w:rFonts w:hint="default" w:ascii="Times New Roman" w:hAnsi="Times New Roman" w:cs="Times New Roman"/>
          <w:b w:val="0"/>
          <w:bCs w:val="0"/>
          <w:sz w:val="24"/>
          <w:szCs w:val="24"/>
          <w:lang w:val="en-US" w:eastAsia="zh-CN"/>
        </w:rPr>
        <w:t>., 2002).</w:t>
      </w:r>
    </w:p>
    <w:p>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Export the file format of DIVA-GIS from NDA of each generated AOEs and visual the distribution map of AOEs.</w:t>
      </w:r>
    </w:p>
    <w:p>
      <w:pPr>
        <w:jc w:val="both"/>
        <w:rPr>
          <w:rFonts w:hint="default" w:ascii="Times New Roman" w:hAnsi="Times New Roman" w:cs="Times New Roman"/>
          <w:color w:val="000000" w:themeColor="text1"/>
          <w:sz w:val="24"/>
          <w:szCs w:val="24"/>
          <w:highlight w:val="red"/>
          <w:lang w:val="en-US" w:eastAsia="zh-CN"/>
          <w14:textFill>
            <w14:solidFill>
              <w14:schemeClr w14:val="tx1"/>
            </w14:solidFill>
          </w14:textFill>
        </w:rPr>
      </w:pPr>
    </w:p>
    <w:p>
      <w:pPr>
        <w:autoSpaceDE w:val="0"/>
        <w:autoSpaceDN w:val="0"/>
        <w:spacing w:beforeLines="0" w:after="0" w:afterLines="0" w:line="480" w:lineRule="auto"/>
        <w:ind w:firstLine="0"/>
        <w:jc w:val="both"/>
        <w:rPr>
          <w:rFonts w:hint="default" w:ascii="Times New Roman" w:hAnsi="Times New Roman" w:cs="Times New Roman"/>
          <w:b/>
          <w:bCs w:val="0"/>
          <w:color w:val="000000" w:themeColor="text1"/>
          <w:sz w:val="24"/>
          <w:szCs w:val="24"/>
          <w:lang w:val="en-US" w:eastAsia="zh-CN"/>
          <w14:textFill>
            <w14:solidFill>
              <w14:schemeClr w14:val="tx1"/>
            </w14:solidFill>
          </w14:textFill>
        </w:rPr>
      </w:pPr>
      <w:r>
        <w:rPr>
          <w:rFonts w:hint="default" w:ascii="Times New Roman" w:hAnsi="Times New Roman" w:cs="Times New Roman"/>
          <w:b/>
          <w:bCs w:val="0"/>
          <w:sz w:val="24"/>
          <w:szCs w:val="24"/>
        </w:rPr>
        <w:t>Step</w:t>
      </w:r>
      <w:r>
        <w:rPr>
          <w:rFonts w:hint="eastAsia" w:ascii="Times New Roman" w:hAnsi="Times New Roman" w:cs="Times New Roman"/>
          <w:b/>
          <w:bCs w:val="0"/>
          <w:sz w:val="24"/>
          <w:szCs w:val="24"/>
          <w:lang w:val="en-US" w:eastAsia="zh-CN"/>
        </w:rPr>
        <w:t>4</w:t>
      </w:r>
      <w:r>
        <w:rPr>
          <w:rFonts w:hint="default" w:ascii="Times New Roman" w:hAnsi="Times New Roman" w:cs="Times New Roman"/>
          <w:b/>
          <w:bCs w:val="0"/>
          <w:sz w:val="24"/>
          <w:szCs w:val="24"/>
        </w:rPr>
        <w:t>:</w:t>
      </w:r>
      <w:r>
        <w:rPr>
          <w:rFonts w:hint="eastAsia" w:ascii="Times New Roman" w:hAnsi="Times New Roman" w:cs="Times New Roman"/>
          <w:b/>
          <w:bCs w:val="0"/>
          <w:sz w:val="24"/>
          <w:szCs w:val="24"/>
          <w:lang w:val="en-US" w:eastAsia="zh-CN"/>
        </w:rPr>
        <w:t xml:space="preserve"> Reconstruct d</w:t>
      </w:r>
      <w:r>
        <w:rPr>
          <w:rFonts w:hint="default" w:ascii="Times New Roman" w:hAnsi="Times New Roman" w:cs="Times New Roman"/>
          <w:b/>
          <w:bCs w:val="0"/>
          <w:color w:val="000000" w:themeColor="text1"/>
          <w:sz w:val="24"/>
          <w:szCs w:val="24"/>
          <w:lang w:val="en-US" w:eastAsia="zh-CN"/>
          <w14:textFill>
            <w14:solidFill>
              <w14:schemeClr w14:val="tx1"/>
            </w14:solidFill>
          </w14:textFill>
        </w:rPr>
        <w:t xml:space="preserve">istribution </w:t>
      </w:r>
      <w:r>
        <w:rPr>
          <w:rFonts w:hint="eastAsia" w:ascii="Times New Roman" w:hAnsi="Times New Roman" w:cs="Times New Roman"/>
          <w:b/>
          <w:bCs w:val="0"/>
          <w:color w:val="000000" w:themeColor="text1"/>
          <w:sz w:val="24"/>
          <w:szCs w:val="24"/>
          <w:lang w:val="en-US" w:eastAsia="zh-CN"/>
          <w14:textFill>
            <w14:solidFill>
              <w14:schemeClr w14:val="tx1"/>
            </w14:solidFill>
          </w14:textFill>
        </w:rPr>
        <w:t>patterns</w:t>
      </w:r>
    </w:p>
    <w:p>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Generated each genus distribution map using </w:t>
      </w:r>
      <w:r>
        <w:rPr>
          <w:rFonts w:hint="eastAsia" w:ascii="Times New Roman" w:hAnsi="Times New Roman" w:cs="Times New Roman"/>
          <w:b w:val="0"/>
          <w:bCs w:val="0"/>
          <w:sz w:val="24"/>
          <w:szCs w:val="24"/>
          <w:lang w:val="en-US" w:eastAsia="zh-CN"/>
        </w:rPr>
        <w:t>DIVA-GIS, after classifying different distribution, then integrate similar distribution pattern species database to reconstruct distribution pattern.</w:t>
      </w:r>
      <w:bookmarkStart w:id="4" w:name="_GoBack"/>
      <w:bookmarkEnd w:id="4"/>
    </w:p>
    <w:p>
      <w:pPr>
        <w:autoSpaceDE w:val="0"/>
        <w:autoSpaceDN w:val="0"/>
        <w:spacing w:beforeLines="0" w:after="0" w:afterLines="0" w:line="480" w:lineRule="auto"/>
        <w:ind w:firstLine="0"/>
        <w:jc w:val="both"/>
        <w:rPr>
          <w:rFonts w:hint="default" w:ascii="Times New Roman" w:hAnsi="Times New Roman" w:cs="Times New Roman"/>
          <w:color w:val="000000" w:themeColor="text1"/>
          <w:sz w:val="24"/>
          <w:szCs w:val="24"/>
          <w:lang w:val="en-US" w:eastAsia="zh-CN"/>
          <w14:textFill>
            <w14:solidFill>
              <w14:schemeClr w14:val="tx1"/>
            </w14:solidFill>
          </w14:textFill>
        </w:rPr>
      </w:pPr>
    </w:p>
    <w:p>
      <w:pPr>
        <w:spacing w:line="276" w:lineRule="auto"/>
        <w:ind w:firstLine="600" w:firstLineChars="250"/>
        <w:jc w:val="both"/>
        <w:rPr>
          <w:rFonts w:hint="default" w:ascii="Times New Roman" w:hAnsi="Times New Roman" w:cs="Times New Roman"/>
          <w:sz w:val="24"/>
          <w:szCs w:val="24"/>
          <w:shd w:val="clear" w:color="auto"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TTA4ECo00">
    <w:altName w:val="微软雅黑"/>
    <w:panose1 w:val="00000000000000000000"/>
    <w:charset w:val="00"/>
    <w:family w:val="auto"/>
    <w:pitch w:val="default"/>
    <w:sig w:usb0="00000000" w:usb1="00000000" w:usb2="00000000" w:usb3="00000000" w:csb0="00040001" w:csb1="00000000"/>
  </w:font>
  <w:font w:name="Palatino Linotype">
    <w:panose1 w:val="02040502050505030304"/>
    <w:charset w:val="00"/>
    <w:family w:val="roman"/>
    <w:pitch w:val="default"/>
    <w:sig w:usb0="E0000287" w:usb1="40000013" w:usb2="00000000" w:usb3="00000000" w:csb0="2000019F" w:csb1="00000000"/>
  </w:font>
  <w:font w:name="Universal-GreekwithMathPi">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Courier New">
    <w:panose1 w:val="02070309020205020404"/>
    <w:charset w:val="00"/>
    <w:family w:val="modern"/>
    <w:pitch w:val="default"/>
    <w:sig w:usb0="E0002A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DengXian">
    <w:altName w:val="Arial Unicode MS"/>
    <w:panose1 w:val="00000000000000000000"/>
    <w:charset w:val="88"/>
    <w:family w:val="auto"/>
    <w:pitch w:val="default"/>
    <w:sig w:usb0="00000000" w:usb1="00000000" w:usb2="00000016" w:usb3="00000000" w:csb0="0014000F" w:csb1="00000000"/>
  </w:font>
  <w:font w:name="AGaramondPro-Regular">
    <w:altName w:val="Arial Unicode MS"/>
    <w:panose1 w:val="00000000000000000000"/>
    <w:charset w:val="86"/>
    <w:family w:val="roman"/>
    <w:pitch w:val="default"/>
    <w:sig w:usb0="00000000" w:usb1="00000000" w:usb2="00000000" w:usb3="00000000" w:csb0="00040000" w:csb1="00000000"/>
  </w:font>
  <w:font w:name="AdvMINION-R">
    <w:altName w:val="MS Mincho"/>
    <w:panose1 w:val="00000000000000000000"/>
    <w:charset w:val="00"/>
    <w:family w:val="roman"/>
    <w:pitch w:val="default"/>
    <w:sig w:usb0="00000000" w:usb1="00000000" w:usb2="00000000" w:usb3="00000000" w:csb0="00000001" w:csb1="00000000"/>
  </w:font>
  <w:font w:name="MS Mincho">
    <w:panose1 w:val="02020609040205080304"/>
    <w:charset w:val="80"/>
    <w:family w:val="roman"/>
    <w:pitch w:val="default"/>
    <w:sig w:usb0="E00002FF" w:usb1="6AC7FDFB" w:usb2="00000012" w:usb3="00000000" w:csb0="4002009F" w:csb1="DFD70000"/>
  </w:font>
  <w:font w:name="DengXian Light">
    <w:altName w:val="Arial Unicode MS"/>
    <w:panose1 w:val="00000000000000000000"/>
    <w:charset w:val="88"/>
    <w:family w:val="auto"/>
    <w:pitch w:val="default"/>
    <w:sig w:usb0="00000000" w:usb1="00000000" w:usb2="00000016" w:usb3="00000000" w:csb0="0014000F" w:csb1="00000000"/>
  </w:font>
  <w:font w:name="Arial Unicode MS">
    <w:panose1 w:val="020B0604020202020204"/>
    <w:charset w:val="86"/>
    <w:family w:val="auto"/>
    <w:pitch w:val="default"/>
    <w:sig w:usb0="FFFFFFFF" w:usb1="E9FFFFFF" w:usb2="0000003F" w:usb3="00000000" w:csb0="603F01FF" w:csb1="FFFF0000"/>
  </w:font>
  <w:font w:name="DengXian">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rial">
    <w:panose1 w:val="020B0604020202020204"/>
    <w:charset w:val="00"/>
    <w:family w:val="auto"/>
    <w:pitch w:val="default"/>
    <w:sig w:usb0="E0002AFF" w:usb1="C0007843" w:usb2="00000009" w:usb3="00000000" w:csb0="400001FF" w:csb1="FFFF0000"/>
  </w:font>
  <w:font w:name="Source Sans Pro">
    <w:altName w:val="ESRI AMFM Electric"/>
    <w:panose1 w:val="00000000000000000000"/>
    <w:charset w:val="00"/>
    <w:family w:val="auto"/>
    <w:pitch w:val="default"/>
    <w:sig w:usb0="00000000" w:usb1="00000000" w:usb2="00000000" w:usb3="00000000" w:csb0="00000000" w:csb1="00000000"/>
  </w:font>
  <w:font w:name="Roboto">
    <w:altName w:val="ESRI AMFM Electric"/>
    <w:panose1 w:val="00000000000000000000"/>
    <w:charset w:val="00"/>
    <w:family w:val="auto"/>
    <w:pitch w:val="default"/>
    <w:sig w:usb0="00000000" w:usb1="00000000" w:usb2="00000000" w:usb3="00000000" w:csb0="00000000" w:csb1="00000000"/>
  </w:font>
  <w:font w:name="Yu Mincho">
    <w:altName w:val="MS Mincho"/>
    <w:panose1 w:val="00000000000000000000"/>
    <w:charset w:val="00"/>
    <w:family w:val="roman"/>
    <w:pitch w:val="default"/>
    <w:sig w:usb0="00000000" w:usb1="00000000" w:usb2="00000000" w:usb3="00000000" w:csb0="00000000" w:csb1="00000000"/>
  </w:font>
  <w:font w:name="Yu Gothic Light">
    <w:altName w:val="MS Mincho"/>
    <w:panose1 w:val="00000000000000000000"/>
    <w:charset w:val="00"/>
    <w:family w:val="roman"/>
    <w:pitch w:val="default"/>
    <w:sig w:usb0="00000000" w:usb1="00000000" w:usb2="00000000" w:usb3="00000000" w:csb0="00000000" w:csb1="00000000"/>
  </w:font>
  <w:font w:name="Open Sans">
    <w:altName w:val="ESRI AMFM Electric"/>
    <w:panose1 w:val="00000000000000000000"/>
    <w:charset w:val="00"/>
    <w:family w:val="auto"/>
    <w:pitch w:val="default"/>
    <w:sig w:usb0="00000000" w:usb1="00000000" w:usb2="00000000" w:usb3="00000000" w:csb0="00000000" w:csb1="00000000"/>
  </w:font>
  <w:font w:name="ff2">
    <w:altName w:val="ESRI AMFM Electric"/>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Courier-Bold">
    <w:altName w:val="ESRI AMFM Electric"/>
    <w:panose1 w:val="00000000000000000000"/>
    <w:charset w:val="00"/>
    <w:family w:val="modern"/>
    <w:pitch w:val="default"/>
    <w:sig w:usb0="00000000" w:usb1="00000000" w:usb2="00000000" w:usb3="00000000" w:csb0="00000001" w:csb1="00000000"/>
  </w:font>
  <w:font w:name="Courier-Oblique">
    <w:altName w:val="ESRI AMFM Electric"/>
    <w:panose1 w:val="00000000000000000000"/>
    <w:charset w:val="00"/>
    <w:family w:val="modern"/>
    <w:pitch w:val="default"/>
    <w:sig w:usb0="00000000" w:usb1="00000000" w:usb2="00000000" w:usb3="00000000" w:csb0="00000001" w:csb1="00000000"/>
  </w:font>
  <w:font w:name="ff4">
    <w:altName w:val="ESRI AMFM Electric"/>
    <w:panose1 w:val="00000000000000000000"/>
    <w:charset w:val="00"/>
    <w:family w:val="auto"/>
    <w:pitch w:val="default"/>
    <w:sig w:usb0="00000000" w:usb1="00000000" w:usb2="00000000" w:usb3="00000000" w:csb0="00000000" w:csb1="00000000"/>
  </w:font>
  <w:font w:name="MS Mincho">
    <w:panose1 w:val="02020609040205080304"/>
    <w:charset w:val="4E"/>
    <w:family w:val="auto"/>
    <w:pitch w:val="default"/>
    <w:sig w:usb0="E00002FF" w:usb1="6AC7FDFB" w:usb2="00000012" w:usb3="00000000" w:csb0="4002009F" w:csb1="DFD70000"/>
  </w:font>
  <w:font w:name="Georgia">
    <w:panose1 w:val="02040502050405020303"/>
    <w:charset w:val="00"/>
    <w:family w:val="auto"/>
    <w:pitch w:val="default"/>
    <w:sig w:usb0="00000287" w:usb1="00000000" w:usb2="00000000" w:usb3="00000000" w:csb0="2000009F" w:csb1="00000000"/>
  </w:font>
  <w:font w:name="MS Gothic">
    <w:panose1 w:val="020B0609070205080204"/>
    <w:charset w:val="4E"/>
    <w:family w:val="auto"/>
    <w:pitch w:val="default"/>
    <w:sig w:usb0="E00002FF" w:usb1="6AC7FDFB" w:usb2="00000012" w:usb3="00000000" w:csb0="4002009F" w:csb1="DFD70000"/>
  </w:font>
  <w:font w:name="Century">
    <w:panose1 w:val="02040604050505020304"/>
    <w:charset w:val="00"/>
    <w:family w:val="auto"/>
    <w:pitch w:val="default"/>
    <w:sig w:usb0="00000287" w:usb1="00000000" w:usb2="00000000" w:usb3="00000000" w:csb0="2000009F" w:csb1="DFD70000"/>
  </w:font>
  <w:font w:name="lucida Grande">
    <w:altName w:val="ESRI AMFM Electric"/>
    <w:panose1 w:val="00000000000000000000"/>
    <w:charset w:val="00"/>
    <w:family w:val="auto"/>
    <w:pitch w:val="default"/>
    <w:sig w:usb0="00000000" w:usb1="00000000" w:usb2="00000000" w:usb3="00000000" w:csb0="00000000" w:csb1="00000000"/>
  </w:font>
  <w:font w:name="Calibri">
    <w:panose1 w:val="020F0502020204030204"/>
    <w:charset w:val="BA"/>
    <w:family w:val="swiss"/>
    <w:pitch w:val="default"/>
    <w:sig w:usb0="E10002FF" w:usb1="4000ACFF" w:usb2="00000009"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0"/>
    <w:family w:val="auto"/>
    <w:pitch w:val="default"/>
    <w:sig w:usb0="A10006FF" w:usb1="4000205B" w:usb2="00000010" w:usb3="00000000" w:csb0="2000019F" w:csb1="00000000"/>
  </w:font>
  <w:font w:name="Trebuchet MS">
    <w:panose1 w:val="020B0603020202020204"/>
    <w:charset w:val="00"/>
    <w:family w:val="swiss"/>
    <w:pitch w:val="default"/>
    <w:sig w:usb0="00000287" w:usb1="00000000" w:usb2="00000000" w:usb3="00000000" w:csb0="2000009F" w:csb1="00000000"/>
  </w:font>
  <w:font w:name="TrebuchetMS">
    <w:altName w:val="ESRI AMFM Electric"/>
    <w:panose1 w:val="00000000000000000000"/>
    <w:charset w:val="00"/>
    <w:family w:val="swiss"/>
    <w:pitch w:val="default"/>
    <w:sig w:usb0="00000000" w:usb1="00000000" w:usb2="00000000" w:usb3="00000000" w:csb0="00000001" w:csb1="00000000"/>
  </w:font>
  <w:font w:name="helvetica">
    <w:altName w:val="ESRI AMFM Electric"/>
    <w:panose1 w:val="00000000000000000000"/>
    <w:charset w:val="00"/>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 w:name="sans-serif">
    <w:altName w:val="ESRI AMFM Electric"/>
    <w:panose1 w:val="00000000000000000000"/>
    <w:charset w:val="00"/>
    <w:family w:val="auto"/>
    <w:pitch w:val="default"/>
    <w:sig w:usb0="00000000" w:usb1="00000000" w:usb2="00000000" w:usb3="00000000" w:csb0="00000000" w:csb1="00000000"/>
  </w:font>
  <w:font w:name="NewCenturySchlbk-Roman">
    <w:altName w:val="ESRI AMFM Electric"/>
    <w:panose1 w:val="00000000000000000000"/>
    <w:charset w:val="00"/>
    <w:family w:val="roman"/>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D5C"/>
    <w:rsid w:val="00010E5F"/>
    <w:rsid w:val="00035F00"/>
    <w:rsid w:val="00076DC9"/>
    <w:rsid w:val="000B1272"/>
    <w:rsid w:val="000C186D"/>
    <w:rsid w:val="000D31BB"/>
    <w:rsid w:val="00124994"/>
    <w:rsid w:val="00147878"/>
    <w:rsid w:val="00181044"/>
    <w:rsid w:val="0018638E"/>
    <w:rsid w:val="001C3EB4"/>
    <w:rsid w:val="00207FB0"/>
    <w:rsid w:val="0022124C"/>
    <w:rsid w:val="0022616A"/>
    <w:rsid w:val="00234E59"/>
    <w:rsid w:val="002532F2"/>
    <w:rsid w:val="00265A63"/>
    <w:rsid w:val="00266E16"/>
    <w:rsid w:val="002A6703"/>
    <w:rsid w:val="002C77BB"/>
    <w:rsid w:val="00342120"/>
    <w:rsid w:val="00346B95"/>
    <w:rsid w:val="00351410"/>
    <w:rsid w:val="00366F36"/>
    <w:rsid w:val="00377EA8"/>
    <w:rsid w:val="00381B18"/>
    <w:rsid w:val="003A30F4"/>
    <w:rsid w:val="003C3F0A"/>
    <w:rsid w:val="003E1A92"/>
    <w:rsid w:val="0046282B"/>
    <w:rsid w:val="00471292"/>
    <w:rsid w:val="004E469C"/>
    <w:rsid w:val="004F76C3"/>
    <w:rsid w:val="00516DBD"/>
    <w:rsid w:val="005467EF"/>
    <w:rsid w:val="005736EE"/>
    <w:rsid w:val="005A36ED"/>
    <w:rsid w:val="005A5748"/>
    <w:rsid w:val="005A7C46"/>
    <w:rsid w:val="005C6DEE"/>
    <w:rsid w:val="005D4D78"/>
    <w:rsid w:val="005F133E"/>
    <w:rsid w:val="00647A50"/>
    <w:rsid w:val="0065254F"/>
    <w:rsid w:val="00655C3F"/>
    <w:rsid w:val="006C3655"/>
    <w:rsid w:val="006E5C6D"/>
    <w:rsid w:val="007E21C2"/>
    <w:rsid w:val="007E2612"/>
    <w:rsid w:val="00881C58"/>
    <w:rsid w:val="00891CC6"/>
    <w:rsid w:val="00893A5F"/>
    <w:rsid w:val="008A25C8"/>
    <w:rsid w:val="008B0C59"/>
    <w:rsid w:val="009672A2"/>
    <w:rsid w:val="00983FFE"/>
    <w:rsid w:val="00996D47"/>
    <w:rsid w:val="009A3CFF"/>
    <w:rsid w:val="009E063C"/>
    <w:rsid w:val="00A316F2"/>
    <w:rsid w:val="00B07EC5"/>
    <w:rsid w:val="00B655E7"/>
    <w:rsid w:val="00BD5D7F"/>
    <w:rsid w:val="00BE0350"/>
    <w:rsid w:val="00BF4111"/>
    <w:rsid w:val="00C30C90"/>
    <w:rsid w:val="00C52025"/>
    <w:rsid w:val="00C60EA7"/>
    <w:rsid w:val="00C7017D"/>
    <w:rsid w:val="00D06073"/>
    <w:rsid w:val="00D40CDF"/>
    <w:rsid w:val="00D41F7B"/>
    <w:rsid w:val="00D42327"/>
    <w:rsid w:val="00D67D6C"/>
    <w:rsid w:val="00D914F4"/>
    <w:rsid w:val="00DB4C2F"/>
    <w:rsid w:val="00DD290C"/>
    <w:rsid w:val="00DE3033"/>
    <w:rsid w:val="00E21424"/>
    <w:rsid w:val="00E50374"/>
    <w:rsid w:val="00E548DB"/>
    <w:rsid w:val="00E87D1B"/>
    <w:rsid w:val="00E93C8B"/>
    <w:rsid w:val="00EA194C"/>
    <w:rsid w:val="00EB530C"/>
    <w:rsid w:val="00EB5F91"/>
    <w:rsid w:val="00EC2976"/>
    <w:rsid w:val="00ED5C43"/>
    <w:rsid w:val="00F053E0"/>
    <w:rsid w:val="00F131D2"/>
    <w:rsid w:val="00F14746"/>
    <w:rsid w:val="00F17F12"/>
    <w:rsid w:val="00F21A38"/>
    <w:rsid w:val="00F466ED"/>
    <w:rsid w:val="00F66A53"/>
    <w:rsid w:val="00F864B9"/>
    <w:rsid w:val="00F97D98"/>
    <w:rsid w:val="00FA1759"/>
    <w:rsid w:val="00FD398D"/>
    <w:rsid w:val="08B10926"/>
    <w:rsid w:val="0993108A"/>
    <w:rsid w:val="0A284A55"/>
    <w:rsid w:val="0BBC7C3E"/>
    <w:rsid w:val="0D376B23"/>
    <w:rsid w:val="0E8D15AF"/>
    <w:rsid w:val="0ED424FE"/>
    <w:rsid w:val="145F7F07"/>
    <w:rsid w:val="16225211"/>
    <w:rsid w:val="18AA4930"/>
    <w:rsid w:val="1E010CFE"/>
    <w:rsid w:val="28787120"/>
    <w:rsid w:val="2D066D7A"/>
    <w:rsid w:val="30826D97"/>
    <w:rsid w:val="338B7279"/>
    <w:rsid w:val="3D750457"/>
    <w:rsid w:val="44C97DE5"/>
    <w:rsid w:val="46BE09DF"/>
    <w:rsid w:val="47474851"/>
    <w:rsid w:val="4D13611E"/>
    <w:rsid w:val="4F29578D"/>
    <w:rsid w:val="65973C6A"/>
    <w:rsid w:val="68CA7667"/>
    <w:rsid w:val="78465893"/>
    <w:rsid w:val="793B07E4"/>
    <w:rsid w:val="7BD40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12"/>
    <w:qFormat/>
    <w:uiPriority w:val="9"/>
    <w:pPr>
      <w:keepNext/>
      <w:keepLines/>
      <w:spacing w:before="340" w:after="330" w:line="480" w:lineRule="auto"/>
      <w:outlineLvl w:val="0"/>
    </w:pPr>
    <w:rPr>
      <w:rFonts w:ascii="Times New Roman" w:hAnsi="Times New Roman" w:eastAsia="Times New Roman"/>
      <w:b/>
      <w:bCs/>
      <w:kern w:val="44"/>
      <w:sz w:val="24"/>
      <w:szCs w:val="44"/>
    </w:rPr>
  </w:style>
  <w:style w:type="paragraph" w:styleId="3">
    <w:name w:val="heading 2"/>
    <w:basedOn w:val="1"/>
    <w:next w:val="1"/>
    <w:link w:val="1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unhideWhenUsed/>
    <w:qFormat/>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Emphasis"/>
    <w:basedOn w:val="6"/>
    <w:qFormat/>
    <w:uiPriority w:val="0"/>
    <w:rPr>
      <w:rFonts w:cs="Times New Roman"/>
      <w:i/>
    </w:rPr>
  </w:style>
  <w:style w:type="character" w:styleId="8">
    <w:name w:val="Hyperlink"/>
    <w:basedOn w:val="6"/>
    <w:unhideWhenUsed/>
    <w:qFormat/>
    <w:uiPriority w:val="99"/>
    <w:rPr>
      <w:color w:val="0000FF"/>
      <w:u w:val="single"/>
    </w:rPr>
  </w:style>
  <w:style w:type="character" w:customStyle="1" w:styleId="10">
    <w:name w:val="fontstyle01"/>
    <w:qFormat/>
    <w:uiPriority w:val="0"/>
    <w:rPr>
      <w:rFonts w:ascii="TTA4ECo00" w:hAnsi="TTA4ECo00"/>
      <w:color w:val="000000"/>
      <w:sz w:val="22"/>
    </w:rPr>
  </w:style>
  <w:style w:type="character" w:customStyle="1" w:styleId="11">
    <w:name w:val="标题 2 Char"/>
    <w:basedOn w:val="6"/>
    <w:link w:val="3"/>
    <w:qFormat/>
    <w:uiPriority w:val="9"/>
    <w:rPr>
      <w:rFonts w:asciiTheme="majorHAnsi" w:hAnsiTheme="majorHAnsi" w:eastAsiaTheme="majorEastAsia" w:cstheme="majorBidi"/>
      <w:b/>
      <w:bCs/>
      <w:sz w:val="32"/>
      <w:szCs w:val="32"/>
    </w:rPr>
  </w:style>
  <w:style w:type="character" w:customStyle="1" w:styleId="12">
    <w:name w:val="标题 1 Char"/>
    <w:basedOn w:val="6"/>
    <w:link w:val="2"/>
    <w:qFormat/>
    <w:uiPriority w:val="9"/>
    <w:rPr>
      <w:rFonts w:ascii="Times New Roman" w:hAnsi="Times New Roman" w:eastAsia="Times New Roman"/>
      <w:b/>
      <w:bCs/>
      <w:kern w:val="44"/>
      <w:sz w:val="24"/>
      <w:szCs w:val="44"/>
    </w:rPr>
  </w:style>
  <w:style w:type="character" w:customStyle="1" w:styleId="13">
    <w:name w:val="页眉 Char"/>
    <w:basedOn w:val="6"/>
    <w:link w:val="5"/>
    <w:qFormat/>
    <w:uiPriority w:val="99"/>
    <w:rPr>
      <w:sz w:val="18"/>
      <w:szCs w:val="18"/>
    </w:rPr>
  </w:style>
  <w:style w:type="character" w:customStyle="1" w:styleId="14">
    <w:name w:val="页脚 Char"/>
    <w:basedOn w:val="6"/>
    <w:link w:val="4"/>
    <w:qFormat/>
    <w:uiPriority w:val="99"/>
    <w:rPr>
      <w:sz w:val="18"/>
      <w:szCs w:val="18"/>
    </w:rPr>
  </w:style>
  <w:style w:type="character" w:customStyle="1" w:styleId="15">
    <w:name w:val="st1"/>
    <w:qFormat/>
    <w:uiPriority w:val="99"/>
  </w:style>
  <w:style w:type="paragraph" w:customStyle="1" w:styleId="16">
    <w:name w:val="MDPI_1.3_authornames"/>
    <w:basedOn w:val="1"/>
    <w:next w:val="17"/>
    <w:qFormat/>
    <w:uiPriority w:val="99"/>
    <w:pPr>
      <w:widowControl/>
      <w:adjustRightInd w:val="0"/>
      <w:snapToGrid w:val="0"/>
      <w:spacing w:after="120" w:line="260" w:lineRule="atLeast"/>
      <w:jc w:val="left"/>
    </w:pPr>
    <w:rPr>
      <w:rFonts w:ascii="Palatino Linotype" w:hAnsi="Palatino Linotype" w:eastAsia="宋体" w:cs="Times New Roman"/>
      <w:b/>
      <w:color w:val="000000"/>
      <w:kern w:val="0"/>
      <w:lang w:eastAsia="de-DE"/>
    </w:rPr>
  </w:style>
  <w:style w:type="paragraph" w:customStyle="1" w:styleId="17">
    <w:name w:val="MDPI_1.4_history"/>
    <w:basedOn w:val="1"/>
    <w:next w:val="1"/>
    <w:qFormat/>
    <w:uiPriority w:val="99"/>
    <w:pPr>
      <w:widowControl/>
      <w:adjustRightInd w:val="0"/>
      <w:snapToGrid w:val="0"/>
      <w:spacing w:before="120" w:line="200" w:lineRule="atLeast"/>
      <w:ind w:left="113"/>
      <w:jc w:val="left"/>
    </w:pPr>
    <w:rPr>
      <w:rFonts w:ascii="Palatino Linotype" w:hAnsi="Palatino Linotype" w:eastAsia="宋体" w:cs="Times New Roman"/>
      <w:color w:val="000000"/>
      <w:kern w:val="0"/>
      <w:sz w:val="18"/>
      <w:lang w:eastAsia="de-DE"/>
    </w:rPr>
  </w:style>
  <w:style w:type="paragraph" w:customStyle="1" w:styleId="18">
    <w:name w:val="MDPI_1.6_affiliation"/>
    <w:basedOn w:val="1"/>
    <w:qFormat/>
    <w:uiPriority w:val="99"/>
    <w:pPr>
      <w:widowControl/>
      <w:adjustRightInd w:val="0"/>
      <w:snapToGrid w:val="0"/>
      <w:spacing w:line="200" w:lineRule="atLeast"/>
      <w:ind w:left="311" w:hanging="198"/>
      <w:jc w:val="left"/>
    </w:pPr>
    <w:rPr>
      <w:rFonts w:ascii="Palatino Linotype" w:hAnsi="Palatino Linotype" w:eastAsia="宋体" w:cs="Times New Roman"/>
      <w:color w:val="000000"/>
      <w:kern w:val="0"/>
      <w:sz w:val="18"/>
      <w:szCs w:val="18"/>
      <w:lang w:eastAsia="de-DE"/>
    </w:rPr>
  </w:style>
  <w:style w:type="character" w:customStyle="1" w:styleId="19">
    <w:name w:val="fontstyle21"/>
    <w:basedOn w:val="6"/>
    <w:qFormat/>
    <w:uiPriority w:val="0"/>
    <w:rPr>
      <w:rFonts w:hint="default" w:ascii="Universal-GreekwithMathPi" w:hAnsi="Universal-GreekwithMathPi"/>
      <w:color w:val="000000"/>
      <w:sz w:val="14"/>
      <w:szCs w:val="1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6F9EA4-CD2B-44F3-885F-773B2DC5277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728</Words>
  <Characters>4154</Characters>
  <Lines>34</Lines>
  <Paragraphs>9</Paragraphs>
  <ScaleCrop>false</ScaleCrop>
  <LinksUpToDate>false</LinksUpToDate>
  <CharactersWithSpaces>4873</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2017-06-02T01:52:00Z</dcterms:created>
  <dc:creator>Windows</dc:creator>
  <cp:lastModifiedBy>zhl</cp:lastModifiedBy>
  <dcterms:modified xsi:type="dcterms:W3CDTF">2017-09-07T03:10:21Z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