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"/>
        <w:tblpPr w:leftFromText="180" w:rightFromText="180" w:vertAnchor="page" w:horzAnchor="margin" w:tblpY="3136"/>
        <w:tblW w:w="10424" w:type="dxa"/>
        <w:tblLook w:val="04A0" w:firstRow="1" w:lastRow="0" w:firstColumn="1" w:lastColumn="0" w:noHBand="0" w:noVBand="1"/>
      </w:tblPr>
      <w:tblGrid>
        <w:gridCol w:w="3130"/>
        <w:gridCol w:w="1554"/>
        <w:gridCol w:w="1638"/>
        <w:gridCol w:w="2085"/>
        <w:gridCol w:w="1300"/>
        <w:gridCol w:w="717"/>
      </w:tblGrid>
      <w:tr w:rsidR="00A12070" w:rsidTr="005E0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:rsidR="00A12070" w:rsidRDefault="00A12070" w:rsidP="005E0594">
            <w:pPr>
              <w:jc w:val="center"/>
            </w:pPr>
            <w:r>
              <w:t>Reagent</w:t>
            </w:r>
          </w:p>
        </w:tc>
        <w:tc>
          <w:tcPr>
            <w:tcW w:w="1554" w:type="dxa"/>
          </w:tcPr>
          <w:p w:rsidR="00A12070" w:rsidRDefault="00A12070" w:rsidP="005E0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</w:t>
            </w:r>
          </w:p>
        </w:tc>
        <w:tc>
          <w:tcPr>
            <w:tcW w:w="1638" w:type="dxa"/>
          </w:tcPr>
          <w:p w:rsidR="00A12070" w:rsidRDefault="00A12070" w:rsidP="005E0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Catalogue no.</w:t>
            </w:r>
          </w:p>
        </w:tc>
        <w:tc>
          <w:tcPr>
            <w:tcW w:w="2085" w:type="dxa"/>
          </w:tcPr>
          <w:p w:rsidR="00A12070" w:rsidRDefault="00A12070" w:rsidP="005E0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Stock  Conc.</w:t>
            </w:r>
          </w:p>
        </w:tc>
        <w:tc>
          <w:tcPr>
            <w:tcW w:w="1300" w:type="dxa"/>
          </w:tcPr>
          <w:p w:rsidR="00A12070" w:rsidRDefault="00A12070" w:rsidP="005E0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 Conc.</w:t>
            </w:r>
          </w:p>
        </w:tc>
        <w:tc>
          <w:tcPr>
            <w:tcW w:w="717" w:type="dxa"/>
          </w:tcPr>
          <w:p w:rsidR="00A12070" w:rsidRDefault="00A12070" w:rsidP="005E0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2070" w:rsidTr="005E0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:rsidR="00A12070" w:rsidRPr="00C34D9C" w:rsidRDefault="00603C3D" w:rsidP="005E0594">
            <w:pPr>
              <w:jc w:val="center"/>
              <w:rPr>
                <w:b w:val="0"/>
              </w:rPr>
            </w:pPr>
            <w:r>
              <w:rPr>
                <w:b w:val="0"/>
              </w:rPr>
              <w:t>TEA (pH 7.4)</w:t>
            </w:r>
          </w:p>
        </w:tc>
        <w:tc>
          <w:tcPr>
            <w:tcW w:w="1554" w:type="dxa"/>
          </w:tcPr>
          <w:p w:rsidR="00A12070" w:rsidRPr="00C34D9C" w:rsidRDefault="00D906E2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Sigma-Aldrich</w:t>
            </w:r>
          </w:p>
        </w:tc>
        <w:tc>
          <w:tcPr>
            <w:tcW w:w="1638" w:type="dxa"/>
          </w:tcPr>
          <w:p w:rsidR="00A12070" w:rsidRPr="00C34D9C" w:rsidRDefault="00D906E2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T1502</w:t>
            </w:r>
          </w:p>
        </w:tc>
        <w:tc>
          <w:tcPr>
            <w:tcW w:w="2085" w:type="dxa"/>
          </w:tcPr>
          <w:p w:rsidR="00A12070" w:rsidRPr="00C34D9C" w:rsidRDefault="00550215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250 </w:t>
            </w:r>
            <w:proofErr w:type="spellStart"/>
            <w:r>
              <w:t>mM</w:t>
            </w:r>
            <w:proofErr w:type="spellEnd"/>
          </w:p>
        </w:tc>
        <w:tc>
          <w:tcPr>
            <w:tcW w:w="1300" w:type="dxa"/>
          </w:tcPr>
          <w:p w:rsidR="00A12070" w:rsidRPr="00C34D9C" w:rsidRDefault="00550215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50 </w:t>
            </w:r>
            <w:proofErr w:type="spellStart"/>
            <w:r>
              <w:t>mM</w:t>
            </w:r>
            <w:proofErr w:type="spellEnd"/>
          </w:p>
        </w:tc>
        <w:tc>
          <w:tcPr>
            <w:tcW w:w="717" w:type="dxa"/>
          </w:tcPr>
          <w:p w:rsidR="00A12070" w:rsidRPr="00C34D9C" w:rsidRDefault="00A12070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2070" w:rsidTr="005E0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:rsidR="00A12070" w:rsidRPr="00C34D9C" w:rsidRDefault="00B75A5F" w:rsidP="005E0594">
            <w:pPr>
              <w:jc w:val="center"/>
              <w:rPr>
                <w:b w:val="0"/>
              </w:rPr>
            </w:pPr>
            <w:r>
              <w:rPr>
                <w:b w:val="0"/>
              </w:rPr>
              <w:t>*</w:t>
            </w:r>
            <w:r w:rsidR="0097403A">
              <w:rPr>
                <w:b w:val="0"/>
              </w:rPr>
              <w:t>ATP</w:t>
            </w:r>
          </w:p>
        </w:tc>
        <w:tc>
          <w:tcPr>
            <w:tcW w:w="1554" w:type="dxa"/>
          </w:tcPr>
          <w:p w:rsidR="00A12070" w:rsidRPr="00C34D9C" w:rsidRDefault="00D906E2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ROCHE</w:t>
            </w:r>
          </w:p>
        </w:tc>
        <w:tc>
          <w:tcPr>
            <w:tcW w:w="1638" w:type="dxa"/>
          </w:tcPr>
          <w:p w:rsidR="00A12070" w:rsidRPr="00C34D9C" w:rsidRDefault="00D906E2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11678522</w:t>
            </w:r>
          </w:p>
        </w:tc>
        <w:tc>
          <w:tcPr>
            <w:tcW w:w="2085" w:type="dxa"/>
          </w:tcPr>
          <w:p w:rsidR="00A12070" w:rsidRPr="00C34D9C" w:rsidRDefault="00550215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150 </w:t>
            </w:r>
            <w:proofErr w:type="spellStart"/>
            <w:r>
              <w:t>mM</w:t>
            </w:r>
            <w:proofErr w:type="spellEnd"/>
          </w:p>
        </w:tc>
        <w:tc>
          <w:tcPr>
            <w:tcW w:w="1300" w:type="dxa"/>
          </w:tcPr>
          <w:p w:rsidR="00A12070" w:rsidRPr="00C34D9C" w:rsidRDefault="00550215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</w:t>
            </w:r>
            <w:proofErr w:type="spellStart"/>
            <w:r>
              <w:t>mM</w:t>
            </w:r>
            <w:proofErr w:type="spellEnd"/>
          </w:p>
        </w:tc>
        <w:tc>
          <w:tcPr>
            <w:tcW w:w="717" w:type="dxa"/>
          </w:tcPr>
          <w:p w:rsidR="00A12070" w:rsidRPr="00C34D9C" w:rsidRDefault="00A12070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2070" w:rsidTr="005E0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:rsidR="00A12070" w:rsidRPr="00C34D9C" w:rsidRDefault="0097403A" w:rsidP="005E0594">
            <w:pPr>
              <w:jc w:val="center"/>
              <w:rPr>
                <w:b w:val="0"/>
              </w:rPr>
            </w:pPr>
            <w:r>
              <w:rPr>
                <w:b w:val="0"/>
              </w:rPr>
              <w:t>Magnesium chloride</w:t>
            </w:r>
          </w:p>
        </w:tc>
        <w:tc>
          <w:tcPr>
            <w:tcW w:w="1554" w:type="dxa"/>
          </w:tcPr>
          <w:p w:rsidR="00A12070" w:rsidRPr="00C34D9C" w:rsidRDefault="00D906E2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EMD Millipore</w:t>
            </w:r>
          </w:p>
        </w:tc>
        <w:tc>
          <w:tcPr>
            <w:tcW w:w="1638" w:type="dxa"/>
          </w:tcPr>
          <w:p w:rsidR="00A12070" w:rsidRPr="00C34D9C" w:rsidRDefault="00D906E2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1.05832</w:t>
            </w:r>
          </w:p>
        </w:tc>
        <w:tc>
          <w:tcPr>
            <w:tcW w:w="2085" w:type="dxa"/>
          </w:tcPr>
          <w:p w:rsidR="00A12070" w:rsidRPr="00C34D9C" w:rsidRDefault="00550215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150 </w:t>
            </w:r>
            <w:proofErr w:type="spellStart"/>
            <w:r>
              <w:t>mM</w:t>
            </w:r>
            <w:proofErr w:type="spellEnd"/>
          </w:p>
        </w:tc>
        <w:tc>
          <w:tcPr>
            <w:tcW w:w="1300" w:type="dxa"/>
          </w:tcPr>
          <w:p w:rsidR="00A12070" w:rsidRPr="00C34D9C" w:rsidRDefault="00550215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 </w:t>
            </w:r>
            <w:proofErr w:type="spellStart"/>
            <w:r>
              <w:t>mM</w:t>
            </w:r>
            <w:proofErr w:type="spellEnd"/>
          </w:p>
        </w:tc>
        <w:tc>
          <w:tcPr>
            <w:tcW w:w="717" w:type="dxa"/>
          </w:tcPr>
          <w:p w:rsidR="00A12070" w:rsidRPr="00C34D9C" w:rsidRDefault="00A12070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2070" w:rsidTr="005E0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:rsidR="00A12070" w:rsidRPr="00C34D9C" w:rsidRDefault="00916283" w:rsidP="005E0594">
            <w:pPr>
              <w:jc w:val="center"/>
              <w:rPr>
                <w:b w:val="0"/>
              </w:rPr>
            </w:pPr>
            <w:r>
              <w:rPr>
                <w:b w:val="0"/>
              </w:rPr>
              <w:t>*</w:t>
            </w:r>
            <w:proofErr w:type="spellStart"/>
            <w:r w:rsidR="0097403A">
              <w:rPr>
                <w:b w:val="0"/>
              </w:rPr>
              <w:t>Creatine</w:t>
            </w:r>
            <w:proofErr w:type="spellEnd"/>
            <w:r w:rsidR="0097403A">
              <w:rPr>
                <w:b w:val="0"/>
              </w:rPr>
              <w:t xml:space="preserve"> phosphate</w:t>
            </w:r>
          </w:p>
        </w:tc>
        <w:tc>
          <w:tcPr>
            <w:tcW w:w="1554" w:type="dxa"/>
          </w:tcPr>
          <w:p w:rsidR="00A12070" w:rsidRPr="00C34D9C" w:rsidRDefault="00D906E2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Sigma-Aldrich</w:t>
            </w:r>
          </w:p>
        </w:tc>
        <w:tc>
          <w:tcPr>
            <w:tcW w:w="1638" w:type="dxa"/>
          </w:tcPr>
          <w:p w:rsidR="00A12070" w:rsidRPr="00C34D9C" w:rsidRDefault="00D906E2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P7936</w:t>
            </w:r>
          </w:p>
        </w:tc>
        <w:tc>
          <w:tcPr>
            <w:tcW w:w="2085" w:type="dxa"/>
          </w:tcPr>
          <w:p w:rsidR="00A12070" w:rsidRPr="00C34D9C" w:rsidRDefault="00550215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72 </w:t>
            </w:r>
            <w:proofErr w:type="spellStart"/>
            <w:r>
              <w:t>mM</w:t>
            </w:r>
            <w:proofErr w:type="spellEnd"/>
          </w:p>
        </w:tc>
        <w:tc>
          <w:tcPr>
            <w:tcW w:w="1300" w:type="dxa"/>
          </w:tcPr>
          <w:p w:rsidR="00A12070" w:rsidRPr="00C34D9C" w:rsidRDefault="004C14BA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 </w:t>
            </w:r>
            <w:proofErr w:type="spellStart"/>
            <w:r>
              <w:t>mM</w:t>
            </w:r>
            <w:proofErr w:type="spellEnd"/>
          </w:p>
        </w:tc>
        <w:tc>
          <w:tcPr>
            <w:tcW w:w="717" w:type="dxa"/>
          </w:tcPr>
          <w:p w:rsidR="00A12070" w:rsidRPr="00C34D9C" w:rsidRDefault="00A12070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2070" w:rsidTr="005E0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:rsidR="00A12070" w:rsidRPr="00C34D9C" w:rsidRDefault="0097403A" w:rsidP="005E0594">
            <w:pPr>
              <w:jc w:val="center"/>
              <w:rPr>
                <w:b w:val="0"/>
              </w:rPr>
            </w:pPr>
            <w:r>
              <w:rPr>
                <w:b w:val="0"/>
              </w:rPr>
              <w:t>[14C]- Glucose-2-deoxy-glucose</w:t>
            </w:r>
          </w:p>
        </w:tc>
        <w:tc>
          <w:tcPr>
            <w:tcW w:w="1554" w:type="dxa"/>
          </w:tcPr>
          <w:p w:rsidR="00A12070" w:rsidRPr="00C34D9C" w:rsidRDefault="003821BC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Perkin Elmer</w:t>
            </w:r>
          </w:p>
        </w:tc>
        <w:tc>
          <w:tcPr>
            <w:tcW w:w="1638" w:type="dxa"/>
          </w:tcPr>
          <w:p w:rsidR="00A12070" w:rsidRPr="00C34D9C" w:rsidRDefault="003821BC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21BC">
              <w:t>NEC720A050UC</w:t>
            </w:r>
          </w:p>
        </w:tc>
        <w:tc>
          <w:tcPr>
            <w:tcW w:w="2085" w:type="dxa"/>
          </w:tcPr>
          <w:p w:rsidR="00A12070" w:rsidRPr="00C34D9C" w:rsidRDefault="004C14BA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µCi/ml</w:t>
            </w:r>
          </w:p>
        </w:tc>
        <w:tc>
          <w:tcPr>
            <w:tcW w:w="1300" w:type="dxa"/>
          </w:tcPr>
          <w:p w:rsidR="00A12070" w:rsidRPr="00C34D9C" w:rsidRDefault="004C14BA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2.4 µci/ml</w:t>
            </w:r>
          </w:p>
        </w:tc>
        <w:tc>
          <w:tcPr>
            <w:tcW w:w="717" w:type="dxa"/>
          </w:tcPr>
          <w:p w:rsidR="00A12070" w:rsidRPr="00C34D9C" w:rsidRDefault="00A12070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2070" w:rsidTr="005E0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:rsidR="00A12070" w:rsidRPr="00C34D9C" w:rsidRDefault="00916283" w:rsidP="005E0594">
            <w:pPr>
              <w:jc w:val="center"/>
              <w:rPr>
                <w:b w:val="0"/>
              </w:rPr>
            </w:pPr>
            <w:r>
              <w:rPr>
                <w:b w:val="0"/>
              </w:rPr>
              <w:t>*</w:t>
            </w:r>
            <w:r w:rsidR="0097403A">
              <w:rPr>
                <w:b w:val="0"/>
              </w:rPr>
              <w:t>2-deoxy-glucose</w:t>
            </w:r>
          </w:p>
        </w:tc>
        <w:tc>
          <w:tcPr>
            <w:tcW w:w="1554" w:type="dxa"/>
          </w:tcPr>
          <w:p w:rsidR="00A12070" w:rsidRPr="00C34D9C" w:rsidRDefault="00D906E2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Sigma-Aldrich</w:t>
            </w:r>
          </w:p>
        </w:tc>
        <w:tc>
          <w:tcPr>
            <w:tcW w:w="1638" w:type="dxa"/>
          </w:tcPr>
          <w:p w:rsidR="00A12070" w:rsidRPr="00C34D9C" w:rsidRDefault="00D906E2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D8375</w:t>
            </w:r>
          </w:p>
        </w:tc>
        <w:tc>
          <w:tcPr>
            <w:tcW w:w="2085" w:type="dxa"/>
          </w:tcPr>
          <w:p w:rsidR="00A12070" w:rsidRPr="00C34D9C" w:rsidRDefault="00454303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100 </w:t>
            </w:r>
            <w:proofErr w:type="spellStart"/>
            <w:r>
              <w:t>mM</w:t>
            </w:r>
            <w:proofErr w:type="spellEnd"/>
          </w:p>
        </w:tc>
        <w:tc>
          <w:tcPr>
            <w:tcW w:w="1300" w:type="dxa"/>
          </w:tcPr>
          <w:p w:rsidR="00A12070" w:rsidRPr="00C34D9C" w:rsidRDefault="00454303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</w:t>
            </w:r>
            <w:proofErr w:type="spellStart"/>
            <w:r>
              <w:t>mM</w:t>
            </w:r>
            <w:proofErr w:type="spellEnd"/>
          </w:p>
        </w:tc>
        <w:tc>
          <w:tcPr>
            <w:tcW w:w="717" w:type="dxa"/>
          </w:tcPr>
          <w:p w:rsidR="00A12070" w:rsidRPr="00C34D9C" w:rsidRDefault="00A12070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2070" w:rsidTr="005E0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:rsidR="00A12070" w:rsidRPr="00C34D9C" w:rsidRDefault="0097403A" w:rsidP="005E0594">
            <w:pPr>
              <w:jc w:val="center"/>
              <w:rPr>
                <w:b w:val="0"/>
              </w:rPr>
            </w:pPr>
            <w:r>
              <w:rPr>
                <w:b w:val="0"/>
              </w:rPr>
              <w:t>BSA</w:t>
            </w:r>
          </w:p>
        </w:tc>
        <w:tc>
          <w:tcPr>
            <w:tcW w:w="1554" w:type="dxa"/>
          </w:tcPr>
          <w:p w:rsidR="00A12070" w:rsidRPr="00C34D9C" w:rsidRDefault="00D906E2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Sigma-Aldrich</w:t>
            </w:r>
          </w:p>
        </w:tc>
        <w:tc>
          <w:tcPr>
            <w:tcW w:w="1638" w:type="dxa"/>
          </w:tcPr>
          <w:p w:rsidR="00A12070" w:rsidRPr="00C34D9C" w:rsidRDefault="00D906E2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A7906</w:t>
            </w:r>
          </w:p>
        </w:tc>
        <w:tc>
          <w:tcPr>
            <w:tcW w:w="2085" w:type="dxa"/>
          </w:tcPr>
          <w:p w:rsidR="00A12070" w:rsidRPr="00C34D9C" w:rsidRDefault="00454303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1 %</w:t>
            </w:r>
          </w:p>
        </w:tc>
        <w:tc>
          <w:tcPr>
            <w:tcW w:w="1300" w:type="dxa"/>
          </w:tcPr>
          <w:p w:rsidR="00A12070" w:rsidRPr="00C34D9C" w:rsidRDefault="00454303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0.05 %</w:t>
            </w:r>
          </w:p>
        </w:tc>
        <w:tc>
          <w:tcPr>
            <w:tcW w:w="717" w:type="dxa"/>
          </w:tcPr>
          <w:p w:rsidR="00A12070" w:rsidRPr="00C34D9C" w:rsidRDefault="00A12070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2070" w:rsidTr="005E0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:rsidR="00A12070" w:rsidRPr="00C34D9C" w:rsidRDefault="00916283" w:rsidP="005E0594">
            <w:pPr>
              <w:jc w:val="center"/>
              <w:rPr>
                <w:b w:val="0"/>
              </w:rPr>
            </w:pPr>
            <w:r>
              <w:rPr>
                <w:b w:val="0"/>
              </w:rPr>
              <w:t>*</w:t>
            </w:r>
            <w:r w:rsidR="0097403A">
              <w:rPr>
                <w:b w:val="0"/>
              </w:rPr>
              <w:t>G6P</w:t>
            </w:r>
          </w:p>
        </w:tc>
        <w:tc>
          <w:tcPr>
            <w:tcW w:w="1554" w:type="dxa"/>
          </w:tcPr>
          <w:p w:rsidR="00A12070" w:rsidRPr="00C34D9C" w:rsidRDefault="00D906E2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Sigma-Aldrich</w:t>
            </w:r>
          </w:p>
        </w:tc>
        <w:tc>
          <w:tcPr>
            <w:tcW w:w="1638" w:type="dxa"/>
          </w:tcPr>
          <w:p w:rsidR="00A12070" w:rsidRPr="00C34D9C" w:rsidRDefault="00D906E2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G7250</w:t>
            </w:r>
          </w:p>
        </w:tc>
        <w:tc>
          <w:tcPr>
            <w:tcW w:w="2085" w:type="dxa"/>
          </w:tcPr>
          <w:p w:rsidR="00A12070" w:rsidRPr="00C34D9C" w:rsidRDefault="00454303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150 </w:t>
            </w:r>
            <w:proofErr w:type="spellStart"/>
            <w:r>
              <w:t>mM</w:t>
            </w:r>
            <w:proofErr w:type="spellEnd"/>
          </w:p>
        </w:tc>
        <w:tc>
          <w:tcPr>
            <w:tcW w:w="1300" w:type="dxa"/>
          </w:tcPr>
          <w:p w:rsidR="00A12070" w:rsidRPr="00C34D9C" w:rsidRDefault="00454303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 </w:t>
            </w:r>
            <w:proofErr w:type="spellStart"/>
            <w:r>
              <w:t>mM</w:t>
            </w:r>
            <w:proofErr w:type="spellEnd"/>
          </w:p>
        </w:tc>
        <w:tc>
          <w:tcPr>
            <w:tcW w:w="717" w:type="dxa"/>
          </w:tcPr>
          <w:p w:rsidR="00A12070" w:rsidRPr="00C34D9C" w:rsidRDefault="00A12070" w:rsidP="005E0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54303" w:rsidTr="005E0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:rsidR="00A12070" w:rsidRPr="00C34D9C" w:rsidRDefault="0097403A" w:rsidP="005E0594">
            <w:pPr>
              <w:jc w:val="center"/>
              <w:rPr>
                <w:b w:val="0"/>
              </w:rPr>
            </w:pPr>
            <w:proofErr w:type="spellStart"/>
            <w:r>
              <w:rPr>
                <w:b w:val="0"/>
              </w:rPr>
              <w:t>Creatine</w:t>
            </w:r>
            <w:proofErr w:type="spellEnd"/>
            <w:r>
              <w:rPr>
                <w:b w:val="0"/>
              </w:rPr>
              <w:t xml:space="preserve"> Kinase</w:t>
            </w:r>
          </w:p>
        </w:tc>
        <w:tc>
          <w:tcPr>
            <w:tcW w:w="1554" w:type="dxa"/>
          </w:tcPr>
          <w:p w:rsidR="00A12070" w:rsidRPr="00C34D9C" w:rsidRDefault="00D906E2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ROCHE</w:t>
            </w:r>
          </w:p>
        </w:tc>
        <w:tc>
          <w:tcPr>
            <w:tcW w:w="1638" w:type="dxa"/>
          </w:tcPr>
          <w:p w:rsidR="00A12070" w:rsidRPr="00C34D9C" w:rsidRDefault="00D906E2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12288520</w:t>
            </w:r>
          </w:p>
        </w:tc>
        <w:tc>
          <w:tcPr>
            <w:tcW w:w="2085" w:type="dxa"/>
          </w:tcPr>
          <w:p w:rsidR="00A12070" w:rsidRPr="00C34D9C" w:rsidRDefault="00454303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SA800</w:t>
            </w:r>
            <w:r w:rsidR="00F90D53">
              <w:t xml:space="preserve"> </w:t>
            </w:r>
            <w:r>
              <w:t xml:space="preserve">U/mg </w:t>
            </w:r>
          </w:p>
        </w:tc>
        <w:tc>
          <w:tcPr>
            <w:tcW w:w="1300" w:type="dxa"/>
          </w:tcPr>
          <w:p w:rsidR="00A12070" w:rsidRPr="00C34D9C" w:rsidRDefault="001E6B2D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U/ml</w:t>
            </w:r>
          </w:p>
        </w:tc>
        <w:tc>
          <w:tcPr>
            <w:tcW w:w="717" w:type="dxa"/>
          </w:tcPr>
          <w:p w:rsidR="00A12070" w:rsidRPr="00C34D9C" w:rsidRDefault="00A12070" w:rsidP="005E0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5E0594" w:rsidRPr="005E0594" w:rsidRDefault="005E0594" w:rsidP="005E0594">
      <w:pPr>
        <w:rPr>
          <w:b/>
        </w:rPr>
      </w:pPr>
      <w:bookmarkStart w:id="0" w:name="_GoBack"/>
      <w:r w:rsidRPr="005E0594">
        <w:rPr>
          <w:b/>
        </w:rPr>
        <w:t>Supplemental II - Assay Buffer for Hexokinase Activity and step-by-step guide for radiochemical filter paper assay for HK Activity Assay</w:t>
      </w:r>
    </w:p>
    <w:bookmarkEnd w:id="0"/>
    <w:p w:rsidR="00A12070" w:rsidRPr="00112D77" w:rsidRDefault="005E0594" w:rsidP="005E0594">
      <w:pPr>
        <w:rPr>
          <w:rFonts w:ascii="Times New Roman" w:hAnsi="Times New Roman" w:cs="Times New Roman"/>
          <w:b/>
        </w:rPr>
      </w:pPr>
      <w:r w:rsidRPr="00112D77">
        <w:rPr>
          <w:rFonts w:ascii="Times New Roman" w:hAnsi="Times New Roman" w:cs="Times New Roman"/>
          <w:b/>
        </w:rPr>
        <w:t xml:space="preserve"> </w:t>
      </w:r>
      <w:r w:rsidR="00BF0A4E" w:rsidRPr="00112D77">
        <w:rPr>
          <w:rFonts w:ascii="Times New Roman" w:hAnsi="Times New Roman" w:cs="Times New Roman"/>
          <w:b/>
        </w:rPr>
        <w:t>Activity Assay</w:t>
      </w:r>
    </w:p>
    <w:p w:rsidR="009F6F64" w:rsidRPr="00112D77" w:rsidRDefault="009F6F64">
      <w:pPr>
        <w:rPr>
          <w:rFonts w:ascii="Times New Roman" w:hAnsi="Times New Roman" w:cs="Times New Roman"/>
        </w:rPr>
      </w:pPr>
    </w:p>
    <w:p w:rsidR="00385D18" w:rsidRPr="00112D77" w:rsidRDefault="00385D18">
      <w:pPr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t xml:space="preserve">HK </w:t>
      </w:r>
      <w:r w:rsidR="00D9510E" w:rsidRPr="00112D77">
        <w:rPr>
          <w:rFonts w:ascii="Times New Roman" w:hAnsi="Times New Roman" w:cs="Times New Roman"/>
        </w:rPr>
        <w:t>affinity for G6P and 2-deoxy-glucose was investigated in the presence of increasing concentrations. Final</w:t>
      </w:r>
      <w:r w:rsidR="0078432B" w:rsidRPr="00112D77">
        <w:rPr>
          <w:rFonts w:ascii="Times New Roman" w:hAnsi="Times New Roman" w:cs="Times New Roman"/>
        </w:rPr>
        <w:t xml:space="preserve"> concentrations </w:t>
      </w:r>
      <w:r w:rsidR="00487B9F" w:rsidRPr="00112D77">
        <w:rPr>
          <w:rFonts w:ascii="Times New Roman" w:hAnsi="Times New Roman" w:cs="Times New Roman"/>
        </w:rPr>
        <w:t xml:space="preserve">of G6P </w:t>
      </w:r>
      <w:r w:rsidR="0078432B" w:rsidRPr="00112D77">
        <w:rPr>
          <w:rFonts w:ascii="Times New Roman" w:hAnsi="Times New Roman" w:cs="Times New Roman"/>
        </w:rPr>
        <w:t>were (0.1, 0.2,</w:t>
      </w:r>
      <w:r w:rsidR="00D9510E" w:rsidRPr="00112D77">
        <w:rPr>
          <w:rFonts w:ascii="Times New Roman" w:hAnsi="Times New Roman" w:cs="Times New Roman"/>
        </w:rPr>
        <w:t xml:space="preserve"> </w:t>
      </w:r>
      <w:r w:rsidR="0078432B" w:rsidRPr="00112D77">
        <w:rPr>
          <w:rFonts w:ascii="Times New Roman" w:hAnsi="Times New Roman" w:cs="Times New Roman"/>
        </w:rPr>
        <w:t xml:space="preserve">0.5 and 1 </w:t>
      </w:r>
      <w:proofErr w:type="spellStart"/>
      <w:r w:rsidR="0078432B" w:rsidRPr="00112D77">
        <w:rPr>
          <w:rFonts w:ascii="Times New Roman" w:hAnsi="Times New Roman" w:cs="Times New Roman"/>
        </w:rPr>
        <w:t>mM</w:t>
      </w:r>
      <w:proofErr w:type="spellEnd"/>
      <w:r w:rsidR="0078432B" w:rsidRPr="00112D77">
        <w:rPr>
          <w:rFonts w:ascii="Times New Roman" w:hAnsi="Times New Roman" w:cs="Times New Roman"/>
        </w:rPr>
        <w:t>).</w:t>
      </w:r>
    </w:p>
    <w:p w:rsidR="00B75A5F" w:rsidRPr="00112D77" w:rsidRDefault="00916283">
      <w:pPr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t>* indicates that stock solution is stored at -30 °C. All other reagents were stored at +4 °C.</w:t>
      </w:r>
      <w:r w:rsidRPr="00112D77">
        <w:rPr>
          <w:rFonts w:ascii="Times New Roman" w:hAnsi="Times New Roman" w:cs="Times New Roman"/>
        </w:rPr>
        <w:br/>
      </w:r>
    </w:p>
    <w:p w:rsidR="00BF0A4E" w:rsidRPr="00112D77" w:rsidRDefault="00BF0A4E" w:rsidP="00BF0A4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F0A4E" w:rsidRPr="00112D77" w:rsidRDefault="00BF0A4E" w:rsidP="00BF0A4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12D77">
        <w:rPr>
          <w:rFonts w:ascii="Times New Roman" w:hAnsi="Times New Roman" w:cs="Times New Roman"/>
          <w:b/>
          <w:sz w:val="36"/>
          <w:szCs w:val="36"/>
        </w:rPr>
        <w:t>HEXOKINASE ACTIVITY ASSAY</w:t>
      </w:r>
      <w:r w:rsidR="00D32A52" w:rsidRPr="00112D77">
        <w:rPr>
          <w:rFonts w:ascii="Times New Roman" w:hAnsi="Times New Roman" w:cs="Times New Roman"/>
          <w:b/>
          <w:sz w:val="36"/>
          <w:szCs w:val="36"/>
        </w:rPr>
        <w:t xml:space="preserve"> GUIDE</w:t>
      </w:r>
    </w:p>
    <w:p w:rsidR="00BF0A4E" w:rsidRPr="00112D77" w:rsidRDefault="00BF0A4E" w:rsidP="00BF0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t xml:space="preserve">Dilute homogenate to 1-2 mg/ml in Homogenization Buffer. Heart and red muscles </w:t>
      </w:r>
      <w:r w:rsidR="007A35CE" w:rsidRPr="00112D77">
        <w:rPr>
          <w:rFonts w:ascii="Times New Roman" w:hAnsi="Times New Roman" w:cs="Times New Roman"/>
        </w:rPr>
        <w:t xml:space="preserve">should be </w:t>
      </w:r>
      <w:r w:rsidRPr="00112D77">
        <w:rPr>
          <w:rFonts w:ascii="Times New Roman" w:hAnsi="Times New Roman" w:cs="Times New Roman"/>
        </w:rPr>
        <w:t>diluted to lower conc</w:t>
      </w:r>
      <w:r w:rsidR="007A35CE" w:rsidRPr="00112D77">
        <w:rPr>
          <w:rFonts w:ascii="Times New Roman" w:hAnsi="Times New Roman" w:cs="Times New Roman"/>
        </w:rPr>
        <w:t>entrations</w:t>
      </w:r>
      <w:r w:rsidRPr="00112D77">
        <w:rPr>
          <w:rFonts w:ascii="Times New Roman" w:hAnsi="Times New Roman" w:cs="Times New Roman"/>
        </w:rPr>
        <w:t xml:space="preserve"> than white muscles.</w:t>
      </w:r>
    </w:p>
    <w:p w:rsidR="00BF0A4E" w:rsidRPr="00112D77" w:rsidRDefault="00BF0A4E" w:rsidP="00BF0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t xml:space="preserve">Add </w:t>
      </w:r>
      <w:r w:rsidR="00B471A4" w:rsidRPr="00112D77">
        <w:rPr>
          <w:rFonts w:ascii="Times New Roman" w:hAnsi="Times New Roman" w:cs="Times New Roman"/>
          <w:b/>
        </w:rPr>
        <w:t>15</w:t>
      </w:r>
      <w:r w:rsidRPr="00112D77">
        <w:rPr>
          <w:rFonts w:ascii="Times New Roman" w:hAnsi="Times New Roman" w:cs="Times New Roman"/>
          <w:b/>
        </w:rPr>
        <w:t xml:space="preserve"> µl</w:t>
      </w:r>
      <w:r w:rsidRPr="00112D77">
        <w:rPr>
          <w:rFonts w:ascii="Times New Roman" w:hAnsi="Times New Roman" w:cs="Times New Roman"/>
        </w:rPr>
        <w:t xml:space="preserve"> </w:t>
      </w:r>
      <w:proofErr w:type="gramStart"/>
      <w:r w:rsidRPr="00112D77">
        <w:rPr>
          <w:rFonts w:ascii="Times New Roman" w:hAnsi="Times New Roman" w:cs="Times New Roman"/>
        </w:rPr>
        <w:t>sample</w:t>
      </w:r>
      <w:proofErr w:type="gramEnd"/>
      <w:r w:rsidRPr="00112D77">
        <w:rPr>
          <w:rFonts w:ascii="Times New Roman" w:hAnsi="Times New Roman" w:cs="Times New Roman"/>
        </w:rPr>
        <w:t xml:space="preserve"> in 96-well PCR plate placed in a </w:t>
      </w:r>
      <w:r w:rsidR="00F066F2" w:rsidRPr="00112D77">
        <w:rPr>
          <w:rFonts w:ascii="Times New Roman" w:hAnsi="Times New Roman" w:cs="Times New Roman"/>
        </w:rPr>
        <w:t>aluminum</w:t>
      </w:r>
      <w:r w:rsidRPr="00112D77">
        <w:rPr>
          <w:rFonts w:ascii="Times New Roman" w:hAnsi="Times New Roman" w:cs="Times New Roman"/>
        </w:rPr>
        <w:t xml:space="preserve"> plate on ice. As controls, add 15 µl homogenization buffer, cold assay buffer</w:t>
      </w:r>
      <w:r w:rsidR="0070594E" w:rsidRPr="00112D77">
        <w:rPr>
          <w:rFonts w:ascii="Times New Roman" w:hAnsi="Times New Roman" w:cs="Times New Roman"/>
        </w:rPr>
        <w:t xml:space="preserve"> (buffer without tracer)</w:t>
      </w:r>
      <w:r w:rsidRPr="00112D77">
        <w:rPr>
          <w:rFonts w:ascii="Times New Roman" w:hAnsi="Times New Roman" w:cs="Times New Roman"/>
        </w:rPr>
        <w:t xml:space="preserve"> and a </w:t>
      </w:r>
      <w:r w:rsidR="009B5B54" w:rsidRPr="00112D77">
        <w:rPr>
          <w:rFonts w:ascii="Times New Roman" w:hAnsi="Times New Roman" w:cs="Times New Roman"/>
        </w:rPr>
        <w:t xml:space="preserve">standard </w:t>
      </w:r>
      <w:r w:rsidR="007A35CE" w:rsidRPr="00112D77">
        <w:rPr>
          <w:rFonts w:ascii="Times New Roman" w:hAnsi="Times New Roman" w:cs="Times New Roman"/>
        </w:rPr>
        <w:t xml:space="preserve">pool used to every assay. The standard </w:t>
      </w:r>
      <w:r w:rsidR="0070594E" w:rsidRPr="00112D77">
        <w:rPr>
          <w:rFonts w:ascii="Times New Roman" w:hAnsi="Times New Roman" w:cs="Times New Roman"/>
        </w:rPr>
        <w:t xml:space="preserve">enables </w:t>
      </w:r>
      <w:r w:rsidR="007A35CE" w:rsidRPr="00112D77">
        <w:rPr>
          <w:rFonts w:ascii="Times New Roman" w:hAnsi="Times New Roman" w:cs="Times New Roman"/>
        </w:rPr>
        <w:t xml:space="preserve">for </w:t>
      </w:r>
      <w:r w:rsidR="009B5B54" w:rsidRPr="00112D77">
        <w:rPr>
          <w:rFonts w:ascii="Times New Roman" w:hAnsi="Times New Roman" w:cs="Times New Roman"/>
        </w:rPr>
        <w:t xml:space="preserve">comparison when </w:t>
      </w:r>
      <w:r w:rsidR="007A35CE" w:rsidRPr="00112D77">
        <w:rPr>
          <w:rFonts w:ascii="Times New Roman" w:hAnsi="Times New Roman" w:cs="Times New Roman"/>
        </w:rPr>
        <w:t>running more than one 96-well</w:t>
      </w:r>
      <w:r w:rsidR="001F2FC1" w:rsidRPr="00112D77">
        <w:rPr>
          <w:rFonts w:ascii="Times New Roman" w:hAnsi="Times New Roman" w:cs="Times New Roman"/>
        </w:rPr>
        <w:t xml:space="preserve"> </w:t>
      </w:r>
      <w:r w:rsidR="007A35CE" w:rsidRPr="00112D77">
        <w:rPr>
          <w:rFonts w:ascii="Times New Roman" w:hAnsi="Times New Roman" w:cs="Times New Roman"/>
        </w:rPr>
        <w:t>plate</w:t>
      </w:r>
      <w:r w:rsidRPr="00112D77">
        <w:rPr>
          <w:rFonts w:ascii="Times New Roman" w:hAnsi="Times New Roman" w:cs="Times New Roman"/>
        </w:rPr>
        <w:t xml:space="preserve">. </w:t>
      </w:r>
    </w:p>
    <w:p w:rsidR="00BF0A4E" w:rsidRPr="00112D77" w:rsidRDefault="00BF0A4E" w:rsidP="00BF0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t xml:space="preserve">Start the kinase reaction: Put the </w:t>
      </w:r>
      <w:r w:rsidR="001F2FC1" w:rsidRPr="00112D77">
        <w:rPr>
          <w:rFonts w:ascii="Times New Roman" w:hAnsi="Times New Roman" w:cs="Times New Roman"/>
        </w:rPr>
        <w:t xml:space="preserve">96-well </w:t>
      </w:r>
      <w:r w:rsidRPr="00112D77">
        <w:rPr>
          <w:rFonts w:ascii="Times New Roman" w:hAnsi="Times New Roman" w:cs="Times New Roman"/>
        </w:rPr>
        <w:t>PCR p</w:t>
      </w:r>
      <w:r w:rsidR="009B5B54" w:rsidRPr="00112D77">
        <w:rPr>
          <w:rFonts w:ascii="Times New Roman" w:hAnsi="Times New Roman" w:cs="Times New Roman"/>
        </w:rPr>
        <w:t>late in a new alu</w:t>
      </w:r>
      <w:r w:rsidR="00F066F2" w:rsidRPr="00112D77">
        <w:rPr>
          <w:rFonts w:ascii="Times New Roman" w:hAnsi="Times New Roman" w:cs="Times New Roman"/>
        </w:rPr>
        <w:t xml:space="preserve">minum </w:t>
      </w:r>
      <w:r w:rsidR="009B5B54" w:rsidRPr="00112D77">
        <w:rPr>
          <w:rFonts w:ascii="Times New Roman" w:hAnsi="Times New Roman" w:cs="Times New Roman"/>
        </w:rPr>
        <w:t>plate on a 30 °C</w:t>
      </w:r>
      <w:r w:rsidRPr="00112D77">
        <w:rPr>
          <w:rFonts w:ascii="Times New Roman" w:hAnsi="Times New Roman" w:cs="Times New Roman"/>
        </w:rPr>
        <w:t xml:space="preserve"> heating block. With a multichannel pipette, add </w:t>
      </w:r>
      <w:r w:rsidR="00B471A4" w:rsidRPr="00112D77">
        <w:rPr>
          <w:rFonts w:ascii="Times New Roman" w:hAnsi="Times New Roman" w:cs="Times New Roman"/>
          <w:b/>
        </w:rPr>
        <w:t>15</w:t>
      </w:r>
      <w:r w:rsidRPr="00112D77">
        <w:rPr>
          <w:rFonts w:ascii="Times New Roman" w:hAnsi="Times New Roman" w:cs="Times New Roman"/>
          <w:b/>
        </w:rPr>
        <w:t xml:space="preserve"> µl assay buffer</w:t>
      </w:r>
      <w:r w:rsidRPr="00112D77">
        <w:rPr>
          <w:rFonts w:ascii="Times New Roman" w:hAnsi="Times New Roman" w:cs="Times New Roman"/>
        </w:rPr>
        <w:t xml:space="preserve"> to the designated wells and start a timer. </w:t>
      </w:r>
      <w:r w:rsidR="003E2C67" w:rsidRPr="00112D77">
        <w:rPr>
          <w:rFonts w:ascii="Times New Roman" w:hAnsi="Times New Roman" w:cs="Times New Roman"/>
        </w:rPr>
        <w:t xml:space="preserve"> Do not add</w:t>
      </w:r>
      <w:r w:rsidR="009B5B54" w:rsidRPr="00112D77">
        <w:rPr>
          <w:rFonts w:ascii="Times New Roman" w:hAnsi="Times New Roman" w:cs="Times New Roman"/>
        </w:rPr>
        <w:t xml:space="preserve"> assay buffer to the cold assay buffer.</w:t>
      </w:r>
    </w:p>
    <w:p w:rsidR="00BF0A4E" w:rsidRPr="00112D77" w:rsidRDefault="00BF0A4E" w:rsidP="00BF0A4E">
      <w:pPr>
        <w:pStyle w:val="ListParagraph"/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t>Make sure that the assay buffer is placed in the bottom of the wells and that the homogenate and assay buffer are mixed</w:t>
      </w:r>
      <w:r w:rsidR="003D64C5" w:rsidRPr="00112D77">
        <w:rPr>
          <w:rFonts w:ascii="Times New Roman" w:hAnsi="Times New Roman" w:cs="Times New Roman"/>
        </w:rPr>
        <w:t xml:space="preserve"> appropriate</w:t>
      </w:r>
      <w:r w:rsidRPr="00112D77">
        <w:rPr>
          <w:rFonts w:ascii="Times New Roman" w:hAnsi="Times New Roman" w:cs="Times New Roman"/>
        </w:rPr>
        <w:t xml:space="preserve">. </w:t>
      </w:r>
    </w:p>
    <w:p w:rsidR="00BF0A4E" w:rsidRPr="00112D77" w:rsidRDefault="00BF0A4E" w:rsidP="00BF0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t xml:space="preserve">Stop the kinase reaction after </w:t>
      </w:r>
      <w:r w:rsidRPr="00112D77">
        <w:rPr>
          <w:rFonts w:ascii="Times New Roman" w:hAnsi="Times New Roman" w:cs="Times New Roman"/>
          <w:b/>
        </w:rPr>
        <w:t xml:space="preserve">15-25 min. </w:t>
      </w:r>
      <w:r w:rsidR="00CE1A7F" w:rsidRPr="00112D77">
        <w:rPr>
          <w:rFonts w:ascii="Times New Roman" w:hAnsi="Times New Roman" w:cs="Times New Roman"/>
        </w:rPr>
        <w:t>at 30</w:t>
      </w:r>
      <w:r w:rsidR="0025521F" w:rsidRPr="00112D77">
        <w:rPr>
          <w:rFonts w:ascii="Times New Roman" w:hAnsi="Times New Roman" w:cs="Times New Roman"/>
        </w:rPr>
        <w:t xml:space="preserve"> °C</w:t>
      </w:r>
      <w:r w:rsidR="00CE1A7F" w:rsidRPr="00112D77">
        <w:rPr>
          <w:rFonts w:ascii="Times New Roman" w:hAnsi="Times New Roman" w:cs="Times New Roman"/>
        </w:rPr>
        <w:t xml:space="preserve"> </w:t>
      </w:r>
      <w:r w:rsidRPr="00112D77">
        <w:rPr>
          <w:rFonts w:ascii="Times New Roman" w:hAnsi="Times New Roman" w:cs="Times New Roman"/>
        </w:rPr>
        <w:t>(dependent on tissue and µg protein in the reaction) by adding 30 µl (</w:t>
      </w:r>
      <w:r w:rsidRPr="00112D77">
        <w:rPr>
          <w:rFonts w:ascii="Times New Roman" w:hAnsi="Times New Roman" w:cs="Times New Roman"/>
          <w:b/>
        </w:rPr>
        <w:t xml:space="preserve">1 </w:t>
      </w:r>
      <w:proofErr w:type="spellStart"/>
      <w:r w:rsidRPr="00112D77">
        <w:rPr>
          <w:rFonts w:ascii="Times New Roman" w:hAnsi="Times New Roman" w:cs="Times New Roman"/>
          <w:b/>
        </w:rPr>
        <w:t>vol</w:t>
      </w:r>
      <w:proofErr w:type="spellEnd"/>
      <w:r w:rsidRPr="00112D77">
        <w:rPr>
          <w:rFonts w:ascii="Times New Roman" w:hAnsi="Times New Roman" w:cs="Times New Roman"/>
        </w:rPr>
        <w:t xml:space="preserve">) 90% </w:t>
      </w:r>
      <w:proofErr w:type="spellStart"/>
      <w:r w:rsidRPr="00112D77">
        <w:rPr>
          <w:rFonts w:ascii="Times New Roman" w:hAnsi="Times New Roman" w:cs="Times New Roman"/>
        </w:rPr>
        <w:t>EtOH</w:t>
      </w:r>
      <w:proofErr w:type="spellEnd"/>
      <w:r w:rsidRPr="00112D77">
        <w:rPr>
          <w:rFonts w:ascii="Times New Roman" w:hAnsi="Times New Roman" w:cs="Times New Roman"/>
        </w:rPr>
        <w:t xml:space="preserve"> (also to all the controls). </w:t>
      </w:r>
      <w:r w:rsidR="0025521F" w:rsidRPr="00112D77">
        <w:rPr>
          <w:rFonts w:ascii="Times New Roman" w:hAnsi="Times New Roman" w:cs="Times New Roman"/>
        </w:rPr>
        <w:t>Ensure full mixture by manual agitation.</w:t>
      </w:r>
    </w:p>
    <w:p w:rsidR="00BF0A4E" w:rsidRPr="00112D77" w:rsidRDefault="00BF0A4E" w:rsidP="00BF0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t>Spot 20 µl in duplicates with a multichannel pipette on DE81 filter paper.</w:t>
      </w:r>
    </w:p>
    <w:p w:rsidR="00BF0A4E" w:rsidRPr="00112D77" w:rsidRDefault="00BF0A4E" w:rsidP="00BF0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t>Wash 3x20 min. in</w:t>
      </w:r>
      <w:r w:rsidR="007E5979" w:rsidRPr="00112D77">
        <w:rPr>
          <w:rFonts w:ascii="Times New Roman" w:hAnsi="Times New Roman" w:cs="Times New Roman"/>
        </w:rPr>
        <w:t xml:space="preserve"> excess</w:t>
      </w:r>
      <w:r w:rsidR="00092AA5" w:rsidRPr="00112D77">
        <w:rPr>
          <w:rFonts w:ascii="Times New Roman" w:hAnsi="Times New Roman" w:cs="Times New Roman"/>
        </w:rPr>
        <w:t xml:space="preserve"> </w:t>
      </w:r>
      <w:r w:rsidRPr="00112D77">
        <w:rPr>
          <w:rFonts w:ascii="Times New Roman" w:hAnsi="Times New Roman" w:cs="Times New Roman"/>
        </w:rPr>
        <w:t>6</w:t>
      </w:r>
      <w:r w:rsidR="00092AA5" w:rsidRPr="00112D77">
        <w:rPr>
          <w:rFonts w:ascii="Times New Roman" w:hAnsi="Times New Roman" w:cs="Times New Roman"/>
        </w:rPr>
        <w:t>0</w:t>
      </w:r>
      <w:r w:rsidR="007E5979" w:rsidRPr="00112D77">
        <w:rPr>
          <w:rFonts w:ascii="Times New Roman" w:hAnsi="Times New Roman" w:cs="Times New Roman"/>
        </w:rPr>
        <w:t xml:space="preserve">% </w:t>
      </w:r>
      <w:proofErr w:type="spellStart"/>
      <w:r w:rsidR="007E5979" w:rsidRPr="00112D77">
        <w:rPr>
          <w:rFonts w:ascii="Times New Roman" w:hAnsi="Times New Roman" w:cs="Times New Roman"/>
        </w:rPr>
        <w:t>EtOH</w:t>
      </w:r>
      <w:proofErr w:type="spellEnd"/>
      <w:r w:rsidR="007E5979" w:rsidRPr="00112D77">
        <w:rPr>
          <w:rFonts w:ascii="Times New Roman" w:hAnsi="Times New Roman" w:cs="Times New Roman"/>
        </w:rPr>
        <w:t xml:space="preserve"> (e.g. 300 ml in </w:t>
      </w:r>
      <w:r w:rsidR="005461B2" w:rsidRPr="00112D77">
        <w:rPr>
          <w:rFonts w:ascii="Times New Roman" w:hAnsi="Times New Roman" w:cs="Times New Roman"/>
        </w:rPr>
        <w:t>31 cm x 22 cm x 6 cm</w:t>
      </w:r>
      <w:r w:rsidR="001F2FC1" w:rsidRPr="00112D77">
        <w:rPr>
          <w:rFonts w:ascii="Times New Roman" w:hAnsi="Times New Roman" w:cs="Times New Roman"/>
        </w:rPr>
        <w:t xml:space="preserve"> box</w:t>
      </w:r>
      <w:r w:rsidR="005461B2" w:rsidRPr="00112D77">
        <w:rPr>
          <w:rFonts w:ascii="Times New Roman" w:hAnsi="Times New Roman" w:cs="Times New Roman"/>
        </w:rPr>
        <w:t>).</w:t>
      </w:r>
    </w:p>
    <w:p w:rsidR="00BF0A4E" w:rsidRPr="00112D77" w:rsidRDefault="00BF0A4E" w:rsidP="00BF0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t>The filter paper dries in the fume hood.</w:t>
      </w:r>
    </w:p>
    <w:p w:rsidR="00BF0A4E" w:rsidRPr="00112D77" w:rsidRDefault="00BF0A4E" w:rsidP="00BF0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lastRenderedPageBreak/>
        <w:t>Spot assay buffer (2x1 µl and 2x2 µl)</w:t>
      </w:r>
      <w:r w:rsidR="001F2FC1" w:rsidRPr="00112D77">
        <w:rPr>
          <w:rFonts w:ascii="Times New Roman" w:hAnsi="Times New Roman" w:cs="Times New Roman"/>
        </w:rPr>
        <w:t xml:space="preserve"> directly</w:t>
      </w:r>
      <w:r w:rsidRPr="00112D77">
        <w:rPr>
          <w:rFonts w:ascii="Times New Roman" w:hAnsi="Times New Roman" w:cs="Times New Roman"/>
        </w:rPr>
        <w:t xml:space="preserve"> on the filter paper.  </w:t>
      </w:r>
      <w:r w:rsidR="001F2FC1" w:rsidRPr="00112D77">
        <w:rPr>
          <w:rFonts w:ascii="Times New Roman" w:hAnsi="Times New Roman" w:cs="Times New Roman"/>
        </w:rPr>
        <w:t>In order to</w:t>
      </w:r>
      <w:r w:rsidRPr="00112D77">
        <w:rPr>
          <w:rFonts w:ascii="Times New Roman" w:hAnsi="Times New Roman" w:cs="Times New Roman"/>
        </w:rPr>
        <w:t xml:space="preserve"> determine </w:t>
      </w:r>
      <w:r w:rsidR="001F2FC1" w:rsidRPr="00112D77">
        <w:rPr>
          <w:rFonts w:ascii="Times New Roman" w:hAnsi="Times New Roman" w:cs="Times New Roman"/>
        </w:rPr>
        <w:t>specific activity</w:t>
      </w:r>
      <w:r w:rsidRPr="00112D77">
        <w:rPr>
          <w:rFonts w:ascii="Times New Roman" w:hAnsi="Times New Roman" w:cs="Times New Roman"/>
        </w:rPr>
        <w:t xml:space="preserve">, spot 3x3 µl and 3x6 µl in vials with 4 mL UG scintillation liquid. </w:t>
      </w:r>
    </w:p>
    <w:p w:rsidR="00BF0A4E" w:rsidRPr="00112D77" w:rsidRDefault="00BF0A4E" w:rsidP="00BF0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t xml:space="preserve">When the DE81 paper is dry, </w:t>
      </w:r>
      <w:r w:rsidR="008B7B5D" w:rsidRPr="00112D77">
        <w:rPr>
          <w:rFonts w:ascii="Times New Roman" w:hAnsi="Times New Roman" w:cs="Times New Roman"/>
        </w:rPr>
        <w:t>cover it with</w:t>
      </w:r>
      <w:r w:rsidRPr="00112D77">
        <w:rPr>
          <w:rFonts w:ascii="Times New Roman" w:hAnsi="Times New Roman" w:cs="Times New Roman"/>
        </w:rPr>
        <w:t xml:space="preserve"> </w:t>
      </w:r>
      <w:r w:rsidR="009748CD" w:rsidRPr="00112D77">
        <w:rPr>
          <w:rFonts w:ascii="Times New Roman" w:hAnsi="Times New Roman" w:cs="Times New Roman"/>
        </w:rPr>
        <w:t>plastic</w:t>
      </w:r>
      <w:r w:rsidR="00BE2CCE" w:rsidRPr="00112D77">
        <w:rPr>
          <w:rFonts w:ascii="Times New Roman" w:hAnsi="Times New Roman" w:cs="Times New Roman"/>
        </w:rPr>
        <w:t xml:space="preserve"> wrap and p</w:t>
      </w:r>
      <w:r w:rsidR="00A424C5" w:rsidRPr="00112D77">
        <w:rPr>
          <w:rFonts w:ascii="Times New Roman" w:hAnsi="Times New Roman" w:cs="Times New Roman"/>
        </w:rPr>
        <w:t>ut in a</w:t>
      </w:r>
      <w:r w:rsidRPr="00112D77">
        <w:rPr>
          <w:rFonts w:ascii="Times New Roman" w:hAnsi="Times New Roman" w:cs="Times New Roman"/>
        </w:rPr>
        <w:t xml:space="preserve"> cassette</w:t>
      </w:r>
      <w:r w:rsidR="00A424C5" w:rsidRPr="00112D77">
        <w:rPr>
          <w:rFonts w:ascii="Times New Roman" w:hAnsi="Times New Roman" w:cs="Times New Roman"/>
        </w:rPr>
        <w:t>.</w:t>
      </w:r>
    </w:p>
    <w:p w:rsidR="00BF0A4E" w:rsidRPr="00112D77" w:rsidRDefault="00BF0A4E" w:rsidP="00BF0A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2D77">
        <w:rPr>
          <w:rFonts w:ascii="Times New Roman" w:hAnsi="Times New Roman" w:cs="Times New Roman"/>
        </w:rPr>
        <w:t>Count in the</w:t>
      </w:r>
      <w:r w:rsidR="00AA1DD2" w:rsidRPr="00112D77">
        <w:rPr>
          <w:rFonts w:ascii="Times New Roman" w:hAnsi="Times New Roman" w:cs="Times New Roman"/>
        </w:rPr>
        <w:t xml:space="preserve"> in a </w:t>
      </w:r>
      <w:proofErr w:type="spellStart"/>
      <w:r w:rsidR="00AA1DD2" w:rsidRPr="00112D77">
        <w:rPr>
          <w:rFonts w:ascii="Times New Roman" w:hAnsi="Times New Roman" w:cs="Times New Roman"/>
        </w:rPr>
        <w:t>Phosphorimager</w:t>
      </w:r>
      <w:proofErr w:type="spellEnd"/>
      <w:r w:rsidRPr="00112D77">
        <w:rPr>
          <w:rFonts w:ascii="Times New Roman" w:hAnsi="Times New Roman" w:cs="Times New Roman"/>
        </w:rPr>
        <w:t xml:space="preserve"> after 48 hours. </w:t>
      </w:r>
    </w:p>
    <w:p w:rsidR="00BF0A4E" w:rsidRDefault="00BF0A4E" w:rsidP="00BF0A4E">
      <w:pPr>
        <w:ind w:left="360"/>
      </w:pPr>
    </w:p>
    <w:p w:rsidR="00BF0A4E" w:rsidRDefault="00403E16" w:rsidP="00BF0A4E">
      <w:pPr>
        <w:ind w:left="360"/>
      </w:pPr>
      <w:r>
        <w:t>Calculate the activity (µ</w:t>
      </w:r>
      <w:proofErr w:type="spellStart"/>
      <w:r>
        <w:t>mol</w:t>
      </w:r>
      <w:proofErr w:type="spellEnd"/>
      <w:r>
        <w:t>/g protein/min</w:t>
      </w:r>
      <w:r w:rsidR="00BF0A4E">
        <w:t>):</w:t>
      </w:r>
    </w:p>
    <w:p w:rsidR="00BF0A4E" w:rsidRDefault="00DB6BD1" w:rsidP="00BF0A4E">
      <w:pPr>
        <w:ind w:left="36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(total volume ×DPM1-blank ×substrate conc.)</m:t>
              </m:r>
            </m:num>
            <m:den>
              <m:r>
                <w:rPr>
                  <w:rFonts w:ascii="Cambria Math" w:hAnsi="Cambria Math"/>
                </w:rPr>
                <m:t xml:space="preserve">(spot vol × DPM1 in assaybuffer added ×reaction time ×g protein in reaction) </m:t>
              </m:r>
            </m:den>
          </m:f>
        </m:oMath>
      </m:oMathPara>
    </w:p>
    <w:p w:rsidR="00BF0A4E" w:rsidRDefault="00BF0A4E" w:rsidP="00BF0A4E">
      <w:pPr>
        <w:ind w:left="360"/>
      </w:pPr>
      <w:r>
        <w:t xml:space="preserve"> </w:t>
      </w:r>
    </w:p>
    <w:p w:rsidR="00BF0A4E" w:rsidRDefault="00BF0A4E" w:rsidP="00BF0A4E">
      <w:pPr>
        <w:ind w:left="360"/>
      </w:pPr>
      <w:r>
        <w:t>Example:</w:t>
      </w:r>
    </w:p>
    <w:p w:rsidR="00BF0A4E" w:rsidRDefault="00DB6BD1" w:rsidP="00BF0A4E">
      <w:pPr>
        <w:ind w:left="36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((15 µl+15 µl+30 µl)×1500×0.03 µmol)</m:t>
              </m:r>
            </m:num>
            <m:den>
              <m:r>
                <w:rPr>
                  <w:rFonts w:ascii="Cambria Math" w:hAnsi="Cambria Math"/>
                </w:rPr>
                <m:t>(20 µl ×75000 ×20 min.  ×0.000025 g)</m:t>
              </m:r>
            </m:den>
          </m:f>
        </m:oMath>
      </m:oMathPara>
    </w:p>
    <w:p w:rsidR="00BF0A4E" w:rsidRDefault="00BF0A4E" w:rsidP="00BF0A4E">
      <w:pPr>
        <w:ind w:left="360"/>
        <w:jc w:val="center"/>
      </w:pPr>
      <w:r>
        <w:t xml:space="preserve">= 3.6 </w:t>
      </w:r>
      <w:r w:rsidR="00403E16">
        <w:t>µ</w:t>
      </w:r>
      <w:proofErr w:type="spellStart"/>
      <w:r w:rsidR="00403E16">
        <w:t>mol</w:t>
      </w:r>
      <w:proofErr w:type="spellEnd"/>
      <w:r w:rsidR="00403E16">
        <w:t>/g protein/min</w:t>
      </w:r>
    </w:p>
    <w:p w:rsidR="00BF0A4E" w:rsidRPr="003C6305" w:rsidRDefault="00BF0A4E" w:rsidP="00BF0A4E">
      <w:pPr>
        <w:ind w:left="360"/>
        <w:jc w:val="center"/>
      </w:pPr>
    </w:p>
    <w:p w:rsidR="00BF0A4E" w:rsidRDefault="00BF0A4E"/>
    <w:sectPr w:rsidR="00BF0A4E">
      <w:footerReference w:type="default" r:id="rId8"/>
      <w:pgSz w:w="12240" w:h="1584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6BD1" w:rsidRDefault="00DB6BD1" w:rsidP="00BF0A4E">
      <w:pPr>
        <w:spacing w:after="0" w:line="240" w:lineRule="auto"/>
      </w:pPr>
      <w:r>
        <w:separator/>
      </w:r>
    </w:p>
  </w:endnote>
  <w:endnote w:type="continuationSeparator" w:id="0">
    <w:p w:rsidR="00DB6BD1" w:rsidRDefault="00DB6BD1" w:rsidP="00BF0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87028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F0A4E" w:rsidRDefault="00BF0A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059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F0A4E" w:rsidRDefault="00BF0A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6BD1" w:rsidRDefault="00DB6BD1" w:rsidP="00BF0A4E">
      <w:pPr>
        <w:spacing w:after="0" w:line="240" w:lineRule="auto"/>
      </w:pPr>
      <w:r>
        <w:separator/>
      </w:r>
    </w:p>
  </w:footnote>
  <w:footnote w:type="continuationSeparator" w:id="0">
    <w:p w:rsidR="00DB6BD1" w:rsidRDefault="00DB6BD1" w:rsidP="00BF0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D41069"/>
    <w:multiLevelType w:val="hybridMultilevel"/>
    <w:tmpl w:val="FC40E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070"/>
    <w:rsid w:val="000007A3"/>
    <w:rsid w:val="00092AA5"/>
    <w:rsid w:val="00112D77"/>
    <w:rsid w:val="00117FA5"/>
    <w:rsid w:val="00130961"/>
    <w:rsid w:val="001D356C"/>
    <w:rsid w:val="001E6B2D"/>
    <w:rsid w:val="001F2FC1"/>
    <w:rsid w:val="0025521F"/>
    <w:rsid w:val="0026139D"/>
    <w:rsid w:val="002F2E77"/>
    <w:rsid w:val="002F6CDD"/>
    <w:rsid w:val="00303247"/>
    <w:rsid w:val="003538EC"/>
    <w:rsid w:val="00356AEB"/>
    <w:rsid w:val="0037252C"/>
    <w:rsid w:val="003761A4"/>
    <w:rsid w:val="003821BC"/>
    <w:rsid w:val="00385D18"/>
    <w:rsid w:val="003D64C5"/>
    <w:rsid w:val="003E2C67"/>
    <w:rsid w:val="00403E16"/>
    <w:rsid w:val="00454303"/>
    <w:rsid w:val="00473A0C"/>
    <w:rsid w:val="00487B9F"/>
    <w:rsid w:val="004C14BA"/>
    <w:rsid w:val="005201B5"/>
    <w:rsid w:val="00534584"/>
    <w:rsid w:val="005461B2"/>
    <w:rsid w:val="00550215"/>
    <w:rsid w:val="005E0594"/>
    <w:rsid w:val="00603C3D"/>
    <w:rsid w:val="00652408"/>
    <w:rsid w:val="00693316"/>
    <w:rsid w:val="006E2C23"/>
    <w:rsid w:val="007039B1"/>
    <w:rsid w:val="0070594E"/>
    <w:rsid w:val="007837BC"/>
    <w:rsid w:val="0078432B"/>
    <w:rsid w:val="0078497F"/>
    <w:rsid w:val="007A35CE"/>
    <w:rsid w:val="007B1670"/>
    <w:rsid w:val="007C0F0A"/>
    <w:rsid w:val="007E3247"/>
    <w:rsid w:val="007E5979"/>
    <w:rsid w:val="0086001B"/>
    <w:rsid w:val="0086481E"/>
    <w:rsid w:val="00864FC9"/>
    <w:rsid w:val="008B7B5D"/>
    <w:rsid w:val="008F59DF"/>
    <w:rsid w:val="00913691"/>
    <w:rsid w:val="00916283"/>
    <w:rsid w:val="0093632B"/>
    <w:rsid w:val="00944AC9"/>
    <w:rsid w:val="0097403A"/>
    <w:rsid w:val="009748CD"/>
    <w:rsid w:val="00977BD6"/>
    <w:rsid w:val="009B5B54"/>
    <w:rsid w:val="009C08FC"/>
    <w:rsid w:val="009C33F1"/>
    <w:rsid w:val="009E4F99"/>
    <w:rsid w:val="009F6F64"/>
    <w:rsid w:val="009F7847"/>
    <w:rsid w:val="00A12070"/>
    <w:rsid w:val="00A424C5"/>
    <w:rsid w:val="00AA1DD2"/>
    <w:rsid w:val="00AE5F47"/>
    <w:rsid w:val="00B209E3"/>
    <w:rsid w:val="00B40020"/>
    <w:rsid w:val="00B471A4"/>
    <w:rsid w:val="00B75A5F"/>
    <w:rsid w:val="00BE2CCE"/>
    <w:rsid w:val="00BF0A4E"/>
    <w:rsid w:val="00BF17A8"/>
    <w:rsid w:val="00C00981"/>
    <w:rsid w:val="00C02A31"/>
    <w:rsid w:val="00C15673"/>
    <w:rsid w:val="00C34735"/>
    <w:rsid w:val="00C361DD"/>
    <w:rsid w:val="00C50D3A"/>
    <w:rsid w:val="00C7078A"/>
    <w:rsid w:val="00CB0F73"/>
    <w:rsid w:val="00CE1A7F"/>
    <w:rsid w:val="00CF1AC5"/>
    <w:rsid w:val="00CF27A8"/>
    <w:rsid w:val="00CF780F"/>
    <w:rsid w:val="00D226BF"/>
    <w:rsid w:val="00D32A52"/>
    <w:rsid w:val="00D4081E"/>
    <w:rsid w:val="00D906E2"/>
    <w:rsid w:val="00D9510E"/>
    <w:rsid w:val="00DB049D"/>
    <w:rsid w:val="00DB45C9"/>
    <w:rsid w:val="00DB6BD1"/>
    <w:rsid w:val="00DF32C2"/>
    <w:rsid w:val="00E14585"/>
    <w:rsid w:val="00E15003"/>
    <w:rsid w:val="00E57BCC"/>
    <w:rsid w:val="00E60D6F"/>
    <w:rsid w:val="00EC30C3"/>
    <w:rsid w:val="00EF6F26"/>
    <w:rsid w:val="00F066F2"/>
    <w:rsid w:val="00F42B26"/>
    <w:rsid w:val="00F90D53"/>
    <w:rsid w:val="00FB19C2"/>
    <w:rsid w:val="00FB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0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">
    <w:name w:val="Light Shading"/>
    <w:basedOn w:val="TableNormal"/>
    <w:uiPriority w:val="60"/>
    <w:rsid w:val="00A1207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BF0A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0A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A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0A4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A4E"/>
  </w:style>
  <w:style w:type="paragraph" w:styleId="Footer">
    <w:name w:val="footer"/>
    <w:basedOn w:val="Normal"/>
    <w:link w:val="FooterChar"/>
    <w:uiPriority w:val="99"/>
    <w:unhideWhenUsed/>
    <w:rsid w:val="00BF0A4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A4E"/>
  </w:style>
  <w:style w:type="character" w:styleId="CommentReference">
    <w:name w:val="annotation reference"/>
    <w:basedOn w:val="DefaultParagraphFont"/>
    <w:uiPriority w:val="99"/>
    <w:semiHidden/>
    <w:unhideWhenUsed/>
    <w:rsid w:val="00AA1D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1D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1D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1D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1DD2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0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">
    <w:name w:val="Light Shading"/>
    <w:basedOn w:val="TableNormal"/>
    <w:uiPriority w:val="60"/>
    <w:rsid w:val="00A1207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BF0A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0A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A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0A4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A4E"/>
  </w:style>
  <w:style w:type="paragraph" w:styleId="Footer">
    <w:name w:val="footer"/>
    <w:basedOn w:val="Normal"/>
    <w:link w:val="FooterChar"/>
    <w:uiPriority w:val="99"/>
    <w:unhideWhenUsed/>
    <w:rsid w:val="00BF0A4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A4E"/>
  </w:style>
  <w:style w:type="character" w:styleId="CommentReference">
    <w:name w:val="annotation reference"/>
    <w:basedOn w:val="DefaultParagraphFont"/>
    <w:uiPriority w:val="99"/>
    <w:semiHidden/>
    <w:unhideWhenUsed/>
    <w:rsid w:val="00AA1D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1D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1D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1D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1D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0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>Faculty of Science, University of Copenhagen</Company>
  <LinksUpToDate>false</LinksUpToDate>
  <CharactersWithSpaces>2843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Janne Rasmuss Hingst</dc:creator>
  <cp:lastModifiedBy>Janne Rasmuss Hingst</cp:lastModifiedBy>
  <cp:revision>6</cp:revision>
  <cp:lastPrinted>2019-01-11T11:28:00Z</cp:lastPrinted>
  <dcterms:created xsi:type="dcterms:W3CDTF">2019-01-05T07:19:00Z</dcterms:created>
  <dcterms:modified xsi:type="dcterms:W3CDTF">2019-01-22T10:08:00Z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