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6"/>
        <w:gridCol w:w="2477"/>
        <w:gridCol w:w="1776"/>
      </w:tblGrid>
      <w:tr w:rsidR="001314CF" w:rsidRPr="00112D9A" w:rsidTr="00A14BF9">
        <w:trPr>
          <w:trHeight w:val="322"/>
          <w:jc w:val="center"/>
        </w:trPr>
        <w:tc>
          <w:tcPr>
            <w:tcW w:w="1496" w:type="dxa"/>
            <w:vMerge w:val="restart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d</w:t>
            </w:r>
            <w:r w:rsidRPr="00112D9A">
              <w:rPr>
                <w:rFonts w:cs="Times New Roman" w:hint="eastAsia"/>
                <w:sz w:val="21"/>
                <w:szCs w:val="21"/>
              </w:rPr>
              <w:t>rill</w:t>
            </w:r>
            <w:r>
              <w:rPr>
                <w:rFonts w:cs="Times New Roman" w:hint="eastAsia"/>
                <w:sz w:val="21"/>
                <w:szCs w:val="21"/>
              </w:rPr>
              <w:t>-</w:t>
            </w:r>
            <w:r w:rsidRPr="00112D9A">
              <w:rPr>
                <w:rFonts w:cs="Times New Roman" w:hint="eastAsia"/>
                <w:sz w:val="21"/>
                <w:szCs w:val="21"/>
              </w:rPr>
              <w:t>string</w:t>
            </w:r>
          </w:p>
        </w:tc>
        <w:tc>
          <w:tcPr>
            <w:tcW w:w="2477" w:type="dxa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o</w:t>
            </w:r>
            <w:r w:rsidRPr="00112D9A">
              <w:rPr>
                <w:rFonts w:cs="Times New Roman" w:hint="eastAsia"/>
                <w:sz w:val="21"/>
                <w:szCs w:val="21"/>
              </w:rPr>
              <w:t>uter diameter(mm)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127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1496" w:type="dxa"/>
            <w:vMerge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477" w:type="dxa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i</w:t>
            </w:r>
            <w:r w:rsidRPr="00112D9A">
              <w:rPr>
                <w:rFonts w:cs="Times New Roman" w:hint="eastAsia"/>
                <w:sz w:val="21"/>
                <w:szCs w:val="21"/>
              </w:rPr>
              <w:t>nner diameter(mm)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108.6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1496" w:type="dxa"/>
            <w:vMerge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477" w:type="dxa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density(g/cm</w:t>
            </w:r>
            <w:r w:rsidRPr="00E27B25">
              <w:rPr>
                <w:rFonts w:cs="Times New Roman" w:hint="eastAsia"/>
                <w:sz w:val="21"/>
                <w:szCs w:val="21"/>
                <w:vertAlign w:val="superscript"/>
              </w:rPr>
              <w:t>3</w:t>
            </w:r>
            <w:r>
              <w:rPr>
                <w:rFonts w:cs="Times New Roman" w:hint="eastAsia"/>
                <w:sz w:val="21"/>
                <w:szCs w:val="21"/>
              </w:rPr>
              <w:t>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7.85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1496" w:type="dxa"/>
            <w:vMerge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477" w:type="dxa"/>
            <w:vAlign w:val="center"/>
          </w:tcPr>
          <w:p w:rsidR="001314CF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 w:rsidRPr="00E27B25">
              <w:rPr>
                <w:rFonts w:cs="Times New Roman"/>
                <w:sz w:val="21"/>
                <w:szCs w:val="21"/>
              </w:rPr>
              <w:t>elasticity modulus</w:t>
            </w:r>
            <w:r>
              <w:rPr>
                <w:rFonts w:cs="Times New Roman" w:hint="eastAsia"/>
                <w:sz w:val="21"/>
                <w:szCs w:val="21"/>
              </w:rPr>
              <w:t xml:space="preserve"> </w:t>
            </w:r>
            <w:r w:rsidRPr="00E27B25">
              <w:rPr>
                <w:rFonts w:cs="Times New Roman" w:hint="eastAsia"/>
                <w:i/>
                <w:sz w:val="21"/>
                <w:szCs w:val="21"/>
              </w:rPr>
              <w:t>E</w:t>
            </w:r>
            <w:r>
              <w:rPr>
                <w:rFonts w:cs="Times New Roman" w:hint="eastAsia"/>
                <w:sz w:val="21"/>
                <w:szCs w:val="21"/>
              </w:rPr>
              <w:t>(GPa)</w:t>
            </w:r>
          </w:p>
        </w:tc>
        <w:tc>
          <w:tcPr>
            <w:tcW w:w="1776" w:type="dxa"/>
            <w:vAlign w:val="center"/>
          </w:tcPr>
          <w:p w:rsidR="001314CF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210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static frictional coefficient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0.35</w:t>
            </w:r>
          </w:p>
        </w:tc>
      </w:tr>
      <w:tr w:rsidR="001314CF" w:rsidRPr="00112D9A" w:rsidTr="00A14BF9">
        <w:trPr>
          <w:trHeight w:val="167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dynamic frictional coefficient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0.25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 xml:space="preserve">time size </w:t>
            </w:r>
            <m:oMath>
              <m:r>
                <w:rPr>
                  <w:rFonts w:ascii="Cambria Math" w:hAnsi="Cambria Math" w:cs="Times New Roman"/>
                  <w:sz w:val="21"/>
                  <w:szCs w:val="21"/>
                </w:rPr>
                <m:t>τ</m:t>
              </m:r>
            </m:oMath>
            <w:r>
              <w:rPr>
                <w:rFonts w:cs="Times New Roman" w:hint="eastAsia"/>
                <w:sz w:val="21"/>
                <w:szCs w:val="21"/>
              </w:rPr>
              <w:t xml:space="preserve"> (s)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0.0005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 xml:space="preserve">space size </w:t>
            </w:r>
            <w:r w:rsidRPr="00E27B25">
              <w:rPr>
                <w:rFonts w:cs="Times New Roman" w:hint="eastAsia"/>
                <w:i/>
                <w:sz w:val="21"/>
                <w:szCs w:val="21"/>
              </w:rPr>
              <w:t>h</w:t>
            </w:r>
            <w:r>
              <w:rPr>
                <w:rFonts w:cs="Times New Roman" w:hint="eastAsia"/>
                <w:sz w:val="21"/>
                <w:szCs w:val="21"/>
              </w:rPr>
              <w:t xml:space="preserve"> (m)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5</w:t>
            </w:r>
          </w:p>
        </w:tc>
      </w:tr>
      <w:tr w:rsidR="001314CF" w:rsidRPr="00112D9A" w:rsidTr="00A14BF9">
        <w:trPr>
          <w:trHeight w:val="161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bottom hole ROP(m/</w:t>
            </w:r>
            <w:r>
              <w:rPr>
                <w:rFonts w:cs="Times New Roman"/>
                <w:sz w:val="21"/>
                <w:szCs w:val="21"/>
              </w:rPr>
              <w:t>s</w:t>
            </w:r>
            <w:r>
              <w:rPr>
                <w:rFonts w:cs="Times New Roman" w:hint="eastAsia"/>
                <w:sz w:val="21"/>
                <w:szCs w:val="21"/>
              </w:rPr>
              <w:t>)</w:t>
            </w:r>
          </w:p>
        </w:tc>
        <w:tc>
          <w:tcPr>
            <w:tcW w:w="1776" w:type="dxa"/>
            <w:vAlign w:val="center"/>
          </w:tcPr>
          <w:p w:rsidR="001314CF" w:rsidRPr="00E27B25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0.001</w:t>
            </w:r>
          </w:p>
        </w:tc>
      </w:tr>
      <w:tr w:rsidR="001314CF" w:rsidRPr="00112D9A" w:rsidTr="00A14BF9">
        <w:trPr>
          <w:trHeight w:val="167"/>
          <w:jc w:val="center"/>
        </w:trPr>
        <w:tc>
          <w:tcPr>
            <w:tcW w:w="3973" w:type="dxa"/>
            <w:gridSpan w:val="2"/>
            <w:vAlign w:val="center"/>
          </w:tcPr>
          <w:p w:rsidR="001314CF" w:rsidRPr="00112D9A" w:rsidRDefault="001314CF" w:rsidP="00A14BF9">
            <w:pPr>
              <w:adjustRightInd w:val="0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initial WOB (N)</w:t>
            </w:r>
          </w:p>
        </w:tc>
        <w:tc>
          <w:tcPr>
            <w:tcW w:w="1776" w:type="dxa"/>
            <w:vAlign w:val="center"/>
          </w:tcPr>
          <w:p w:rsidR="001314CF" w:rsidRPr="00112D9A" w:rsidRDefault="001314CF" w:rsidP="00A14BF9">
            <w:pPr>
              <w:adjustRightInd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0</w:t>
            </w:r>
          </w:p>
        </w:tc>
      </w:tr>
    </w:tbl>
    <w:p w:rsidR="007D0254" w:rsidRDefault="007D0254">
      <w:bookmarkStart w:id="0" w:name="_GoBack"/>
      <w:bookmarkEnd w:id="0"/>
    </w:p>
    <w:sectPr w:rsidR="007D0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7C3F" w:rsidRDefault="00D57C3F" w:rsidP="001314CF">
      <w:r>
        <w:separator/>
      </w:r>
    </w:p>
  </w:endnote>
  <w:endnote w:type="continuationSeparator" w:id="0">
    <w:p w:rsidR="00D57C3F" w:rsidRDefault="00D57C3F" w:rsidP="00131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7C3F" w:rsidRDefault="00D57C3F" w:rsidP="001314CF">
      <w:r>
        <w:separator/>
      </w:r>
    </w:p>
  </w:footnote>
  <w:footnote w:type="continuationSeparator" w:id="0">
    <w:p w:rsidR="00D57C3F" w:rsidRDefault="00D57C3F" w:rsidP="00131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32"/>
    <w:rsid w:val="001314CF"/>
    <w:rsid w:val="007D0254"/>
    <w:rsid w:val="00A42B32"/>
    <w:rsid w:val="00D5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B5C20E-ACEF-4A77-98BD-B5E8F3B5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14CF"/>
    <w:rPr>
      <w:rFonts w:ascii="Times New Roman" w:eastAsia="宋体" w:hAnsi="Times New Roman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14C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14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14CF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14CF"/>
    <w:rPr>
      <w:sz w:val="18"/>
      <w:szCs w:val="18"/>
    </w:rPr>
  </w:style>
  <w:style w:type="table" w:styleId="a7">
    <w:name w:val="Table Grid"/>
    <w:basedOn w:val="a1"/>
    <w:uiPriority w:val="39"/>
    <w:rsid w:val="00131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Wang</dc:creator>
  <cp:keywords/>
  <dc:description/>
  <cp:lastModifiedBy>Peng Wang</cp:lastModifiedBy>
  <cp:revision>2</cp:revision>
  <dcterms:created xsi:type="dcterms:W3CDTF">2017-10-24T13:58:00Z</dcterms:created>
  <dcterms:modified xsi:type="dcterms:W3CDTF">2017-10-24T13:58:00Z</dcterms:modified>
</cp:coreProperties>
</file>