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A57D5" w14:textId="77777777" w:rsidR="00F05E58" w:rsidRPr="00C3338E" w:rsidRDefault="00F05E58" w:rsidP="00F05E58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 w:rsidRPr="00C3338E">
        <w:rPr>
          <w:rFonts w:ascii="Arial" w:hAnsi="Arial" w:cs="Arial"/>
          <w:b/>
          <w:sz w:val="36"/>
          <w:szCs w:val="36"/>
        </w:rPr>
        <w:t>Tris Buffered Saline (TNT)</w:t>
      </w:r>
    </w:p>
    <w:p w14:paraId="15486EC2" w14:textId="77777777" w:rsidR="00C3338E" w:rsidRDefault="00C3338E" w:rsidP="00C3338E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</w:rPr>
      </w:pPr>
    </w:p>
    <w:p w14:paraId="16CDBD01" w14:textId="77777777" w:rsidR="00C3338E" w:rsidRPr="00D77DC5" w:rsidRDefault="00C3338E" w:rsidP="00C3338E">
      <w:pPr>
        <w:tabs>
          <w:tab w:val="left" w:pos="540"/>
          <w:tab w:val="left" w:pos="720"/>
          <w:tab w:val="left" w:pos="900"/>
        </w:tabs>
        <w:rPr>
          <w:rFonts w:ascii="Arial" w:hAnsi="Arial" w:cs="Arial"/>
          <w:b/>
        </w:rPr>
      </w:pPr>
    </w:p>
    <w:p w14:paraId="2B4DD2EA" w14:textId="77777777" w:rsidR="00C3338E" w:rsidRPr="00F93F77" w:rsidRDefault="00C3338E" w:rsidP="00C3338E">
      <w:pPr>
        <w:rPr>
          <w:rFonts w:ascii="Arial" w:hAnsi="Arial" w:cs="Arial"/>
          <w:sz w:val="22"/>
          <w:szCs w:val="22"/>
        </w:rPr>
      </w:pPr>
    </w:p>
    <w:p w14:paraId="63A12D94" w14:textId="77777777" w:rsidR="00F11EBC" w:rsidRPr="007B0EC5" w:rsidRDefault="00F11EBC" w:rsidP="00F11EBC">
      <w:pPr>
        <w:ind w:left="360"/>
        <w:rPr>
          <w:rFonts w:ascii="Garamond" w:hAnsi="Garamond"/>
          <w:b/>
        </w:rPr>
      </w:pPr>
    </w:p>
    <w:p w14:paraId="395E670D" w14:textId="77777777" w:rsidR="00C3338E" w:rsidRPr="003E06FC" w:rsidRDefault="00C3338E" w:rsidP="003E06FC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Scope</w:t>
      </w:r>
      <w:r w:rsidR="00F11EBC" w:rsidRPr="003E06FC">
        <w:rPr>
          <w:rFonts w:ascii="Arial" w:hAnsi="Arial" w:cs="Arial"/>
          <w:b/>
          <w:sz w:val="22"/>
          <w:szCs w:val="22"/>
        </w:rPr>
        <w:t>:</w:t>
      </w:r>
      <w:r w:rsidRPr="003E06FC">
        <w:rPr>
          <w:rFonts w:ascii="Arial" w:hAnsi="Arial" w:cs="Arial"/>
          <w:b/>
          <w:sz w:val="22"/>
          <w:szCs w:val="22"/>
        </w:rPr>
        <w:t xml:space="preserve">  </w:t>
      </w:r>
      <w:r w:rsidR="00985FA6">
        <w:rPr>
          <w:rFonts w:ascii="Arial" w:hAnsi="Arial" w:cs="Arial"/>
          <w:sz w:val="22"/>
          <w:szCs w:val="22"/>
        </w:rPr>
        <w:t>10X</w:t>
      </w:r>
      <w:r w:rsidRPr="003E06FC">
        <w:rPr>
          <w:rFonts w:ascii="Arial" w:hAnsi="Arial" w:cs="Arial"/>
          <w:sz w:val="22"/>
          <w:szCs w:val="22"/>
        </w:rPr>
        <w:t xml:space="preserve"> TNT is the s</w:t>
      </w:r>
      <w:r w:rsidR="009B3591">
        <w:rPr>
          <w:rFonts w:ascii="Arial" w:hAnsi="Arial" w:cs="Arial"/>
          <w:sz w:val="22"/>
          <w:szCs w:val="22"/>
        </w:rPr>
        <w:t xml:space="preserve">tock solution used to prepare </w:t>
      </w:r>
      <w:r w:rsidR="00985FA6">
        <w:rPr>
          <w:rFonts w:ascii="Arial" w:hAnsi="Arial" w:cs="Arial"/>
          <w:sz w:val="22"/>
          <w:szCs w:val="22"/>
        </w:rPr>
        <w:t>1X</w:t>
      </w:r>
      <w:r w:rsidRPr="003E06FC">
        <w:rPr>
          <w:rFonts w:ascii="Arial" w:hAnsi="Arial" w:cs="Arial"/>
          <w:sz w:val="22"/>
          <w:szCs w:val="22"/>
        </w:rPr>
        <w:t xml:space="preserve"> TNT, which equilibrates tissue and </w:t>
      </w:r>
      <w:r w:rsidR="006F54E6">
        <w:rPr>
          <w:rFonts w:ascii="Arial" w:hAnsi="Arial" w:cs="Arial"/>
          <w:sz w:val="22"/>
          <w:szCs w:val="22"/>
        </w:rPr>
        <w:t>maintains</w:t>
      </w:r>
      <w:r w:rsidRPr="003E06FC">
        <w:rPr>
          <w:rFonts w:ascii="Arial" w:hAnsi="Arial" w:cs="Arial"/>
          <w:sz w:val="22"/>
          <w:szCs w:val="22"/>
        </w:rPr>
        <w:t xml:space="preserve"> pH in physiological range.</w:t>
      </w:r>
    </w:p>
    <w:p w14:paraId="75A420DB" w14:textId="77777777" w:rsidR="00C3338E" w:rsidRPr="003E06FC" w:rsidRDefault="00C3338E" w:rsidP="003E06FC">
      <w:pPr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</w:p>
    <w:p w14:paraId="348D682C" w14:textId="77777777" w:rsidR="00F11EBC" w:rsidRPr="003E06FC" w:rsidRDefault="00C3338E" w:rsidP="003E06FC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Materials:</w:t>
      </w:r>
      <w:r w:rsidR="00F11EBC" w:rsidRPr="003E06FC">
        <w:rPr>
          <w:rFonts w:ascii="Arial" w:hAnsi="Arial" w:cs="Arial"/>
          <w:b/>
          <w:sz w:val="22"/>
          <w:szCs w:val="22"/>
        </w:rPr>
        <w:t xml:space="preserve"> </w:t>
      </w:r>
    </w:p>
    <w:p w14:paraId="2FE22824" w14:textId="77777777" w:rsidR="00C3338E" w:rsidRPr="003E06FC" w:rsidRDefault="00D809EB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TRIS (Base)</w:t>
      </w:r>
      <w:r w:rsidR="00C3338E" w:rsidRPr="003E06FC">
        <w:rPr>
          <w:rFonts w:ascii="Arial" w:hAnsi="Arial" w:cs="Arial"/>
          <w:sz w:val="22"/>
          <w:szCs w:val="22"/>
        </w:rPr>
        <w:t xml:space="preserve"> (</w:t>
      </w:r>
      <w:r w:rsidR="006F54E6">
        <w:rPr>
          <w:rFonts w:ascii="Arial" w:hAnsi="Arial" w:cs="Arial"/>
          <w:sz w:val="22"/>
          <w:szCs w:val="22"/>
        </w:rPr>
        <w:t xml:space="preserve">J.T. Baker </w:t>
      </w:r>
      <w:r>
        <w:rPr>
          <w:rFonts w:ascii="Arial" w:hAnsi="Arial" w:cs="Arial"/>
          <w:sz w:val="22"/>
          <w:szCs w:val="22"/>
        </w:rPr>
        <w:t>4109-02 or equivalent</w:t>
      </w:r>
      <w:r w:rsidR="00C3338E" w:rsidRPr="003E06FC">
        <w:rPr>
          <w:rFonts w:ascii="Arial" w:hAnsi="Arial" w:cs="Arial"/>
          <w:sz w:val="22"/>
          <w:szCs w:val="22"/>
        </w:rPr>
        <w:t>).</w:t>
      </w:r>
    </w:p>
    <w:p w14:paraId="122AC3D9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5M NaCl (</w:t>
      </w:r>
      <w:r w:rsidR="006F54E6">
        <w:rPr>
          <w:rFonts w:ascii="Arial" w:hAnsi="Arial" w:cs="Arial"/>
          <w:sz w:val="22"/>
          <w:szCs w:val="22"/>
        </w:rPr>
        <w:t>Fisher PR-</w:t>
      </w:r>
      <w:r w:rsidRPr="003E06FC">
        <w:rPr>
          <w:rFonts w:ascii="Arial" w:hAnsi="Arial" w:cs="Arial"/>
          <w:sz w:val="22"/>
          <w:szCs w:val="22"/>
        </w:rPr>
        <w:t>V4221</w:t>
      </w:r>
      <w:r w:rsidR="00D809EB">
        <w:rPr>
          <w:rFonts w:ascii="Arial" w:hAnsi="Arial" w:cs="Arial"/>
          <w:sz w:val="22"/>
          <w:szCs w:val="22"/>
        </w:rPr>
        <w:t xml:space="preserve"> or equivalent</w:t>
      </w:r>
      <w:r w:rsidRPr="003E06FC">
        <w:rPr>
          <w:rFonts w:ascii="Arial" w:hAnsi="Arial" w:cs="Arial"/>
          <w:sz w:val="22"/>
          <w:szCs w:val="22"/>
        </w:rPr>
        <w:t>).</w:t>
      </w:r>
    </w:p>
    <w:p w14:paraId="0DA81C59" w14:textId="77777777" w:rsidR="00C3338E" w:rsidRPr="003E06FC" w:rsidRDefault="006F54E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RNa</w:t>
      </w:r>
      <w:r w:rsidR="00C3338E" w:rsidRPr="003E06FC">
        <w:rPr>
          <w:rFonts w:ascii="Arial" w:hAnsi="Arial" w:cs="Arial"/>
          <w:sz w:val="22"/>
          <w:szCs w:val="22"/>
        </w:rPr>
        <w:t xml:space="preserve">se free </w:t>
      </w:r>
      <w:r>
        <w:rPr>
          <w:rFonts w:ascii="Arial" w:hAnsi="Arial" w:cs="Arial"/>
          <w:sz w:val="22"/>
          <w:szCs w:val="22"/>
        </w:rPr>
        <w:t xml:space="preserve">MilliQ </w:t>
      </w:r>
      <w:r w:rsidR="00C3338E" w:rsidRPr="003E06FC">
        <w:rPr>
          <w:rFonts w:ascii="Arial" w:hAnsi="Arial" w:cs="Arial"/>
          <w:sz w:val="22"/>
          <w:szCs w:val="22"/>
        </w:rPr>
        <w:t>water.</w:t>
      </w:r>
    </w:p>
    <w:p w14:paraId="055444DF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10% Tween</w:t>
      </w:r>
      <w:r w:rsidR="006F54E6">
        <w:rPr>
          <w:rFonts w:ascii="Arial" w:hAnsi="Arial" w:cs="Arial"/>
          <w:sz w:val="22"/>
          <w:szCs w:val="22"/>
        </w:rPr>
        <w:t>-20 (RP0007)</w:t>
      </w:r>
      <w:r w:rsidRPr="003E06FC">
        <w:rPr>
          <w:rFonts w:ascii="Arial" w:hAnsi="Arial" w:cs="Arial"/>
          <w:sz w:val="22"/>
          <w:szCs w:val="22"/>
        </w:rPr>
        <w:t>.</w:t>
      </w:r>
    </w:p>
    <w:p w14:paraId="0CE2DDE1" w14:textId="77777777" w:rsidR="00C3338E" w:rsidRDefault="0058300A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C3338E" w:rsidRPr="003E06FC">
        <w:rPr>
          <w:rFonts w:ascii="Arial" w:hAnsi="Arial" w:cs="Arial"/>
          <w:sz w:val="22"/>
          <w:szCs w:val="22"/>
        </w:rPr>
        <w:t xml:space="preserve"> ml serological pipette.</w:t>
      </w:r>
    </w:p>
    <w:p w14:paraId="7666C36C" w14:textId="77777777" w:rsidR="0058300A" w:rsidRDefault="0058300A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50</w:t>
      </w:r>
      <w:r w:rsidRPr="003E06FC">
        <w:rPr>
          <w:rFonts w:ascii="Arial" w:hAnsi="Arial" w:cs="Arial"/>
          <w:sz w:val="22"/>
          <w:szCs w:val="22"/>
        </w:rPr>
        <w:t xml:space="preserve"> ml serological pipette</w:t>
      </w:r>
    </w:p>
    <w:p w14:paraId="5F63F966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Weigh boats.</w:t>
      </w:r>
    </w:p>
    <w:p w14:paraId="19639EF1" w14:textId="77777777" w:rsidR="00C3338E" w:rsidRPr="003E06FC" w:rsidRDefault="006F54E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RNa</w:t>
      </w:r>
      <w:r w:rsidR="00C3338E" w:rsidRPr="003E06FC">
        <w:rPr>
          <w:rFonts w:ascii="Arial" w:hAnsi="Arial" w:cs="Arial"/>
          <w:sz w:val="22"/>
          <w:szCs w:val="22"/>
        </w:rPr>
        <w:t>se free stir bar.</w:t>
      </w:r>
    </w:p>
    <w:p w14:paraId="1DD531B6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Magnetic stir bar remover.</w:t>
      </w:r>
    </w:p>
    <w:p w14:paraId="16E0C266" w14:textId="77777777" w:rsidR="00C3338E" w:rsidRPr="003E06FC" w:rsidRDefault="00C3338E" w:rsidP="003E06FC">
      <w:pPr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</w:p>
    <w:p w14:paraId="478E8E22" w14:textId="77777777" w:rsidR="00C3338E" w:rsidRPr="003E06FC" w:rsidRDefault="00C3338E" w:rsidP="003E06FC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Equipment:</w:t>
      </w:r>
    </w:p>
    <w:p w14:paraId="42EF8857" w14:textId="77777777" w:rsidR="00F11EBC" w:rsidRPr="003E06FC" w:rsidRDefault="00433864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Labeled</w:t>
      </w:r>
      <w:r w:rsidR="006F54E6">
        <w:rPr>
          <w:rFonts w:ascii="Arial" w:hAnsi="Arial" w:cs="Arial"/>
          <w:sz w:val="22"/>
          <w:szCs w:val="22"/>
        </w:rPr>
        <w:t xml:space="preserve"> RNa</w:t>
      </w:r>
      <w:r w:rsidR="00F11EBC" w:rsidRPr="003E06FC">
        <w:rPr>
          <w:rFonts w:ascii="Arial" w:hAnsi="Arial" w:cs="Arial"/>
          <w:sz w:val="22"/>
          <w:szCs w:val="22"/>
        </w:rPr>
        <w:t>se free container</w:t>
      </w:r>
      <w:r w:rsidR="00C90360" w:rsidRPr="003E06FC">
        <w:rPr>
          <w:rFonts w:ascii="Arial" w:hAnsi="Arial" w:cs="Arial"/>
          <w:sz w:val="22"/>
          <w:szCs w:val="22"/>
        </w:rPr>
        <w:t xml:space="preserve"> or carboy (8 liter or 20 liter)</w:t>
      </w:r>
    </w:p>
    <w:p w14:paraId="7A4E5136" w14:textId="77777777" w:rsidR="00F11EBC" w:rsidRPr="003E06FC" w:rsidRDefault="00F11EBC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1000</w:t>
      </w:r>
      <w:r w:rsidR="006F54E6">
        <w:rPr>
          <w:rFonts w:ascii="Arial" w:hAnsi="Arial" w:cs="Arial"/>
          <w:sz w:val="22"/>
          <w:szCs w:val="22"/>
        </w:rPr>
        <w:t xml:space="preserve"> </w:t>
      </w:r>
      <w:r w:rsidRPr="003E06FC">
        <w:rPr>
          <w:rFonts w:ascii="Arial" w:hAnsi="Arial" w:cs="Arial"/>
          <w:sz w:val="22"/>
          <w:szCs w:val="22"/>
        </w:rPr>
        <w:t xml:space="preserve">ml </w:t>
      </w:r>
      <w:r w:rsidR="006F54E6">
        <w:rPr>
          <w:rFonts w:ascii="Arial" w:hAnsi="Arial" w:cs="Arial"/>
          <w:sz w:val="22"/>
          <w:szCs w:val="22"/>
        </w:rPr>
        <w:t>graduated</w:t>
      </w:r>
      <w:r w:rsidRPr="003E06FC">
        <w:rPr>
          <w:rFonts w:ascii="Arial" w:hAnsi="Arial" w:cs="Arial"/>
          <w:sz w:val="22"/>
          <w:szCs w:val="22"/>
        </w:rPr>
        <w:t xml:space="preserve"> cylinder</w:t>
      </w:r>
      <w:r w:rsidR="00552B40" w:rsidRPr="003E06FC">
        <w:rPr>
          <w:rFonts w:ascii="Arial" w:hAnsi="Arial" w:cs="Arial"/>
          <w:sz w:val="22"/>
          <w:szCs w:val="22"/>
        </w:rPr>
        <w:t>.</w:t>
      </w:r>
    </w:p>
    <w:p w14:paraId="298E7C21" w14:textId="77777777" w:rsidR="00F11EBC" w:rsidRPr="003E06FC" w:rsidRDefault="006F54E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Heated stirplate</w:t>
      </w:r>
      <w:r w:rsidR="00552B40" w:rsidRPr="003E06FC">
        <w:rPr>
          <w:rFonts w:ascii="Arial" w:hAnsi="Arial" w:cs="Arial"/>
          <w:sz w:val="22"/>
          <w:szCs w:val="22"/>
        </w:rPr>
        <w:t>.</w:t>
      </w:r>
    </w:p>
    <w:p w14:paraId="5A3CCD09" w14:textId="77777777" w:rsidR="00F11EBC" w:rsidRPr="003E06FC" w:rsidRDefault="005458CA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Balance.</w:t>
      </w:r>
    </w:p>
    <w:p w14:paraId="6992C44F" w14:textId="77777777" w:rsidR="00F11EBC" w:rsidRPr="003E06FC" w:rsidRDefault="00F11EBC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pH meter</w:t>
      </w:r>
      <w:r w:rsidR="00552B40" w:rsidRPr="003E06FC">
        <w:rPr>
          <w:rFonts w:ascii="Arial" w:hAnsi="Arial" w:cs="Arial"/>
          <w:sz w:val="22"/>
          <w:szCs w:val="22"/>
        </w:rPr>
        <w:t>.</w:t>
      </w:r>
    </w:p>
    <w:p w14:paraId="3E81F612" w14:textId="77777777" w:rsidR="001C44A0" w:rsidRPr="003E06FC" w:rsidRDefault="006F54E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Pipettor</w:t>
      </w:r>
      <w:r w:rsidR="001C44A0" w:rsidRPr="003E06FC">
        <w:rPr>
          <w:rFonts w:ascii="Arial" w:hAnsi="Arial" w:cs="Arial"/>
          <w:sz w:val="22"/>
          <w:szCs w:val="22"/>
        </w:rPr>
        <w:t>.</w:t>
      </w:r>
    </w:p>
    <w:p w14:paraId="1AC9F58C" w14:textId="77777777" w:rsidR="00F11EBC" w:rsidRPr="003E06FC" w:rsidRDefault="00F11EBC" w:rsidP="003E06FC">
      <w:pPr>
        <w:spacing w:line="360" w:lineRule="auto"/>
        <w:rPr>
          <w:rFonts w:ascii="Arial" w:hAnsi="Arial" w:cs="Arial"/>
          <w:sz w:val="22"/>
          <w:szCs w:val="22"/>
        </w:rPr>
      </w:pPr>
    </w:p>
    <w:p w14:paraId="50DDA9A4" w14:textId="77777777" w:rsidR="00F11EBC" w:rsidRPr="003E06FC" w:rsidRDefault="00F11EBC" w:rsidP="003E06FC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Safety</w:t>
      </w:r>
    </w:p>
    <w:p w14:paraId="62C1D1BE" w14:textId="77777777" w:rsidR="00F11EBC" w:rsidRPr="003E06FC" w:rsidRDefault="00F11EBC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Gloves</w:t>
      </w:r>
      <w:r w:rsidR="00552B40" w:rsidRPr="003E06FC">
        <w:rPr>
          <w:rFonts w:ascii="Arial" w:hAnsi="Arial" w:cs="Arial"/>
          <w:sz w:val="22"/>
          <w:szCs w:val="22"/>
        </w:rPr>
        <w:t>.</w:t>
      </w:r>
    </w:p>
    <w:p w14:paraId="409845B5" w14:textId="77777777" w:rsidR="00F11EBC" w:rsidRPr="003E06FC" w:rsidRDefault="00F11EBC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Eye protection</w:t>
      </w:r>
      <w:r w:rsidR="00552B40" w:rsidRPr="003E06FC">
        <w:rPr>
          <w:rFonts w:ascii="Arial" w:hAnsi="Arial" w:cs="Arial"/>
          <w:sz w:val="22"/>
          <w:szCs w:val="22"/>
        </w:rPr>
        <w:t>.</w:t>
      </w:r>
    </w:p>
    <w:p w14:paraId="2CB708DF" w14:textId="77777777" w:rsidR="005458CA" w:rsidRPr="003E06FC" w:rsidRDefault="005458CA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Lab coat.</w:t>
      </w:r>
    </w:p>
    <w:p w14:paraId="04DC1DDE" w14:textId="77777777" w:rsidR="00F11EBC" w:rsidRPr="003E06FC" w:rsidRDefault="006F54E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Fume hood</w:t>
      </w:r>
    </w:p>
    <w:p w14:paraId="0B7292BC" w14:textId="77777777" w:rsidR="00F11EBC" w:rsidRPr="003E06FC" w:rsidRDefault="00F11EBC" w:rsidP="003E06FC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573FBE8" w14:textId="77777777" w:rsidR="00F11EBC" w:rsidRPr="003E06FC" w:rsidRDefault="00F11EBC" w:rsidP="003E06FC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 xml:space="preserve">Output:   </w:t>
      </w:r>
    </w:p>
    <w:p w14:paraId="0D93C34F" w14:textId="77777777" w:rsidR="00F11EBC" w:rsidRPr="003E06FC" w:rsidRDefault="006F54E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RNa</w:t>
      </w:r>
      <w:r w:rsidR="00F11EBC" w:rsidRPr="003E06FC">
        <w:rPr>
          <w:rFonts w:ascii="Arial" w:hAnsi="Arial" w:cs="Arial"/>
          <w:sz w:val="22"/>
          <w:szCs w:val="22"/>
        </w:rPr>
        <w:t xml:space="preserve">se free </w:t>
      </w:r>
      <w:r w:rsidR="00985FA6">
        <w:rPr>
          <w:rFonts w:ascii="Arial" w:hAnsi="Arial" w:cs="Arial"/>
          <w:sz w:val="22"/>
          <w:szCs w:val="22"/>
        </w:rPr>
        <w:t>10X</w:t>
      </w:r>
      <w:r w:rsidR="00C90360" w:rsidRPr="003E06FC">
        <w:rPr>
          <w:rFonts w:ascii="Arial" w:hAnsi="Arial" w:cs="Arial"/>
          <w:sz w:val="22"/>
          <w:szCs w:val="22"/>
        </w:rPr>
        <w:t xml:space="preserve"> </w:t>
      </w:r>
      <w:r w:rsidR="00F11EBC" w:rsidRPr="003E06FC">
        <w:rPr>
          <w:rFonts w:ascii="Arial" w:hAnsi="Arial" w:cs="Arial"/>
          <w:sz w:val="22"/>
          <w:szCs w:val="22"/>
        </w:rPr>
        <w:t xml:space="preserve">Tris buffered saline for </w:t>
      </w:r>
      <w:r w:rsidR="009B3591">
        <w:rPr>
          <w:rFonts w:ascii="Arial" w:hAnsi="Arial" w:cs="Arial"/>
          <w:sz w:val="22"/>
          <w:szCs w:val="22"/>
        </w:rPr>
        <w:t xml:space="preserve">preparation of </w:t>
      </w:r>
      <w:r w:rsidR="00985FA6">
        <w:rPr>
          <w:rFonts w:ascii="Arial" w:hAnsi="Arial" w:cs="Arial"/>
          <w:sz w:val="22"/>
          <w:szCs w:val="22"/>
        </w:rPr>
        <w:t>1X</w:t>
      </w:r>
      <w:r w:rsidR="00C90360" w:rsidRPr="003E06FC">
        <w:rPr>
          <w:rFonts w:ascii="Arial" w:hAnsi="Arial" w:cs="Arial"/>
          <w:sz w:val="22"/>
          <w:szCs w:val="22"/>
        </w:rPr>
        <w:t xml:space="preserve"> TNT</w:t>
      </w:r>
      <w:r w:rsidR="00552B40" w:rsidRPr="003E06FC">
        <w:rPr>
          <w:rFonts w:ascii="Arial" w:hAnsi="Arial" w:cs="Arial"/>
          <w:sz w:val="22"/>
          <w:szCs w:val="22"/>
        </w:rPr>
        <w:t>.</w:t>
      </w:r>
    </w:p>
    <w:p w14:paraId="78B860DF" w14:textId="77777777" w:rsidR="00C90360" w:rsidRPr="003E06FC" w:rsidRDefault="006F54E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RNa</w:t>
      </w:r>
      <w:r w:rsidR="009B3591">
        <w:rPr>
          <w:rFonts w:ascii="Arial" w:hAnsi="Arial" w:cs="Arial"/>
          <w:sz w:val="22"/>
          <w:szCs w:val="22"/>
        </w:rPr>
        <w:t xml:space="preserve">se free </w:t>
      </w:r>
      <w:r w:rsidR="00985FA6">
        <w:rPr>
          <w:rFonts w:ascii="Arial" w:hAnsi="Arial" w:cs="Arial"/>
          <w:sz w:val="22"/>
          <w:szCs w:val="22"/>
        </w:rPr>
        <w:t>1X</w:t>
      </w:r>
      <w:r w:rsidR="00C90360" w:rsidRPr="003E06FC">
        <w:rPr>
          <w:rFonts w:ascii="Arial" w:hAnsi="Arial" w:cs="Arial"/>
          <w:sz w:val="22"/>
          <w:szCs w:val="22"/>
        </w:rPr>
        <w:t xml:space="preserve"> Tris buffered saline.</w:t>
      </w:r>
    </w:p>
    <w:p w14:paraId="54694D89" w14:textId="77777777" w:rsidR="008C41AD" w:rsidRPr="003E06FC" w:rsidRDefault="00985FA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1X</w:t>
      </w:r>
      <w:r w:rsidR="006F54E6">
        <w:rPr>
          <w:rFonts w:ascii="Arial" w:hAnsi="Arial" w:cs="Arial"/>
          <w:sz w:val="22"/>
          <w:szCs w:val="22"/>
        </w:rPr>
        <w:t xml:space="preserve"> TNT </w:t>
      </w:r>
      <w:r w:rsidR="001E3925" w:rsidRPr="003E06FC">
        <w:rPr>
          <w:rFonts w:ascii="Arial" w:hAnsi="Arial" w:cs="Arial"/>
          <w:sz w:val="22"/>
          <w:szCs w:val="22"/>
        </w:rPr>
        <w:t>Solution consists of:</w:t>
      </w:r>
    </w:p>
    <w:p w14:paraId="66D06ACB" w14:textId="77777777" w:rsidR="001E3925" w:rsidRPr="003E06FC" w:rsidRDefault="001E3925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0.1M Tris (Hydroxymethyl)</w:t>
      </w:r>
      <w:r w:rsidR="00433864" w:rsidRPr="003E06FC">
        <w:rPr>
          <w:rFonts w:ascii="Arial" w:hAnsi="Arial" w:cs="Arial"/>
          <w:sz w:val="22"/>
          <w:szCs w:val="22"/>
        </w:rPr>
        <w:t xml:space="preserve"> amino methane.</w:t>
      </w:r>
    </w:p>
    <w:p w14:paraId="649DC868" w14:textId="77777777" w:rsidR="001E3925" w:rsidRDefault="001E3925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0.15M NaCl</w:t>
      </w:r>
      <w:r w:rsidR="00433864" w:rsidRPr="003E06FC">
        <w:rPr>
          <w:rFonts w:ascii="Arial" w:hAnsi="Arial" w:cs="Arial"/>
          <w:sz w:val="22"/>
          <w:szCs w:val="22"/>
        </w:rPr>
        <w:t>.</w:t>
      </w:r>
    </w:p>
    <w:p w14:paraId="141E35BF" w14:textId="77777777" w:rsidR="00C3338E" w:rsidRDefault="00027EA2" w:rsidP="006F54E6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</w:t>
      </w:r>
      <w:r w:rsidR="006F54E6" w:rsidRPr="003E06FC">
        <w:rPr>
          <w:rFonts w:ascii="Arial" w:hAnsi="Arial" w:cs="Arial"/>
          <w:sz w:val="22"/>
          <w:szCs w:val="22"/>
        </w:rPr>
        <w:t>075%</w:t>
      </w:r>
      <w:r w:rsidR="006F54E6">
        <w:rPr>
          <w:rFonts w:ascii="Arial" w:hAnsi="Arial" w:cs="Arial"/>
          <w:sz w:val="22"/>
          <w:szCs w:val="22"/>
        </w:rPr>
        <w:t xml:space="preserve"> Tween</w:t>
      </w:r>
    </w:p>
    <w:p w14:paraId="66008C71" w14:textId="77777777" w:rsidR="00985FA6" w:rsidRPr="006F54E6" w:rsidRDefault="00985FA6" w:rsidP="00985FA6">
      <w:pPr>
        <w:spacing w:line="360" w:lineRule="auto"/>
        <w:ind w:left="1224"/>
        <w:rPr>
          <w:rFonts w:ascii="Arial" w:hAnsi="Arial" w:cs="Arial"/>
          <w:sz w:val="22"/>
          <w:szCs w:val="22"/>
        </w:rPr>
      </w:pPr>
    </w:p>
    <w:p w14:paraId="3E18C3C3" w14:textId="77777777" w:rsidR="00C3338E" w:rsidRPr="003E06FC" w:rsidRDefault="00C3338E" w:rsidP="003E06FC">
      <w:pPr>
        <w:pStyle w:val="List"/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571ADB37" w14:textId="04859331" w:rsidR="00C3338E" w:rsidRDefault="00C3338E" w:rsidP="003E06FC">
      <w:pPr>
        <w:pStyle w:val="List2"/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RP0007 10% Tween 20.</w:t>
      </w:r>
    </w:p>
    <w:p w14:paraId="475054D9" w14:textId="78BA7767" w:rsidR="003F4329" w:rsidRDefault="00E779D7" w:rsidP="003F4329">
      <w:pPr>
        <w:pStyle w:val="ListParagraph"/>
        <w:numPr>
          <w:ilvl w:val="2"/>
          <w:numId w:val="2"/>
        </w:numPr>
        <w:spacing w:after="160" w:line="259" w:lineRule="auto"/>
        <w:contextualSpacing/>
      </w:pPr>
      <w:hyperlink r:id="rId13" w:history="1">
        <w:r w:rsidR="003F4329" w:rsidRPr="00D61454">
          <w:rPr>
            <w:rStyle w:val="Hyperlink"/>
          </w:rPr>
          <w:t>https://www.protocols.io/view/10-tween-20-bfzmjp46</w:t>
        </w:r>
      </w:hyperlink>
    </w:p>
    <w:p w14:paraId="136C6B9C" w14:textId="15ADCAF8" w:rsidR="0027012A" w:rsidRPr="003E06FC" w:rsidRDefault="0027012A" w:rsidP="003F4329">
      <w:pPr>
        <w:pStyle w:val="List2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6ECFB989" w14:textId="77777777" w:rsidR="003E06FC" w:rsidRPr="003E06FC" w:rsidRDefault="003E06FC" w:rsidP="003E06FC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320DA226" w14:textId="77777777" w:rsidR="00C3338E" w:rsidRPr="003E06FC" w:rsidRDefault="00C3338E" w:rsidP="003E06FC">
      <w:pPr>
        <w:pStyle w:val="BodyText"/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Warning:  This protocol is extremely sensitive to RNase contamination; ensure that you have been properly trained using sterile techniques before starting this protocol. Personal Protective Equipment (</w:t>
      </w:r>
      <w:smartTag w:uri="urn:schemas-microsoft-com:office:smarttags" w:element="City">
        <w:r w:rsidRPr="003E06FC">
          <w:rPr>
            <w:rFonts w:ascii="Arial" w:hAnsi="Arial" w:cs="Arial"/>
            <w:b/>
            <w:sz w:val="22"/>
            <w:szCs w:val="22"/>
          </w:rPr>
          <w:t>PPE</w:t>
        </w:r>
      </w:smartTag>
      <w:r w:rsidRPr="003E06FC">
        <w:rPr>
          <w:rFonts w:ascii="Arial" w:hAnsi="Arial" w:cs="Arial"/>
          <w:b/>
          <w:sz w:val="22"/>
          <w:szCs w:val="22"/>
        </w:rPr>
        <w:t xml:space="preserve">) </w:t>
      </w:r>
      <w:proofErr w:type="gramStart"/>
      <w:r w:rsidRPr="003E06FC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3E06FC">
        <w:rPr>
          <w:rFonts w:ascii="Arial" w:hAnsi="Arial" w:cs="Arial"/>
          <w:b/>
          <w:sz w:val="22"/>
          <w:szCs w:val="22"/>
        </w:rPr>
        <w:t xml:space="preserve"> while operating this protocol.  If you are unsure what </w:t>
      </w:r>
      <w:smartTag w:uri="urn:schemas-microsoft-com:office:smarttags" w:element="City">
        <w:r w:rsidRPr="003E06FC">
          <w:rPr>
            <w:rFonts w:ascii="Arial" w:hAnsi="Arial" w:cs="Arial"/>
            <w:b/>
            <w:sz w:val="22"/>
            <w:szCs w:val="22"/>
          </w:rPr>
          <w:t>PPE</w:t>
        </w:r>
      </w:smartTag>
      <w:r w:rsidRPr="003E06FC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50125C80" w14:textId="77777777" w:rsidR="00C3338E" w:rsidRPr="003E06FC" w:rsidRDefault="00C3338E" w:rsidP="003E06FC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 xml:space="preserve">Setup:  </w:t>
      </w:r>
    </w:p>
    <w:p w14:paraId="6B738C64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Obtain and label the appropriate R</w:t>
      </w:r>
      <w:r w:rsidR="006F54E6">
        <w:rPr>
          <w:rFonts w:ascii="Arial" w:hAnsi="Arial" w:cs="Arial"/>
          <w:sz w:val="22"/>
          <w:szCs w:val="22"/>
        </w:rPr>
        <w:t>Nase free container (</w:t>
      </w:r>
      <w:proofErr w:type="gramStart"/>
      <w:r w:rsidR="006F54E6">
        <w:rPr>
          <w:rFonts w:ascii="Arial" w:hAnsi="Arial" w:cs="Arial"/>
          <w:sz w:val="22"/>
          <w:szCs w:val="22"/>
        </w:rPr>
        <w:t>2 liter</w:t>
      </w:r>
      <w:proofErr w:type="gramEnd"/>
      <w:r w:rsidR="006F54E6">
        <w:rPr>
          <w:rFonts w:ascii="Arial" w:hAnsi="Arial" w:cs="Arial"/>
          <w:sz w:val="22"/>
          <w:szCs w:val="22"/>
        </w:rPr>
        <w:t xml:space="preserve"> bottle</w:t>
      </w:r>
      <w:r w:rsidRPr="003E06FC">
        <w:rPr>
          <w:rFonts w:ascii="Arial" w:hAnsi="Arial" w:cs="Arial"/>
          <w:sz w:val="22"/>
          <w:szCs w:val="22"/>
        </w:rPr>
        <w:t xml:space="preserve"> or a carboy) with reagent name, date, and your initials.</w:t>
      </w:r>
    </w:p>
    <w:p w14:paraId="4ADDB5C3" w14:textId="77777777" w:rsidR="00C3338E" w:rsidRPr="003E06FC" w:rsidRDefault="006F54E6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Obtain an RNa</w:t>
      </w:r>
      <w:r w:rsidR="00C3338E" w:rsidRPr="003E06FC">
        <w:rPr>
          <w:rFonts w:ascii="Arial" w:hAnsi="Arial" w:cs="Arial"/>
          <w:sz w:val="22"/>
          <w:szCs w:val="22"/>
        </w:rPr>
        <w:t>se free stir bar and add to the container.</w:t>
      </w:r>
    </w:p>
    <w:p w14:paraId="3692E729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Set up stir plate.</w:t>
      </w:r>
    </w:p>
    <w:p w14:paraId="3CBAEA42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Ensure pH meter is calibrated.</w:t>
      </w:r>
    </w:p>
    <w:p w14:paraId="69B9C210" w14:textId="77777777" w:rsidR="00C3338E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Ensure balance is calibrated.</w:t>
      </w:r>
    </w:p>
    <w:p w14:paraId="1656C2B9" w14:textId="77777777" w:rsidR="003E06FC" w:rsidRPr="003E06FC" w:rsidRDefault="003E06FC" w:rsidP="003E06FC">
      <w:pPr>
        <w:spacing w:line="360" w:lineRule="auto"/>
        <w:ind w:left="792"/>
        <w:rPr>
          <w:rFonts w:ascii="Arial" w:hAnsi="Arial" w:cs="Arial"/>
          <w:sz w:val="22"/>
          <w:szCs w:val="22"/>
        </w:rPr>
      </w:pPr>
    </w:p>
    <w:p w14:paraId="1978DDB2" w14:textId="429895B2" w:rsidR="00C3338E" w:rsidRPr="003E06FC" w:rsidRDefault="00C3338E" w:rsidP="003E06FC">
      <w:pPr>
        <w:numPr>
          <w:ilvl w:val="0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 xml:space="preserve">Methodology </w:t>
      </w:r>
      <w:r w:rsidRPr="003E06FC">
        <w:rPr>
          <w:rFonts w:ascii="Arial" w:hAnsi="Arial" w:cs="Arial"/>
          <w:sz w:val="22"/>
          <w:szCs w:val="22"/>
        </w:rPr>
        <w:t>(record all lot numbers and volumes used in the appropriate reagent prep</w:t>
      </w:r>
      <w:r w:rsidR="0027012A">
        <w:rPr>
          <w:rFonts w:ascii="Arial" w:hAnsi="Arial" w:cs="Arial"/>
          <w:sz w:val="22"/>
          <w:szCs w:val="22"/>
        </w:rPr>
        <w:t>aration</w:t>
      </w:r>
      <w:r w:rsidRPr="003E06FC">
        <w:rPr>
          <w:rFonts w:ascii="Arial" w:hAnsi="Arial" w:cs="Arial"/>
          <w:sz w:val="22"/>
          <w:szCs w:val="22"/>
        </w:rPr>
        <w:t xml:space="preserve"> notebook)</w:t>
      </w:r>
      <w:r w:rsidRPr="003E06FC">
        <w:rPr>
          <w:rFonts w:ascii="Arial" w:hAnsi="Arial" w:cs="Arial"/>
          <w:b/>
          <w:sz w:val="22"/>
          <w:szCs w:val="22"/>
        </w:rPr>
        <w:t xml:space="preserve">: </w:t>
      </w:r>
    </w:p>
    <w:p w14:paraId="4CDDA8C4" w14:textId="77777777" w:rsidR="00C3338E" w:rsidRPr="003E06FC" w:rsidRDefault="006F54E6" w:rsidP="003E06FC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1000 ml</w:t>
      </w:r>
      <w:r w:rsidR="00C3338E" w:rsidRPr="003E06FC">
        <w:rPr>
          <w:rFonts w:ascii="Arial" w:hAnsi="Arial" w:cs="Arial"/>
          <w:b/>
          <w:sz w:val="22"/>
          <w:szCs w:val="22"/>
        </w:rPr>
        <w:t xml:space="preserve"> of </w:t>
      </w:r>
      <w:r w:rsidR="00985FA6">
        <w:rPr>
          <w:rFonts w:ascii="Arial" w:hAnsi="Arial" w:cs="Arial"/>
          <w:b/>
          <w:sz w:val="22"/>
          <w:szCs w:val="22"/>
        </w:rPr>
        <w:t>10X</w:t>
      </w:r>
      <w:r w:rsidR="00C3338E" w:rsidRPr="003E06FC">
        <w:rPr>
          <w:rFonts w:ascii="Arial" w:hAnsi="Arial" w:cs="Arial"/>
          <w:b/>
          <w:sz w:val="22"/>
          <w:szCs w:val="22"/>
        </w:rPr>
        <w:t xml:space="preserve"> TNT:</w:t>
      </w:r>
    </w:p>
    <w:p w14:paraId="6EA03C65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Using </w:t>
      </w:r>
      <w:r w:rsidR="006F54E6">
        <w:rPr>
          <w:rFonts w:ascii="Arial" w:hAnsi="Arial" w:cs="Arial"/>
          <w:sz w:val="22"/>
          <w:szCs w:val="22"/>
        </w:rPr>
        <w:t>a graduated cylinder, measure and add 500 ml</w:t>
      </w:r>
      <w:r w:rsidRPr="003E06FC">
        <w:rPr>
          <w:rFonts w:ascii="Arial" w:hAnsi="Arial" w:cs="Arial"/>
          <w:sz w:val="22"/>
          <w:szCs w:val="22"/>
        </w:rPr>
        <w:t xml:space="preserve"> of MilliQ water</w:t>
      </w:r>
      <w:r w:rsidR="006F54E6">
        <w:rPr>
          <w:rFonts w:ascii="Arial" w:hAnsi="Arial" w:cs="Arial"/>
          <w:sz w:val="22"/>
          <w:szCs w:val="22"/>
        </w:rPr>
        <w:t xml:space="preserve"> to an appropriately labeled RNa</w:t>
      </w:r>
      <w:r w:rsidRPr="003E06FC">
        <w:rPr>
          <w:rFonts w:ascii="Arial" w:hAnsi="Arial" w:cs="Arial"/>
          <w:sz w:val="22"/>
          <w:szCs w:val="22"/>
        </w:rPr>
        <w:t>se free container conta</w:t>
      </w:r>
      <w:r w:rsidR="006F54E6">
        <w:rPr>
          <w:rFonts w:ascii="Arial" w:hAnsi="Arial" w:cs="Arial"/>
          <w:sz w:val="22"/>
          <w:szCs w:val="22"/>
        </w:rPr>
        <w:t>ining an RNa</w:t>
      </w:r>
      <w:r w:rsidRPr="003E06FC">
        <w:rPr>
          <w:rFonts w:ascii="Arial" w:hAnsi="Arial" w:cs="Arial"/>
          <w:sz w:val="22"/>
          <w:szCs w:val="22"/>
        </w:rPr>
        <w:t>se free stir bar.</w:t>
      </w:r>
    </w:p>
    <w:p w14:paraId="1439DCB0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Using a </w:t>
      </w:r>
      <w:r w:rsidR="006F54E6">
        <w:rPr>
          <w:rFonts w:ascii="Arial" w:hAnsi="Arial" w:cs="Arial"/>
          <w:sz w:val="22"/>
          <w:szCs w:val="22"/>
        </w:rPr>
        <w:t>graduated cylinder, measure 300 ml</w:t>
      </w:r>
      <w:r w:rsidRPr="003E06FC">
        <w:rPr>
          <w:rFonts w:ascii="Arial" w:hAnsi="Arial" w:cs="Arial"/>
          <w:sz w:val="22"/>
          <w:szCs w:val="22"/>
        </w:rPr>
        <w:t xml:space="preserve"> of 5M NaCl.  Add the NaCl to </w:t>
      </w:r>
      <w:r w:rsidR="006F54E6">
        <w:rPr>
          <w:rFonts w:ascii="Arial" w:hAnsi="Arial" w:cs="Arial"/>
          <w:sz w:val="22"/>
          <w:szCs w:val="22"/>
        </w:rPr>
        <w:t>the container containing 500 ml</w:t>
      </w:r>
      <w:r w:rsidRPr="003E06FC">
        <w:rPr>
          <w:rFonts w:ascii="Arial" w:hAnsi="Arial" w:cs="Arial"/>
          <w:sz w:val="22"/>
          <w:szCs w:val="22"/>
        </w:rPr>
        <w:t xml:space="preserve"> of MilliQ water. </w:t>
      </w:r>
    </w:p>
    <w:p w14:paraId="0AD4184B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lastRenderedPageBreak/>
        <w:t xml:space="preserve">Place container on stir plate and begin stirring at a </w:t>
      </w:r>
      <w:r w:rsidR="006F54E6">
        <w:rPr>
          <w:rFonts w:ascii="Arial" w:hAnsi="Arial" w:cs="Arial"/>
          <w:sz w:val="22"/>
          <w:szCs w:val="22"/>
        </w:rPr>
        <w:t>high setting (</w:t>
      </w:r>
      <w:r w:rsidRPr="003E06FC">
        <w:rPr>
          <w:rFonts w:ascii="Arial" w:hAnsi="Arial" w:cs="Arial"/>
          <w:sz w:val="22"/>
          <w:szCs w:val="22"/>
        </w:rPr>
        <w:t>7 or higher</w:t>
      </w:r>
      <w:r w:rsidR="006F54E6">
        <w:rPr>
          <w:rFonts w:ascii="Arial" w:hAnsi="Arial" w:cs="Arial"/>
          <w:sz w:val="22"/>
          <w:szCs w:val="22"/>
        </w:rPr>
        <w:t>)</w:t>
      </w:r>
      <w:r w:rsidRPr="003E06FC">
        <w:rPr>
          <w:rFonts w:ascii="Arial" w:hAnsi="Arial" w:cs="Arial"/>
          <w:sz w:val="22"/>
          <w:szCs w:val="22"/>
        </w:rPr>
        <w:t>.</w:t>
      </w:r>
    </w:p>
    <w:p w14:paraId="05B4AC3F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Using a calibrated balance, weigh out 121.14</w:t>
      </w:r>
      <w:r w:rsidR="006F54E6">
        <w:rPr>
          <w:rFonts w:ascii="Arial" w:hAnsi="Arial" w:cs="Arial"/>
          <w:sz w:val="22"/>
          <w:szCs w:val="22"/>
        </w:rPr>
        <w:t xml:space="preserve"> </w:t>
      </w:r>
      <w:r w:rsidRPr="003E06FC">
        <w:rPr>
          <w:rFonts w:ascii="Arial" w:hAnsi="Arial" w:cs="Arial"/>
          <w:sz w:val="22"/>
          <w:szCs w:val="22"/>
        </w:rPr>
        <w:t>g TRIS base.</w:t>
      </w:r>
    </w:p>
    <w:p w14:paraId="7F40ACCC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Slowly add weighed TRIS to the container while stirring.</w:t>
      </w:r>
    </w:p>
    <w:p w14:paraId="6F320BFD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Using a calibrated pH meter, adjust pH to 7.60.</w:t>
      </w:r>
    </w:p>
    <w:p w14:paraId="6E02C8BE" w14:textId="77777777" w:rsidR="00C3338E" w:rsidRPr="003E06FC" w:rsidRDefault="006F54E6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Adjust final volume to 1000 ml</w:t>
      </w:r>
      <w:r w:rsidR="00C3338E" w:rsidRPr="003E06FC">
        <w:rPr>
          <w:rFonts w:ascii="Arial" w:hAnsi="Arial" w:cs="Arial"/>
          <w:sz w:val="22"/>
          <w:szCs w:val="22"/>
        </w:rPr>
        <w:t xml:space="preserve"> with MilliQ water.</w:t>
      </w:r>
    </w:p>
    <w:p w14:paraId="7BDC0726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Remove stir bar using a magnetic stir bar remover.</w:t>
      </w:r>
    </w:p>
    <w:p w14:paraId="430B2CD3" w14:textId="77777777" w:rsidR="00C3338E" w:rsidRPr="006F54E6" w:rsidRDefault="006F54E6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6F54E6">
        <w:rPr>
          <w:rFonts w:ascii="Arial" w:hAnsi="Arial" w:cs="Arial"/>
          <w:sz w:val="22"/>
          <w:szCs w:val="22"/>
        </w:rPr>
        <w:t>See T</w:t>
      </w:r>
      <w:r w:rsidR="00C3338E" w:rsidRPr="006F54E6">
        <w:rPr>
          <w:rFonts w:ascii="Arial" w:hAnsi="Arial" w:cs="Arial"/>
          <w:sz w:val="22"/>
          <w:szCs w:val="22"/>
        </w:rPr>
        <w:t xml:space="preserve">able 1 for further details on preparing </w:t>
      </w:r>
      <w:r>
        <w:rPr>
          <w:rFonts w:ascii="Arial" w:hAnsi="Arial" w:cs="Arial"/>
          <w:sz w:val="22"/>
          <w:szCs w:val="22"/>
        </w:rPr>
        <w:t>other</w:t>
      </w:r>
      <w:r w:rsidR="00C3338E" w:rsidRPr="006F54E6">
        <w:rPr>
          <w:rFonts w:ascii="Arial" w:hAnsi="Arial" w:cs="Arial"/>
          <w:sz w:val="22"/>
          <w:szCs w:val="22"/>
        </w:rPr>
        <w:t xml:space="preserve"> volumes of </w:t>
      </w:r>
      <w:r w:rsidR="00985FA6">
        <w:rPr>
          <w:rFonts w:ascii="Arial" w:hAnsi="Arial" w:cs="Arial"/>
          <w:sz w:val="22"/>
          <w:szCs w:val="22"/>
        </w:rPr>
        <w:t>10X</w:t>
      </w:r>
      <w:r w:rsidR="00C3338E" w:rsidRPr="006F54E6">
        <w:rPr>
          <w:rFonts w:ascii="Arial" w:hAnsi="Arial" w:cs="Arial"/>
          <w:sz w:val="22"/>
          <w:szCs w:val="22"/>
        </w:rPr>
        <w:t xml:space="preserve"> TNT.</w:t>
      </w:r>
    </w:p>
    <w:p w14:paraId="1EC36369" w14:textId="77777777" w:rsidR="00C3338E" w:rsidRPr="003E06FC" w:rsidRDefault="00C3338E" w:rsidP="00C3338E">
      <w:pPr>
        <w:ind w:left="720"/>
        <w:rPr>
          <w:rFonts w:ascii="Arial" w:hAnsi="Arial" w:cs="Arial"/>
          <w:sz w:val="22"/>
          <w:szCs w:val="22"/>
        </w:rPr>
      </w:pPr>
    </w:p>
    <w:p w14:paraId="48C974EE" w14:textId="77777777" w:rsidR="00C3338E" w:rsidRDefault="00C3338E" w:rsidP="00985FA6">
      <w:pPr>
        <w:ind w:left="1080" w:hanging="360"/>
        <w:rPr>
          <w:rFonts w:ascii="Arial" w:hAnsi="Arial" w:cs="Arial"/>
          <w:b/>
          <w:i/>
          <w:sz w:val="22"/>
          <w:szCs w:val="22"/>
          <w:u w:val="single"/>
        </w:rPr>
      </w:pPr>
      <w:r w:rsidRPr="006F54E6">
        <w:rPr>
          <w:rFonts w:ascii="Arial" w:hAnsi="Arial" w:cs="Arial"/>
          <w:b/>
          <w:sz w:val="22"/>
          <w:szCs w:val="22"/>
          <w:u w:val="single"/>
        </w:rPr>
        <w:t xml:space="preserve">Table </w:t>
      </w:r>
      <w:r w:rsidR="006F54E6" w:rsidRPr="006F54E6">
        <w:rPr>
          <w:rFonts w:ascii="Arial" w:hAnsi="Arial" w:cs="Arial"/>
          <w:b/>
          <w:sz w:val="22"/>
          <w:szCs w:val="22"/>
          <w:u w:val="single"/>
        </w:rPr>
        <w:t>1.</w:t>
      </w:r>
      <w:r w:rsidR="006F54E6">
        <w:rPr>
          <w:rFonts w:ascii="Arial" w:hAnsi="Arial" w:cs="Arial"/>
          <w:b/>
          <w:i/>
          <w:sz w:val="22"/>
          <w:szCs w:val="22"/>
          <w:u w:val="single"/>
        </w:rPr>
        <w:t xml:space="preserve"> </w:t>
      </w:r>
      <w:r w:rsidR="006F54E6" w:rsidRPr="006F54E6">
        <w:rPr>
          <w:rFonts w:ascii="Arial" w:hAnsi="Arial" w:cs="Arial"/>
          <w:b/>
          <w:sz w:val="22"/>
          <w:szCs w:val="22"/>
          <w:u w:val="single"/>
        </w:rPr>
        <w:t xml:space="preserve">Reagent volumes for </w:t>
      </w:r>
      <w:r w:rsidR="00985FA6">
        <w:rPr>
          <w:rFonts w:ascii="Arial" w:hAnsi="Arial" w:cs="Arial"/>
          <w:b/>
          <w:sz w:val="22"/>
          <w:szCs w:val="22"/>
          <w:u w:val="single"/>
        </w:rPr>
        <w:t>10X</w:t>
      </w:r>
      <w:r w:rsidR="006F54E6" w:rsidRPr="006F54E6">
        <w:rPr>
          <w:rFonts w:ascii="Arial" w:hAnsi="Arial" w:cs="Arial"/>
          <w:b/>
          <w:sz w:val="22"/>
          <w:szCs w:val="22"/>
          <w:u w:val="single"/>
        </w:rPr>
        <w:t xml:space="preserve"> TNT preparation</w:t>
      </w:r>
    </w:p>
    <w:p w14:paraId="7397BABB" w14:textId="77777777" w:rsidR="006F54E6" w:rsidRPr="003E06FC" w:rsidRDefault="006F54E6" w:rsidP="00C3338E">
      <w:pPr>
        <w:ind w:left="720" w:hanging="360"/>
        <w:rPr>
          <w:rFonts w:ascii="Arial" w:hAnsi="Arial" w:cs="Arial"/>
          <w:i/>
          <w:sz w:val="22"/>
          <w:szCs w:val="22"/>
        </w:rPr>
      </w:pP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0"/>
        <w:gridCol w:w="1170"/>
        <w:gridCol w:w="1350"/>
        <w:gridCol w:w="1440"/>
        <w:gridCol w:w="1170"/>
      </w:tblGrid>
      <w:tr w:rsidR="00C3338E" w:rsidRPr="003E06FC" w14:paraId="4052ADC3" w14:textId="77777777" w:rsidTr="0058300A">
        <w:tc>
          <w:tcPr>
            <w:tcW w:w="2610" w:type="dxa"/>
            <w:shd w:val="clear" w:color="auto" w:fill="D9D9D9"/>
          </w:tcPr>
          <w:p w14:paraId="1EE383D5" w14:textId="77777777" w:rsidR="00C3338E" w:rsidRPr="003E06FC" w:rsidRDefault="00C3338E" w:rsidP="0058190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E06FC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D9D9D9"/>
          </w:tcPr>
          <w:p w14:paraId="19454B70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1000 ml</w:t>
            </w:r>
          </w:p>
        </w:tc>
        <w:tc>
          <w:tcPr>
            <w:tcW w:w="1350" w:type="dxa"/>
            <w:shd w:val="clear" w:color="auto" w:fill="D9D9D9"/>
          </w:tcPr>
          <w:p w14:paraId="126BBEFD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2000 ml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D9D9D9"/>
          </w:tcPr>
          <w:p w14:paraId="4A8AA555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4000 ml</w:t>
            </w:r>
          </w:p>
        </w:tc>
        <w:tc>
          <w:tcPr>
            <w:tcW w:w="1170" w:type="dxa"/>
            <w:shd w:val="clear" w:color="auto" w:fill="D9D9D9"/>
          </w:tcPr>
          <w:p w14:paraId="43F59B46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8000 ml</w:t>
            </w:r>
          </w:p>
        </w:tc>
      </w:tr>
      <w:tr w:rsidR="00C3338E" w:rsidRPr="003E06FC" w14:paraId="0CF1646F" w14:textId="77777777" w:rsidTr="0058300A">
        <w:tc>
          <w:tcPr>
            <w:tcW w:w="2610" w:type="dxa"/>
          </w:tcPr>
          <w:p w14:paraId="3EE0E9CE" w14:textId="77777777" w:rsidR="00C3338E" w:rsidRPr="003E06FC" w:rsidRDefault="00C3338E" w:rsidP="00581907">
            <w:pPr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 xml:space="preserve">MilliQ water </w:t>
            </w:r>
          </w:p>
        </w:tc>
        <w:tc>
          <w:tcPr>
            <w:tcW w:w="1170" w:type="dxa"/>
            <w:shd w:val="clear" w:color="auto" w:fill="F3F3F3"/>
          </w:tcPr>
          <w:p w14:paraId="5576671D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500 ml</w:t>
            </w:r>
          </w:p>
        </w:tc>
        <w:tc>
          <w:tcPr>
            <w:tcW w:w="1350" w:type="dxa"/>
          </w:tcPr>
          <w:p w14:paraId="3A5EB73A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1000 ml</w:t>
            </w:r>
          </w:p>
        </w:tc>
        <w:tc>
          <w:tcPr>
            <w:tcW w:w="1440" w:type="dxa"/>
            <w:shd w:val="clear" w:color="auto" w:fill="F3F3F3"/>
          </w:tcPr>
          <w:p w14:paraId="5EA7F0EE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2500 ml</w:t>
            </w:r>
          </w:p>
        </w:tc>
        <w:tc>
          <w:tcPr>
            <w:tcW w:w="1170" w:type="dxa"/>
          </w:tcPr>
          <w:p w14:paraId="6BD2B186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5000 ml</w:t>
            </w:r>
          </w:p>
        </w:tc>
      </w:tr>
      <w:tr w:rsidR="00C3338E" w:rsidRPr="003E06FC" w14:paraId="227EFF7A" w14:textId="77777777" w:rsidTr="0058300A">
        <w:tc>
          <w:tcPr>
            <w:tcW w:w="2610" w:type="dxa"/>
          </w:tcPr>
          <w:p w14:paraId="23A6A874" w14:textId="77777777" w:rsidR="00C3338E" w:rsidRPr="003E06FC" w:rsidRDefault="0058300A" w:rsidP="005819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5M </w:t>
            </w:r>
            <w:r w:rsidR="00C3338E" w:rsidRPr="003E06FC">
              <w:rPr>
                <w:rFonts w:ascii="Arial" w:hAnsi="Arial" w:cs="Arial"/>
                <w:sz w:val="22"/>
                <w:szCs w:val="22"/>
              </w:rPr>
              <w:t xml:space="preserve">NaCl </w:t>
            </w:r>
          </w:p>
        </w:tc>
        <w:tc>
          <w:tcPr>
            <w:tcW w:w="1170" w:type="dxa"/>
            <w:shd w:val="clear" w:color="auto" w:fill="F3F3F3"/>
          </w:tcPr>
          <w:p w14:paraId="4B993179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300 ml</w:t>
            </w:r>
          </w:p>
        </w:tc>
        <w:tc>
          <w:tcPr>
            <w:tcW w:w="1350" w:type="dxa"/>
          </w:tcPr>
          <w:p w14:paraId="4F0BC5CC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600 ml</w:t>
            </w:r>
          </w:p>
        </w:tc>
        <w:tc>
          <w:tcPr>
            <w:tcW w:w="1440" w:type="dxa"/>
            <w:shd w:val="clear" w:color="auto" w:fill="F3F3F3"/>
          </w:tcPr>
          <w:p w14:paraId="11B010F5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1200 ml</w:t>
            </w:r>
          </w:p>
        </w:tc>
        <w:tc>
          <w:tcPr>
            <w:tcW w:w="1170" w:type="dxa"/>
          </w:tcPr>
          <w:p w14:paraId="2A87456C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2400 ml</w:t>
            </w:r>
          </w:p>
        </w:tc>
      </w:tr>
      <w:tr w:rsidR="00C3338E" w:rsidRPr="003E06FC" w14:paraId="581D2DAC" w14:textId="77777777" w:rsidTr="0058300A">
        <w:tc>
          <w:tcPr>
            <w:tcW w:w="2610" w:type="dxa"/>
          </w:tcPr>
          <w:p w14:paraId="7D1BAA7B" w14:textId="77777777" w:rsidR="00C3338E" w:rsidRPr="003E06FC" w:rsidRDefault="00C3338E" w:rsidP="00581907">
            <w:pPr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 xml:space="preserve">Tris </w:t>
            </w:r>
          </w:p>
        </w:tc>
        <w:tc>
          <w:tcPr>
            <w:tcW w:w="1170" w:type="dxa"/>
            <w:shd w:val="clear" w:color="auto" w:fill="F3F3F3"/>
          </w:tcPr>
          <w:p w14:paraId="2968359C" w14:textId="77777777" w:rsidR="00C3338E" w:rsidRPr="003E06FC" w:rsidRDefault="00C3338E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>121.14 g</w:t>
            </w:r>
          </w:p>
        </w:tc>
        <w:tc>
          <w:tcPr>
            <w:tcW w:w="1350" w:type="dxa"/>
          </w:tcPr>
          <w:p w14:paraId="1DDD5E24" w14:textId="77777777" w:rsidR="00C3338E" w:rsidRPr="003E06FC" w:rsidRDefault="00C3338E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>242.28 g</w:t>
            </w:r>
          </w:p>
        </w:tc>
        <w:tc>
          <w:tcPr>
            <w:tcW w:w="1440" w:type="dxa"/>
            <w:shd w:val="clear" w:color="auto" w:fill="F3F3F3"/>
          </w:tcPr>
          <w:p w14:paraId="507154F5" w14:textId="77777777" w:rsidR="00C3338E" w:rsidRPr="003E06FC" w:rsidRDefault="00C3338E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>484.56 g</w:t>
            </w:r>
          </w:p>
        </w:tc>
        <w:tc>
          <w:tcPr>
            <w:tcW w:w="1170" w:type="dxa"/>
          </w:tcPr>
          <w:p w14:paraId="26D51897" w14:textId="77777777" w:rsidR="00C3338E" w:rsidRPr="003E06FC" w:rsidRDefault="00C3338E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>969.12 g</w:t>
            </w:r>
          </w:p>
        </w:tc>
      </w:tr>
      <w:tr w:rsidR="00C3338E" w:rsidRPr="003E06FC" w14:paraId="7E81F1C2" w14:textId="77777777" w:rsidTr="0058300A">
        <w:tc>
          <w:tcPr>
            <w:tcW w:w="2610" w:type="dxa"/>
            <w:shd w:val="clear" w:color="auto" w:fill="D9D9D9"/>
          </w:tcPr>
          <w:p w14:paraId="726E10FF" w14:textId="77777777" w:rsidR="00C3338E" w:rsidRPr="003E06FC" w:rsidRDefault="006F54E6" w:rsidP="005819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Adjust to </w:t>
            </w:r>
            <w:r w:rsidR="0058300A">
              <w:rPr>
                <w:rFonts w:ascii="Arial" w:hAnsi="Arial" w:cs="Arial"/>
                <w:sz w:val="22"/>
                <w:szCs w:val="22"/>
              </w:rPr>
              <w:t xml:space="preserve">this </w:t>
            </w:r>
            <w:r>
              <w:rPr>
                <w:rFonts w:ascii="Arial" w:hAnsi="Arial" w:cs="Arial"/>
                <w:sz w:val="22"/>
                <w:szCs w:val="22"/>
              </w:rPr>
              <w:t>final</w:t>
            </w:r>
            <w:r w:rsidR="00C3338E" w:rsidRPr="003E06FC">
              <w:rPr>
                <w:rFonts w:ascii="Arial" w:hAnsi="Arial" w:cs="Arial"/>
                <w:sz w:val="22"/>
                <w:szCs w:val="22"/>
              </w:rPr>
              <w:t xml:space="preserve"> volume</w:t>
            </w:r>
            <w:r>
              <w:rPr>
                <w:rFonts w:ascii="Arial" w:hAnsi="Arial" w:cs="Arial"/>
                <w:sz w:val="22"/>
                <w:szCs w:val="22"/>
              </w:rPr>
              <w:t xml:space="preserve"> with MilliQ water</w:t>
            </w:r>
          </w:p>
        </w:tc>
        <w:tc>
          <w:tcPr>
            <w:tcW w:w="1170" w:type="dxa"/>
            <w:shd w:val="clear" w:color="auto" w:fill="D9D9D9"/>
          </w:tcPr>
          <w:p w14:paraId="038F0DF6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1000 ml</w:t>
            </w:r>
          </w:p>
        </w:tc>
        <w:tc>
          <w:tcPr>
            <w:tcW w:w="1350" w:type="dxa"/>
            <w:shd w:val="clear" w:color="auto" w:fill="D9D9D9"/>
          </w:tcPr>
          <w:p w14:paraId="22174BA5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2000 ml</w:t>
            </w:r>
          </w:p>
        </w:tc>
        <w:tc>
          <w:tcPr>
            <w:tcW w:w="1440" w:type="dxa"/>
            <w:shd w:val="clear" w:color="auto" w:fill="D9D9D9"/>
          </w:tcPr>
          <w:p w14:paraId="72BDB209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4000 ml</w:t>
            </w:r>
          </w:p>
        </w:tc>
        <w:tc>
          <w:tcPr>
            <w:tcW w:w="1170" w:type="dxa"/>
            <w:shd w:val="clear" w:color="auto" w:fill="D9D9D9"/>
          </w:tcPr>
          <w:p w14:paraId="7263ECD7" w14:textId="77777777" w:rsidR="00C3338E" w:rsidRPr="003E06FC" w:rsidRDefault="006F54E6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8000 ml</w:t>
            </w:r>
          </w:p>
        </w:tc>
      </w:tr>
    </w:tbl>
    <w:p w14:paraId="5A2490D8" w14:textId="77777777" w:rsidR="00C3338E" w:rsidRPr="003E06FC" w:rsidRDefault="00C3338E" w:rsidP="00C3338E">
      <w:pPr>
        <w:ind w:left="720"/>
        <w:rPr>
          <w:rFonts w:ascii="Arial" w:hAnsi="Arial" w:cs="Arial"/>
          <w:sz w:val="22"/>
          <w:szCs w:val="22"/>
        </w:rPr>
      </w:pPr>
    </w:p>
    <w:p w14:paraId="47D58190" w14:textId="77777777" w:rsidR="00C3338E" w:rsidRPr="003E06FC" w:rsidRDefault="00C3338E" w:rsidP="003E06FC">
      <w:pPr>
        <w:spacing w:line="360" w:lineRule="auto"/>
        <w:rPr>
          <w:rFonts w:ascii="Arial" w:hAnsi="Arial" w:cs="Arial"/>
          <w:sz w:val="22"/>
          <w:szCs w:val="22"/>
        </w:rPr>
      </w:pPr>
    </w:p>
    <w:p w14:paraId="64D85C02" w14:textId="77777777" w:rsidR="00C3338E" w:rsidRPr="003E06FC" w:rsidRDefault="0058300A" w:rsidP="003E06FC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1000 ml</w:t>
      </w:r>
      <w:r w:rsidR="00C3338E" w:rsidRPr="003E06FC">
        <w:rPr>
          <w:rFonts w:ascii="Arial" w:hAnsi="Arial" w:cs="Arial"/>
          <w:b/>
          <w:sz w:val="22"/>
          <w:szCs w:val="22"/>
        </w:rPr>
        <w:t xml:space="preserve"> of </w:t>
      </w:r>
      <w:r w:rsidR="00985FA6">
        <w:rPr>
          <w:rFonts w:ascii="Arial" w:hAnsi="Arial" w:cs="Arial"/>
          <w:b/>
          <w:sz w:val="22"/>
          <w:szCs w:val="22"/>
        </w:rPr>
        <w:t>1X</w:t>
      </w:r>
      <w:r w:rsidR="00C3338E" w:rsidRPr="003E06FC">
        <w:rPr>
          <w:rFonts w:ascii="Arial" w:hAnsi="Arial" w:cs="Arial"/>
          <w:b/>
          <w:sz w:val="22"/>
          <w:szCs w:val="22"/>
        </w:rPr>
        <w:t xml:space="preserve"> TNT:</w:t>
      </w:r>
    </w:p>
    <w:p w14:paraId="5B4EABBD" w14:textId="77777777" w:rsidR="00C3338E" w:rsidRPr="003E06FC" w:rsidRDefault="0058300A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Measure 875 ml</w:t>
      </w:r>
      <w:r w:rsidR="00C3338E" w:rsidRPr="003E06FC">
        <w:rPr>
          <w:rFonts w:ascii="Arial" w:hAnsi="Arial" w:cs="Arial"/>
          <w:sz w:val="22"/>
          <w:szCs w:val="22"/>
        </w:rPr>
        <w:t xml:space="preserve"> of MilliQ water</w:t>
      </w:r>
      <w:r>
        <w:rPr>
          <w:rFonts w:ascii="Arial" w:hAnsi="Arial" w:cs="Arial"/>
          <w:sz w:val="22"/>
          <w:szCs w:val="22"/>
        </w:rPr>
        <w:t xml:space="preserve"> with a graduated cylinder. Add the water to an appropriately labeled RNa</w:t>
      </w:r>
      <w:r w:rsidR="00C3338E" w:rsidRPr="003E06FC">
        <w:rPr>
          <w:rFonts w:ascii="Arial" w:hAnsi="Arial" w:cs="Arial"/>
          <w:sz w:val="22"/>
          <w:szCs w:val="22"/>
        </w:rPr>
        <w:t>se free container con</w:t>
      </w:r>
      <w:r>
        <w:rPr>
          <w:rFonts w:ascii="Arial" w:hAnsi="Arial" w:cs="Arial"/>
          <w:sz w:val="22"/>
          <w:szCs w:val="22"/>
        </w:rPr>
        <w:t>taining an RNa</w:t>
      </w:r>
      <w:r w:rsidR="00C3338E" w:rsidRPr="003E06FC">
        <w:rPr>
          <w:rFonts w:ascii="Arial" w:hAnsi="Arial" w:cs="Arial"/>
          <w:sz w:val="22"/>
          <w:szCs w:val="22"/>
        </w:rPr>
        <w:t xml:space="preserve">se free </w:t>
      </w:r>
      <w:r>
        <w:rPr>
          <w:rFonts w:ascii="Arial" w:hAnsi="Arial" w:cs="Arial"/>
          <w:sz w:val="22"/>
          <w:szCs w:val="22"/>
        </w:rPr>
        <w:t>stir bar.</w:t>
      </w:r>
    </w:p>
    <w:p w14:paraId="741F6AE4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Using a 50 ml serological pipette, add</w:t>
      </w:r>
      <w:r w:rsidR="0058300A">
        <w:rPr>
          <w:rFonts w:ascii="Arial" w:hAnsi="Arial" w:cs="Arial"/>
          <w:sz w:val="22"/>
          <w:szCs w:val="22"/>
        </w:rPr>
        <w:t xml:space="preserve"> 100 ml</w:t>
      </w:r>
      <w:r w:rsidRPr="003E06FC">
        <w:rPr>
          <w:rFonts w:ascii="Arial" w:hAnsi="Arial" w:cs="Arial"/>
          <w:sz w:val="22"/>
          <w:szCs w:val="22"/>
        </w:rPr>
        <w:t xml:space="preserve"> of </w:t>
      </w:r>
      <w:r w:rsidR="00985FA6">
        <w:rPr>
          <w:rFonts w:ascii="Arial" w:hAnsi="Arial" w:cs="Arial"/>
          <w:sz w:val="22"/>
          <w:szCs w:val="22"/>
        </w:rPr>
        <w:t>10X</w:t>
      </w:r>
      <w:r w:rsidRPr="003E06FC">
        <w:rPr>
          <w:rFonts w:ascii="Arial" w:hAnsi="Arial" w:cs="Arial"/>
          <w:sz w:val="22"/>
          <w:szCs w:val="22"/>
        </w:rPr>
        <w:t xml:space="preserve"> TNT to the container containing 875</w:t>
      </w:r>
      <w:r w:rsidR="0058300A">
        <w:rPr>
          <w:rFonts w:ascii="Arial" w:hAnsi="Arial" w:cs="Arial"/>
          <w:sz w:val="22"/>
          <w:szCs w:val="22"/>
        </w:rPr>
        <w:t xml:space="preserve"> ml</w:t>
      </w:r>
      <w:r w:rsidRPr="003E06FC">
        <w:rPr>
          <w:rFonts w:ascii="Arial" w:hAnsi="Arial" w:cs="Arial"/>
          <w:sz w:val="22"/>
          <w:szCs w:val="22"/>
        </w:rPr>
        <w:t xml:space="preserve"> of MilliQ water. </w:t>
      </w:r>
    </w:p>
    <w:p w14:paraId="7454A8FB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Place container on stir plate and begin stirring at a </w:t>
      </w:r>
      <w:r w:rsidR="0058300A">
        <w:rPr>
          <w:rFonts w:ascii="Arial" w:hAnsi="Arial" w:cs="Arial"/>
          <w:sz w:val="22"/>
          <w:szCs w:val="22"/>
        </w:rPr>
        <w:t>high setting (</w:t>
      </w:r>
      <w:r w:rsidRPr="003E06FC">
        <w:rPr>
          <w:rFonts w:ascii="Arial" w:hAnsi="Arial" w:cs="Arial"/>
          <w:sz w:val="22"/>
          <w:szCs w:val="22"/>
        </w:rPr>
        <w:t>7 or higher</w:t>
      </w:r>
      <w:r w:rsidR="0058300A">
        <w:rPr>
          <w:rFonts w:ascii="Arial" w:hAnsi="Arial" w:cs="Arial"/>
          <w:sz w:val="22"/>
          <w:szCs w:val="22"/>
        </w:rPr>
        <w:t>)</w:t>
      </w:r>
      <w:r w:rsidRPr="003E06FC">
        <w:rPr>
          <w:rFonts w:ascii="Arial" w:hAnsi="Arial" w:cs="Arial"/>
          <w:sz w:val="22"/>
          <w:szCs w:val="22"/>
        </w:rPr>
        <w:t>.</w:t>
      </w:r>
    </w:p>
    <w:p w14:paraId="6EE3A4A2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Using a calibrated pH meter, adjust pH to 7.60.</w:t>
      </w:r>
    </w:p>
    <w:p w14:paraId="2E2FDA02" w14:textId="249EBCCA" w:rsidR="00C3338E" w:rsidRPr="003E06FC" w:rsidRDefault="0058300A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sterile 10</w:t>
      </w:r>
      <w:r w:rsidR="00C3338E" w:rsidRPr="003E06FC">
        <w:rPr>
          <w:rFonts w:ascii="Arial" w:hAnsi="Arial" w:cs="Arial"/>
          <w:sz w:val="22"/>
          <w:szCs w:val="22"/>
        </w:rPr>
        <w:t xml:space="preserve"> ml </w:t>
      </w:r>
      <w:r>
        <w:rPr>
          <w:rFonts w:ascii="Arial" w:hAnsi="Arial" w:cs="Arial"/>
          <w:sz w:val="22"/>
          <w:szCs w:val="22"/>
        </w:rPr>
        <w:t>serological pipette, add 7.5 ml</w:t>
      </w:r>
      <w:r w:rsidR="00C3338E" w:rsidRPr="003E06FC">
        <w:rPr>
          <w:rFonts w:ascii="Arial" w:hAnsi="Arial" w:cs="Arial"/>
          <w:sz w:val="22"/>
          <w:szCs w:val="22"/>
        </w:rPr>
        <w:t xml:space="preserve"> of 10% Tween</w:t>
      </w:r>
      <w:r w:rsidR="0031760C">
        <w:rPr>
          <w:rFonts w:ascii="Arial" w:hAnsi="Arial" w:cs="Arial"/>
          <w:sz w:val="22"/>
          <w:szCs w:val="22"/>
        </w:rPr>
        <w:t>-20</w:t>
      </w:r>
      <w:r w:rsidR="00C3338E" w:rsidRPr="003E06FC">
        <w:rPr>
          <w:rFonts w:ascii="Arial" w:hAnsi="Arial" w:cs="Arial"/>
          <w:sz w:val="22"/>
          <w:szCs w:val="22"/>
        </w:rPr>
        <w:t>.</w:t>
      </w:r>
    </w:p>
    <w:p w14:paraId="7CCB3BA4" w14:textId="77777777" w:rsidR="00C3338E" w:rsidRPr="003E06FC" w:rsidRDefault="0058300A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Adjust final volume to 1000 ml</w:t>
      </w:r>
      <w:r w:rsidR="00C3338E" w:rsidRPr="003E06FC">
        <w:rPr>
          <w:rFonts w:ascii="Arial" w:hAnsi="Arial" w:cs="Arial"/>
          <w:sz w:val="22"/>
          <w:szCs w:val="22"/>
        </w:rPr>
        <w:t xml:space="preserve"> with MilliQ water using the graduation marks on the side of the container</w:t>
      </w:r>
      <w:r>
        <w:rPr>
          <w:rFonts w:ascii="Arial" w:hAnsi="Arial" w:cs="Arial"/>
          <w:sz w:val="22"/>
          <w:szCs w:val="22"/>
        </w:rPr>
        <w:t xml:space="preserve"> (if calibrated) or a graduated cylinder</w:t>
      </w:r>
      <w:r w:rsidR="00C3338E" w:rsidRPr="003E06FC">
        <w:rPr>
          <w:rFonts w:ascii="Arial" w:hAnsi="Arial" w:cs="Arial"/>
          <w:sz w:val="22"/>
          <w:szCs w:val="22"/>
        </w:rPr>
        <w:t>.</w:t>
      </w:r>
    </w:p>
    <w:p w14:paraId="1BBBF645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Remove stir bar using a magnetic stir bar remover.</w:t>
      </w:r>
    </w:p>
    <w:p w14:paraId="14E379EE" w14:textId="77777777" w:rsidR="00C3338E" w:rsidRPr="0058300A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58300A">
        <w:rPr>
          <w:rFonts w:ascii="Arial" w:hAnsi="Arial" w:cs="Arial"/>
          <w:sz w:val="22"/>
          <w:szCs w:val="22"/>
        </w:rPr>
        <w:t xml:space="preserve">See </w:t>
      </w:r>
      <w:r w:rsidR="00985FA6">
        <w:rPr>
          <w:rFonts w:ascii="Arial" w:hAnsi="Arial" w:cs="Arial"/>
          <w:sz w:val="22"/>
          <w:szCs w:val="22"/>
        </w:rPr>
        <w:t>T</w:t>
      </w:r>
      <w:r w:rsidRPr="0058300A">
        <w:rPr>
          <w:rFonts w:ascii="Arial" w:hAnsi="Arial" w:cs="Arial"/>
          <w:sz w:val="22"/>
          <w:szCs w:val="22"/>
        </w:rPr>
        <w:t xml:space="preserve">able 2 for further details on preparing additional volumes of </w:t>
      </w:r>
      <w:r w:rsidR="00985FA6">
        <w:rPr>
          <w:rFonts w:ascii="Arial" w:hAnsi="Arial" w:cs="Arial"/>
          <w:sz w:val="22"/>
          <w:szCs w:val="22"/>
        </w:rPr>
        <w:t>1X</w:t>
      </w:r>
      <w:r w:rsidRPr="0058300A">
        <w:rPr>
          <w:rFonts w:ascii="Arial" w:hAnsi="Arial" w:cs="Arial"/>
          <w:sz w:val="22"/>
          <w:szCs w:val="22"/>
        </w:rPr>
        <w:t xml:space="preserve"> TNT.</w:t>
      </w:r>
    </w:p>
    <w:p w14:paraId="75C95029" w14:textId="78BD6214" w:rsidR="00C3338E" w:rsidRDefault="00C3338E" w:rsidP="00C3338E">
      <w:pPr>
        <w:rPr>
          <w:rFonts w:ascii="Arial" w:hAnsi="Arial" w:cs="Arial"/>
          <w:i/>
          <w:sz w:val="22"/>
          <w:szCs w:val="22"/>
        </w:rPr>
      </w:pPr>
    </w:p>
    <w:p w14:paraId="14688B29" w14:textId="09AF5AF8" w:rsidR="0031760C" w:rsidRDefault="0031760C" w:rsidP="00C3338E">
      <w:pPr>
        <w:rPr>
          <w:rFonts w:ascii="Arial" w:hAnsi="Arial" w:cs="Arial"/>
          <w:i/>
          <w:sz w:val="22"/>
          <w:szCs w:val="22"/>
        </w:rPr>
      </w:pPr>
    </w:p>
    <w:p w14:paraId="2741A2FA" w14:textId="1C162438" w:rsidR="0031760C" w:rsidRDefault="0031760C" w:rsidP="00C3338E">
      <w:pPr>
        <w:rPr>
          <w:rFonts w:ascii="Arial" w:hAnsi="Arial" w:cs="Arial"/>
          <w:i/>
          <w:sz w:val="22"/>
          <w:szCs w:val="22"/>
        </w:rPr>
      </w:pPr>
    </w:p>
    <w:p w14:paraId="18783231" w14:textId="562A3DF8" w:rsidR="0031760C" w:rsidRDefault="0031760C" w:rsidP="00C3338E">
      <w:pPr>
        <w:rPr>
          <w:rFonts w:ascii="Arial" w:hAnsi="Arial" w:cs="Arial"/>
          <w:i/>
          <w:sz w:val="22"/>
          <w:szCs w:val="22"/>
        </w:rPr>
      </w:pPr>
    </w:p>
    <w:p w14:paraId="2D982777" w14:textId="412EC7F0" w:rsidR="0031760C" w:rsidRDefault="0031760C" w:rsidP="00C3338E">
      <w:pPr>
        <w:rPr>
          <w:rFonts w:ascii="Arial" w:hAnsi="Arial" w:cs="Arial"/>
          <w:i/>
          <w:sz w:val="22"/>
          <w:szCs w:val="22"/>
        </w:rPr>
      </w:pPr>
    </w:p>
    <w:p w14:paraId="3AB91582" w14:textId="697AF577" w:rsidR="0031760C" w:rsidRDefault="0031760C" w:rsidP="00C3338E">
      <w:pPr>
        <w:rPr>
          <w:rFonts w:ascii="Arial" w:hAnsi="Arial" w:cs="Arial"/>
          <w:i/>
          <w:sz w:val="22"/>
          <w:szCs w:val="22"/>
        </w:rPr>
      </w:pPr>
    </w:p>
    <w:p w14:paraId="2D27BCE2" w14:textId="6885FE18" w:rsidR="0031760C" w:rsidRDefault="0031760C" w:rsidP="00C3338E">
      <w:pPr>
        <w:rPr>
          <w:rFonts w:ascii="Arial" w:hAnsi="Arial" w:cs="Arial"/>
          <w:i/>
          <w:sz w:val="22"/>
          <w:szCs w:val="22"/>
        </w:rPr>
      </w:pPr>
    </w:p>
    <w:p w14:paraId="7771D04F" w14:textId="77777777" w:rsidR="0031760C" w:rsidRPr="003E06FC" w:rsidRDefault="0031760C" w:rsidP="00C3338E">
      <w:pPr>
        <w:rPr>
          <w:rFonts w:ascii="Arial" w:hAnsi="Arial" w:cs="Arial"/>
          <w:i/>
          <w:sz w:val="22"/>
          <w:szCs w:val="22"/>
        </w:rPr>
      </w:pPr>
    </w:p>
    <w:p w14:paraId="471537A5" w14:textId="77777777" w:rsidR="0058300A" w:rsidRDefault="00C3338E" w:rsidP="00985FA6">
      <w:pPr>
        <w:tabs>
          <w:tab w:val="left" w:pos="8280"/>
        </w:tabs>
        <w:ind w:left="720"/>
        <w:rPr>
          <w:rFonts w:ascii="Arial" w:hAnsi="Arial" w:cs="Arial"/>
          <w:b/>
          <w:sz w:val="22"/>
          <w:szCs w:val="22"/>
        </w:rPr>
      </w:pPr>
      <w:r w:rsidRPr="0058300A">
        <w:rPr>
          <w:rFonts w:ascii="Arial" w:hAnsi="Arial" w:cs="Arial"/>
          <w:b/>
          <w:sz w:val="22"/>
          <w:szCs w:val="22"/>
          <w:u w:val="single"/>
        </w:rPr>
        <w:t xml:space="preserve">Table </w:t>
      </w:r>
      <w:r w:rsidR="00985FA6">
        <w:rPr>
          <w:rFonts w:ascii="Arial" w:hAnsi="Arial" w:cs="Arial"/>
          <w:b/>
          <w:sz w:val="22"/>
          <w:szCs w:val="22"/>
          <w:u w:val="single"/>
        </w:rPr>
        <w:t>2</w:t>
      </w:r>
      <w:r w:rsidRPr="0058300A">
        <w:rPr>
          <w:rFonts w:ascii="Arial" w:hAnsi="Arial" w:cs="Arial"/>
          <w:b/>
          <w:sz w:val="22"/>
          <w:szCs w:val="22"/>
          <w:u w:val="single"/>
        </w:rPr>
        <w:t xml:space="preserve">. Reagent volumes for </w:t>
      </w:r>
      <w:r w:rsidR="00985FA6">
        <w:rPr>
          <w:rFonts w:ascii="Arial" w:hAnsi="Arial" w:cs="Arial"/>
          <w:b/>
          <w:sz w:val="22"/>
          <w:szCs w:val="22"/>
          <w:u w:val="single"/>
        </w:rPr>
        <w:t>1X</w:t>
      </w:r>
      <w:r w:rsidRPr="0058300A">
        <w:rPr>
          <w:rFonts w:ascii="Arial" w:hAnsi="Arial" w:cs="Arial"/>
          <w:b/>
          <w:sz w:val="22"/>
          <w:szCs w:val="22"/>
          <w:u w:val="single"/>
        </w:rPr>
        <w:t xml:space="preserve"> TNT preparation      </w:t>
      </w:r>
    </w:p>
    <w:p w14:paraId="14048D6F" w14:textId="77777777" w:rsidR="00C3338E" w:rsidRPr="0058300A" w:rsidRDefault="00C3338E" w:rsidP="00C3338E">
      <w:pPr>
        <w:tabs>
          <w:tab w:val="left" w:pos="8280"/>
        </w:tabs>
        <w:ind w:firstLine="360"/>
        <w:rPr>
          <w:rFonts w:ascii="Arial" w:hAnsi="Arial" w:cs="Arial"/>
          <w:b/>
          <w:sz w:val="22"/>
          <w:szCs w:val="22"/>
        </w:rPr>
      </w:pPr>
      <w:r w:rsidRPr="0058300A">
        <w:rPr>
          <w:rFonts w:ascii="Arial" w:hAnsi="Arial" w:cs="Arial"/>
          <w:b/>
          <w:sz w:val="22"/>
          <w:szCs w:val="22"/>
        </w:rPr>
        <w:t xml:space="preserve">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3"/>
        <w:gridCol w:w="1350"/>
        <w:gridCol w:w="1440"/>
        <w:gridCol w:w="1530"/>
        <w:gridCol w:w="1440"/>
      </w:tblGrid>
      <w:tr w:rsidR="00C3338E" w:rsidRPr="003E06FC" w14:paraId="3AB9F6FF" w14:textId="77777777" w:rsidTr="0058300A">
        <w:tc>
          <w:tcPr>
            <w:tcW w:w="1953" w:type="dxa"/>
            <w:shd w:val="clear" w:color="auto" w:fill="D9D9D9"/>
          </w:tcPr>
          <w:p w14:paraId="0DB2A2A9" w14:textId="77777777" w:rsidR="00C3338E" w:rsidRPr="003E06FC" w:rsidRDefault="00C3338E" w:rsidP="0058190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E06FC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</w:tcPr>
          <w:p w14:paraId="1916DDE0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1000 ml</w:t>
            </w:r>
          </w:p>
        </w:tc>
        <w:tc>
          <w:tcPr>
            <w:tcW w:w="1440" w:type="dxa"/>
            <w:shd w:val="clear" w:color="auto" w:fill="D9D9D9"/>
          </w:tcPr>
          <w:p w14:paraId="1D4AA1DC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2000 ml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9D9D9"/>
          </w:tcPr>
          <w:p w14:paraId="53303356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8000 ml</w:t>
            </w:r>
          </w:p>
        </w:tc>
        <w:tc>
          <w:tcPr>
            <w:tcW w:w="1440" w:type="dxa"/>
            <w:shd w:val="clear" w:color="auto" w:fill="D9D9D9"/>
          </w:tcPr>
          <w:p w14:paraId="7B2E4FD7" w14:textId="77777777" w:rsidR="00C3338E" w:rsidRPr="003E06FC" w:rsidRDefault="00C3338E" w:rsidP="00C3338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E06FC">
              <w:rPr>
                <w:rFonts w:ascii="Arial" w:hAnsi="Arial" w:cs="Arial"/>
                <w:b/>
                <w:sz w:val="22"/>
                <w:szCs w:val="22"/>
              </w:rPr>
              <w:t>20 liters</w:t>
            </w:r>
          </w:p>
        </w:tc>
      </w:tr>
      <w:tr w:rsidR="00C3338E" w:rsidRPr="003E06FC" w14:paraId="77B40642" w14:textId="77777777" w:rsidTr="0058300A">
        <w:tc>
          <w:tcPr>
            <w:tcW w:w="1953" w:type="dxa"/>
          </w:tcPr>
          <w:p w14:paraId="0B457346" w14:textId="77777777" w:rsidR="00C3338E" w:rsidRPr="003E06FC" w:rsidRDefault="00C3338E" w:rsidP="00581907">
            <w:pPr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>MilliQ water</w:t>
            </w:r>
          </w:p>
        </w:tc>
        <w:tc>
          <w:tcPr>
            <w:tcW w:w="1350" w:type="dxa"/>
            <w:shd w:val="clear" w:color="auto" w:fill="F3F3F3"/>
          </w:tcPr>
          <w:p w14:paraId="026407B8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875 ml</w:t>
            </w:r>
          </w:p>
        </w:tc>
        <w:tc>
          <w:tcPr>
            <w:tcW w:w="1440" w:type="dxa"/>
          </w:tcPr>
          <w:p w14:paraId="5288D5AA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1750 ml</w:t>
            </w:r>
          </w:p>
        </w:tc>
        <w:tc>
          <w:tcPr>
            <w:tcW w:w="1530" w:type="dxa"/>
            <w:shd w:val="clear" w:color="auto" w:fill="F3F3F3"/>
          </w:tcPr>
          <w:p w14:paraId="6679C0F6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7000 ml</w:t>
            </w:r>
          </w:p>
        </w:tc>
        <w:tc>
          <w:tcPr>
            <w:tcW w:w="1440" w:type="dxa"/>
          </w:tcPr>
          <w:p w14:paraId="67EC84EA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17500 ml</w:t>
            </w:r>
          </w:p>
        </w:tc>
      </w:tr>
      <w:tr w:rsidR="00C3338E" w:rsidRPr="003E06FC" w14:paraId="18D3ECAF" w14:textId="77777777" w:rsidTr="0058300A">
        <w:tc>
          <w:tcPr>
            <w:tcW w:w="1953" w:type="dxa"/>
          </w:tcPr>
          <w:p w14:paraId="5060F87A" w14:textId="77777777" w:rsidR="00C3338E" w:rsidRPr="003E06FC" w:rsidRDefault="00985FA6" w:rsidP="005819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10X</w:t>
            </w:r>
            <w:r w:rsidR="00C3338E" w:rsidRPr="003E06FC">
              <w:rPr>
                <w:rFonts w:ascii="Arial" w:hAnsi="Arial" w:cs="Arial"/>
                <w:sz w:val="22"/>
                <w:szCs w:val="22"/>
              </w:rPr>
              <w:t xml:space="preserve"> TNT</w:t>
            </w:r>
          </w:p>
        </w:tc>
        <w:tc>
          <w:tcPr>
            <w:tcW w:w="1350" w:type="dxa"/>
            <w:shd w:val="clear" w:color="auto" w:fill="F3F3F3"/>
          </w:tcPr>
          <w:p w14:paraId="33294CBE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ml</w:t>
            </w:r>
          </w:p>
        </w:tc>
        <w:tc>
          <w:tcPr>
            <w:tcW w:w="1440" w:type="dxa"/>
          </w:tcPr>
          <w:p w14:paraId="5271E87E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 ml</w:t>
            </w:r>
          </w:p>
        </w:tc>
        <w:tc>
          <w:tcPr>
            <w:tcW w:w="1530" w:type="dxa"/>
            <w:shd w:val="clear" w:color="auto" w:fill="F3F3F3"/>
          </w:tcPr>
          <w:p w14:paraId="76F110F2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800 ml</w:t>
            </w:r>
          </w:p>
        </w:tc>
        <w:tc>
          <w:tcPr>
            <w:tcW w:w="1440" w:type="dxa"/>
          </w:tcPr>
          <w:p w14:paraId="192418B1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2000 ml</w:t>
            </w:r>
          </w:p>
        </w:tc>
      </w:tr>
      <w:tr w:rsidR="00C3338E" w:rsidRPr="003E06FC" w14:paraId="4BD74A2D" w14:textId="77777777" w:rsidTr="0058300A">
        <w:tc>
          <w:tcPr>
            <w:tcW w:w="1953" w:type="dxa"/>
          </w:tcPr>
          <w:p w14:paraId="152BB9C3" w14:textId="77777777" w:rsidR="00C3338E" w:rsidRPr="003E06FC" w:rsidRDefault="00C3338E" w:rsidP="00581907">
            <w:pPr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 xml:space="preserve">10% Tween 20 </w:t>
            </w:r>
          </w:p>
        </w:tc>
        <w:tc>
          <w:tcPr>
            <w:tcW w:w="1350" w:type="dxa"/>
            <w:shd w:val="clear" w:color="auto" w:fill="F3F3F3"/>
          </w:tcPr>
          <w:p w14:paraId="49822C8E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7.5 ml</w:t>
            </w:r>
          </w:p>
        </w:tc>
        <w:tc>
          <w:tcPr>
            <w:tcW w:w="1440" w:type="dxa"/>
          </w:tcPr>
          <w:p w14:paraId="21F41EB3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 ml</w:t>
            </w:r>
          </w:p>
        </w:tc>
        <w:tc>
          <w:tcPr>
            <w:tcW w:w="1530" w:type="dxa"/>
            <w:shd w:val="clear" w:color="auto" w:fill="F3F3F3"/>
          </w:tcPr>
          <w:p w14:paraId="2D4A8E13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 ml</w:t>
            </w:r>
          </w:p>
        </w:tc>
        <w:tc>
          <w:tcPr>
            <w:tcW w:w="1440" w:type="dxa"/>
          </w:tcPr>
          <w:p w14:paraId="20392899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150 ml</w:t>
            </w:r>
          </w:p>
        </w:tc>
      </w:tr>
      <w:tr w:rsidR="00C3338E" w:rsidRPr="003E06FC" w14:paraId="2FD0FEFB" w14:textId="77777777" w:rsidTr="0058300A">
        <w:tc>
          <w:tcPr>
            <w:tcW w:w="1953" w:type="dxa"/>
            <w:shd w:val="clear" w:color="auto" w:fill="D9D9D9"/>
          </w:tcPr>
          <w:p w14:paraId="1D457CF6" w14:textId="77777777" w:rsidR="00C3338E" w:rsidRPr="003E06FC" w:rsidRDefault="0058300A" w:rsidP="005819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Adjust to this final</w:t>
            </w:r>
            <w:r w:rsidRPr="003E06FC">
              <w:rPr>
                <w:rFonts w:ascii="Arial" w:hAnsi="Arial" w:cs="Arial"/>
                <w:sz w:val="22"/>
                <w:szCs w:val="22"/>
              </w:rPr>
              <w:t xml:space="preserve"> volume</w:t>
            </w:r>
            <w:r>
              <w:rPr>
                <w:rFonts w:ascii="Arial" w:hAnsi="Arial" w:cs="Arial"/>
                <w:sz w:val="22"/>
                <w:szCs w:val="22"/>
              </w:rPr>
              <w:t xml:space="preserve"> with MilliQ water</w:t>
            </w:r>
          </w:p>
        </w:tc>
        <w:tc>
          <w:tcPr>
            <w:tcW w:w="1350" w:type="dxa"/>
            <w:shd w:val="clear" w:color="auto" w:fill="D9D9D9"/>
          </w:tcPr>
          <w:p w14:paraId="0DD7B054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1000 ml</w:t>
            </w:r>
          </w:p>
        </w:tc>
        <w:tc>
          <w:tcPr>
            <w:tcW w:w="1440" w:type="dxa"/>
            <w:shd w:val="clear" w:color="auto" w:fill="D9D9D9"/>
          </w:tcPr>
          <w:p w14:paraId="26943A85" w14:textId="77777777" w:rsidR="00C3338E" w:rsidRPr="003E06FC" w:rsidRDefault="00C3338E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>2000</w:t>
            </w:r>
            <w:r w:rsidR="0058300A">
              <w:rPr>
                <w:rFonts w:ascii="Arial" w:hAnsi="Arial" w:cs="Arial"/>
                <w:sz w:val="22"/>
                <w:szCs w:val="22"/>
              </w:rPr>
              <w:t xml:space="preserve"> ml</w:t>
            </w:r>
          </w:p>
        </w:tc>
        <w:tc>
          <w:tcPr>
            <w:tcW w:w="1530" w:type="dxa"/>
            <w:shd w:val="clear" w:color="auto" w:fill="D9D9D9"/>
          </w:tcPr>
          <w:p w14:paraId="1F95B60B" w14:textId="77777777" w:rsidR="00C3338E" w:rsidRPr="003E06FC" w:rsidRDefault="0058300A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8000 ml</w:t>
            </w:r>
          </w:p>
        </w:tc>
        <w:tc>
          <w:tcPr>
            <w:tcW w:w="1440" w:type="dxa"/>
            <w:shd w:val="clear" w:color="auto" w:fill="D9D9D9"/>
          </w:tcPr>
          <w:p w14:paraId="4D75808A" w14:textId="77777777" w:rsidR="00C3338E" w:rsidRPr="003E06FC" w:rsidRDefault="00C3338E" w:rsidP="00C333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E06FC">
              <w:rPr>
                <w:rFonts w:ascii="Arial" w:hAnsi="Arial" w:cs="Arial"/>
                <w:sz w:val="22"/>
                <w:szCs w:val="22"/>
              </w:rPr>
              <w:t>20 liters</w:t>
            </w:r>
          </w:p>
        </w:tc>
      </w:tr>
    </w:tbl>
    <w:p w14:paraId="7FD2BCA5" w14:textId="77777777" w:rsidR="00985FA6" w:rsidRPr="003E06FC" w:rsidRDefault="00985FA6" w:rsidP="00C3338E">
      <w:pPr>
        <w:rPr>
          <w:rFonts w:ascii="Arial" w:hAnsi="Arial" w:cs="Arial"/>
          <w:sz w:val="22"/>
          <w:szCs w:val="22"/>
        </w:rPr>
      </w:pPr>
    </w:p>
    <w:p w14:paraId="3F4FCBE1" w14:textId="77777777" w:rsidR="00085E2D" w:rsidRDefault="00085E2D" w:rsidP="00085E2D">
      <w:pPr>
        <w:numPr>
          <w:ilvl w:val="0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1000 ml</w:t>
      </w:r>
      <w:r w:rsidRPr="003E06FC">
        <w:rPr>
          <w:rFonts w:ascii="Arial" w:hAnsi="Arial" w:cs="Arial"/>
          <w:b/>
          <w:sz w:val="22"/>
          <w:szCs w:val="22"/>
        </w:rPr>
        <w:t xml:space="preserve"> of </w:t>
      </w:r>
      <w:r>
        <w:rPr>
          <w:rFonts w:ascii="Arial" w:hAnsi="Arial" w:cs="Arial"/>
          <w:b/>
          <w:sz w:val="22"/>
          <w:szCs w:val="22"/>
        </w:rPr>
        <w:t>1X</w:t>
      </w:r>
      <w:r w:rsidRPr="003E06FC">
        <w:rPr>
          <w:rFonts w:ascii="Arial" w:hAnsi="Arial" w:cs="Arial"/>
          <w:b/>
          <w:sz w:val="22"/>
          <w:szCs w:val="22"/>
        </w:rPr>
        <w:t xml:space="preserve"> TNT</w:t>
      </w:r>
      <w:r>
        <w:rPr>
          <w:rFonts w:ascii="Arial" w:hAnsi="Arial" w:cs="Arial"/>
          <w:b/>
          <w:sz w:val="22"/>
          <w:szCs w:val="22"/>
        </w:rPr>
        <w:t xml:space="preserve"> without stock solution</w:t>
      </w:r>
      <w:r w:rsidRPr="003E06FC">
        <w:rPr>
          <w:rFonts w:ascii="Arial" w:hAnsi="Arial" w:cs="Arial"/>
          <w:b/>
          <w:sz w:val="22"/>
          <w:szCs w:val="22"/>
        </w:rPr>
        <w:t>:</w:t>
      </w:r>
    </w:p>
    <w:p w14:paraId="734D4ACE" w14:textId="77777777" w:rsidR="00085E2D" w:rsidRPr="00D6339E" w:rsidRDefault="00085E2D" w:rsidP="00085E2D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8F0186">
        <w:rPr>
          <w:rFonts w:ascii="Arial" w:hAnsi="Arial" w:cs="Arial"/>
          <w:sz w:val="22"/>
          <w:szCs w:val="22"/>
        </w:rPr>
        <w:t xml:space="preserve">Measure </w:t>
      </w:r>
      <w:r>
        <w:rPr>
          <w:rFonts w:ascii="Arial" w:hAnsi="Arial" w:cs="Arial"/>
          <w:sz w:val="22"/>
          <w:szCs w:val="22"/>
        </w:rPr>
        <w:t>800</w:t>
      </w:r>
      <w:r w:rsidRPr="008F0186">
        <w:rPr>
          <w:rFonts w:ascii="Arial" w:hAnsi="Arial" w:cs="Arial"/>
          <w:sz w:val="22"/>
          <w:szCs w:val="22"/>
        </w:rPr>
        <w:t xml:space="preserve"> ml of </w:t>
      </w:r>
      <w:proofErr w:type="spellStart"/>
      <w:r w:rsidRPr="008F0186">
        <w:rPr>
          <w:rFonts w:ascii="Arial" w:hAnsi="Arial" w:cs="Arial"/>
          <w:sz w:val="22"/>
          <w:szCs w:val="22"/>
        </w:rPr>
        <w:t>MilliQ</w:t>
      </w:r>
      <w:proofErr w:type="spellEnd"/>
      <w:r w:rsidRPr="008F0186">
        <w:rPr>
          <w:rFonts w:ascii="Arial" w:hAnsi="Arial" w:cs="Arial"/>
          <w:sz w:val="22"/>
          <w:szCs w:val="22"/>
        </w:rPr>
        <w:t xml:space="preserve"> water with a graduated cylinder</w:t>
      </w:r>
      <w:r>
        <w:rPr>
          <w:rFonts w:ascii="Arial" w:hAnsi="Arial" w:cs="Arial"/>
          <w:sz w:val="22"/>
          <w:szCs w:val="22"/>
        </w:rPr>
        <w:t xml:space="preserve"> or the graduation marks on the side of the container</w:t>
      </w:r>
      <w:r w:rsidRPr="008F0186">
        <w:rPr>
          <w:rFonts w:ascii="Arial" w:hAnsi="Arial" w:cs="Arial"/>
          <w:sz w:val="22"/>
          <w:szCs w:val="22"/>
        </w:rPr>
        <w:t>. Add the water to an appropriately labeled RNase free container containing an RNase free stir bar</w:t>
      </w:r>
      <w:r>
        <w:rPr>
          <w:rFonts w:ascii="Arial" w:hAnsi="Arial" w:cs="Arial"/>
          <w:sz w:val="22"/>
          <w:szCs w:val="22"/>
        </w:rPr>
        <w:t>.</w:t>
      </w:r>
    </w:p>
    <w:p w14:paraId="773BB964" w14:textId="77777777" w:rsidR="00085E2D" w:rsidRPr="00D6339E" w:rsidRDefault="00085E2D" w:rsidP="00085E2D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 container on a stir plate and set to approximately 300 RPMs.</w:t>
      </w:r>
    </w:p>
    <w:p w14:paraId="49443B92" w14:textId="77777777" w:rsidR="00085E2D" w:rsidRPr="00D6339E" w:rsidRDefault="00085E2D" w:rsidP="00085E2D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30 ml 5N NaCl using a serological pipette.</w:t>
      </w:r>
    </w:p>
    <w:p w14:paraId="59AE2ED2" w14:textId="77777777" w:rsidR="00085E2D" w:rsidRDefault="00085E2D" w:rsidP="00085E2D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calibrated balance, weigh out 12.114g Tris base.</w:t>
      </w:r>
    </w:p>
    <w:p w14:paraId="0A4725E1" w14:textId="77777777" w:rsidR="00085E2D" w:rsidRPr="00D6339E" w:rsidRDefault="00085E2D" w:rsidP="00085E2D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8F0186">
        <w:rPr>
          <w:rFonts w:ascii="Arial" w:hAnsi="Arial" w:cs="Arial"/>
          <w:sz w:val="22"/>
          <w:szCs w:val="22"/>
        </w:rPr>
        <w:t>Slowly add weighed TRIS to the container while stirring.</w:t>
      </w:r>
    </w:p>
    <w:p w14:paraId="6684D851" w14:textId="77777777" w:rsidR="00085E2D" w:rsidRDefault="00085E2D" w:rsidP="00085E2D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Using a calibrated pH meter</w:t>
      </w:r>
      <w:r>
        <w:rPr>
          <w:rFonts w:ascii="Arial" w:hAnsi="Arial" w:cs="Arial"/>
          <w:sz w:val="22"/>
          <w:szCs w:val="22"/>
        </w:rPr>
        <w:t xml:space="preserve"> located in a fume hood</w:t>
      </w:r>
      <w:r w:rsidRPr="003E06FC">
        <w:rPr>
          <w:rFonts w:ascii="Arial" w:hAnsi="Arial" w:cs="Arial"/>
          <w:sz w:val="22"/>
          <w:szCs w:val="22"/>
        </w:rPr>
        <w:t>, adjust pH to 7.60</w:t>
      </w:r>
      <w:r>
        <w:rPr>
          <w:rFonts w:ascii="Arial" w:hAnsi="Arial" w:cs="Arial"/>
          <w:sz w:val="22"/>
          <w:szCs w:val="22"/>
        </w:rPr>
        <w:t xml:space="preserve"> using HCl</w:t>
      </w:r>
      <w:r w:rsidRPr="003E06FC">
        <w:rPr>
          <w:rFonts w:ascii="Arial" w:hAnsi="Arial" w:cs="Arial"/>
          <w:sz w:val="22"/>
          <w:szCs w:val="22"/>
        </w:rPr>
        <w:t>.</w:t>
      </w:r>
    </w:p>
    <w:p w14:paraId="116B8261" w14:textId="77777777" w:rsidR="00085E2D" w:rsidRDefault="00085E2D" w:rsidP="00085E2D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1A1600">
        <w:rPr>
          <w:rFonts w:ascii="Arial" w:hAnsi="Arial" w:cs="Arial"/>
          <w:sz w:val="22"/>
          <w:szCs w:val="22"/>
        </w:rPr>
        <w:t>Using a sterile 10 ml serological pipette, add 7.5 ml of 10% Tween.</w:t>
      </w:r>
    </w:p>
    <w:p w14:paraId="64758CBE" w14:textId="77777777" w:rsidR="00085E2D" w:rsidRDefault="00085E2D" w:rsidP="00085E2D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1A1600">
        <w:rPr>
          <w:rFonts w:ascii="Arial" w:hAnsi="Arial" w:cs="Arial"/>
          <w:sz w:val="22"/>
          <w:szCs w:val="22"/>
        </w:rPr>
        <w:t xml:space="preserve">Adjust final volume to 1000 ml with </w:t>
      </w:r>
      <w:proofErr w:type="spellStart"/>
      <w:r w:rsidRPr="001A1600">
        <w:rPr>
          <w:rFonts w:ascii="Arial" w:hAnsi="Arial" w:cs="Arial"/>
          <w:sz w:val="22"/>
          <w:szCs w:val="22"/>
        </w:rPr>
        <w:t>MilliQ</w:t>
      </w:r>
      <w:proofErr w:type="spellEnd"/>
      <w:r w:rsidRPr="001A1600">
        <w:rPr>
          <w:rFonts w:ascii="Arial" w:hAnsi="Arial" w:cs="Arial"/>
          <w:sz w:val="22"/>
          <w:szCs w:val="22"/>
        </w:rPr>
        <w:t xml:space="preserve"> water using the graduation marks on the side of the container (if calibrated) or a graduated cylinder.</w:t>
      </w:r>
    </w:p>
    <w:p w14:paraId="516B0D80" w14:textId="0CA53622" w:rsidR="007C30BC" w:rsidRDefault="00085E2D" w:rsidP="00085E2D">
      <w:pPr>
        <w:pStyle w:val="List"/>
        <w:numPr>
          <w:ilvl w:val="1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6339E">
        <w:rPr>
          <w:rFonts w:ascii="Arial" w:hAnsi="Arial" w:cs="Arial"/>
          <w:sz w:val="22"/>
          <w:szCs w:val="22"/>
        </w:rPr>
        <w:t>Remove stir bar using a magnetic stir bar remover.</w:t>
      </w:r>
    </w:p>
    <w:p w14:paraId="529C017F" w14:textId="0FE7F9E9" w:rsidR="00C3338E" w:rsidRPr="003E06FC" w:rsidRDefault="00C3338E" w:rsidP="003E06FC">
      <w:pPr>
        <w:pStyle w:val="List"/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 xml:space="preserve">Take Down:  </w:t>
      </w:r>
      <w:bookmarkStart w:id="0" w:name="_GoBack"/>
      <w:bookmarkEnd w:id="0"/>
    </w:p>
    <w:p w14:paraId="45F25335" w14:textId="77777777" w:rsidR="00C3338E" w:rsidRPr="003E06FC" w:rsidRDefault="00C3338E" w:rsidP="003E06FC">
      <w:pPr>
        <w:numPr>
          <w:ilvl w:val="1"/>
          <w:numId w:val="2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Dispose of unused/expired reagent appropriately (</w:t>
      </w:r>
      <w:r w:rsidR="0058300A">
        <w:rPr>
          <w:rFonts w:ascii="Arial" w:hAnsi="Arial" w:cs="Arial"/>
          <w:i/>
          <w:sz w:val="22"/>
          <w:szCs w:val="22"/>
        </w:rPr>
        <w:t>see step 11</w:t>
      </w:r>
      <w:r w:rsidRPr="003E06FC">
        <w:rPr>
          <w:rFonts w:ascii="Arial" w:hAnsi="Arial" w:cs="Arial"/>
          <w:i/>
          <w:sz w:val="22"/>
          <w:szCs w:val="22"/>
        </w:rPr>
        <w:t>.0 for further details).</w:t>
      </w:r>
    </w:p>
    <w:p w14:paraId="7C6EEB92" w14:textId="2714D92A" w:rsidR="00C3338E" w:rsidRPr="003E06FC" w:rsidRDefault="00C3338E" w:rsidP="003E06FC">
      <w:pPr>
        <w:numPr>
          <w:ilvl w:val="1"/>
          <w:numId w:val="2"/>
        </w:numPr>
        <w:tabs>
          <w:tab w:val="left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When the container is empty, clean reusable carboys</w:t>
      </w:r>
      <w:r w:rsidR="00BD72EE">
        <w:rPr>
          <w:rFonts w:ascii="Arial" w:hAnsi="Arial" w:cs="Arial"/>
          <w:sz w:val="22"/>
          <w:szCs w:val="22"/>
        </w:rPr>
        <w:t>.</w:t>
      </w:r>
      <w:r w:rsidRPr="003E06FC">
        <w:rPr>
          <w:rFonts w:ascii="Arial" w:hAnsi="Arial" w:cs="Arial"/>
          <w:i/>
          <w:sz w:val="22"/>
          <w:szCs w:val="22"/>
        </w:rPr>
        <w:t xml:space="preserve"> </w:t>
      </w:r>
      <w:r w:rsidR="0058300A" w:rsidRPr="003E06FC">
        <w:rPr>
          <w:rFonts w:ascii="Arial" w:hAnsi="Arial" w:cs="Arial"/>
          <w:sz w:val="22"/>
          <w:szCs w:val="22"/>
        </w:rPr>
        <w:t>If container is disposable, place empty container in plastic recycling bin</w:t>
      </w:r>
      <w:r w:rsidR="0058300A">
        <w:rPr>
          <w:rFonts w:ascii="Arial" w:hAnsi="Arial" w:cs="Arial"/>
          <w:sz w:val="22"/>
          <w:szCs w:val="22"/>
        </w:rPr>
        <w:t>.</w:t>
      </w:r>
    </w:p>
    <w:p w14:paraId="46503FA4" w14:textId="77777777" w:rsidR="00C3338E" w:rsidRPr="003E06FC" w:rsidRDefault="00C3338E" w:rsidP="003E06FC">
      <w:pPr>
        <w:spacing w:line="360" w:lineRule="auto"/>
        <w:ind w:left="792"/>
        <w:rPr>
          <w:rFonts w:ascii="Arial" w:hAnsi="Arial" w:cs="Arial"/>
          <w:sz w:val="22"/>
          <w:szCs w:val="22"/>
        </w:rPr>
      </w:pPr>
    </w:p>
    <w:p w14:paraId="0FA65D4F" w14:textId="77777777" w:rsidR="00C3338E" w:rsidRPr="003E06FC" w:rsidRDefault="00C3338E" w:rsidP="003E06FC">
      <w:pPr>
        <w:pStyle w:val="List"/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Technical Information:</w:t>
      </w:r>
    </w:p>
    <w:p w14:paraId="7C56544C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QC:</w:t>
      </w:r>
    </w:p>
    <w:p w14:paraId="16ECD515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Final solution of </w:t>
      </w:r>
      <w:r w:rsidR="00985FA6">
        <w:rPr>
          <w:rFonts w:ascii="Arial" w:hAnsi="Arial" w:cs="Arial"/>
          <w:sz w:val="22"/>
          <w:szCs w:val="22"/>
        </w:rPr>
        <w:t xml:space="preserve">10X </w:t>
      </w:r>
      <w:r w:rsidRPr="003E06FC">
        <w:rPr>
          <w:rFonts w:ascii="Arial" w:hAnsi="Arial" w:cs="Arial"/>
          <w:sz w:val="22"/>
          <w:szCs w:val="22"/>
        </w:rPr>
        <w:t xml:space="preserve">and </w:t>
      </w:r>
      <w:r w:rsidR="00985FA6">
        <w:rPr>
          <w:rFonts w:ascii="Arial" w:hAnsi="Arial" w:cs="Arial"/>
          <w:sz w:val="22"/>
          <w:szCs w:val="22"/>
        </w:rPr>
        <w:t>1X</w:t>
      </w:r>
      <w:r w:rsidRPr="003E06FC">
        <w:rPr>
          <w:rFonts w:ascii="Arial" w:hAnsi="Arial" w:cs="Arial"/>
          <w:sz w:val="22"/>
          <w:szCs w:val="22"/>
        </w:rPr>
        <w:t xml:space="preserve"> TNT should have a pH= 7.60.</w:t>
      </w:r>
    </w:p>
    <w:p w14:paraId="16B748A5" w14:textId="77777777" w:rsidR="00C3338E" w:rsidRPr="003E06FC" w:rsidRDefault="00985FA6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10X</w:t>
      </w:r>
      <w:r w:rsidR="00C3338E" w:rsidRPr="003E06FC">
        <w:rPr>
          <w:rFonts w:ascii="Arial" w:hAnsi="Arial" w:cs="Arial"/>
          <w:sz w:val="22"/>
          <w:szCs w:val="22"/>
        </w:rPr>
        <w:t xml:space="preserve"> TNT expires after 4 weeks</w:t>
      </w:r>
      <w:r w:rsidR="0058300A">
        <w:rPr>
          <w:rFonts w:ascii="Arial" w:hAnsi="Arial" w:cs="Arial"/>
          <w:sz w:val="22"/>
          <w:szCs w:val="22"/>
        </w:rPr>
        <w:t xml:space="preserve"> at room temperature</w:t>
      </w:r>
      <w:r w:rsidR="00C3338E" w:rsidRPr="003E06FC">
        <w:rPr>
          <w:rFonts w:ascii="Arial" w:hAnsi="Arial" w:cs="Arial"/>
          <w:sz w:val="22"/>
          <w:szCs w:val="22"/>
        </w:rPr>
        <w:t>.</w:t>
      </w:r>
    </w:p>
    <w:p w14:paraId="106A9665" w14:textId="77777777" w:rsidR="00C3338E" w:rsidRDefault="00985FA6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1X</w:t>
      </w:r>
      <w:r w:rsidR="00C3338E" w:rsidRPr="003E06FC">
        <w:rPr>
          <w:rFonts w:ascii="Arial" w:hAnsi="Arial" w:cs="Arial"/>
          <w:sz w:val="22"/>
          <w:szCs w:val="22"/>
        </w:rPr>
        <w:t xml:space="preserve"> TNT expires after 2 weeks</w:t>
      </w:r>
      <w:r w:rsidR="0058300A">
        <w:rPr>
          <w:rFonts w:ascii="Arial" w:hAnsi="Arial" w:cs="Arial"/>
          <w:sz w:val="22"/>
          <w:szCs w:val="22"/>
        </w:rPr>
        <w:t xml:space="preserve"> at room temperature</w:t>
      </w:r>
      <w:r w:rsidR="00C3338E" w:rsidRPr="003E06FC">
        <w:rPr>
          <w:rFonts w:ascii="Arial" w:hAnsi="Arial" w:cs="Arial"/>
          <w:sz w:val="22"/>
          <w:szCs w:val="22"/>
        </w:rPr>
        <w:t>.</w:t>
      </w:r>
    </w:p>
    <w:p w14:paraId="641859DC" w14:textId="77777777" w:rsidR="0058300A" w:rsidRPr="003E06FC" w:rsidRDefault="0058300A" w:rsidP="0058300A">
      <w:pPr>
        <w:spacing w:line="360" w:lineRule="auto"/>
        <w:ind w:left="1224"/>
        <w:rPr>
          <w:rFonts w:ascii="Arial" w:hAnsi="Arial" w:cs="Arial"/>
          <w:sz w:val="22"/>
          <w:szCs w:val="22"/>
        </w:rPr>
      </w:pPr>
    </w:p>
    <w:p w14:paraId="153C3D78" w14:textId="77777777" w:rsidR="00C3338E" w:rsidRPr="003E06FC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Storage:</w:t>
      </w:r>
    </w:p>
    <w:p w14:paraId="430ED153" w14:textId="77777777" w:rsidR="00C3338E" w:rsidRPr="003E06FC" w:rsidRDefault="00C3338E" w:rsidP="003E06FC">
      <w:pPr>
        <w:numPr>
          <w:ilvl w:val="2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Both </w:t>
      </w:r>
      <w:r w:rsidR="00985FA6">
        <w:rPr>
          <w:rFonts w:ascii="Arial" w:hAnsi="Arial" w:cs="Arial"/>
          <w:sz w:val="22"/>
          <w:szCs w:val="22"/>
        </w:rPr>
        <w:t>10X</w:t>
      </w:r>
      <w:r w:rsidRPr="003E06FC">
        <w:rPr>
          <w:rFonts w:ascii="Arial" w:hAnsi="Arial" w:cs="Arial"/>
          <w:sz w:val="22"/>
          <w:szCs w:val="22"/>
        </w:rPr>
        <w:t xml:space="preserve"> TNT and </w:t>
      </w:r>
      <w:r w:rsidR="00985FA6">
        <w:rPr>
          <w:rFonts w:ascii="Arial" w:hAnsi="Arial" w:cs="Arial"/>
          <w:sz w:val="22"/>
          <w:szCs w:val="22"/>
        </w:rPr>
        <w:t>1X</w:t>
      </w:r>
      <w:r w:rsidRPr="003E06FC">
        <w:rPr>
          <w:rFonts w:ascii="Arial" w:hAnsi="Arial" w:cs="Arial"/>
          <w:sz w:val="22"/>
          <w:szCs w:val="22"/>
        </w:rPr>
        <w:t xml:space="preserve"> TNT should be stored at room temperature.</w:t>
      </w:r>
    </w:p>
    <w:p w14:paraId="2A8147DA" w14:textId="77777777" w:rsidR="00C3338E" w:rsidRPr="003E06FC" w:rsidRDefault="00C3338E" w:rsidP="003E06FC">
      <w:pPr>
        <w:spacing w:line="360" w:lineRule="auto"/>
        <w:ind w:left="1224"/>
        <w:rPr>
          <w:rFonts w:ascii="Arial" w:hAnsi="Arial" w:cs="Arial"/>
          <w:sz w:val="22"/>
          <w:szCs w:val="22"/>
        </w:rPr>
      </w:pPr>
    </w:p>
    <w:p w14:paraId="3CAE42D9" w14:textId="77777777" w:rsidR="00C3338E" w:rsidRPr="003E06FC" w:rsidRDefault="00C3338E" w:rsidP="003E06FC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E06FC">
        <w:rPr>
          <w:rFonts w:ascii="Arial" w:hAnsi="Arial" w:cs="Arial"/>
          <w:b/>
          <w:sz w:val="22"/>
          <w:szCs w:val="22"/>
        </w:rPr>
        <w:t>Disposal:</w:t>
      </w:r>
    </w:p>
    <w:p w14:paraId="044751B5" w14:textId="77777777" w:rsidR="00C3338E" w:rsidRDefault="00C3338E" w:rsidP="003E06FC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Excess/expired reagent may be disposed of down any sink, directly into the municipal sewer system.</w:t>
      </w:r>
    </w:p>
    <w:p w14:paraId="29CE8914" w14:textId="77777777" w:rsidR="00C60A93" w:rsidRDefault="00C60A93" w:rsidP="003E06FC">
      <w:pPr>
        <w:spacing w:line="360" w:lineRule="auto"/>
        <w:ind w:left="720"/>
        <w:rPr>
          <w:rFonts w:ascii="Garamond" w:hAnsi="Garamond"/>
        </w:rPr>
      </w:pPr>
    </w:p>
    <w:sectPr w:rsidR="00C60A93" w:rsidSect="00C3338E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E36A86" w14:textId="77777777" w:rsidR="00B70E9E" w:rsidRDefault="00B70E9E">
      <w:r>
        <w:separator/>
      </w:r>
    </w:p>
  </w:endnote>
  <w:endnote w:type="continuationSeparator" w:id="0">
    <w:p w14:paraId="488015DD" w14:textId="77777777" w:rsidR="00B70E9E" w:rsidRDefault="00B70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6E3AB" w14:textId="77777777" w:rsidR="001C741C" w:rsidRDefault="001C741C" w:rsidP="00C3338E">
    <w:pPr>
      <w:pStyle w:val="Footer"/>
      <w:jc w:val="center"/>
      <w:rPr>
        <w:rFonts w:ascii="Arial" w:hAnsi="Arial" w:cs="Arial"/>
        <w:sz w:val="22"/>
        <w:szCs w:val="22"/>
      </w:rPr>
    </w:pPr>
  </w:p>
  <w:p w14:paraId="7F98C413" w14:textId="77777777" w:rsidR="006F54E6" w:rsidRPr="001C741C" w:rsidRDefault="006F54E6" w:rsidP="00C3338E">
    <w:pPr>
      <w:pStyle w:val="Footer"/>
      <w:jc w:val="center"/>
      <w:rPr>
        <w:rFonts w:ascii="Arial" w:hAnsi="Arial" w:cs="Arial"/>
        <w:sz w:val="18"/>
        <w:szCs w:val="22"/>
      </w:rPr>
    </w:pPr>
    <w:r w:rsidRPr="001C741C">
      <w:rPr>
        <w:rFonts w:ascii="Arial" w:hAnsi="Arial" w:cs="Arial"/>
        <w:sz w:val="18"/>
        <w:szCs w:val="22"/>
      </w:rPr>
      <w:t xml:space="preserve">Page </w:t>
    </w:r>
    <w:r w:rsidRPr="001C741C">
      <w:rPr>
        <w:rFonts w:ascii="Arial" w:hAnsi="Arial" w:cs="Arial"/>
        <w:sz w:val="18"/>
        <w:szCs w:val="22"/>
      </w:rPr>
      <w:fldChar w:fldCharType="begin"/>
    </w:r>
    <w:r w:rsidRPr="001C741C">
      <w:rPr>
        <w:rFonts w:ascii="Arial" w:hAnsi="Arial" w:cs="Arial"/>
        <w:sz w:val="18"/>
        <w:szCs w:val="22"/>
      </w:rPr>
      <w:instrText xml:space="preserve"> PAGE </w:instrText>
    </w:r>
    <w:r w:rsidRPr="001C741C">
      <w:rPr>
        <w:rFonts w:ascii="Arial" w:hAnsi="Arial" w:cs="Arial"/>
        <w:sz w:val="18"/>
        <w:szCs w:val="22"/>
      </w:rPr>
      <w:fldChar w:fldCharType="separate"/>
    </w:r>
    <w:r w:rsidR="001C741C">
      <w:rPr>
        <w:rFonts w:ascii="Arial" w:hAnsi="Arial" w:cs="Arial"/>
        <w:noProof/>
        <w:sz w:val="18"/>
        <w:szCs w:val="22"/>
      </w:rPr>
      <w:t>2</w:t>
    </w:r>
    <w:r w:rsidRPr="001C741C">
      <w:rPr>
        <w:rFonts w:ascii="Arial" w:hAnsi="Arial" w:cs="Arial"/>
        <w:sz w:val="18"/>
        <w:szCs w:val="22"/>
      </w:rPr>
      <w:fldChar w:fldCharType="end"/>
    </w:r>
    <w:r w:rsidRPr="001C741C">
      <w:rPr>
        <w:rFonts w:ascii="Arial" w:hAnsi="Arial" w:cs="Arial"/>
        <w:sz w:val="18"/>
        <w:szCs w:val="22"/>
      </w:rPr>
      <w:t xml:space="preserve"> of </w:t>
    </w:r>
    <w:r w:rsidRPr="001C741C">
      <w:rPr>
        <w:rFonts w:ascii="Arial" w:hAnsi="Arial" w:cs="Arial"/>
        <w:sz w:val="18"/>
        <w:szCs w:val="22"/>
      </w:rPr>
      <w:fldChar w:fldCharType="begin"/>
    </w:r>
    <w:r w:rsidRPr="001C741C">
      <w:rPr>
        <w:rFonts w:ascii="Arial" w:hAnsi="Arial" w:cs="Arial"/>
        <w:sz w:val="18"/>
        <w:szCs w:val="22"/>
      </w:rPr>
      <w:instrText xml:space="preserve"> NUMPAGES  </w:instrText>
    </w:r>
    <w:r w:rsidRPr="001C741C">
      <w:rPr>
        <w:rFonts w:ascii="Arial" w:hAnsi="Arial" w:cs="Arial"/>
        <w:sz w:val="18"/>
        <w:szCs w:val="22"/>
      </w:rPr>
      <w:fldChar w:fldCharType="separate"/>
    </w:r>
    <w:r w:rsidR="001C741C">
      <w:rPr>
        <w:rFonts w:ascii="Arial" w:hAnsi="Arial" w:cs="Arial"/>
        <w:noProof/>
        <w:sz w:val="18"/>
        <w:szCs w:val="22"/>
      </w:rPr>
      <w:t>6</w:t>
    </w:r>
    <w:r w:rsidRPr="001C741C">
      <w:rPr>
        <w:rFonts w:ascii="Arial" w:hAnsi="Arial" w:cs="Arial"/>
        <w:sz w:val="18"/>
        <w:szCs w:val="22"/>
      </w:rPr>
      <w:fldChar w:fldCharType="end"/>
    </w:r>
  </w:p>
  <w:p w14:paraId="22A70C82" w14:textId="38620BAA" w:rsidR="006F54E6" w:rsidRPr="001C741C" w:rsidRDefault="006F54E6" w:rsidP="00C3338E">
    <w:pPr>
      <w:pStyle w:val="Footer"/>
      <w:rPr>
        <w:rFonts w:ascii="Arial" w:hAnsi="Arial" w:cs="Arial"/>
        <w:sz w:val="18"/>
        <w:szCs w:val="22"/>
      </w:rPr>
    </w:pPr>
    <w:r w:rsidRPr="001C741C">
      <w:rPr>
        <w:rFonts w:ascii="Arial" w:hAnsi="Arial" w:cs="Arial"/>
        <w:sz w:val="18"/>
        <w:szCs w:val="22"/>
      </w:rPr>
      <w:t>RP0009</w:t>
    </w:r>
  </w:p>
  <w:p w14:paraId="7D979796" w14:textId="24665093" w:rsidR="006F54E6" w:rsidRPr="00C3338E" w:rsidRDefault="006F54E6" w:rsidP="00C3338E">
    <w:pPr>
      <w:pStyle w:val="Footer"/>
      <w:rPr>
        <w:rFonts w:ascii="Arial" w:hAnsi="Arial" w:cs="Arial"/>
        <w:sz w:val="22"/>
        <w:szCs w:val="22"/>
      </w:rPr>
    </w:pPr>
    <w:r w:rsidRPr="001C741C">
      <w:rPr>
        <w:rFonts w:ascii="Arial" w:hAnsi="Arial" w:cs="Arial"/>
        <w:sz w:val="18"/>
        <w:szCs w:val="22"/>
      </w:rPr>
      <w:t>Tris Buffered Saline (TNT)</w:t>
    </w:r>
    <w:r w:rsidR="001C741C" w:rsidRPr="001C741C">
      <w:rPr>
        <w:noProof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F87F0E" w14:textId="77777777" w:rsidR="001C741C" w:rsidRDefault="001C741C">
    <w:pPr>
      <w:pStyle w:val="Footer"/>
      <w:jc w:val="center"/>
      <w:rPr>
        <w:rFonts w:ascii="Arial" w:hAnsi="Arial" w:cs="Arial"/>
        <w:sz w:val="18"/>
        <w:szCs w:val="22"/>
      </w:rPr>
    </w:pPr>
  </w:p>
  <w:p w14:paraId="122EE1B4" w14:textId="77777777" w:rsidR="006F54E6" w:rsidRPr="001C741C" w:rsidRDefault="006F54E6">
    <w:pPr>
      <w:pStyle w:val="Footer"/>
      <w:jc w:val="center"/>
      <w:rPr>
        <w:rFonts w:ascii="Arial" w:hAnsi="Arial" w:cs="Arial"/>
        <w:sz w:val="18"/>
        <w:szCs w:val="22"/>
      </w:rPr>
    </w:pPr>
    <w:r w:rsidRPr="001C741C">
      <w:rPr>
        <w:rFonts w:ascii="Arial" w:hAnsi="Arial" w:cs="Arial"/>
        <w:sz w:val="18"/>
        <w:szCs w:val="22"/>
      </w:rPr>
      <w:t xml:space="preserve">Page </w:t>
    </w:r>
    <w:r w:rsidRPr="001C741C">
      <w:rPr>
        <w:rFonts w:ascii="Arial" w:hAnsi="Arial" w:cs="Arial"/>
        <w:sz w:val="18"/>
        <w:szCs w:val="22"/>
      </w:rPr>
      <w:fldChar w:fldCharType="begin"/>
    </w:r>
    <w:r w:rsidRPr="001C741C">
      <w:rPr>
        <w:rFonts w:ascii="Arial" w:hAnsi="Arial" w:cs="Arial"/>
        <w:sz w:val="18"/>
        <w:szCs w:val="22"/>
      </w:rPr>
      <w:instrText xml:space="preserve"> PAGE </w:instrText>
    </w:r>
    <w:r w:rsidRPr="001C741C">
      <w:rPr>
        <w:rFonts w:ascii="Arial" w:hAnsi="Arial" w:cs="Arial"/>
        <w:sz w:val="18"/>
        <w:szCs w:val="22"/>
      </w:rPr>
      <w:fldChar w:fldCharType="separate"/>
    </w:r>
    <w:r w:rsidR="001C741C">
      <w:rPr>
        <w:rFonts w:ascii="Arial" w:hAnsi="Arial" w:cs="Arial"/>
        <w:noProof/>
        <w:sz w:val="18"/>
        <w:szCs w:val="22"/>
      </w:rPr>
      <w:t>1</w:t>
    </w:r>
    <w:r w:rsidRPr="001C741C">
      <w:rPr>
        <w:rFonts w:ascii="Arial" w:hAnsi="Arial" w:cs="Arial"/>
        <w:sz w:val="18"/>
        <w:szCs w:val="22"/>
      </w:rPr>
      <w:fldChar w:fldCharType="end"/>
    </w:r>
    <w:r w:rsidRPr="001C741C">
      <w:rPr>
        <w:rFonts w:ascii="Arial" w:hAnsi="Arial" w:cs="Arial"/>
        <w:sz w:val="18"/>
        <w:szCs w:val="22"/>
      </w:rPr>
      <w:t xml:space="preserve"> of </w:t>
    </w:r>
    <w:r w:rsidRPr="001C741C">
      <w:rPr>
        <w:rFonts w:ascii="Arial" w:hAnsi="Arial" w:cs="Arial"/>
        <w:sz w:val="18"/>
        <w:szCs w:val="22"/>
      </w:rPr>
      <w:fldChar w:fldCharType="begin"/>
    </w:r>
    <w:r w:rsidRPr="001C741C">
      <w:rPr>
        <w:rFonts w:ascii="Arial" w:hAnsi="Arial" w:cs="Arial"/>
        <w:sz w:val="18"/>
        <w:szCs w:val="22"/>
      </w:rPr>
      <w:instrText xml:space="preserve"> NUMPAGES  </w:instrText>
    </w:r>
    <w:r w:rsidRPr="001C741C">
      <w:rPr>
        <w:rFonts w:ascii="Arial" w:hAnsi="Arial" w:cs="Arial"/>
        <w:sz w:val="18"/>
        <w:szCs w:val="22"/>
      </w:rPr>
      <w:fldChar w:fldCharType="separate"/>
    </w:r>
    <w:r w:rsidR="001C741C">
      <w:rPr>
        <w:rFonts w:ascii="Arial" w:hAnsi="Arial" w:cs="Arial"/>
        <w:noProof/>
        <w:sz w:val="18"/>
        <w:szCs w:val="22"/>
      </w:rPr>
      <w:t>6</w:t>
    </w:r>
    <w:r w:rsidRPr="001C741C">
      <w:rPr>
        <w:rFonts w:ascii="Arial" w:hAnsi="Arial" w:cs="Arial"/>
        <w:sz w:val="18"/>
        <w:szCs w:val="22"/>
      </w:rPr>
      <w:fldChar w:fldCharType="end"/>
    </w:r>
  </w:p>
  <w:p w14:paraId="2B9570EA" w14:textId="70E030F4" w:rsidR="006F54E6" w:rsidRPr="001C741C" w:rsidRDefault="006F54E6">
    <w:pPr>
      <w:pStyle w:val="Footer"/>
      <w:rPr>
        <w:rFonts w:ascii="Arial" w:hAnsi="Arial" w:cs="Arial"/>
        <w:sz w:val="18"/>
        <w:szCs w:val="22"/>
      </w:rPr>
    </w:pPr>
    <w:r w:rsidRPr="001C741C">
      <w:rPr>
        <w:rFonts w:ascii="Arial" w:hAnsi="Arial" w:cs="Arial"/>
        <w:sz w:val="18"/>
        <w:szCs w:val="22"/>
      </w:rPr>
      <w:t>RP0009</w:t>
    </w:r>
  </w:p>
  <w:p w14:paraId="1F19862B" w14:textId="63C2EB1D" w:rsidR="006F54E6" w:rsidRPr="001C741C" w:rsidRDefault="006F54E6">
    <w:pPr>
      <w:pStyle w:val="Footer"/>
      <w:rPr>
        <w:rFonts w:ascii="Arial" w:hAnsi="Arial" w:cs="Arial"/>
        <w:sz w:val="18"/>
        <w:szCs w:val="22"/>
      </w:rPr>
    </w:pPr>
    <w:r w:rsidRPr="001C741C">
      <w:rPr>
        <w:rFonts w:ascii="Arial" w:hAnsi="Arial" w:cs="Arial"/>
        <w:sz w:val="18"/>
        <w:szCs w:val="22"/>
      </w:rPr>
      <w:t>Tris Buffered Saline (TNT)</w:t>
    </w:r>
    <w:r w:rsidR="001C741C" w:rsidRPr="001C741C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EF1842" w14:textId="77777777" w:rsidR="00B70E9E" w:rsidRDefault="00B70E9E">
      <w:r>
        <w:separator/>
      </w:r>
    </w:p>
  </w:footnote>
  <w:footnote w:type="continuationSeparator" w:id="0">
    <w:p w14:paraId="2D0C1159" w14:textId="77777777" w:rsidR="00B70E9E" w:rsidRDefault="00B70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02D0E3" w14:textId="77777777" w:rsidR="006F54E6" w:rsidRPr="007D5DF6" w:rsidRDefault="006F54E6" w:rsidP="0091734D">
    <w:pPr>
      <w:pStyle w:val="Header"/>
      <w:jc w:val="center"/>
      <w:rPr>
        <w:rFonts w:ascii="Garamond" w:hAnsi="Garamond"/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27D8B" w14:textId="042DECC0" w:rsidR="006F54E6" w:rsidRDefault="006F5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5608E"/>
    <w:multiLevelType w:val="multilevel"/>
    <w:tmpl w:val="C5EEB4C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ascii="Arial" w:hAnsi="Arial" w:hint="default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ascii="Arial" w:hAnsi="Arial"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ascii="Arial" w:hAnsi="Arial"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ascii="Arial" w:hAnsi="Arial"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ascii="Arial" w:hAnsi="Arial"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ascii="Arial" w:hAnsi="Arial" w:hint="default"/>
        <w:sz w:val="22"/>
      </w:rPr>
    </w:lvl>
  </w:abstractNum>
  <w:abstractNum w:abstractNumId="1" w15:restartNumberingAfterBreak="0">
    <w:nsid w:val="18BA4BE9"/>
    <w:multiLevelType w:val="hybridMultilevel"/>
    <w:tmpl w:val="BCBE46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56DD6"/>
    <w:multiLevelType w:val="multilevel"/>
    <w:tmpl w:val="761C8666"/>
    <w:lvl w:ilvl="0">
      <w:start w:val="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1B1A6371"/>
    <w:multiLevelType w:val="multilevel"/>
    <w:tmpl w:val="AD5AC5B2"/>
    <w:lvl w:ilvl="0">
      <w:start w:val="11"/>
      <w:numFmt w:val="none"/>
      <w:suff w:val="space"/>
      <w:lvlText w:val="10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10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10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1CCA3324"/>
    <w:multiLevelType w:val="hybridMultilevel"/>
    <w:tmpl w:val="385EF534"/>
    <w:lvl w:ilvl="0" w:tplc="73DA16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246E0"/>
    <w:multiLevelType w:val="multilevel"/>
    <w:tmpl w:val="9EE4FF02"/>
    <w:lvl w:ilvl="0">
      <w:start w:val="1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35A52BFF"/>
    <w:multiLevelType w:val="multilevel"/>
    <w:tmpl w:val="8828FBEC"/>
    <w:lvl w:ilvl="0">
      <w:start w:val="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/>
        <w:shd w:val="clear" w:color="auto" w:fill="auto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3B957FB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17C69B7"/>
    <w:multiLevelType w:val="multilevel"/>
    <w:tmpl w:val="1E8C50CC"/>
    <w:lvl w:ilvl="0">
      <w:start w:val="12"/>
      <w:numFmt w:val="none"/>
      <w:lvlText w:val="1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11%1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11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C675D98"/>
    <w:multiLevelType w:val="multilevel"/>
    <w:tmpl w:val="EA928294"/>
    <w:lvl w:ilvl="0">
      <w:start w:val="6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519D3DFA"/>
    <w:multiLevelType w:val="multilevel"/>
    <w:tmpl w:val="8828FBEC"/>
    <w:lvl w:ilvl="0">
      <w:start w:val="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/>
        <w:shd w:val="clear" w:color="auto" w:fill="auto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52B3511C"/>
    <w:multiLevelType w:val="multilevel"/>
    <w:tmpl w:val="6658C0A4"/>
    <w:lvl w:ilvl="0">
      <w:start w:val="9"/>
      <w:numFmt w:val="none"/>
      <w:lvlText w:val="8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8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8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5B9A7751"/>
    <w:multiLevelType w:val="multilevel"/>
    <w:tmpl w:val="93A23B6C"/>
    <w:lvl w:ilvl="0">
      <w:start w:val="11"/>
      <w:numFmt w:val="decimal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67BC5DF7"/>
    <w:multiLevelType w:val="multilevel"/>
    <w:tmpl w:val="8A92739C"/>
    <w:lvl w:ilvl="0">
      <w:start w:val="10"/>
      <w:numFmt w:val="none"/>
      <w:lvlText w:val="9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9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9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68B37BB7"/>
    <w:multiLevelType w:val="multilevel"/>
    <w:tmpl w:val="2DC8AE8A"/>
    <w:lvl w:ilvl="0">
      <w:start w:val="8"/>
      <w:numFmt w:val="none"/>
      <w:lvlText w:val="7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7%1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/>
        <w:shd w:val="clear" w:color="auto" w:fill="auto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7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698B4EEE"/>
    <w:multiLevelType w:val="multilevel"/>
    <w:tmpl w:val="673E265C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6CD50637"/>
    <w:multiLevelType w:val="multilevel"/>
    <w:tmpl w:val="A4DC3910"/>
    <w:lvl w:ilvl="0">
      <w:start w:val="12"/>
      <w:numFmt w:val="none"/>
      <w:suff w:val="space"/>
      <w:lvlText w:val="1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11%1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11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749C5F56"/>
    <w:multiLevelType w:val="hybridMultilevel"/>
    <w:tmpl w:val="7EBECA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7B23B16"/>
    <w:multiLevelType w:val="multilevel"/>
    <w:tmpl w:val="2DC8AE8A"/>
    <w:lvl w:ilvl="0">
      <w:start w:val="8"/>
      <w:numFmt w:val="none"/>
      <w:lvlText w:val="7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7%1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/>
        <w:shd w:val="clear" w:color="auto" w:fill="auto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7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7F0F4781"/>
    <w:multiLevelType w:val="multilevel"/>
    <w:tmpl w:val="CD96A3C4"/>
    <w:lvl w:ilvl="0">
      <w:start w:val="10"/>
      <w:numFmt w:val="decimal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7FFD5860"/>
    <w:multiLevelType w:val="multilevel"/>
    <w:tmpl w:val="6658C0A4"/>
    <w:lvl w:ilvl="0">
      <w:start w:val="9"/>
      <w:numFmt w:val="none"/>
      <w:lvlText w:val="8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8.%2."/>
      <w:lvlJc w:val="left"/>
      <w:pPr>
        <w:ind w:left="792" w:hanging="432"/>
      </w:pPr>
      <w:rPr>
        <w:rFonts w:ascii="Garamond" w:hAnsi="Garamond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8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5"/>
  </w:num>
  <w:num w:numId="2">
    <w:abstractNumId w:val="0"/>
  </w:num>
  <w:num w:numId="3">
    <w:abstractNumId w:val="2"/>
  </w:num>
  <w:num w:numId="4">
    <w:abstractNumId w:val="9"/>
  </w:num>
  <w:num w:numId="5">
    <w:abstractNumId w:val="14"/>
  </w:num>
  <w:num w:numId="6">
    <w:abstractNumId w:val="3"/>
  </w:num>
  <w:num w:numId="7">
    <w:abstractNumId w:val="1"/>
  </w:num>
  <w:num w:numId="8">
    <w:abstractNumId w:val="17"/>
  </w:num>
  <w:num w:numId="9">
    <w:abstractNumId w:val="19"/>
  </w:num>
  <w:num w:numId="10">
    <w:abstractNumId w:val="10"/>
  </w:num>
  <w:num w:numId="11">
    <w:abstractNumId w:val="16"/>
  </w:num>
  <w:num w:numId="12">
    <w:abstractNumId w:val="6"/>
  </w:num>
  <w:num w:numId="13">
    <w:abstractNumId w:val="18"/>
  </w:num>
  <w:num w:numId="14">
    <w:abstractNumId w:val="20"/>
  </w:num>
  <w:num w:numId="15">
    <w:abstractNumId w:val="11"/>
  </w:num>
  <w:num w:numId="16">
    <w:abstractNumId w:val="13"/>
  </w:num>
  <w:num w:numId="17">
    <w:abstractNumId w:val="12"/>
  </w:num>
  <w:num w:numId="18">
    <w:abstractNumId w:val="5"/>
  </w:num>
  <w:num w:numId="19">
    <w:abstractNumId w:val="8"/>
  </w:num>
  <w:num w:numId="20">
    <w:abstractNumId w:val="4"/>
  </w:num>
  <w:num w:numId="2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BC"/>
    <w:rsid w:val="000037FC"/>
    <w:rsid w:val="000172ED"/>
    <w:rsid w:val="00027EA2"/>
    <w:rsid w:val="00030585"/>
    <w:rsid w:val="00036602"/>
    <w:rsid w:val="00040641"/>
    <w:rsid w:val="00041FC2"/>
    <w:rsid w:val="00043BD2"/>
    <w:rsid w:val="000569C3"/>
    <w:rsid w:val="000600FC"/>
    <w:rsid w:val="00067F39"/>
    <w:rsid w:val="000779BE"/>
    <w:rsid w:val="000839D0"/>
    <w:rsid w:val="00085E2D"/>
    <w:rsid w:val="00090767"/>
    <w:rsid w:val="00090ED6"/>
    <w:rsid w:val="00094494"/>
    <w:rsid w:val="00095FED"/>
    <w:rsid w:val="000B4298"/>
    <w:rsid w:val="000B591B"/>
    <w:rsid w:val="000C099E"/>
    <w:rsid w:val="000C402D"/>
    <w:rsid w:val="000C44F4"/>
    <w:rsid w:val="000C588B"/>
    <w:rsid w:val="000D3C0D"/>
    <w:rsid w:val="000E14E4"/>
    <w:rsid w:val="000E1D84"/>
    <w:rsid w:val="000E3B6D"/>
    <w:rsid w:val="000F4553"/>
    <w:rsid w:val="00105594"/>
    <w:rsid w:val="00105953"/>
    <w:rsid w:val="00105EB2"/>
    <w:rsid w:val="00111CD6"/>
    <w:rsid w:val="00112C95"/>
    <w:rsid w:val="0011559E"/>
    <w:rsid w:val="00115B3E"/>
    <w:rsid w:val="00123F61"/>
    <w:rsid w:val="00124FEF"/>
    <w:rsid w:val="00143DC9"/>
    <w:rsid w:val="001458B1"/>
    <w:rsid w:val="00155255"/>
    <w:rsid w:val="001768F8"/>
    <w:rsid w:val="00180E49"/>
    <w:rsid w:val="00190F24"/>
    <w:rsid w:val="00192B4D"/>
    <w:rsid w:val="00194B49"/>
    <w:rsid w:val="00196B97"/>
    <w:rsid w:val="001A2BFC"/>
    <w:rsid w:val="001B2744"/>
    <w:rsid w:val="001B3896"/>
    <w:rsid w:val="001C44A0"/>
    <w:rsid w:val="001C6D59"/>
    <w:rsid w:val="001C741C"/>
    <w:rsid w:val="001D1A71"/>
    <w:rsid w:val="001D3D96"/>
    <w:rsid w:val="001D42D2"/>
    <w:rsid w:val="001D464B"/>
    <w:rsid w:val="001D5ED2"/>
    <w:rsid w:val="001D6968"/>
    <w:rsid w:val="001E0028"/>
    <w:rsid w:val="001E074D"/>
    <w:rsid w:val="001E15F8"/>
    <w:rsid w:val="001E34B3"/>
    <w:rsid w:val="001E3925"/>
    <w:rsid w:val="001E5AB1"/>
    <w:rsid w:val="001F59EA"/>
    <w:rsid w:val="001F5CB8"/>
    <w:rsid w:val="00210311"/>
    <w:rsid w:val="002152FE"/>
    <w:rsid w:val="00217F76"/>
    <w:rsid w:val="00220F77"/>
    <w:rsid w:val="002234A5"/>
    <w:rsid w:val="002245B6"/>
    <w:rsid w:val="00232681"/>
    <w:rsid w:val="0025055E"/>
    <w:rsid w:val="00250F66"/>
    <w:rsid w:val="002536A3"/>
    <w:rsid w:val="00255E46"/>
    <w:rsid w:val="00260971"/>
    <w:rsid w:val="00264D8D"/>
    <w:rsid w:val="002662C5"/>
    <w:rsid w:val="0027012A"/>
    <w:rsid w:val="00270297"/>
    <w:rsid w:val="0027312E"/>
    <w:rsid w:val="00274DB3"/>
    <w:rsid w:val="002800A7"/>
    <w:rsid w:val="00280270"/>
    <w:rsid w:val="00281EBD"/>
    <w:rsid w:val="002930CF"/>
    <w:rsid w:val="00294B55"/>
    <w:rsid w:val="002A3FB7"/>
    <w:rsid w:val="002B1C14"/>
    <w:rsid w:val="002C0B20"/>
    <w:rsid w:val="002C1C19"/>
    <w:rsid w:val="002C5868"/>
    <w:rsid w:val="002F136C"/>
    <w:rsid w:val="002F15D7"/>
    <w:rsid w:val="002F6EDC"/>
    <w:rsid w:val="003009AD"/>
    <w:rsid w:val="00307275"/>
    <w:rsid w:val="0031760C"/>
    <w:rsid w:val="003205B4"/>
    <w:rsid w:val="00321D9B"/>
    <w:rsid w:val="00333F03"/>
    <w:rsid w:val="003409C0"/>
    <w:rsid w:val="003518BF"/>
    <w:rsid w:val="00362584"/>
    <w:rsid w:val="00363117"/>
    <w:rsid w:val="00371088"/>
    <w:rsid w:val="00374359"/>
    <w:rsid w:val="00383608"/>
    <w:rsid w:val="0039399C"/>
    <w:rsid w:val="003A06A4"/>
    <w:rsid w:val="003A4756"/>
    <w:rsid w:val="003A57C4"/>
    <w:rsid w:val="003A78CF"/>
    <w:rsid w:val="003B0DDD"/>
    <w:rsid w:val="003B7645"/>
    <w:rsid w:val="003D10AD"/>
    <w:rsid w:val="003D1D07"/>
    <w:rsid w:val="003E06FC"/>
    <w:rsid w:val="003E1ACA"/>
    <w:rsid w:val="003E4257"/>
    <w:rsid w:val="003E6711"/>
    <w:rsid w:val="003F4329"/>
    <w:rsid w:val="004159E7"/>
    <w:rsid w:val="00415A51"/>
    <w:rsid w:val="004201AA"/>
    <w:rsid w:val="00421DCF"/>
    <w:rsid w:val="00426E01"/>
    <w:rsid w:val="00433864"/>
    <w:rsid w:val="00433E8E"/>
    <w:rsid w:val="00435F70"/>
    <w:rsid w:val="004419BD"/>
    <w:rsid w:val="00441BB7"/>
    <w:rsid w:val="004445C4"/>
    <w:rsid w:val="004564BB"/>
    <w:rsid w:val="004605B3"/>
    <w:rsid w:val="004921AA"/>
    <w:rsid w:val="00497D85"/>
    <w:rsid w:val="004A27B6"/>
    <w:rsid w:val="004A4672"/>
    <w:rsid w:val="004A51F8"/>
    <w:rsid w:val="004A764D"/>
    <w:rsid w:val="004B4440"/>
    <w:rsid w:val="004B6E72"/>
    <w:rsid w:val="004B7E8B"/>
    <w:rsid w:val="004C53CA"/>
    <w:rsid w:val="004D269D"/>
    <w:rsid w:val="004D4E04"/>
    <w:rsid w:val="004D5011"/>
    <w:rsid w:val="004D743F"/>
    <w:rsid w:val="005036F4"/>
    <w:rsid w:val="00506BE7"/>
    <w:rsid w:val="00513EEC"/>
    <w:rsid w:val="00522882"/>
    <w:rsid w:val="00526C36"/>
    <w:rsid w:val="005458CA"/>
    <w:rsid w:val="00552B40"/>
    <w:rsid w:val="00553612"/>
    <w:rsid w:val="00556194"/>
    <w:rsid w:val="00557119"/>
    <w:rsid w:val="00572736"/>
    <w:rsid w:val="005801F7"/>
    <w:rsid w:val="00581907"/>
    <w:rsid w:val="00582367"/>
    <w:rsid w:val="0058300A"/>
    <w:rsid w:val="0058327B"/>
    <w:rsid w:val="0059086C"/>
    <w:rsid w:val="00594D7C"/>
    <w:rsid w:val="00595534"/>
    <w:rsid w:val="005B7C6A"/>
    <w:rsid w:val="005D3D9A"/>
    <w:rsid w:val="005E3DBB"/>
    <w:rsid w:val="005E4C33"/>
    <w:rsid w:val="005E570A"/>
    <w:rsid w:val="005E6FCB"/>
    <w:rsid w:val="005F2A19"/>
    <w:rsid w:val="005F35A3"/>
    <w:rsid w:val="00607758"/>
    <w:rsid w:val="00615501"/>
    <w:rsid w:val="00622021"/>
    <w:rsid w:val="00632712"/>
    <w:rsid w:val="0064024E"/>
    <w:rsid w:val="00640A6D"/>
    <w:rsid w:val="0064776C"/>
    <w:rsid w:val="00652BA5"/>
    <w:rsid w:val="00653471"/>
    <w:rsid w:val="00656655"/>
    <w:rsid w:val="0066346D"/>
    <w:rsid w:val="00667FDB"/>
    <w:rsid w:val="00690632"/>
    <w:rsid w:val="00690A23"/>
    <w:rsid w:val="00690CE6"/>
    <w:rsid w:val="00693642"/>
    <w:rsid w:val="006A04D1"/>
    <w:rsid w:val="006A4EA4"/>
    <w:rsid w:val="006B0392"/>
    <w:rsid w:val="006C3A86"/>
    <w:rsid w:val="006D587F"/>
    <w:rsid w:val="006F18B7"/>
    <w:rsid w:val="006F54E6"/>
    <w:rsid w:val="007000F7"/>
    <w:rsid w:val="0070154E"/>
    <w:rsid w:val="00703C40"/>
    <w:rsid w:val="00704B53"/>
    <w:rsid w:val="00710295"/>
    <w:rsid w:val="007108DD"/>
    <w:rsid w:val="00720CFE"/>
    <w:rsid w:val="007264CA"/>
    <w:rsid w:val="00736F6B"/>
    <w:rsid w:val="0074157E"/>
    <w:rsid w:val="007510C8"/>
    <w:rsid w:val="007704D5"/>
    <w:rsid w:val="007821C1"/>
    <w:rsid w:val="007827C5"/>
    <w:rsid w:val="00787F2B"/>
    <w:rsid w:val="007C30BC"/>
    <w:rsid w:val="007D1098"/>
    <w:rsid w:val="007D1752"/>
    <w:rsid w:val="007D5DF6"/>
    <w:rsid w:val="007D7474"/>
    <w:rsid w:val="007D7A61"/>
    <w:rsid w:val="007E2F98"/>
    <w:rsid w:val="0080279B"/>
    <w:rsid w:val="00803241"/>
    <w:rsid w:val="00805263"/>
    <w:rsid w:val="00805B1D"/>
    <w:rsid w:val="008104F7"/>
    <w:rsid w:val="00823902"/>
    <w:rsid w:val="0083315E"/>
    <w:rsid w:val="00834971"/>
    <w:rsid w:val="00837019"/>
    <w:rsid w:val="00845A11"/>
    <w:rsid w:val="00851773"/>
    <w:rsid w:val="008531BC"/>
    <w:rsid w:val="00867E83"/>
    <w:rsid w:val="00887EBB"/>
    <w:rsid w:val="0089118E"/>
    <w:rsid w:val="008A372B"/>
    <w:rsid w:val="008B1F14"/>
    <w:rsid w:val="008C41AD"/>
    <w:rsid w:val="008C5750"/>
    <w:rsid w:val="008C7591"/>
    <w:rsid w:val="008D01D2"/>
    <w:rsid w:val="008E6020"/>
    <w:rsid w:val="008F2B9D"/>
    <w:rsid w:val="008F3A74"/>
    <w:rsid w:val="008F6232"/>
    <w:rsid w:val="00907873"/>
    <w:rsid w:val="0091734D"/>
    <w:rsid w:val="0093477D"/>
    <w:rsid w:val="009402FB"/>
    <w:rsid w:val="00952A3C"/>
    <w:rsid w:val="00952FE8"/>
    <w:rsid w:val="00964004"/>
    <w:rsid w:val="0096496C"/>
    <w:rsid w:val="00966D10"/>
    <w:rsid w:val="009725FA"/>
    <w:rsid w:val="009761AA"/>
    <w:rsid w:val="009808A5"/>
    <w:rsid w:val="00980F9D"/>
    <w:rsid w:val="00982D32"/>
    <w:rsid w:val="009848AC"/>
    <w:rsid w:val="009849A2"/>
    <w:rsid w:val="009849F8"/>
    <w:rsid w:val="00985FA6"/>
    <w:rsid w:val="0099459A"/>
    <w:rsid w:val="00996152"/>
    <w:rsid w:val="009A07A4"/>
    <w:rsid w:val="009A45E5"/>
    <w:rsid w:val="009B1EFD"/>
    <w:rsid w:val="009B3591"/>
    <w:rsid w:val="009B6DD5"/>
    <w:rsid w:val="009C10DD"/>
    <w:rsid w:val="009C1113"/>
    <w:rsid w:val="009C58FE"/>
    <w:rsid w:val="009C71C9"/>
    <w:rsid w:val="009D2721"/>
    <w:rsid w:val="009D52A8"/>
    <w:rsid w:val="009E2599"/>
    <w:rsid w:val="009E28C2"/>
    <w:rsid w:val="009E353B"/>
    <w:rsid w:val="009E47CA"/>
    <w:rsid w:val="009E5924"/>
    <w:rsid w:val="009F3493"/>
    <w:rsid w:val="009F64EE"/>
    <w:rsid w:val="009F7388"/>
    <w:rsid w:val="00A00AFA"/>
    <w:rsid w:val="00A05252"/>
    <w:rsid w:val="00A128E2"/>
    <w:rsid w:val="00A25A21"/>
    <w:rsid w:val="00A42396"/>
    <w:rsid w:val="00A43908"/>
    <w:rsid w:val="00A447A2"/>
    <w:rsid w:val="00A45792"/>
    <w:rsid w:val="00A52926"/>
    <w:rsid w:val="00A54710"/>
    <w:rsid w:val="00A619F0"/>
    <w:rsid w:val="00AA209B"/>
    <w:rsid w:val="00AC1C36"/>
    <w:rsid w:val="00AC2476"/>
    <w:rsid w:val="00AC2740"/>
    <w:rsid w:val="00AD53C6"/>
    <w:rsid w:val="00AE1BDB"/>
    <w:rsid w:val="00AE2C6E"/>
    <w:rsid w:val="00B07483"/>
    <w:rsid w:val="00B10F18"/>
    <w:rsid w:val="00B13626"/>
    <w:rsid w:val="00B22493"/>
    <w:rsid w:val="00B254A5"/>
    <w:rsid w:val="00B267C4"/>
    <w:rsid w:val="00B309C4"/>
    <w:rsid w:val="00B31C6E"/>
    <w:rsid w:val="00B36246"/>
    <w:rsid w:val="00B50111"/>
    <w:rsid w:val="00B52F57"/>
    <w:rsid w:val="00B5322D"/>
    <w:rsid w:val="00B631F4"/>
    <w:rsid w:val="00B70E4A"/>
    <w:rsid w:val="00B70E9E"/>
    <w:rsid w:val="00B91BA6"/>
    <w:rsid w:val="00BC13B6"/>
    <w:rsid w:val="00BC529B"/>
    <w:rsid w:val="00BD72EE"/>
    <w:rsid w:val="00BE04F0"/>
    <w:rsid w:val="00BF54D4"/>
    <w:rsid w:val="00BF75AB"/>
    <w:rsid w:val="00BF7793"/>
    <w:rsid w:val="00C049B4"/>
    <w:rsid w:val="00C11B7F"/>
    <w:rsid w:val="00C2190F"/>
    <w:rsid w:val="00C22404"/>
    <w:rsid w:val="00C3338E"/>
    <w:rsid w:val="00C37797"/>
    <w:rsid w:val="00C41AC1"/>
    <w:rsid w:val="00C433B5"/>
    <w:rsid w:val="00C46E4C"/>
    <w:rsid w:val="00C5090B"/>
    <w:rsid w:val="00C60A93"/>
    <w:rsid w:val="00C61C04"/>
    <w:rsid w:val="00C726EF"/>
    <w:rsid w:val="00C7299E"/>
    <w:rsid w:val="00C732D3"/>
    <w:rsid w:val="00C74FC2"/>
    <w:rsid w:val="00C858AD"/>
    <w:rsid w:val="00C90360"/>
    <w:rsid w:val="00C926DD"/>
    <w:rsid w:val="00C931C2"/>
    <w:rsid w:val="00CA5461"/>
    <w:rsid w:val="00CB3604"/>
    <w:rsid w:val="00CC2C8E"/>
    <w:rsid w:val="00CD0B78"/>
    <w:rsid w:val="00CD7D1C"/>
    <w:rsid w:val="00CE4FE1"/>
    <w:rsid w:val="00CE5B53"/>
    <w:rsid w:val="00CE66DE"/>
    <w:rsid w:val="00CF18A6"/>
    <w:rsid w:val="00CF411E"/>
    <w:rsid w:val="00CF44E0"/>
    <w:rsid w:val="00CF7D08"/>
    <w:rsid w:val="00D05C1B"/>
    <w:rsid w:val="00D15553"/>
    <w:rsid w:val="00D1650D"/>
    <w:rsid w:val="00D31A10"/>
    <w:rsid w:val="00D32EC1"/>
    <w:rsid w:val="00D50042"/>
    <w:rsid w:val="00D52B65"/>
    <w:rsid w:val="00D53F45"/>
    <w:rsid w:val="00D54877"/>
    <w:rsid w:val="00D56B02"/>
    <w:rsid w:val="00D60675"/>
    <w:rsid w:val="00D60688"/>
    <w:rsid w:val="00D61F53"/>
    <w:rsid w:val="00D63A0C"/>
    <w:rsid w:val="00D678D3"/>
    <w:rsid w:val="00D72ADF"/>
    <w:rsid w:val="00D809EB"/>
    <w:rsid w:val="00D8402F"/>
    <w:rsid w:val="00D864D4"/>
    <w:rsid w:val="00D926B9"/>
    <w:rsid w:val="00DA2689"/>
    <w:rsid w:val="00DA5240"/>
    <w:rsid w:val="00DA6C19"/>
    <w:rsid w:val="00DB1CC0"/>
    <w:rsid w:val="00DC24C5"/>
    <w:rsid w:val="00DC4B08"/>
    <w:rsid w:val="00DC7C3B"/>
    <w:rsid w:val="00DC7D69"/>
    <w:rsid w:val="00DD1F3A"/>
    <w:rsid w:val="00DE3DBF"/>
    <w:rsid w:val="00DF7189"/>
    <w:rsid w:val="00E00DB4"/>
    <w:rsid w:val="00E326AA"/>
    <w:rsid w:val="00E332A0"/>
    <w:rsid w:val="00E41949"/>
    <w:rsid w:val="00E479E3"/>
    <w:rsid w:val="00E53DC3"/>
    <w:rsid w:val="00E5675D"/>
    <w:rsid w:val="00E57671"/>
    <w:rsid w:val="00E64465"/>
    <w:rsid w:val="00E665C2"/>
    <w:rsid w:val="00E779D7"/>
    <w:rsid w:val="00E77A7F"/>
    <w:rsid w:val="00E8243E"/>
    <w:rsid w:val="00EB03A9"/>
    <w:rsid w:val="00EB46F5"/>
    <w:rsid w:val="00EC04C5"/>
    <w:rsid w:val="00EC1D39"/>
    <w:rsid w:val="00EC63D6"/>
    <w:rsid w:val="00ED0431"/>
    <w:rsid w:val="00ED2F3D"/>
    <w:rsid w:val="00EF1614"/>
    <w:rsid w:val="00EF5144"/>
    <w:rsid w:val="00EF5454"/>
    <w:rsid w:val="00EF779C"/>
    <w:rsid w:val="00F05E58"/>
    <w:rsid w:val="00F10A61"/>
    <w:rsid w:val="00F11EBC"/>
    <w:rsid w:val="00F17B69"/>
    <w:rsid w:val="00F30558"/>
    <w:rsid w:val="00F31585"/>
    <w:rsid w:val="00F34150"/>
    <w:rsid w:val="00F36621"/>
    <w:rsid w:val="00F66FE3"/>
    <w:rsid w:val="00F76557"/>
    <w:rsid w:val="00F83FCF"/>
    <w:rsid w:val="00F93C83"/>
    <w:rsid w:val="00F95F64"/>
    <w:rsid w:val="00FA06DA"/>
    <w:rsid w:val="00FA56C7"/>
    <w:rsid w:val="00FB7DC2"/>
    <w:rsid w:val="00FC4A26"/>
    <w:rsid w:val="00FD1C7B"/>
    <w:rsid w:val="00FD5164"/>
    <w:rsid w:val="00FE3D2E"/>
    <w:rsid w:val="00FE5C38"/>
    <w:rsid w:val="00FE7ADA"/>
    <w:rsid w:val="00FF3EE4"/>
    <w:rsid w:val="00FF4969"/>
    <w:rsid w:val="00FF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hapeDefaults>
    <o:shapedefaults v:ext="edit" spidmax="4097"/>
    <o:shapelayout v:ext="edit">
      <o:idmap v:ext="edit" data="1"/>
    </o:shapelayout>
  </w:shapeDefaults>
  <w:decimalSymbol w:val="."/>
  <w:listSeparator w:val=","/>
  <w14:docId w14:val="0E6C6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2152F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C588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C588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588B"/>
  </w:style>
  <w:style w:type="table" w:styleId="TableGrid">
    <w:name w:val="Table Grid"/>
    <w:basedOn w:val="TableNormal"/>
    <w:rsid w:val="00917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2152FE"/>
    <w:pPr>
      <w:ind w:left="360" w:hanging="360"/>
    </w:pPr>
  </w:style>
  <w:style w:type="paragraph" w:styleId="List2">
    <w:name w:val="List 2"/>
    <w:basedOn w:val="Normal"/>
    <w:rsid w:val="002152FE"/>
    <w:pPr>
      <w:ind w:left="720" w:hanging="360"/>
    </w:pPr>
  </w:style>
  <w:style w:type="paragraph" w:styleId="List3">
    <w:name w:val="List 3"/>
    <w:basedOn w:val="Normal"/>
    <w:rsid w:val="002152FE"/>
    <w:pPr>
      <w:ind w:left="1080" w:hanging="360"/>
    </w:pPr>
  </w:style>
  <w:style w:type="paragraph" w:styleId="Caption">
    <w:name w:val="caption"/>
    <w:basedOn w:val="Normal"/>
    <w:next w:val="Normal"/>
    <w:qFormat/>
    <w:rsid w:val="002152FE"/>
    <w:rPr>
      <w:b/>
      <w:bCs/>
      <w:sz w:val="20"/>
      <w:szCs w:val="20"/>
    </w:rPr>
  </w:style>
  <w:style w:type="paragraph" w:styleId="Title">
    <w:name w:val="Title"/>
    <w:basedOn w:val="Normal"/>
    <w:qFormat/>
    <w:rsid w:val="002152FE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odyText">
    <w:name w:val="Body Text"/>
    <w:basedOn w:val="Normal"/>
    <w:rsid w:val="002152FE"/>
    <w:pPr>
      <w:spacing w:after="120"/>
    </w:pPr>
  </w:style>
  <w:style w:type="paragraph" w:styleId="Subtitle">
    <w:name w:val="Subtitle"/>
    <w:basedOn w:val="Normal"/>
    <w:qFormat/>
    <w:rsid w:val="002152FE"/>
    <w:pPr>
      <w:spacing w:after="60"/>
      <w:jc w:val="center"/>
      <w:outlineLvl w:val="1"/>
    </w:pPr>
    <w:rPr>
      <w:rFonts w:ascii="Arial" w:hAnsi="Arial" w:cs="Arial"/>
    </w:rPr>
  </w:style>
  <w:style w:type="paragraph" w:styleId="BodyTextIndent">
    <w:name w:val="Body Text Indent"/>
    <w:basedOn w:val="Normal"/>
    <w:rsid w:val="002152FE"/>
    <w:pPr>
      <w:spacing w:after="120"/>
      <w:ind w:left="360"/>
    </w:pPr>
  </w:style>
  <w:style w:type="paragraph" w:styleId="BodyTextFirstIndent2">
    <w:name w:val="Body Text First Indent 2"/>
    <w:basedOn w:val="BodyTextIndent"/>
    <w:rsid w:val="002152FE"/>
    <w:pPr>
      <w:ind w:firstLine="210"/>
    </w:pPr>
  </w:style>
  <w:style w:type="paragraph" w:styleId="BalloonText">
    <w:name w:val="Balloon Text"/>
    <w:basedOn w:val="Normal"/>
    <w:semiHidden/>
    <w:rsid w:val="007821C1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3338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85FA6"/>
    <w:pPr>
      <w:ind w:left="720"/>
    </w:pPr>
    <w:rPr>
      <w:szCs w:val="20"/>
    </w:rPr>
  </w:style>
  <w:style w:type="character" w:styleId="Hyperlink">
    <w:name w:val="Hyperlink"/>
    <w:basedOn w:val="DefaultParagraphFont"/>
    <w:uiPriority w:val="99"/>
    <w:unhideWhenUsed/>
    <w:rsid w:val="003F43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www.protocols.io/view/10-tween-20-bfzmjp46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88</SOP_x0020__x0023_>
    <_dlc_DocId xmlns="70c2b688-b411-41a4-b2b0-c43b12e0f7d1">UTH6MJVJKNX5-438198405-85</_dlc_DocId>
    <_dlc_DocIdUrl xmlns="70c2b688-b411-41a4-b2b0-c43b12e0f7d1">
      <Url>https://alleninstitute.sharepoint.com/BrainScience/ResearchOps/protocols.io/_layouts/15/DocIdRedir.aspx?ID=UTH6MJVJKNX5-438198405-85</Url>
      <Description>UTH6MJVJKNX5-438198405-85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A1918-442F-4523-98F3-A4C7FF9D84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8D7D56-BA0E-4A34-9D6A-E307DEC9BB0D}">
  <ds:schemaRefs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70c2b688-b411-41a4-b2b0-c43b12e0f7d1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f9d7e438-b00a-44e8-937f-0103235de257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8259015-69A8-4A11-BCB0-7D07AE7EDF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755257-D980-4CE8-A245-45A0892C06CD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1367287-25CA-499D-9F59-2B8A36AFF6AF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E5CFA27B-F19B-4772-8CAD-49D423D01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2021-01-12T19:03:00Z</dcterms:created>
  <dcterms:modified xsi:type="dcterms:W3CDTF">2021-01-12T19:03:00Z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/>
  </property>
  <property fmtid="{D5CDD505-2E9C-101B-9397-08002B2CF9AE}" pid="3" name="MetaInfo">
    <vt:lpwstr/>
  </property>
  <property fmtid="{D5CDD505-2E9C-101B-9397-08002B2CF9AE}" pid="4" name="Category0">
    <vt:lpwstr>Reagent Prep</vt:lpwstr>
  </property>
  <property fmtid="{D5CDD505-2E9C-101B-9397-08002B2CF9AE}" pid="5" name="xd_ProgID">
    <vt:lpwstr/>
  </property>
  <property fmtid="{D5CDD505-2E9C-101B-9397-08002B2CF9AE}" pid="6" name="Effective Date">
    <vt:lpwstr>2008-03-19T00:00:00Z</vt:lpwstr>
  </property>
  <property fmtid="{D5CDD505-2E9C-101B-9397-08002B2CF9AE}" pid="7" name="ContentTypeId">
    <vt:lpwstr>0x01010045B2342F831B5E4ABE14812D9AF286DE</vt:lpwstr>
  </property>
  <property fmtid="{D5CDD505-2E9C-101B-9397-08002B2CF9AE}" pid="8" name="Status">
    <vt:lpwstr>Active</vt:lpwstr>
  </property>
  <property fmtid="{D5CDD505-2E9C-101B-9397-08002B2CF9AE}" pid="9" name="Audit Due Date">
    <vt:lpwstr>2021-04-10T00:00:00Z</vt:lpwstr>
  </property>
  <property fmtid="{D5CDD505-2E9C-101B-9397-08002B2CF9AE}" pid="10" name="TemplateUrl">
    <vt:lpwstr/>
  </property>
  <property fmtid="{D5CDD505-2E9C-101B-9397-08002B2CF9AE}" pid="11" name="Last External Audit">
    <vt:lpwstr/>
  </property>
  <property fmtid="{D5CDD505-2E9C-101B-9397-08002B2CF9AE}" pid="12" name="Workspace">
    <vt:lpwstr/>
  </property>
  <property fmtid="{D5CDD505-2E9C-101B-9397-08002B2CF9AE}" pid="13" name="_dlc_DocIdItemGuid">
    <vt:lpwstr>d1690a3c-e477-4b97-9362-efc5bd647055</vt:lpwstr>
  </property>
  <property fmtid="{D5CDD505-2E9C-101B-9397-08002B2CF9AE}" pid="14" name="Process">
    <vt:lpwstr/>
  </property>
  <property fmtid="{D5CDD505-2E9C-101B-9397-08002B2CF9AE}" pid="15" name="Last Departmental Review">
    <vt:lpwstr>2020-04-10T00:00:00Z</vt:lpwstr>
  </property>
  <property fmtid="{D5CDD505-2E9C-101B-9397-08002B2CF9AE}" pid="16" name="Comments">
    <vt:lpwstr/>
  </property>
</Properties>
</file>