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18B75" w14:textId="77777777" w:rsidR="00947449" w:rsidRPr="00F93F77" w:rsidRDefault="00947449" w:rsidP="00CC36EB">
      <w:pPr>
        <w:tabs>
          <w:tab w:val="left" w:pos="540"/>
          <w:tab w:val="left" w:pos="720"/>
          <w:tab w:val="left" w:pos="900"/>
        </w:tabs>
        <w:jc w:val="center"/>
        <w:rPr>
          <w:rFonts w:ascii="Arial" w:hAnsi="Arial" w:cs="Arial"/>
          <w:b/>
          <w:sz w:val="36"/>
          <w:szCs w:val="36"/>
        </w:rPr>
      </w:pPr>
      <w:r>
        <w:rPr>
          <w:rFonts w:ascii="Arial" w:hAnsi="Arial" w:cs="Arial"/>
          <w:b/>
          <w:sz w:val="36"/>
          <w:szCs w:val="36"/>
        </w:rPr>
        <w:t xml:space="preserve">Zeiss </w:t>
      </w:r>
      <w:proofErr w:type="spellStart"/>
      <w:r>
        <w:rPr>
          <w:rFonts w:ascii="Arial" w:hAnsi="Arial" w:cs="Arial"/>
          <w:b/>
          <w:sz w:val="36"/>
          <w:szCs w:val="36"/>
        </w:rPr>
        <w:t>AxioImager</w:t>
      </w:r>
      <w:proofErr w:type="spellEnd"/>
      <w:r>
        <w:rPr>
          <w:rFonts w:ascii="Arial" w:hAnsi="Arial" w:cs="Arial"/>
          <w:b/>
          <w:sz w:val="36"/>
          <w:szCs w:val="36"/>
        </w:rPr>
        <w:t xml:space="preserve"> </w:t>
      </w:r>
      <w:proofErr w:type="gramStart"/>
      <w:r>
        <w:rPr>
          <w:rFonts w:ascii="Arial" w:hAnsi="Arial" w:cs="Arial"/>
          <w:b/>
          <w:sz w:val="36"/>
          <w:szCs w:val="36"/>
        </w:rPr>
        <w:t>Multi-Channel</w:t>
      </w:r>
      <w:proofErr w:type="gramEnd"/>
      <w:r>
        <w:rPr>
          <w:rFonts w:ascii="Arial" w:hAnsi="Arial" w:cs="Arial"/>
          <w:b/>
          <w:sz w:val="36"/>
          <w:szCs w:val="36"/>
        </w:rPr>
        <w:t xml:space="preserve"> 20X Image Capture</w:t>
      </w:r>
    </w:p>
    <w:p w14:paraId="3F269653" w14:textId="77777777" w:rsidR="00947449" w:rsidRPr="0080788E" w:rsidRDefault="00947449" w:rsidP="00CC36EB">
      <w:pPr>
        <w:pStyle w:val="List"/>
        <w:spacing w:line="360" w:lineRule="auto"/>
        <w:ind w:left="0" w:firstLine="0"/>
        <w:rPr>
          <w:rFonts w:ascii="Arial" w:hAnsi="Arial" w:cs="Arial"/>
          <w:sz w:val="22"/>
          <w:szCs w:val="22"/>
        </w:rPr>
      </w:pPr>
    </w:p>
    <w:p w14:paraId="4661C31F" w14:textId="08C0BDBC" w:rsidR="00947449" w:rsidRPr="004F6296" w:rsidRDefault="00947449" w:rsidP="00E97E2B">
      <w:pPr>
        <w:pStyle w:val="List"/>
        <w:numPr>
          <w:ilvl w:val="0"/>
          <w:numId w:val="1"/>
        </w:numPr>
        <w:spacing w:line="360" w:lineRule="auto"/>
        <w:rPr>
          <w:rFonts w:ascii="Arial" w:hAnsi="Arial" w:cs="Arial"/>
          <w:sz w:val="22"/>
          <w:szCs w:val="22"/>
        </w:rPr>
      </w:pPr>
      <w:r w:rsidRPr="00A9467F">
        <w:rPr>
          <w:rFonts w:ascii="Arial" w:hAnsi="Arial" w:cs="Arial"/>
          <w:b/>
          <w:sz w:val="22"/>
          <w:szCs w:val="22"/>
        </w:rPr>
        <w:t>Scope and Applicability:</w:t>
      </w:r>
      <w:r w:rsidRPr="00A9467F">
        <w:rPr>
          <w:rFonts w:ascii="Arial" w:hAnsi="Arial" w:cs="Arial"/>
          <w:sz w:val="22"/>
          <w:szCs w:val="22"/>
        </w:rPr>
        <w:t xml:space="preserve"> </w:t>
      </w:r>
      <w:r w:rsidRPr="008A10B3">
        <w:rPr>
          <w:rFonts w:ascii="Arial" w:hAnsi="Arial" w:cs="Arial"/>
          <w:sz w:val="22"/>
          <w:szCs w:val="22"/>
        </w:rPr>
        <w:t>The Zeiss AxioImager Z2 is an upright bright-field microscope</w:t>
      </w:r>
      <w:r>
        <w:rPr>
          <w:rFonts w:ascii="Arial" w:hAnsi="Arial" w:cs="Arial"/>
          <w:sz w:val="22"/>
          <w:szCs w:val="22"/>
        </w:rPr>
        <w:t xml:space="preserve"> that can be configured with fluorescent illumination and 3 emission spectrum filter cubes and used to acquire 2D overview or z-stack images</w:t>
      </w:r>
      <w:r w:rsidRPr="008A10B3">
        <w:rPr>
          <w:rFonts w:ascii="Arial" w:hAnsi="Arial" w:cs="Arial"/>
          <w:sz w:val="22"/>
          <w:szCs w:val="22"/>
        </w:rPr>
        <w:t xml:space="preserve">. </w:t>
      </w:r>
      <w:r>
        <w:rPr>
          <w:rFonts w:ascii="Arial" w:hAnsi="Arial" w:cs="Arial"/>
          <w:sz w:val="22"/>
          <w:szCs w:val="22"/>
        </w:rPr>
        <w:t>This SOP describes the capture of 20X multi-channel images using human and mouse tissue</w:t>
      </w:r>
      <w:r w:rsidR="00280225">
        <w:rPr>
          <w:rFonts w:ascii="Arial" w:hAnsi="Arial" w:cs="Arial"/>
          <w:sz w:val="22"/>
          <w:szCs w:val="22"/>
        </w:rPr>
        <w:t>.</w:t>
      </w:r>
    </w:p>
    <w:p w14:paraId="2F87555A" w14:textId="77777777" w:rsidR="00947449" w:rsidRPr="00A9467F" w:rsidRDefault="00947449" w:rsidP="00947449">
      <w:pPr>
        <w:pStyle w:val="List"/>
        <w:spacing w:line="360" w:lineRule="auto"/>
        <w:ind w:firstLine="0"/>
        <w:rPr>
          <w:rFonts w:ascii="Arial" w:hAnsi="Arial" w:cs="Arial"/>
          <w:sz w:val="22"/>
          <w:szCs w:val="22"/>
        </w:rPr>
      </w:pPr>
    </w:p>
    <w:p w14:paraId="75E23668" w14:textId="77777777" w:rsidR="00947449" w:rsidRPr="00A9467F" w:rsidRDefault="00947449" w:rsidP="00E97E2B">
      <w:pPr>
        <w:pStyle w:val="List"/>
        <w:numPr>
          <w:ilvl w:val="0"/>
          <w:numId w:val="1"/>
        </w:numPr>
        <w:spacing w:line="360" w:lineRule="auto"/>
        <w:rPr>
          <w:rFonts w:ascii="Arial" w:hAnsi="Arial" w:cs="Arial"/>
          <w:b/>
          <w:sz w:val="22"/>
          <w:szCs w:val="22"/>
        </w:rPr>
      </w:pPr>
      <w:r w:rsidRPr="00A9467F">
        <w:rPr>
          <w:rFonts w:ascii="Arial" w:hAnsi="Arial" w:cs="Arial"/>
          <w:b/>
          <w:sz w:val="22"/>
          <w:szCs w:val="22"/>
        </w:rPr>
        <w:t>Materials:</w:t>
      </w:r>
    </w:p>
    <w:p w14:paraId="024E3663" w14:textId="77777777" w:rsidR="00947449" w:rsidRPr="00CB4B1D" w:rsidRDefault="00947449" w:rsidP="00E97E2B">
      <w:pPr>
        <w:pStyle w:val="List"/>
        <w:numPr>
          <w:ilvl w:val="1"/>
          <w:numId w:val="1"/>
        </w:numPr>
        <w:spacing w:line="360" w:lineRule="auto"/>
        <w:rPr>
          <w:rFonts w:ascii="Arial" w:hAnsi="Arial" w:cs="Arial"/>
          <w:b/>
          <w:sz w:val="22"/>
          <w:szCs w:val="22"/>
        </w:rPr>
      </w:pPr>
      <w:r>
        <w:rPr>
          <w:rFonts w:ascii="Arial" w:hAnsi="Arial" w:cs="Arial"/>
          <w:sz w:val="22"/>
          <w:szCs w:val="22"/>
        </w:rPr>
        <w:t>Pre-moistened lens cleaning wipes (Zeiss 170597)</w:t>
      </w:r>
    </w:p>
    <w:p w14:paraId="0D891829" w14:textId="77777777" w:rsidR="00947449" w:rsidRPr="00A9467F" w:rsidRDefault="00947449" w:rsidP="00E97E2B">
      <w:pPr>
        <w:pStyle w:val="List"/>
        <w:numPr>
          <w:ilvl w:val="1"/>
          <w:numId w:val="1"/>
        </w:numPr>
        <w:spacing w:line="360" w:lineRule="auto"/>
        <w:rPr>
          <w:rFonts w:ascii="Arial" w:hAnsi="Arial" w:cs="Arial"/>
          <w:b/>
          <w:sz w:val="22"/>
          <w:szCs w:val="22"/>
        </w:rPr>
      </w:pPr>
      <w:r>
        <w:rPr>
          <w:rFonts w:ascii="Arial" w:hAnsi="Arial" w:cs="Arial"/>
          <w:sz w:val="22"/>
          <w:szCs w:val="22"/>
        </w:rPr>
        <w:t xml:space="preserve">Set of </w:t>
      </w:r>
      <w:proofErr w:type="spellStart"/>
      <w:r>
        <w:rPr>
          <w:rFonts w:ascii="Arial" w:hAnsi="Arial" w:cs="Arial"/>
          <w:sz w:val="22"/>
          <w:szCs w:val="22"/>
        </w:rPr>
        <w:t>autofluorescent</w:t>
      </w:r>
      <w:proofErr w:type="spellEnd"/>
      <w:r>
        <w:rPr>
          <w:rFonts w:ascii="Arial" w:hAnsi="Arial" w:cs="Arial"/>
          <w:sz w:val="22"/>
          <w:szCs w:val="22"/>
        </w:rPr>
        <w:t xml:space="preserve"> plastic slides (Chroma 92001)</w:t>
      </w:r>
    </w:p>
    <w:p w14:paraId="5F70861B" w14:textId="77777777" w:rsidR="00947449" w:rsidRPr="00A9467F" w:rsidRDefault="00947449" w:rsidP="00E97E2B">
      <w:pPr>
        <w:pStyle w:val="List"/>
        <w:numPr>
          <w:ilvl w:val="0"/>
          <w:numId w:val="1"/>
        </w:numPr>
        <w:spacing w:before="240" w:line="360" w:lineRule="auto"/>
        <w:rPr>
          <w:rFonts w:ascii="Arial" w:hAnsi="Arial" w:cs="Arial"/>
          <w:b/>
          <w:sz w:val="22"/>
          <w:szCs w:val="22"/>
        </w:rPr>
      </w:pPr>
      <w:r w:rsidRPr="00A9467F">
        <w:rPr>
          <w:rFonts w:ascii="Arial" w:hAnsi="Arial" w:cs="Arial"/>
          <w:b/>
          <w:sz w:val="22"/>
          <w:szCs w:val="22"/>
        </w:rPr>
        <w:t xml:space="preserve">Equipment: </w:t>
      </w:r>
    </w:p>
    <w:p w14:paraId="7AD5A6E7" w14:textId="77777777" w:rsidR="00947449" w:rsidRDefault="00947449" w:rsidP="00E97E2B">
      <w:pPr>
        <w:pStyle w:val="List2"/>
        <w:numPr>
          <w:ilvl w:val="1"/>
          <w:numId w:val="1"/>
        </w:numPr>
        <w:spacing w:line="360" w:lineRule="auto"/>
        <w:rPr>
          <w:rFonts w:ascii="Arial" w:hAnsi="Arial" w:cs="Arial"/>
          <w:sz w:val="22"/>
          <w:szCs w:val="22"/>
        </w:rPr>
      </w:pPr>
      <w:r>
        <w:rPr>
          <w:rFonts w:ascii="Arial" w:hAnsi="Arial" w:cs="Arial"/>
          <w:sz w:val="22"/>
          <w:szCs w:val="22"/>
        </w:rPr>
        <w:t>Zeiss AxioImager Z2 upright microscope</w:t>
      </w:r>
    </w:p>
    <w:p w14:paraId="7170D7BD" w14:textId="77777777" w:rsidR="00947449" w:rsidRDefault="00947449" w:rsidP="00E97E2B">
      <w:pPr>
        <w:pStyle w:val="List2"/>
        <w:numPr>
          <w:ilvl w:val="2"/>
          <w:numId w:val="1"/>
        </w:numPr>
        <w:spacing w:line="360" w:lineRule="auto"/>
        <w:rPr>
          <w:rFonts w:ascii="Arial" w:hAnsi="Arial" w:cs="Arial"/>
          <w:sz w:val="22"/>
          <w:szCs w:val="22"/>
        </w:rPr>
      </w:pPr>
      <w:r>
        <w:rPr>
          <w:rFonts w:ascii="Arial" w:hAnsi="Arial" w:cs="Arial"/>
          <w:sz w:val="22"/>
          <w:szCs w:val="22"/>
        </w:rPr>
        <w:t>20X Objective lens (Zeiss Plan-NEOFLUAR 20X/0.5)</w:t>
      </w:r>
    </w:p>
    <w:p w14:paraId="11115630" w14:textId="77777777" w:rsidR="00947449" w:rsidRPr="00BA76AD" w:rsidRDefault="00947449" w:rsidP="00E97E2B">
      <w:pPr>
        <w:pStyle w:val="List2"/>
        <w:numPr>
          <w:ilvl w:val="2"/>
          <w:numId w:val="1"/>
        </w:numPr>
        <w:spacing w:line="360" w:lineRule="auto"/>
        <w:rPr>
          <w:rFonts w:ascii="Arial" w:hAnsi="Arial" w:cs="Arial"/>
          <w:sz w:val="22"/>
          <w:szCs w:val="22"/>
        </w:rPr>
      </w:pPr>
      <w:r>
        <w:rPr>
          <w:rFonts w:ascii="Arial" w:hAnsi="Arial" w:cs="Arial"/>
          <w:sz w:val="22"/>
          <w:szCs w:val="22"/>
        </w:rPr>
        <w:t>Oil condenser</w:t>
      </w:r>
    </w:p>
    <w:p w14:paraId="612431E6" w14:textId="77777777" w:rsidR="00947449" w:rsidRDefault="00947449" w:rsidP="00E97E2B">
      <w:pPr>
        <w:pStyle w:val="List2"/>
        <w:numPr>
          <w:ilvl w:val="2"/>
          <w:numId w:val="1"/>
        </w:numPr>
        <w:spacing w:line="360" w:lineRule="auto"/>
        <w:rPr>
          <w:rFonts w:ascii="Arial" w:hAnsi="Arial" w:cs="Arial"/>
          <w:sz w:val="22"/>
          <w:szCs w:val="22"/>
        </w:rPr>
      </w:pPr>
      <w:proofErr w:type="spellStart"/>
      <w:r>
        <w:rPr>
          <w:rFonts w:ascii="Arial" w:hAnsi="Arial" w:cs="Arial"/>
          <w:sz w:val="22"/>
          <w:szCs w:val="22"/>
        </w:rPr>
        <w:t>Heidenhain</w:t>
      </w:r>
      <w:proofErr w:type="spellEnd"/>
      <w:r>
        <w:rPr>
          <w:rFonts w:ascii="Arial" w:hAnsi="Arial" w:cs="Arial"/>
          <w:sz w:val="22"/>
          <w:szCs w:val="22"/>
        </w:rPr>
        <w:t xml:space="preserve"> closed loop Z linear encoder</w:t>
      </w:r>
    </w:p>
    <w:p w14:paraId="449B22D1" w14:textId="77777777" w:rsidR="00947449" w:rsidRPr="000D6B23" w:rsidRDefault="00947449" w:rsidP="00E97E2B">
      <w:pPr>
        <w:pStyle w:val="List2"/>
        <w:numPr>
          <w:ilvl w:val="2"/>
          <w:numId w:val="1"/>
        </w:numPr>
        <w:spacing w:line="360" w:lineRule="auto"/>
        <w:rPr>
          <w:rFonts w:ascii="Arial" w:hAnsi="Arial" w:cs="Arial"/>
          <w:sz w:val="22"/>
          <w:szCs w:val="22"/>
        </w:rPr>
      </w:pPr>
      <w:r>
        <w:rPr>
          <w:rFonts w:ascii="Arial" w:hAnsi="Arial" w:cs="Arial"/>
          <w:sz w:val="22"/>
          <w:szCs w:val="22"/>
        </w:rPr>
        <w:t>TFT Display Screen</w:t>
      </w:r>
    </w:p>
    <w:p w14:paraId="0E9372BD" w14:textId="77777777" w:rsidR="00947449" w:rsidRDefault="00947449" w:rsidP="00E97E2B">
      <w:pPr>
        <w:pStyle w:val="List2"/>
        <w:numPr>
          <w:ilvl w:val="1"/>
          <w:numId w:val="1"/>
        </w:numPr>
        <w:spacing w:line="360" w:lineRule="auto"/>
        <w:rPr>
          <w:rFonts w:ascii="Arial" w:hAnsi="Arial" w:cs="Arial"/>
          <w:sz w:val="22"/>
          <w:szCs w:val="22"/>
        </w:rPr>
      </w:pPr>
      <w:r>
        <w:rPr>
          <w:rFonts w:ascii="Arial" w:hAnsi="Arial" w:cs="Arial"/>
          <w:sz w:val="22"/>
          <w:szCs w:val="22"/>
        </w:rPr>
        <w:t xml:space="preserve">Monochrome Camera (Zeiss </w:t>
      </w:r>
      <w:proofErr w:type="spellStart"/>
      <w:r>
        <w:rPr>
          <w:rFonts w:ascii="Arial" w:hAnsi="Arial" w:cs="Arial"/>
          <w:sz w:val="22"/>
          <w:szCs w:val="22"/>
        </w:rPr>
        <w:t>Axiocam</w:t>
      </w:r>
      <w:proofErr w:type="spellEnd"/>
      <w:r>
        <w:rPr>
          <w:rFonts w:ascii="Arial" w:hAnsi="Arial" w:cs="Arial"/>
          <w:sz w:val="22"/>
          <w:szCs w:val="22"/>
        </w:rPr>
        <w:t xml:space="preserve"> 506)</w:t>
      </w:r>
    </w:p>
    <w:p w14:paraId="49A562B9" w14:textId="77777777" w:rsidR="00947449" w:rsidRDefault="00947449" w:rsidP="00E97E2B">
      <w:pPr>
        <w:pStyle w:val="List2"/>
        <w:numPr>
          <w:ilvl w:val="1"/>
          <w:numId w:val="1"/>
        </w:numPr>
        <w:spacing w:line="360" w:lineRule="auto"/>
        <w:rPr>
          <w:rFonts w:ascii="Arial" w:hAnsi="Arial" w:cs="Arial"/>
          <w:sz w:val="22"/>
          <w:szCs w:val="22"/>
        </w:rPr>
      </w:pPr>
      <w:r>
        <w:rPr>
          <w:rFonts w:ascii="Arial" w:hAnsi="Arial" w:cs="Arial"/>
          <w:sz w:val="22"/>
          <w:szCs w:val="22"/>
        </w:rPr>
        <w:t>Camera Adapter (60N-C 2/3” 0.63x)</w:t>
      </w:r>
    </w:p>
    <w:p w14:paraId="68C93789" w14:textId="77777777" w:rsidR="00947449" w:rsidRDefault="00947449" w:rsidP="00E97E2B">
      <w:pPr>
        <w:pStyle w:val="List2"/>
        <w:numPr>
          <w:ilvl w:val="1"/>
          <w:numId w:val="1"/>
        </w:numPr>
        <w:spacing w:line="360" w:lineRule="auto"/>
        <w:rPr>
          <w:rFonts w:ascii="Arial" w:hAnsi="Arial" w:cs="Arial"/>
          <w:sz w:val="22"/>
          <w:szCs w:val="22"/>
        </w:rPr>
      </w:pPr>
      <w:r>
        <w:rPr>
          <w:rFonts w:ascii="Arial" w:hAnsi="Arial" w:cs="Arial"/>
          <w:sz w:val="22"/>
          <w:szCs w:val="22"/>
        </w:rPr>
        <w:t>Microscope Power Supply (Model 232)</w:t>
      </w:r>
    </w:p>
    <w:p w14:paraId="0A6464EE" w14:textId="77777777" w:rsidR="00947449" w:rsidRDefault="00947449" w:rsidP="00E97E2B">
      <w:pPr>
        <w:pStyle w:val="List2"/>
        <w:numPr>
          <w:ilvl w:val="1"/>
          <w:numId w:val="1"/>
        </w:numPr>
        <w:spacing w:line="360" w:lineRule="auto"/>
        <w:rPr>
          <w:rFonts w:ascii="Arial" w:hAnsi="Arial" w:cs="Arial"/>
          <w:sz w:val="22"/>
          <w:szCs w:val="22"/>
        </w:rPr>
      </w:pPr>
      <w:r>
        <w:rPr>
          <w:rFonts w:ascii="Arial" w:hAnsi="Arial" w:cs="Arial"/>
          <w:sz w:val="22"/>
          <w:szCs w:val="22"/>
        </w:rPr>
        <w:t>WSB Piezo Drive 08 power supply</w:t>
      </w:r>
    </w:p>
    <w:p w14:paraId="4880AFFD" w14:textId="77777777" w:rsidR="00947449" w:rsidRPr="002979BA" w:rsidRDefault="00947449" w:rsidP="00E97E2B">
      <w:pPr>
        <w:pStyle w:val="List2"/>
        <w:numPr>
          <w:ilvl w:val="1"/>
          <w:numId w:val="1"/>
        </w:numPr>
        <w:spacing w:line="360" w:lineRule="auto"/>
        <w:rPr>
          <w:rFonts w:ascii="Arial" w:hAnsi="Arial" w:cs="Arial"/>
          <w:sz w:val="22"/>
          <w:szCs w:val="22"/>
        </w:rPr>
      </w:pPr>
      <w:r>
        <w:rPr>
          <w:rFonts w:ascii="Arial" w:hAnsi="Arial" w:cs="Arial"/>
          <w:sz w:val="22"/>
          <w:szCs w:val="22"/>
        </w:rPr>
        <w:t xml:space="preserve">Automated Stage (PI Line; Wienecke and </w:t>
      </w:r>
      <w:proofErr w:type="spellStart"/>
      <w:r>
        <w:rPr>
          <w:rFonts w:ascii="Arial" w:hAnsi="Arial" w:cs="Arial"/>
          <w:sz w:val="22"/>
          <w:szCs w:val="22"/>
        </w:rPr>
        <w:t>Sinske</w:t>
      </w:r>
      <w:proofErr w:type="spellEnd"/>
      <w:r>
        <w:rPr>
          <w:rFonts w:ascii="Arial" w:hAnsi="Arial" w:cs="Arial"/>
          <w:sz w:val="22"/>
          <w:szCs w:val="22"/>
        </w:rPr>
        <w:t xml:space="preserve"> M666K011)</w:t>
      </w:r>
    </w:p>
    <w:p w14:paraId="0BEC593A" w14:textId="77777777" w:rsidR="00947449" w:rsidRPr="00D82797" w:rsidRDefault="00947449" w:rsidP="00E97E2B">
      <w:pPr>
        <w:pStyle w:val="List2"/>
        <w:numPr>
          <w:ilvl w:val="1"/>
          <w:numId w:val="1"/>
        </w:numPr>
        <w:spacing w:line="360" w:lineRule="auto"/>
        <w:rPr>
          <w:rFonts w:ascii="Arial" w:hAnsi="Arial" w:cs="Arial"/>
          <w:sz w:val="22"/>
          <w:szCs w:val="22"/>
        </w:rPr>
      </w:pPr>
      <w:r w:rsidRPr="00D82797">
        <w:rPr>
          <w:rFonts w:ascii="Arial" w:hAnsi="Arial" w:cs="Arial"/>
          <w:sz w:val="22"/>
          <w:szCs w:val="22"/>
        </w:rPr>
        <w:t>Reflector turret (</w:t>
      </w:r>
      <w:r w:rsidRPr="00965C28">
        <w:rPr>
          <w:rFonts w:ascii="Arial" w:hAnsi="Arial" w:cs="Arial"/>
          <w:sz w:val="22"/>
          <w:szCs w:val="22"/>
        </w:rPr>
        <w:t>FL Filter Set 49 DAPI</w:t>
      </w:r>
      <w:r>
        <w:rPr>
          <w:rFonts w:ascii="Arial" w:hAnsi="Arial" w:cs="Arial"/>
          <w:sz w:val="22"/>
          <w:szCs w:val="22"/>
        </w:rPr>
        <w:t xml:space="preserve"> </w:t>
      </w:r>
      <w:r w:rsidRPr="00965C28">
        <w:rPr>
          <w:rFonts w:ascii="Arial" w:hAnsi="Arial" w:cs="Arial"/>
          <w:sz w:val="22"/>
          <w:szCs w:val="22"/>
        </w:rPr>
        <w:t>EX G365 S free, FL Filter Set 43 HE Cy3 shift free, FL Filter Set 38 HE GFP shift free)</w:t>
      </w:r>
    </w:p>
    <w:p w14:paraId="0527B128" w14:textId="77777777" w:rsidR="00947449" w:rsidRPr="00BA76AD" w:rsidRDefault="00947449" w:rsidP="00E97E2B">
      <w:pPr>
        <w:pStyle w:val="List2"/>
        <w:numPr>
          <w:ilvl w:val="1"/>
          <w:numId w:val="1"/>
        </w:numPr>
        <w:spacing w:line="360" w:lineRule="auto"/>
        <w:rPr>
          <w:rFonts w:ascii="Arial" w:hAnsi="Arial" w:cs="Arial"/>
          <w:sz w:val="22"/>
          <w:szCs w:val="22"/>
        </w:rPr>
      </w:pPr>
      <w:r w:rsidRPr="00D82797">
        <w:rPr>
          <w:rFonts w:ascii="Arial" w:hAnsi="Arial" w:cs="Arial"/>
          <w:sz w:val="22"/>
          <w:szCs w:val="22"/>
        </w:rPr>
        <w:t>LED</w:t>
      </w:r>
      <w:r>
        <w:rPr>
          <w:rFonts w:ascii="Arial" w:hAnsi="Arial" w:cs="Arial"/>
          <w:sz w:val="22"/>
          <w:szCs w:val="22"/>
        </w:rPr>
        <w:t xml:space="preserve"> Light Source (Lumen Dynamics X-Cite 120 LED or </w:t>
      </w:r>
      <w:proofErr w:type="spellStart"/>
      <w:r>
        <w:rPr>
          <w:rFonts w:ascii="Arial" w:hAnsi="Arial" w:cs="Arial"/>
          <w:sz w:val="22"/>
          <w:szCs w:val="22"/>
        </w:rPr>
        <w:t>Excelitas</w:t>
      </w:r>
      <w:proofErr w:type="spellEnd"/>
      <w:r>
        <w:rPr>
          <w:rFonts w:ascii="Arial" w:hAnsi="Arial" w:cs="Arial"/>
          <w:sz w:val="22"/>
          <w:szCs w:val="22"/>
        </w:rPr>
        <w:t xml:space="preserve"> X-Cite 120 LED Boost)</w:t>
      </w:r>
    </w:p>
    <w:p w14:paraId="5EC41004" w14:textId="77777777" w:rsidR="00947449" w:rsidRDefault="00947449" w:rsidP="00E97E2B">
      <w:pPr>
        <w:pStyle w:val="List2"/>
        <w:numPr>
          <w:ilvl w:val="1"/>
          <w:numId w:val="1"/>
        </w:numPr>
        <w:spacing w:line="360" w:lineRule="auto"/>
        <w:rPr>
          <w:rFonts w:ascii="Arial" w:hAnsi="Arial" w:cs="Arial"/>
          <w:sz w:val="22"/>
          <w:szCs w:val="22"/>
        </w:rPr>
      </w:pPr>
      <w:r>
        <w:rPr>
          <w:rFonts w:ascii="Arial" w:hAnsi="Arial" w:cs="Arial"/>
          <w:sz w:val="22"/>
          <w:szCs w:val="22"/>
        </w:rPr>
        <w:t xml:space="preserve">Stage controller with joystick (Wienecke and </w:t>
      </w:r>
      <w:proofErr w:type="spellStart"/>
      <w:r>
        <w:rPr>
          <w:rFonts w:ascii="Arial" w:hAnsi="Arial" w:cs="Arial"/>
          <w:sz w:val="22"/>
          <w:szCs w:val="22"/>
        </w:rPr>
        <w:t>Sinske</w:t>
      </w:r>
      <w:proofErr w:type="spellEnd"/>
      <w:r>
        <w:rPr>
          <w:rFonts w:ascii="Arial" w:hAnsi="Arial" w:cs="Arial"/>
          <w:sz w:val="22"/>
          <w:szCs w:val="22"/>
        </w:rPr>
        <w:t xml:space="preserve"> JoyMach4)</w:t>
      </w:r>
    </w:p>
    <w:p w14:paraId="22A7440B" w14:textId="77777777" w:rsidR="00947449" w:rsidRDefault="00947449" w:rsidP="00E97E2B">
      <w:pPr>
        <w:pStyle w:val="List2"/>
        <w:numPr>
          <w:ilvl w:val="1"/>
          <w:numId w:val="1"/>
        </w:numPr>
        <w:spacing w:line="360" w:lineRule="auto"/>
        <w:rPr>
          <w:rFonts w:ascii="Arial" w:hAnsi="Arial" w:cs="Arial"/>
          <w:sz w:val="22"/>
          <w:szCs w:val="22"/>
        </w:rPr>
      </w:pPr>
      <w:r>
        <w:rPr>
          <w:rFonts w:ascii="Arial" w:hAnsi="Arial" w:cs="Arial"/>
          <w:sz w:val="22"/>
          <w:szCs w:val="22"/>
        </w:rPr>
        <w:t>Barcode scanner (Honeywell 3800g)</w:t>
      </w:r>
    </w:p>
    <w:p w14:paraId="05EA24A1" w14:textId="77777777" w:rsidR="00947449" w:rsidRDefault="00947449" w:rsidP="00E97E2B">
      <w:pPr>
        <w:pStyle w:val="List2"/>
        <w:numPr>
          <w:ilvl w:val="1"/>
          <w:numId w:val="1"/>
        </w:numPr>
        <w:spacing w:line="360" w:lineRule="auto"/>
        <w:rPr>
          <w:rFonts w:ascii="Arial" w:hAnsi="Arial" w:cs="Arial"/>
          <w:sz w:val="22"/>
          <w:szCs w:val="22"/>
        </w:rPr>
      </w:pPr>
      <w:r>
        <w:rPr>
          <w:rFonts w:ascii="Arial" w:hAnsi="Arial" w:cs="Arial"/>
          <w:sz w:val="22"/>
          <w:szCs w:val="22"/>
        </w:rPr>
        <w:t>Computer with Zeiss Efficient Navigation (ZEN) software</w:t>
      </w:r>
    </w:p>
    <w:p w14:paraId="028BE4AC" w14:textId="77777777" w:rsidR="00947449" w:rsidRDefault="00947449" w:rsidP="00E97E2B">
      <w:pPr>
        <w:pStyle w:val="List2"/>
        <w:numPr>
          <w:ilvl w:val="1"/>
          <w:numId w:val="1"/>
        </w:numPr>
        <w:spacing w:line="360" w:lineRule="auto"/>
        <w:rPr>
          <w:rFonts w:ascii="Arial" w:hAnsi="Arial" w:cs="Arial"/>
          <w:sz w:val="22"/>
          <w:szCs w:val="22"/>
        </w:rPr>
      </w:pPr>
      <w:r>
        <w:rPr>
          <w:rFonts w:ascii="Arial" w:hAnsi="Arial" w:cs="Arial"/>
          <w:sz w:val="22"/>
          <w:szCs w:val="22"/>
        </w:rPr>
        <w:t>Monitor</w:t>
      </w:r>
    </w:p>
    <w:p w14:paraId="4BD04618" w14:textId="77777777" w:rsidR="00947449" w:rsidRPr="00A9467F" w:rsidRDefault="00947449" w:rsidP="00E97E2B">
      <w:pPr>
        <w:pStyle w:val="List"/>
        <w:numPr>
          <w:ilvl w:val="0"/>
          <w:numId w:val="1"/>
        </w:numPr>
        <w:spacing w:before="240" w:line="360" w:lineRule="auto"/>
        <w:rPr>
          <w:rFonts w:ascii="Arial" w:hAnsi="Arial" w:cs="Arial"/>
          <w:b/>
          <w:sz w:val="22"/>
          <w:szCs w:val="22"/>
        </w:rPr>
      </w:pPr>
      <w:r w:rsidRPr="00A9467F">
        <w:rPr>
          <w:rFonts w:ascii="Arial" w:hAnsi="Arial" w:cs="Arial"/>
          <w:b/>
          <w:sz w:val="22"/>
          <w:szCs w:val="22"/>
        </w:rPr>
        <w:t>Safety:</w:t>
      </w:r>
    </w:p>
    <w:p w14:paraId="101DD5A0" w14:textId="77777777" w:rsidR="00947449" w:rsidRDefault="00947449" w:rsidP="00E97E2B">
      <w:pPr>
        <w:pStyle w:val="List2"/>
        <w:numPr>
          <w:ilvl w:val="1"/>
          <w:numId w:val="1"/>
        </w:numPr>
        <w:spacing w:line="360" w:lineRule="auto"/>
        <w:rPr>
          <w:rFonts w:ascii="Arial" w:hAnsi="Arial" w:cs="Arial"/>
          <w:sz w:val="22"/>
          <w:szCs w:val="22"/>
        </w:rPr>
      </w:pPr>
      <w:r w:rsidRPr="00684E20">
        <w:rPr>
          <w:rFonts w:ascii="Arial" w:hAnsi="Arial" w:cs="Arial"/>
          <w:sz w:val="22"/>
          <w:szCs w:val="22"/>
        </w:rPr>
        <w:t>Nitrile Gloves</w:t>
      </w:r>
    </w:p>
    <w:p w14:paraId="63990981" w14:textId="77777777" w:rsidR="00947449" w:rsidRDefault="00947449" w:rsidP="00E97E2B">
      <w:pPr>
        <w:pStyle w:val="List2"/>
        <w:numPr>
          <w:ilvl w:val="1"/>
          <w:numId w:val="1"/>
        </w:numPr>
        <w:spacing w:line="360" w:lineRule="auto"/>
        <w:rPr>
          <w:rFonts w:ascii="Arial" w:hAnsi="Arial" w:cs="Arial"/>
          <w:sz w:val="22"/>
          <w:szCs w:val="22"/>
        </w:rPr>
      </w:pPr>
      <w:r w:rsidRPr="00684E20">
        <w:rPr>
          <w:rFonts w:ascii="Arial" w:hAnsi="Arial" w:cs="Arial"/>
          <w:sz w:val="22"/>
          <w:szCs w:val="22"/>
        </w:rPr>
        <w:t>Eye protection</w:t>
      </w:r>
    </w:p>
    <w:p w14:paraId="010E846A" w14:textId="77777777" w:rsidR="00947449" w:rsidRDefault="00947449" w:rsidP="00E97E2B">
      <w:pPr>
        <w:pStyle w:val="List2"/>
        <w:numPr>
          <w:ilvl w:val="1"/>
          <w:numId w:val="1"/>
        </w:numPr>
        <w:spacing w:line="360" w:lineRule="auto"/>
        <w:rPr>
          <w:rFonts w:ascii="Arial" w:hAnsi="Arial" w:cs="Arial"/>
          <w:sz w:val="22"/>
          <w:szCs w:val="22"/>
        </w:rPr>
      </w:pPr>
      <w:r w:rsidRPr="00684E20">
        <w:rPr>
          <w:rFonts w:ascii="Arial" w:hAnsi="Arial" w:cs="Arial"/>
          <w:sz w:val="22"/>
          <w:szCs w:val="22"/>
        </w:rPr>
        <w:t>La</w:t>
      </w:r>
      <w:r>
        <w:rPr>
          <w:rFonts w:ascii="Arial" w:hAnsi="Arial" w:cs="Arial"/>
          <w:sz w:val="22"/>
          <w:szCs w:val="22"/>
        </w:rPr>
        <w:t>b coat</w:t>
      </w:r>
    </w:p>
    <w:p w14:paraId="24FA953A" w14:textId="77777777" w:rsidR="00947449" w:rsidRDefault="00947449" w:rsidP="00947449">
      <w:pPr>
        <w:pStyle w:val="List2"/>
        <w:spacing w:line="360" w:lineRule="auto"/>
        <w:rPr>
          <w:rFonts w:ascii="Arial" w:hAnsi="Arial" w:cs="Arial"/>
          <w:sz w:val="22"/>
          <w:szCs w:val="22"/>
        </w:rPr>
      </w:pPr>
    </w:p>
    <w:p w14:paraId="3C3B86D2" w14:textId="77777777" w:rsidR="00947449" w:rsidRPr="00A9467F" w:rsidRDefault="00947449" w:rsidP="00E97E2B">
      <w:pPr>
        <w:pStyle w:val="List"/>
        <w:numPr>
          <w:ilvl w:val="0"/>
          <w:numId w:val="1"/>
        </w:numPr>
        <w:spacing w:before="240" w:line="360" w:lineRule="auto"/>
        <w:rPr>
          <w:rFonts w:ascii="Arial" w:hAnsi="Arial" w:cs="Arial"/>
          <w:b/>
          <w:sz w:val="22"/>
          <w:szCs w:val="22"/>
        </w:rPr>
      </w:pPr>
      <w:r w:rsidRPr="00A9467F">
        <w:rPr>
          <w:rFonts w:ascii="Arial" w:hAnsi="Arial" w:cs="Arial"/>
          <w:b/>
          <w:sz w:val="22"/>
          <w:szCs w:val="22"/>
        </w:rPr>
        <w:t>Output:</w:t>
      </w:r>
    </w:p>
    <w:p w14:paraId="52B006D5" w14:textId="77777777" w:rsidR="00947449" w:rsidRPr="00A9467F" w:rsidRDefault="00947449" w:rsidP="00E97E2B">
      <w:pPr>
        <w:pStyle w:val="List"/>
        <w:numPr>
          <w:ilvl w:val="1"/>
          <w:numId w:val="1"/>
        </w:numPr>
        <w:spacing w:line="360" w:lineRule="auto"/>
        <w:rPr>
          <w:rFonts w:ascii="Arial" w:hAnsi="Arial" w:cs="Arial"/>
          <w:sz w:val="22"/>
          <w:szCs w:val="22"/>
        </w:rPr>
      </w:pPr>
      <w:r>
        <w:rPr>
          <w:rFonts w:ascii="Arial" w:hAnsi="Arial" w:cs="Arial"/>
          <w:sz w:val="22"/>
          <w:szCs w:val="22"/>
        </w:rPr>
        <w:t>CZI file (Zeiss proprietary format), multi-acquisition file format</w:t>
      </w:r>
    </w:p>
    <w:p w14:paraId="4603081F" w14:textId="77777777" w:rsidR="00947449" w:rsidRPr="004B2FAE" w:rsidRDefault="00947449" w:rsidP="00E97E2B">
      <w:pPr>
        <w:pStyle w:val="List"/>
        <w:numPr>
          <w:ilvl w:val="0"/>
          <w:numId w:val="1"/>
        </w:numPr>
        <w:spacing w:before="240" w:line="360" w:lineRule="auto"/>
        <w:rPr>
          <w:rFonts w:ascii="Arial" w:hAnsi="Arial" w:cs="Arial"/>
          <w:b/>
          <w:sz w:val="22"/>
          <w:szCs w:val="22"/>
        </w:rPr>
      </w:pPr>
      <w:r w:rsidRPr="004A0838">
        <w:rPr>
          <w:rFonts w:ascii="Arial" w:hAnsi="Arial" w:cs="Arial"/>
          <w:b/>
          <w:sz w:val="22"/>
          <w:szCs w:val="22"/>
        </w:rPr>
        <w:t xml:space="preserve">Reference Documents: </w:t>
      </w:r>
    </w:p>
    <w:p w14:paraId="7D5B78EE" w14:textId="11DDD0A0" w:rsidR="00947449" w:rsidRPr="00F1185A" w:rsidRDefault="00947449" w:rsidP="00E97E2B">
      <w:pPr>
        <w:pStyle w:val="List"/>
        <w:numPr>
          <w:ilvl w:val="1"/>
          <w:numId w:val="1"/>
        </w:numPr>
        <w:spacing w:line="360" w:lineRule="auto"/>
        <w:ind w:firstLine="0"/>
        <w:rPr>
          <w:rStyle w:val="Hyperlink"/>
          <w:rFonts w:ascii="Arial" w:hAnsi="Arial" w:cs="Arial"/>
          <w:color w:val="auto"/>
          <w:sz w:val="22"/>
          <w:szCs w:val="22"/>
          <w:u w:val="none"/>
        </w:rPr>
      </w:pPr>
      <w:r w:rsidRPr="00C84BC9">
        <w:rPr>
          <w:rFonts w:ascii="Arial" w:hAnsi="Arial" w:cs="Arial"/>
          <w:sz w:val="22"/>
          <w:szCs w:val="22"/>
        </w:rPr>
        <w:t xml:space="preserve">ZEN </w:t>
      </w:r>
      <w:r w:rsidRPr="003B6FFE">
        <w:rPr>
          <w:rFonts w:ascii="Arial" w:hAnsi="Arial" w:cs="Arial"/>
          <w:sz w:val="22"/>
          <w:szCs w:val="22"/>
        </w:rPr>
        <w:t>Pro Softwa</w:t>
      </w:r>
      <w:r w:rsidRPr="004A0838">
        <w:rPr>
          <w:rFonts w:ascii="Arial" w:hAnsi="Arial" w:cs="Arial"/>
          <w:sz w:val="22"/>
          <w:szCs w:val="22"/>
        </w:rPr>
        <w:t>r</w:t>
      </w:r>
      <w:r w:rsidRPr="003B6FFE">
        <w:rPr>
          <w:rFonts w:ascii="Arial" w:hAnsi="Arial" w:cs="Arial"/>
          <w:sz w:val="22"/>
          <w:szCs w:val="22"/>
        </w:rPr>
        <w:t xml:space="preserve">e </w:t>
      </w:r>
      <w:r w:rsidRPr="004A0838">
        <w:rPr>
          <w:rFonts w:ascii="Arial" w:hAnsi="Arial" w:cs="Arial"/>
          <w:sz w:val="22"/>
          <w:szCs w:val="22"/>
        </w:rPr>
        <w:t>Guide</w:t>
      </w:r>
    </w:p>
    <w:p w14:paraId="393B4357" w14:textId="77777777" w:rsidR="00947449" w:rsidRPr="004B2FAE" w:rsidRDefault="00947449" w:rsidP="00947449">
      <w:pPr>
        <w:pStyle w:val="List"/>
        <w:spacing w:line="360" w:lineRule="auto"/>
        <w:ind w:left="792" w:firstLine="0"/>
        <w:rPr>
          <w:rFonts w:ascii="Arial" w:hAnsi="Arial" w:cs="Arial"/>
          <w:sz w:val="22"/>
          <w:szCs w:val="22"/>
        </w:rPr>
      </w:pPr>
    </w:p>
    <w:p w14:paraId="31932444" w14:textId="05993C1B" w:rsidR="00947449" w:rsidRDefault="00947449" w:rsidP="00947449">
      <w:pPr>
        <w:pStyle w:val="BodyText"/>
        <w:spacing w:after="0"/>
        <w:rPr>
          <w:rFonts w:ascii="Arial" w:hAnsi="Arial" w:cs="Arial"/>
          <w:b/>
          <w:sz w:val="22"/>
          <w:szCs w:val="22"/>
        </w:rPr>
      </w:pPr>
      <w:r w:rsidRPr="004B2FAE">
        <w:rPr>
          <w:rFonts w:ascii="Arial" w:hAnsi="Arial" w:cs="Arial"/>
          <w:b/>
          <w:sz w:val="22"/>
          <w:szCs w:val="22"/>
        </w:rPr>
        <w:t>Warning: Personal Protective Equipment (</w:t>
      </w:r>
      <w:smartTag w:uri="urn:schemas-microsoft-com:office:smarttags" w:element="stockticker">
        <w:r w:rsidRPr="004B2FAE">
          <w:rPr>
            <w:rFonts w:ascii="Arial" w:hAnsi="Arial" w:cs="Arial"/>
            <w:b/>
            <w:sz w:val="22"/>
            <w:szCs w:val="22"/>
          </w:rPr>
          <w:t>PPE</w:t>
        </w:r>
      </w:smartTag>
      <w:r w:rsidRPr="004B2FAE">
        <w:rPr>
          <w:rFonts w:ascii="Arial" w:hAnsi="Arial" w:cs="Arial"/>
          <w:b/>
          <w:sz w:val="22"/>
          <w:szCs w:val="22"/>
        </w:rPr>
        <w:t xml:space="preserve">) should be </w:t>
      </w:r>
      <w:proofErr w:type="gramStart"/>
      <w:r w:rsidRPr="004B2FAE">
        <w:rPr>
          <w:rFonts w:ascii="Arial" w:hAnsi="Arial" w:cs="Arial"/>
          <w:b/>
          <w:sz w:val="22"/>
          <w:szCs w:val="22"/>
        </w:rPr>
        <w:t>used at all times</w:t>
      </w:r>
      <w:proofErr w:type="gramEnd"/>
      <w:r w:rsidRPr="004B2FAE">
        <w:rPr>
          <w:rFonts w:ascii="Arial" w:hAnsi="Arial" w:cs="Arial"/>
          <w:b/>
          <w:sz w:val="22"/>
          <w:szCs w:val="22"/>
        </w:rPr>
        <w:t xml:space="preserve"> while operating this protocol. If you are unsure what </w:t>
      </w:r>
      <w:smartTag w:uri="urn:schemas-microsoft-com:office:smarttags" w:element="stockticker">
        <w:r w:rsidRPr="004B2FAE">
          <w:rPr>
            <w:rFonts w:ascii="Arial" w:hAnsi="Arial" w:cs="Arial"/>
            <w:b/>
            <w:sz w:val="22"/>
            <w:szCs w:val="22"/>
          </w:rPr>
          <w:t>PPE</w:t>
        </w:r>
      </w:smartTag>
      <w:r w:rsidRPr="004B2FAE">
        <w:rPr>
          <w:rFonts w:ascii="Arial" w:hAnsi="Arial" w:cs="Arial"/>
          <w:b/>
          <w:sz w:val="22"/>
          <w:szCs w:val="22"/>
        </w:rPr>
        <w:t xml:space="preserve"> you should be using, see your immediate supervisor.</w:t>
      </w:r>
    </w:p>
    <w:p w14:paraId="74E31F5D" w14:textId="77777777" w:rsidR="00947449" w:rsidRPr="00A9467F" w:rsidRDefault="00947449" w:rsidP="00947449">
      <w:pPr>
        <w:pStyle w:val="BodyText"/>
        <w:spacing w:after="0"/>
        <w:rPr>
          <w:rFonts w:ascii="Arial" w:hAnsi="Arial" w:cs="Arial"/>
          <w:b/>
          <w:sz w:val="22"/>
          <w:szCs w:val="22"/>
        </w:rPr>
      </w:pPr>
    </w:p>
    <w:p w14:paraId="48372ABF" w14:textId="77777777" w:rsidR="00947449" w:rsidRPr="00A9467F" w:rsidRDefault="00947449" w:rsidP="00E97E2B">
      <w:pPr>
        <w:pStyle w:val="List"/>
        <w:numPr>
          <w:ilvl w:val="0"/>
          <w:numId w:val="1"/>
        </w:numPr>
        <w:spacing w:line="360" w:lineRule="auto"/>
        <w:rPr>
          <w:rFonts w:ascii="Arial" w:hAnsi="Arial" w:cs="Arial"/>
          <w:b/>
          <w:sz w:val="22"/>
          <w:szCs w:val="22"/>
        </w:rPr>
      </w:pPr>
      <w:r w:rsidRPr="00A9467F">
        <w:rPr>
          <w:rFonts w:ascii="Arial" w:hAnsi="Arial" w:cs="Arial"/>
          <w:b/>
          <w:sz w:val="22"/>
          <w:szCs w:val="22"/>
        </w:rPr>
        <w:t xml:space="preserve">Setup:  </w:t>
      </w:r>
    </w:p>
    <w:p w14:paraId="076FB3E3" w14:textId="77777777" w:rsidR="00947449" w:rsidRDefault="00947449" w:rsidP="00E97E2B">
      <w:pPr>
        <w:pStyle w:val="List2"/>
        <w:numPr>
          <w:ilvl w:val="1"/>
          <w:numId w:val="1"/>
        </w:numPr>
        <w:spacing w:line="360" w:lineRule="auto"/>
        <w:rPr>
          <w:rFonts w:ascii="Arial" w:hAnsi="Arial" w:cs="Arial"/>
          <w:sz w:val="22"/>
          <w:szCs w:val="22"/>
        </w:rPr>
      </w:pPr>
      <w:r>
        <w:rPr>
          <w:rFonts w:ascii="Arial" w:hAnsi="Arial" w:cs="Arial"/>
          <w:sz w:val="22"/>
          <w:szCs w:val="22"/>
        </w:rPr>
        <w:t>Turn on the hardware.</w:t>
      </w:r>
    </w:p>
    <w:p w14:paraId="6354BE6A" w14:textId="77777777" w:rsidR="00947449" w:rsidRDefault="00947449" w:rsidP="00E97E2B">
      <w:pPr>
        <w:pStyle w:val="List2"/>
        <w:numPr>
          <w:ilvl w:val="2"/>
          <w:numId w:val="1"/>
        </w:numPr>
        <w:spacing w:line="360" w:lineRule="auto"/>
        <w:rPr>
          <w:rFonts w:ascii="Arial" w:hAnsi="Arial" w:cs="Arial"/>
          <w:sz w:val="22"/>
          <w:szCs w:val="22"/>
        </w:rPr>
      </w:pPr>
      <w:r>
        <w:rPr>
          <w:rFonts w:ascii="Arial" w:hAnsi="Arial" w:cs="Arial"/>
          <w:sz w:val="22"/>
          <w:szCs w:val="22"/>
        </w:rPr>
        <w:t>Turn on the microscope power supply (</w:t>
      </w:r>
      <w:r w:rsidRPr="00F06723">
        <w:rPr>
          <w:rFonts w:ascii="Arial" w:hAnsi="Arial" w:cs="Arial"/>
          <w:b/>
          <w:sz w:val="22"/>
          <w:szCs w:val="22"/>
        </w:rPr>
        <w:t>A</w:t>
      </w:r>
      <w:r>
        <w:rPr>
          <w:rFonts w:ascii="Arial" w:hAnsi="Arial" w:cs="Arial"/>
          <w:sz w:val="22"/>
          <w:szCs w:val="22"/>
        </w:rPr>
        <w:t xml:space="preserve"> in Figure 1)</w:t>
      </w:r>
    </w:p>
    <w:p w14:paraId="4519D621" w14:textId="77777777" w:rsidR="00947449" w:rsidRPr="00A32310" w:rsidRDefault="00947449" w:rsidP="00E97E2B">
      <w:pPr>
        <w:pStyle w:val="List2"/>
        <w:numPr>
          <w:ilvl w:val="2"/>
          <w:numId w:val="1"/>
        </w:numPr>
        <w:spacing w:line="360" w:lineRule="auto"/>
        <w:rPr>
          <w:rFonts w:ascii="Arial" w:hAnsi="Arial" w:cs="Arial"/>
          <w:sz w:val="22"/>
          <w:szCs w:val="22"/>
        </w:rPr>
      </w:pPr>
      <w:r>
        <w:rPr>
          <w:rFonts w:ascii="Arial" w:hAnsi="Arial" w:cs="Arial"/>
          <w:sz w:val="22"/>
          <w:szCs w:val="22"/>
        </w:rPr>
        <w:t>Turn on the stage controller power supply (</w:t>
      </w:r>
      <w:r w:rsidRPr="00F06723">
        <w:rPr>
          <w:rFonts w:ascii="Arial" w:hAnsi="Arial" w:cs="Arial"/>
          <w:b/>
          <w:sz w:val="22"/>
          <w:szCs w:val="22"/>
        </w:rPr>
        <w:t>B</w:t>
      </w:r>
      <w:r>
        <w:rPr>
          <w:rFonts w:ascii="Arial" w:hAnsi="Arial" w:cs="Arial"/>
          <w:sz w:val="22"/>
          <w:szCs w:val="22"/>
        </w:rPr>
        <w:t xml:space="preserve"> in Figure 1)</w:t>
      </w:r>
    </w:p>
    <w:p w14:paraId="0B387FDE" w14:textId="77777777" w:rsidR="00947449" w:rsidRPr="0080788E" w:rsidRDefault="00947449" w:rsidP="00E97E2B">
      <w:pPr>
        <w:pStyle w:val="List2"/>
        <w:numPr>
          <w:ilvl w:val="2"/>
          <w:numId w:val="1"/>
        </w:numPr>
        <w:spacing w:line="360" w:lineRule="auto"/>
        <w:rPr>
          <w:rFonts w:ascii="Arial" w:hAnsi="Arial" w:cs="Arial"/>
          <w:sz w:val="22"/>
          <w:szCs w:val="22"/>
        </w:rPr>
      </w:pPr>
      <w:r>
        <w:rPr>
          <w:rFonts w:ascii="Arial" w:hAnsi="Arial" w:cs="Arial"/>
          <w:sz w:val="22"/>
          <w:szCs w:val="22"/>
        </w:rPr>
        <w:t xml:space="preserve">Turn on </w:t>
      </w:r>
      <w:r w:rsidRPr="009508A4">
        <w:rPr>
          <w:rFonts w:ascii="Arial" w:hAnsi="Arial" w:cs="Arial"/>
          <w:sz w:val="22"/>
          <w:szCs w:val="22"/>
        </w:rPr>
        <w:t xml:space="preserve">Zeiss AxioImager Z2 Microscope </w:t>
      </w:r>
      <w:r>
        <w:rPr>
          <w:rFonts w:ascii="Arial" w:hAnsi="Arial" w:cs="Arial"/>
          <w:sz w:val="22"/>
          <w:szCs w:val="22"/>
        </w:rPr>
        <w:t>(</w:t>
      </w:r>
      <w:r w:rsidRPr="00F06723">
        <w:rPr>
          <w:rFonts w:ascii="Arial" w:hAnsi="Arial" w:cs="Arial"/>
          <w:b/>
          <w:sz w:val="22"/>
          <w:szCs w:val="22"/>
        </w:rPr>
        <w:t>C</w:t>
      </w:r>
      <w:r>
        <w:rPr>
          <w:rFonts w:ascii="Arial" w:hAnsi="Arial" w:cs="Arial"/>
          <w:sz w:val="22"/>
          <w:szCs w:val="22"/>
        </w:rPr>
        <w:t xml:space="preserve"> in Figure 1)</w:t>
      </w:r>
    </w:p>
    <w:p w14:paraId="118E0CE4" w14:textId="77777777" w:rsidR="00947449" w:rsidRPr="001E1466" w:rsidRDefault="00947449" w:rsidP="00E97E2B">
      <w:pPr>
        <w:pStyle w:val="List2"/>
        <w:numPr>
          <w:ilvl w:val="2"/>
          <w:numId w:val="1"/>
        </w:numPr>
        <w:spacing w:line="360" w:lineRule="auto"/>
        <w:rPr>
          <w:rFonts w:ascii="Arial" w:hAnsi="Arial" w:cs="Arial"/>
          <w:sz w:val="22"/>
          <w:szCs w:val="22"/>
        </w:rPr>
      </w:pPr>
      <w:r w:rsidRPr="001E1466">
        <w:rPr>
          <w:rFonts w:ascii="Arial" w:hAnsi="Arial" w:cs="Arial"/>
          <w:sz w:val="22"/>
          <w:szCs w:val="22"/>
        </w:rPr>
        <w:t>Turn on the X-Cite 120 LED (</w:t>
      </w:r>
      <w:r w:rsidRPr="001E1466">
        <w:rPr>
          <w:rFonts w:ascii="Arial" w:hAnsi="Arial" w:cs="Arial"/>
          <w:b/>
          <w:sz w:val="22"/>
          <w:szCs w:val="22"/>
        </w:rPr>
        <w:t>D</w:t>
      </w:r>
      <w:r w:rsidRPr="001E1466">
        <w:rPr>
          <w:rFonts w:ascii="Arial" w:hAnsi="Arial" w:cs="Arial"/>
          <w:sz w:val="22"/>
          <w:szCs w:val="22"/>
        </w:rPr>
        <w:t xml:space="preserve"> in Figure 1)</w:t>
      </w:r>
    </w:p>
    <w:tbl>
      <w:tblPr>
        <w:tblStyle w:val="TableGrid"/>
        <w:tblW w:w="0" w:type="auto"/>
        <w:tblInd w:w="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8"/>
      </w:tblGrid>
      <w:tr w:rsidR="00947449" w14:paraId="1BE13CB4" w14:textId="77777777" w:rsidTr="00564B17">
        <w:tc>
          <w:tcPr>
            <w:tcW w:w="9350" w:type="dxa"/>
          </w:tcPr>
          <w:p w14:paraId="119144DF" w14:textId="77777777" w:rsidR="00947449" w:rsidRDefault="00947449" w:rsidP="00564B17">
            <w:pPr>
              <w:pStyle w:val="List2"/>
              <w:spacing w:line="360" w:lineRule="auto"/>
              <w:ind w:left="0" w:firstLine="0"/>
              <w:rPr>
                <w:rFonts w:ascii="Arial" w:hAnsi="Arial" w:cs="Arial"/>
                <w:sz w:val="22"/>
                <w:szCs w:val="22"/>
              </w:rPr>
            </w:pPr>
          </w:p>
          <w:p w14:paraId="0D0BE1C7" w14:textId="77777777" w:rsidR="00947449" w:rsidRDefault="00947449" w:rsidP="00564B17">
            <w:pPr>
              <w:pStyle w:val="List2"/>
              <w:spacing w:line="360" w:lineRule="auto"/>
              <w:ind w:left="0" w:firstLine="0"/>
              <w:jc w:val="center"/>
              <w:rPr>
                <w:rFonts w:ascii="Arial" w:hAnsi="Arial" w:cs="Arial"/>
                <w:sz w:val="22"/>
                <w:szCs w:val="22"/>
              </w:rPr>
            </w:pPr>
            <w:r>
              <w:rPr>
                <w:noProof/>
              </w:rPr>
              <w:drawing>
                <wp:inline distT="0" distB="0" distL="0" distR="0" wp14:anchorId="652300F7" wp14:editId="0AE8DDA6">
                  <wp:extent cx="3619500" cy="33426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54785" cy="3375260"/>
                          </a:xfrm>
                          <a:prstGeom prst="rect">
                            <a:avLst/>
                          </a:prstGeom>
                        </pic:spPr>
                      </pic:pic>
                    </a:graphicData>
                  </a:graphic>
                </wp:inline>
              </w:drawing>
            </w:r>
          </w:p>
        </w:tc>
      </w:tr>
      <w:tr w:rsidR="00947449" w14:paraId="16F71107" w14:textId="77777777" w:rsidTr="00564B17">
        <w:trPr>
          <w:trHeight w:val="207"/>
        </w:trPr>
        <w:tc>
          <w:tcPr>
            <w:tcW w:w="9350" w:type="dxa"/>
          </w:tcPr>
          <w:p w14:paraId="2AE27BB7" w14:textId="77777777" w:rsidR="00947449" w:rsidRDefault="00947449" w:rsidP="00564B17">
            <w:pPr>
              <w:pStyle w:val="List2"/>
              <w:ind w:left="0" w:firstLine="0"/>
              <w:jc w:val="center"/>
              <w:rPr>
                <w:rFonts w:ascii="Arial Narrow" w:hAnsi="Arial Narrow" w:cs="Arial"/>
                <w:sz w:val="22"/>
                <w:szCs w:val="22"/>
              </w:rPr>
            </w:pPr>
            <w:r w:rsidRPr="0080788E">
              <w:rPr>
                <w:rFonts w:ascii="Arial Narrow" w:hAnsi="Arial Narrow" w:cs="Arial"/>
                <w:b/>
                <w:bCs/>
                <w:sz w:val="22"/>
                <w:szCs w:val="22"/>
              </w:rPr>
              <w:t>Figure 1:</w:t>
            </w:r>
            <w:r w:rsidRPr="00C65FE7">
              <w:rPr>
                <w:rFonts w:ascii="Arial Narrow" w:hAnsi="Arial Narrow" w:cs="Arial"/>
                <w:sz w:val="22"/>
                <w:szCs w:val="22"/>
              </w:rPr>
              <w:t xml:space="preserve"> </w:t>
            </w:r>
            <w:r w:rsidRPr="003B0D28">
              <w:rPr>
                <w:rFonts w:ascii="Arial Narrow" w:hAnsi="Arial Narrow" w:cs="Arial"/>
                <w:sz w:val="22"/>
                <w:szCs w:val="22"/>
              </w:rPr>
              <w:t xml:space="preserve">Power switches for </w:t>
            </w:r>
            <w:proofErr w:type="spellStart"/>
            <w:r>
              <w:rPr>
                <w:rFonts w:ascii="Arial Narrow" w:hAnsi="Arial Narrow" w:cs="Arial"/>
                <w:sz w:val="22"/>
                <w:szCs w:val="22"/>
              </w:rPr>
              <w:t>Micrcoscope</w:t>
            </w:r>
            <w:proofErr w:type="spellEnd"/>
            <w:r>
              <w:rPr>
                <w:rFonts w:ascii="Arial Narrow" w:hAnsi="Arial Narrow" w:cs="Arial"/>
                <w:sz w:val="22"/>
                <w:szCs w:val="22"/>
              </w:rPr>
              <w:t xml:space="preserve"> Power Supply</w:t>
            </w:r>
            <w:r w:rsidRPr="003B0D28">
              <w:rPr>
                <w:rFonts w:ascii="Arial Narrow" w:hAnsi="Arial Narrow" w:cs="Arial"/>
                <w:sz w:val="22"/>
                <w:szCs w:val="22"/>
              </w:rPr>
              <w:t xml:space="preserve"> (</w:t>
            </w:r>
            <w:r w:rsidRPr="0080788E">
              <w:rPr>
                <w:rFonts w:ascii="Arial Narrow" w:hAnsi="Arial Narrow" w:cs="Arial"/>
                <w:b/>
                <w:sz w:val="22"/>
                <w:szCs w:val="22"/>
              </w:rPr>
              <w:t>A</w:t>
            </w:r>
            <w:r w:rsidRPr="003B0D28">
              <w:rPr>
                <w:rFonts w:ascii="Arial Narrow" w:hAnsi="Arial Narrow" w:cs="Arial"/>
                <w:sz w:val="22"/>
                <w:szCs w:val="22"/>
              </w:rPr>
              <w:t>), Stage Controller</w:t>
            </w:r>
            <w:r>
              <w:rPr>
                <w:rFonts w:ascii="Arial Narrow" w:hAnsi="Arial Narrow" w:cs="Arial"/>
                <w:sz w:val="22"/>
                <w:szCs w:val="22"/>
              </w:rPr>
              <w:t xml:space="preserve"> Power Supply</w:t>
            </w:r>
            <w:r w:rsidRPr="003B0D28">
              <w:rPr>
                <w:rFonts w:ascii="Arial Narrow" w:hAnsi="Arial Narrow" w:cs="Arial"/>
                <w:sz w:val="22"/>
                <w:szCs w:val="22"/>
              </w:rPr>
              <w:t xml:space="preserve"> (</w:t>
            </w:r>
            <w:r w:rsidRPr="0080788E">
              <w:rPr>
                <w:rFonts w:ascii="Arial Narrow" w:hAnsi="Arial Narrow" w:cs="Arial"/>
                <w:b/>
                <w:sz w:val="22"/>
                <w:szCs w:val="22"/>
              </w:rPr>
              <w:t>B</w:t>
            </w:r>
            <w:r w:rsidRPr="003B0D28">
              <w:rPr>
                <w:rFonts w:ascii="Arial Narrow" w:hAnsi="Arial Narrow" w:cs="Arial"/>
                <w:sz w:val="22"/>
                <w:szCs w:val="22"/>
              </w:rPr>
              <w:t>)</w:t>
            </w:r>
            <w:r>
              <w:rPr>
                <w:rFonts w:ascii="Arial Narrow" w:hAnsi="Arial Narrow" w:cs="Arial"/>
                <w:sz w:val="22"/>
                <w:szCs w:val="22"/>
              </w:rPr>
              <w:t>,</w:t>
            </w:r>
          </w:p>
          <w:p w14:paraId="4DB0E968" w14:textId="77777777" w:rsidR="00947449" w:rsidRDefault="00947449" w:rsidP="00564B17">
            <w:pPr>
              <w:pStyle w:val="List2"/>
              <w:ind w:left="0" w:firstLine="0"/>
              <w:jc w:val="center"/>
              <w:rPr>
                <w:rFonts w:ascii="Arial" w:hAnsi="Arial" w:cs="Arial"/>
                <w:sz w:val="22"/>
                <w:szCs w:val="22"/>
              </w:rPr>
            </w:pPr>
            <w:r>
              <w:rPr>
                <w:rFonts w:ascii="Arial Narrow" w:hAnsi="Arial Narrow" w:cs="Arial"/>
                <w:sz w:val="22"/>
                <w:szCs w:val="22"/>
              </w:rPr>
              <w:t>Zeiss AxioImager Z2 Microscope</w:t>
            </w:r>
            <w:r w:rsidRPr="003B0D28">
              <w:rPr>
                <w:rFonts w:ascii="Arial Narrow" w:hAnsi="Arial Narrow" w:cs="Arial"/>
                <w:sz w:val="22"/>
                <w:szCs w:val="22"/>
              </w:rPr>
              <w:t xml:space="preserve"> (</w:t>
            </w:r>
            <w:r w:rsidRPr="0080788E">
              <w:rPr>
                <w:rFonts w:ascii="Arial Narrow" w:hAnsi="Arial Narrow" w:cs="Arial"/>
                <w:b/>
                <w:sz w:val="22"/>
                <w:szCs w:val="22"/>
              </w:rPr>
              <w:t>C</w:t>
            </w:r>
            <w:r w:rsidRPr="003B0D28">
              <w:rPr>
                <w:rFonts w:ascii="Arial Narrow" w:hAnsi="Arial Narrow" w:cs="Arial"/>
                <w:sz w:val="22"/>
                <w:szCs w:val="22"/>
              </w:rPr>
              <w:t>)</w:t>
            </w:r>
            <w:r>
              <w:rPr>
                <w:rFonts w:ascii="Arial Narrow" w:hAnsi="Arial Narrow" w:cs="Arial"/>
                <w:sz w:val="22"/>
                <w:szCs w:val="22"/>
              </w:rPr>
              <w:t>,</w:t>
            </w:r>
            <w:r w:rsidRPr="003B0D28">
              <w:rPr>
                <w:rFonts w:ascii="Arial Narrow" w:hAnsi="Arial Narrow" w:cs="Arial"/>
                <w:sz w:val="22"/>
                <w:szCs w:val="22"/>
              </w:rPr>
              <w:t xml:space="preserve"> X-Cite 120 LED (</w:t>
            </w:r>
            <w:r w:rsidRPr="0080788E">
              <w:rPr>
                <w:rFonts w:ascii="Arial Narrow" w:hAnsi="Arial Narrow" w:cs="Arial"/>
                <w:b/>
                <w:sz w:val="22"/>
                <w:szCs w:val="22"/>
              </w:rPr>
              <w:t>D</w:t>
            </w:r>
            <w:r w:rsidRPr="003B0D28">
              <w:rPr>
                <w:rFonts w:ascii="Arial Narrow" w:hAnsi="Arial Narrow" w:cs="Arial"/>
                <w:sz w:val="22"/>
                <w:szCs w:val="22"/>
              </w:rPr>
              <w:t>)</w:t>
            </w:r>
          </w:p>
        </w:tc>
      </w:tr>
    </w:tbl>
    <w:p w14:paraId="1F54EFA5" w14:textId="77777777" w:rsidR="00947449" w:rsidRDefault="00947449" w:rsidP="00947449">
      <w:pPr>
        <w:pStyle w:val="List2"/>
        <w:tabs>
          <w:tab w:val="right" w:pos="9360"/>
        </w:tabs>
        <w:ind w:left="0" w:firstLine="0"/>
        <w:rPr>
          <w:rFonts w:ascii="Arial" w:hAnsi="Arial" w:cs="Arial"/>
          <w:sz w:val="22"/>
          <w:szCs w:val="22"/>
        </w:rPr>
      </w:pPr>
      <w:r>
        <w:rPr>
          <w:noProof/>
        </w:rPr>
        <mc:AlternateContent>
          <mc:Choice Requires="wps">
            <w:drawing>
              <wp:anchor distT="0" distB="0" distL="114300" distR="114300" simplePos="0" relativeHeight="251660288" behindDoc="0" locked="0" layoutInCell="1" allowOverlap="1" wp14:anchorId="228BDB95" wp14:editId="6A73B865">
                <wp:simplePos x="0" y="0"/>
                <wp:positionH relativeFrom="column">
                  <wp:posOffset>3426460</wp:posOffset>
                </wp:positionH>
                <wp:positionV relativeFrom="paragraph">
                  <wp:posOffset>2447290</wp:posOffset>
                </wp:positionV>
                <wp:extent cx="371475" cy="209550"/>
                <wp:effectExtent l="0" t="0" r="66675" b="57150"/>
                <wp:wrapNone/>
                <wp:docPr id="25" name="Straight Arrow Connector 25"/>
                <wp:cNvGraphicFramePr/>
                <a:graphic xmlns:a="http://schemas.openxmlformats.org/drawingml/2006/main">
                  <a:graphicData uri="http://schemas.microsoft.com/office/word/2010/wordprocessingShape">
                    <wps:wsp>
                      <wps:cNvCnPr/>
                      <wps:spPr>
                        <a:xfrm>
                          <a:off x="0" y="0"/>
                          <a:ext cx="371475" cy="209550"/>
                        </a:xfrm>
                        <a:prstGeom prst="straightConnector1">
                          <a:avLst/>
                        </a:prstGeom>
                        <a:ln>
                          <a:solidFill>
                            <a:schemeClr val="bg1"/>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C0B6DB5" id="_x0000_t32" coordsize="21600,21600" o:spt="32" o:oned="t" path="m,l21600,21600e" filled="f">
                <v:path arrowok="t" fillok="f" o:connecttype="none"/>
                <o:lock v:ext="edit" shapetype="t"/>
              </v:shapetype>
              <v:shape id="Straight Arrow Connector 25" o:spid="_x0000_s1026" type="#_x0000_t32" style="position:absolute;margin-left:269.8pt;margin-top:192.7pt;width:29.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" strokecolor="white [3212]">
                <v:stroke endarrow="block"/>
              </v:shape>
            </w:pict>
          </mc:Fallback>
        </mc:AlternateContent>
      </w:r>
    </w:p>
    <w:p w14:paraId="187A45F7" w14:textId="77777777" w:rsidR="00947449" w:rsidRDefault="00947449" w:rsidP="00E97E2B">
      <w:pPr>
        <w:pStyle w:val="List2"/>
        <w:numPr>
          <w:ilvl w:val="1"/>
          <w:numId w:val="1"/>
        </w:numPr>
        <w:spacing w:line="360" w:lineRule="auto"/>
        <w:rPr>
          <w:rFonts w:ascii="Arial" w:hAnsi="Arial" w:cs="Arial"/>
          <w:sz w:val="22"/>
          <w:szCs w:val="22"/>
        </w:rPr>
      </w:pPr>
      <w:r>
        <w:rPr>
          <w:rFonts w:ascii="Arial" w:hAnsi="Arial" w:cs="Arial"/>
          <w:sz w:val="22"/>
          <w:szCs w:val="22"/>
        </w:rPr>
        <w:lastRenderedPageBreak/>
        <w:t xml:space="preserve">Start up the </w:t>
      </w:r>
      <w:r w:rsidRPr="00B25184">
        <w:rPr>
          <w:rFonts w:ascii="Arial" w:hAnsi="Arial" w:cs="Arial"/>
          <w:b/>
          <w:sz w:val="22"/>
          <w:szCs w:val="22"/>
        </w:rPr>
        <w:t>Ze</w:t>
      </w:r>
      <w:r>
        <w:rPr>
          <w:rFonts w:ascii="Arial" w:hAnsi="Arial" w:cs="Arial"/>
          <w:b/>
          <w:sz w:val="22"/>
          <w:szCs w:val="22"/>
        </w:rPr>
        <w:t xml:space="preserve">iss Efficient Navigation (ZEN) </w:t>
      </w:r>
      <w:r>
        <w:rPr>
          <w:rFonts w:ascii="Arial" w:hAnsi="Arial" w:cs="Arial"/>
          <w:sz w:val="22"/>
          <w:szCs w:val="22"/>
        </w:rPr>
        <w:t>s</w:t>
      </w:r>
      <w:r w:rsidRPr="0058322D">
        <w:rPr>
          <w:rFonts w:ascii="Arial" w:hAnsi="Arial" w:cs="Arial"/>
          <w:sz w:val="22"/>
          <w:szCs w:val="22"/>
        </w:rPr>
        <w:t>oftware</w:t>
      </w:r>
      <w:r>
        <w:rPr>
          <w:rFonts w:ascii="Arial" w:hAnsi="Arial" w:cs="Arial"/>
          <w:sz w:val="22"/>
          <w:szCs w:val="22"/>
        </w:rPr>
        <w:t xml:space="preserve"> by double clicking the  </w:t>
      </w:r>
      <w:r w:rsidRPr="0082658B">
        <w:rPr>
          <w:noProof/>
        </w:rPr>
        <w:t xml:space="preserve"> </w:t>
      </w:r>
      <w:r>
        <w:rPr>
          <w:noProof/>
        </w:rPr>
        <w:drawing>
          <wp:inline distT="0" distB="0" distL="0" distR="0" wp14:anchorId="7475EFA7" wp14:editId="6B77C843">
            <wp:extent cx="461176" cy="542560"/>
            <wp:effectExtent l="0" t="0" r="0" b="0"/>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63785" cy="545630"/>
                    </a:xfrm>
                    <a:prstGeom prst="rect">
                      <a:avLst/>
                    </a:prstGeom>
                  </pic:spPr>
                </pic:pic>
              </a:graphicData>
            </a:graphic>
          </wp:inline>
        </w:drawing>
      </w:r>
      <w:r>
        <w:rPr>
          <w:rFonts w:ascii="Arial" w:hAnsi="Arial" w:cs="Arial"/>
          <w:sz w:val="22"/>
          <w:szCs w:val="22"/>
        </w:rPr>
        <w:t xml:space="preserve">   desktop </w:t>
      </w:r>
      <w:r w:rsidRPr="007E68F8">
        <w:rPr>
          <w:rFonts w:ascii="Arial" w:hAnsi="Arial" w:cs="Arial"/>
          <w:sz w:val="22"/>
          <w:szCs w:val="22"/>
        </w:rPr>
        <w:t>icon. Note: Always start the software after the hardware is fully powered</w:t>
      </w:r>
      <w:r>
        <w:rPr>
          <w:rFonts w:ascii="Arial" w:hAnsi="Arial" w:cs="Arial"/>
          <w:sz w:val="22"/>
          <w:szCs w:val="22"/>
        </w:rPr>
        <w:t xml:space="preserve"> and the TFT screen is displaying the Home menu</w:t>
      </w:r>
      <w:r w:rsidRPr="007E68F8">
        <w:rPr>
          <w:rFonts w:ascii="Arial" w:hAnsi="Arial" w:cs="Arial"/>
          <w:sz w:val="22"/>
          <w:szCs w:val="22"/>
        </w:rPr>
        <w:t>.</w:t>
      </w:r>
    </w:p>
    <w:p w14:paraId="25DAD0FA" w14:textId="77777777" w:rsidR="00947449" w:rsidRDefault="00947449" w:rsidP="00E97E2B">
      <w:pPr>
        <w:pStyle w:val="List2"/>
        <w:numPr>
          <w:ilvl w:val="1"/>
          <w:numId w:val="1"/>
        </w:numPr>
        <w:spacing w:line="360" w:lineRule="auto"/>
        <w:rPr>
          <w:rFonts w:ascii="Arial" w:hAnsi="Arial" w:cs="Arial"/>
          <w:sz w:val="22"/>
          <w:szCs w:val="22"/>
        </w:rPr>
      </w:pPr>
      <w:r>
        <w:rPr>
          <w:rFonts w:ascii="Arial" w:hAnsi="Arial" w:cs="Arial"/>
          <w:sz w:val="22"/>
          <w:szCs w:val="22"/>
        </w:rPr>
        <w:t xml:space="preserve">Upon startup, the Zen software will allow you to choose between the Image Processing environment and Zen Pro. Select </w:t>
      </w:r>
      <w:r w:rsidRPr="00B25184">
        <w:rPr>
          <w:rFonts w:ascii="Arial" w:hAnsi="Arial" w:cs="Arial"/>
          <w:b/>
          <w:sz w:val="22"/>
          <w:szCs w:val="22"/>
        </w:rPr>
        <w:t>Zen Pro</w:t>
      </w:r>
      <w:r>
        <w:rPr>
          <w:rFonts w:ascii="Arial" w:hAnsi="Arial" w:cs="Arial"/>
          <w:sz w:val="22"/>
          <w:szCs w:val="22"/>
        </w:rPr>
        <w:t xml:space="preserve"> for image acquisition.  </w:t>
      </w:r>
    </w:p>
    <w:p w14:paraId="568FBBCB" w14:textId="77777777" w:rsidR="00947449" w:rsidRPr="00FD2B63" w:rsidRDefault="00947449" w:rsidP="00E97E2B">
      <w:pPr>
        <w:pStyle w:val="List2"/>
        <w:numPr>
          <w:ilvl w:val="1"/>
          <w:numId w:val="1"/>
        </w:numPr>
        <w:spacing w:line="360" w:lineRule="auto"/>
        <w:rPr>
          <w:rFonts w:ascii="Arial" w:hAnsi="Arial" w:cs="Arial"/>
          <w:sz w:val="22"/>
          <w:szCs w:val="22"/>
        </w:rPr>
      </w:pPr>
      <w:r>
        <w:rPr>
          <w:rFonts w:ascii="Arial" w:hAnsi="Arial" w:cs="Arial"/>
          <w:sz w:val="22"/>
          <w:szCs w:val="22"/>
        </w:rPr>
        <w:t xml:space="preserve">Next, a window prompt will appear requiring stage/focus calibration. Proceed with the calibration by selecting </w:t>
      </w:r>
      <w:r w:rsidRPr="000E5D4C">
        <w:rPr>
          <w:rFonts w:ascii="Arial" w:hAnsi="Arial" w:cs="Arial"/>
          <w:b/>
          <w:sz w:val="22"/>
          <w:szCs w:val="22"/>
        </w:rPr>
        <w:t>Calibrate Now</w:t>
      </w:r>
      <w:r>
        <w:rPr>
          <w:rFonts w:ascii="Arial" w:hAnsi="Arial" w:cs="Arial"/>
          <w:sz w:val="22"/>
          <w:szCs w:val="22"/>
        </w:rPr>
        <w:t xml:space="preserve"> (Figure 2). </w:t>
      </w:r>
      <w:r w:rsidRPr="00C84BC9">
        <w:rPr>
          <w:rFonts w:ascii="Arial" w:hAnsi="Arial" w:cs="Arial"/>
          <w:b/>
          <w:sz w:val="22"/>
          <w:szCs w:val="22"/>
        </w:rPr>
        <w:t>Warning:</w:t>
      </w:r>
      <w:r>
        <w:rPr>
          <w:rFonts w:ascii="Arial" w:hAnsi="Arial" w:cs="Arial"/>
          <w:b/>
          <w:sz w:val="22"/>
          <w:szCs w:val="22"/>
        </w:rPr>
        <w:t xml:space="preserve"> Be sure the stage is free of any obstacles and can move to its limits without obstructions.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6"/>
        <w:gridCol w:w="27"/>
      </w:tblGrid>
      <w:tr w:rsidR="00947449" w14:paraId="2F218324" w14:textId="77777777" w:rsidTr="00564B17">
        <w:trPr>
          <w:gridAfter w:val="1"/>
          <w:wAfter w:w="27" w:type="dxa"/>
          <w:trHeight w:val="3212"/>
          <w:jc w:val="center"/>
        </w:trPr>
        <w:tc>
          <w:tcPr>
            <w:tcW w:w="220" w:type="dxa"/>
          </w:tcPr>
          <w:p w14:paraId="632444B1" w14:textId="77777777" w:rsidR="00947449" w:rsidRDefault="00947449" w:rsidP="00564B17">
            <w:pPr>
              <w:pStyle w:val="List2"/>
              <w:spacing w:line="360" w:lineRule="auto"/>
              <w:ind w:left="0" w:firstLine="0"/>
              <w:jc w:val="center"/>
              <w:rPr>
                <w:rFonts w:ascii="Arial" w:hAnsi="Arial" w:cs="Arial"/>
                <w:sz w:val="22"/>
                <w:szCs w:val="22"/>
              </w:rPr>
            </w:pPr>
          </w:p>
          <w:p w14:paraId="016C345D" w14:textId="77777777" w:rsidR="00947449" w:rsidRDefault="00947449" w:rsidP="00564B17">
            <w:pPr>
              <w:pStyle w:val="List2"/>
              <w:spacing w:line="360" w:lineRule="auto"/>
              <w:ind w:left="0" w:firstLine="0"/>
              <w:jc w:val="center"/>
              <w:rPr>
                <w:rFonts w:ascii="Arial" w:hAnsi="Arial" w:cs="Arial"/>
                <w:sz w:val="22"/>
                <w:szCs w:val="22"/>
              </w:rPr>
            </w:pPr>
            <w:r>
              <w:rPr>
                <w:noProof/>
              </w:rPr>
              <w:drawing>
                <wp:inline distT="0" distB="0" distL="0" distR="0" wp14:anchorId="6D4A9013" wp14:editId="60860BBB">
                  <wp:extent cx="3441940" cy="2148685"/>
                  <wp:effectExtent l="0" t="0" r="635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444182" cy="2150084"/>
                          </a:xfrm>
                          <a:prstGeom prst="rect">
                            <a:avLst/>
                          </a:prstGeom>
                        </pic:spPr>
                      </pic:pic>
                    </a:graphicData>
                  </a:graphic>
                </wp:inline>
              </w:drawing>
            </w:r>
          </w:p>
        </w:tc>
      </w:tr>
      <w:tr w:rsidR="00947449" w14:paraId="20E082FF" w14:textId="77777777" w:rsidTr="00564B17">
        <w:trPr>
          <w:gridAfter w:val="1"/>
          <w:wAfter w:w="27" w:type="dxa"/>
          <w:trHeight w:val="361"/>
          <w:jc w:val="center"/>
        </w:trPr>
        <w:tc>
          <w:tcPr>
            <w:tcW w:w="220" w:type="dxa"/>
          </w:tcPr>
          <w:p w14:paraId="33B0CE20" w14:textId="77777777" w:rsidR="00947449" w:rsidRPr="003B0D28" w:rsidRDefault="00947449" w:rsidP="00564B17">
            <w:pPr>
              <w:pStyle w:val="List2"/>
              <w:spacing w:line="360" w:lineRule="auto"/>
              <w:ind w:left="0" w:firstLine="0"/>
              <w:jc w:val="center"/>
              <w:rPr>
                <w:rFonts w:ascii="Arial Narrow" w:hAnsi="Arial Narrow" w:cs="Arial"/>
                <w:sz w:val="22"/>
                <w:szCs w:val="22"/>
              </w:rPr>
            </w:pPr>
            <w:r w:rsidRPr="004331DE">
              <w:rPr>
                <w:rFonts w:ascii="Arial Narrow" w:hAnsi="Arial Narrow" w:cs="Arial"/>
                <w:b/>
                <w:bCs/>
                <w:sz w:val="22"/>
                <w:szCs w:val="22"/>
              </w:rPr>
              <w:t>Figure 2</w:t>
            </w:r>
            <w:r w:rsidRPr="003B0D28">
              <w:rPr>
                <w:rFonts w:ascii="Arial Narrow" w:hAnsi="Arial Narrow" w:cs="Arial"/>
                <w:sz w:val="22"/>
                <w:szCs w:val="22"/>
              </w:rPr>
              <w:t>: Stage/Focus calibration software prompt</w:t>
            </w:r>
          </w:p>
        </w:tc>
      </w:tr>
      <w:tr w:rsidR="00947449" w14:paraId="1CA9EA52" w14:textId="77777777" w:rsidTr="00564B17">
        <w:trPr>
          <w:trHeight w:val="240"/>
          <w:jc w:val="center"/>
        </w:trPr>
        <w:tc>
          <w:tcPr>
            <w:tcW w:w="247" w:type="dxa"/>
            <w:gridSpan w:val="2"/>
          </w:tcPr>
          <w:p w14:paraId="600E38E7" w14:textId="77777777" w:rsidR="00947449" w:rsidRPr="00BD4F1D" w:rsidRDefault="00947449" w:rsidP="00564B17">
            <w:pPr>
              <w:rPr>
                <w:rFonts w:ascii="Arial Narrow" w:hAnsi="Arial Narrow" w:cs="Arial"/>
                <w:sz w:val="22"/>
                <w:szCs w:val="22"/>
              </w:rPr>
            </w:pPr>
          </w:p>
        </w:tc>
      </w:tr>
    </w:tbl>
    <w:p w14:paraId="3D8F1944" w14:textId="77777777" w:rsidR="00947449" w:rsidRDefault="00947449" w:rsidP="00E97E2B">
      <w:pPr>
        <w:pStyle w:val="List"/>
        <w:numPr>
          <w:ilvl w:val="0"/>
          <w:numId w:val="1"/>
        </w:numPr>
        <w:spacing w:line="360" w:lineRule="auto"/>
        <w:rPr>
          <w:rFonts w:ascii="Arial" w:hAnsi="Arial" w:cs="Arial"/>
          <w:b/>
          <w:sz w:val="22"/>
          <w:szCs w:val="22"/>
        </w:rPr>
      </w:pPr>
      <w:r w:rsidRPr="00A9467F">
        <w:rPr>
          <w:rFonts w:ascii="Arial" w:hAnsi="Arial" w:cs="Arial"/>
          <w:b/>
          <w:sz w:val="22"/>
          <w:szCs w:val="22"/>
        </w:rPr>
        <w:t>Methodology/Procedures:</w:t>
      </w:r>
    </w:p>
    <w:p w14:paraId="35C91880" w14:textId="77777777" w:rsidR="00947449" w:rsidRPr="0056390C" w:rsidRDefault="00947449" w:rsidP="00E97E2B">
      <w:pPr>
        <w:pStyle w:val="List"/>
        <w:numPr>
          <w:ilvl w:val="1"/>
          <w:numId w:val="1"/>
        </w:numPr>
        <w:spacing w:line="360" w:lineRule="auto"/>
        <w:rPr>
          <w:rFonts w:ascii="Arial" w:hAnsi="Arial" w:cs="Arial"/>
          <w:b/>
          <w:sz w:val="22"/>
          <w:szCs w:val="22"/>
        </w:rPr>
      </w:pPr>
      <w:r w:rsidRPr="0056390C">
        <w:rPr>
          <w:rFonts w:ascii="Arial" w:hAnsi="Arial" w:cs="Arial"/>
          <w:sz w:val="22"/>
          <w:szCs w:val="22"/>
        </w:rPr>
        <w:t xml:space="preserve">In the </w:t>
      </w:r>
      <w:r w:rsidRPr="0056390C">
        <w:rPr>
          <w:rFonts w:ascii="Arial" w:hAnsi="Arial" w:cs="Arial"/>
          <w:b/>
          <w:sz w:val="22"/>
          <w:szCs w:val="22"/>
        </w:rPr>
        <w:t xml:space="preserve">Locate Tab </w:t>
      </w:r>
      <w:r w:rsidRPr="0056390C">
        <w:rPr>
          <w:rFonts w:ascii="Arial" w:hAnsi="Arial" w:cs="Arial"/>
          <w:sz w:val="22"/>
          <w:szCs w:val="22"/>
        </w:rPr>
        <w:t xml:space="preserve">(top left), under </w:t>
      </w:r>
      <w:r w:rsidRPr="0056390C">
        <w:rPr>
          <w:rFonts w:ascii="Arial" w:hAnsi="Arial" w:cs="Arial"/>
          <w:b/>
          <w:sz w:val="22"/>
          <w:szCs w:val="22"/>
        </w:rPr>
        <w:t>Light Path</w:t>
      </w:r>
      <w:r w:rsidRPr="0056390C">
        <w:rPr>
          <w:rFonts w:ascii="Arial" w:hAnsi="Arial" w:cs="Arial"/>
          <w:sz w:val="22"/>
          <w:szCs w:val="22"/>
        </w:rPr>
        <w:t xml:space="preserve">, click on </w:t>
      </w:r>
      <w:r w:rsidRPr="0056390C">
        <w:rPr>
          <w:rFonts w:ascii="Arial" w:hAnsi="Arial" w:cs="Arial"/>
          <w:b/>
          <w:sz w:val="22"/>
          <w:szCs w:val="22"/>
        </w:rPr>
        <w:t>focus</w:t>
      </w:r>
      <w:r w:rsidRPr="0056390C">
        <w:rPr>
          <w:rFonts w:ascii="Arial" w:hAnsi="Arial" w:cs="Arial"/>
          <w:sz w:val="22"/>
          <w:szCs w:val="22"/>
        </w:rPr>
        <w:t xml:space="preserve"> and drag the </w:t>
      </w:r>
      <w:r w:rsidRPr="0056390C">
        <w:rPr>
          <w:rFonts w:ascii="Arial" w:hAnsi="Arial" w:cs="Arial"/>
          <w:b/>
          <w:sz w:val="22"/>
          <w:szCs w:val="22"/>
        </w:rPr>
        <w:t>focus box</w:t>
      </w:r>
      <w:r w:rsidRPr="0056390C">
        <w:rPr>
          <w:rFonts w:ascii="Arial" w:hAnsi="Arial" w:cs="Arial"/>
          <w:sz w:val="22"/>
          <w:szCs w:val="22"/>
        </w:rPr>
        <w:t xml:space="preserve"> out to the right side of the screen.</w:t>
      </w:r>
    </w:p>
    <w:p w14:paraId="7EBDB552" w14:textId="3CA508D5" w:rsidR="00947449" w:rsidRPr="0056390C" w:rsidRDefault="00947449" w:rsidP="00E97E2B">
      <w:pPr>
        <w:pStyle w:val="List"/>
        <w:numPr>
          <w:ilvl w:val="2"/>
          <w:numId w:val="1"/>
        </w:numPr>
        <w:spacing w:line="360" w:lineRule="auto"/>
        <w:rPr>
          <w:rFonts w:ascii="Arial" w:hAnsi="Arial" w:cs="Arial"/>
          <w:b/>
          <w:sz w:val="22"/>
          <w:szCs w:val="22"/>
        </w:rPr>
      </w:pPr>
      <w:r w:rsidRPr="0056390C">
        <w:rPr>
          <w:rFonts w:ascii="Arial" w:hAnsi="Arial" w:cs="Arial"/>
          <w:sz w:val="22"/>
          <w:szCs w:val="22"/>
        </w:rPr>
        <w:t xml:space="preserve">In the </w:t>
      </w:r>
      <w:r w:rsidRPr="0056390C">
        <w:rPr>
          <w:rFonts w:ascii="Arial" w:hAnsi="Arial" w:cs="Arial"/>
          <w:b/>
          <w:sz w:val="22"/>
          <w:szCs w:val="22"/>
        </w:rPr>
        <w:t>Acquisition Tab</w:t>
      </w:r>
      <w:r w:rsidRPr="0056390C">
        <w:rPr>
          <w:rFonts w:ascii="Arial" w:hAnsi="Arial" w:cs="Arial"/>
          <w:sz w:val="22"/>
          <w:szCs w:val="22"/>
        </w:rPr>
        <w:t xml:space="preserve">, under </w:t>
      </w:r>
      <w:r w:rsidRPr="0056390C">
        <w:rPr>
          <w:rFonts w:ascii="Arial" w:hAnsi="Arial" w:cs="Arial"/>
          <w:b/>
          <w:sz w:val="22"/>
          <w:szCs w:val="22"/>
        </w:rPr>
        <w:t>Experiment Manager</w:t>
      </w:r>
      <w:r w:rsidRPr="0056390C">
        <w:rPr>
          <w:rFonts w:ascii="Arial" w:hAnsi="Arial" w:cs="Arial"/>
          <w:sz w:val="22"/>
          <w:szCs w:val="22"/>
        </w:rPr>
        <w:t xml:space="preserve">, select </w:t>
      </w:r>
      <w:r w:rsidRPr="0056390C">
        <w:rPr>
          <w:rFonts w:ascii="Arial" w:hAnsi="Arial" w:cs="Arial"/>
          <w:b/>
          <w:i/>
          <w:sz w:val="22"/>
          <w:szCs w:val="22"/>
        </w:rPr>
        <w:t xml:space="preserve">Brightfield + DAPI Production Scanning 2020 </w:t>
      </w:r>
      <w:r w:rsidRPr="0056390C">
        <w:rPr>
          <w:rFonts w:ascii="Arial" w:hAnsi="Arial" w:cs="Arial"/>
          <w:sz w:val="22"/>
          <w:szCs w:val="22"/>
        </w:rPr>
        <w:t xml:space="preserve">from the dropdown menu. This option contains </w:t>
      </w:r>
      <w:proofErr w:type="gramStart"/>
      <w:r w:rsidRPr="0056390C">
        <w:rPr>
          <w:rFonts w:ascii="Arial" w:hAnsi="Arial" w:cs="Arial"/>
          <w:sz w:val="22"/>
          <w:szCs w:val="22"/>
        </w:rPr>
        <w:t>all of</w:t>
      </w:r>
      <w:proofErr w:type="gramEnd"/>
      <w:r w:rsidRPr="0056390C">
        <w:rPr>
          <w:rFonts w:ascii="Arial" w:hAnsi="Arial" w:cs="Arial"/>
          <w:sz w:val="22"/>
          <w:szCs w:val="22"/>
        </w:rPr>
        <w:t xml:space="preserve"> the correct software settings needed to acquire a 20X image in Brightfield and Fluorescence. </w:t>
      </w:r>
      <w:r w:rsidRPr="001E1466">
        <w:t xml:space="preserve"> </w:t>
      </w:r>
    </w:p>
    <w:p w14:paraId="4EE20E4A" w14:textId="77777777" w:rsidR="00947449" w:rsidRPr="0056390C" w:rsidRDefault="00947449" w:rsidP="00E97E2B">
      <w:pPr>
        <w:pStyle w:val="List"/>
        <w:numPr>
          <w:ilvl w:val="2"/>
          <w:numId w:val="1"/>
        </w:numPr>
        <w:spacing w:line="360" w:lineRule="auto"/>
        <w:rPr>
          <w:rFonts w:ascii="Arial" w:hAnsi="Arial" w:cs="Arial"/>
          <w:b/>
          <w:sz w:val="22"/>
          <w:szCs w:val="22"/>
        </w:rPr>
      </w:pPr>
      <w:r w:rsidRPr="0056390C">
        <w:rPr>
          <w:rFonts w:ascii="Arial" w:hAnsi="Arial" w:cs="Arial"/>
          <w:sz w:val="22"/>
          <w:szCs w:val="22"/>
        </w:rPr>
        <w:t xml:space="preserve">Under the </w:t>
      </w:r>
      <w:r w:rsidRPr="0056390C">
        <w:rPr>
          <w:rFonts w:ascii="Arial" w:hAnsi="Arial" w:cs="Arial"/>
          <w:b/>
          <w:sz w:val="22"/>
          <w:szCs w:val="22"/>
        </w:rPr>
        <w:t>Channels Tab</w:t>
      </w:r>
      <w:r w:rsidRPr="0056390C">
        <w:rPr>
          <w:rFonts w:ascii="Arial" w:hAnsi="Arial" w:cs="Arial"/>
          <w:sz w:val="22"/>
          <w:szCs w:val="22"/>
        </w:rPr>
        <w:t xml:space="preserve">, make sure the Red (c03), Blue (c04), White (c01), and Green (c02) channels are shown. If they do not appear add them by selecting the (+) sign (Figure 3). Note: </w:t>
      </w:r>
      <w:proofErr w:type="gramStart"/>
      <w:r w:rsidRPr="0056390C">
        <w:rPr>
          <w:rFonts w:ascii="Arial" w:hAnsi="Arial" w:cs="Arial"/>
          <w:sz w:val="22"/>
          <w:szCs w:val="22"/>
        </w:rPr>
        <w:t>the</w:t>
      </w:r>
      <w:proofErr w:type="gramEnd"/>
      <w:r w:rsidRPr="0056390C">
        <w:rPr>
          <w:rFonts w:ascii="Arial" w:hAnsi="Arial" w:cs="Arial"/>
          <w:sz w:val="22"/>
          <w:szCs w:val="22"/>
        </w:rPr>
        <w:t xml:space="preserve"> Red and Green Channels</w:t>
      </w:r>
      <w:r w:rsidRPr="0056390C">
        <w:rPr>
          <w:rFonts w:ascii="Arial" w:hAnsi="Arial" w:cs="Arial"/>
          <w:b/>
          <w:sz w:val="22"/>
          <w:szCs w:val="22"/>
        </w:rPr>
        <w:t xml:space="preserve"> </w:t>
      </w:r>
      <w:r w:rsidRPr="0056390C">
        <w:rPr>
          <w:rFonts w:ascii="Arial" w:hAnsi="Arial" w:cs="Arial"/>
          <w:sz w:val="22"/>
          <w:szCs w:val="22"/>
        </w:rPr>
        <w:t>will</w:t>
      </w:r>
      <w:r w:rsidRPr="0056390C">
        <w:rPr>
          <w:rFonts w:ascii="Arial" w:hAnsi="Arial" w:cs="Arial"/>
          <w:b/>
          <w:sz w:val="22"/>
          <w:szCs w:val="22"/>
        </w:rPr>
        <w:t xml:space="preserve"> </w:t>
      </w:r>
      <w:r w:rsidRPr="0056390C">
        <w:rPr>
          <w:rFonts w:ascii="Arial" w:hAnsi="Arial" w:cs="Arial"/>
          <w:sz w:val="22"/>
          <w:szCs w:val="22"/>
        </w:rPr>
        <w:t>not be used for production purposes, but are still added as placeholders in case future work requires the addition of these channels.</w:t>
      </w:r>
    </w:p>
    <w:p w14:paraId="514AFE54" w14:textId="77777777" w:rsidR="00947449" w:rsidRPr="00AD4590" w:rsidRDefault="00947449" w:rsidP="00E97E2B">
      <w:pPr>
        <w:pStyle w:val="List"/>
        <w:keepLines/>
        <w:numPr>
          <w:ilvl w:val="2"/>
          <w:numId w:val="1"/>
        </w:numPr>
        <w:spacing w:line="360" w:lineRule="auto"/>
        <w:rPr>
          <w:rFonts w:ascii="Arial" w:hAnsi="Arial" w:cs="Arial"/>
          <w:sz w:val="22"/>
          <w:szCs w:val="22"/>
        </w:rPr>
      </w:pPr>
      <w:r w:rsidRPr="00AD4590">
        <w:rPr>
          <w:rFonts w:ascii="Arial" w:hAnsi="Arial" w:cs="Arial"/>
          <w:sz w:val="22"/>
          <w:szCs w:val="22"/>
        </w:rPr>
        <w:lastRenderedPageBreak/>
        <w:t>It is important to make sure that the channels appear in the correct order with</w:t>
      </w:r>
      <w:r>
        <w:rPr>
          <w:rFonts w:ascii="Arial" w:hAnsi="Arial" w:cs="Arial"/>
          <w:sz w:val="22"/>
          <w:szCs w:val="22"/>
        </w:rPr>
        <w:t xml:space="preserve"> </w:t>
      </w:r>
      <w:r w:rsidRPr="00AD4590">
        <w:rPr>
          <w:rFonts w:ascii="Arial" w:hAnsi="Arial" w:cs="Arial"/>
          <w:sz w:val="22"/>
          <w:szCs w:val="22"/>
        </w:rPr>
        <w:t>red first</w:t>
      </w:r>
      <w:r>
        <w:rPr>
          <w:rFonts w:ascii="Arial" w:hAnsi="Arial" w:cs="Arial"/>
          <w:sz w:val="22"/>
          <w:szCs w:val="22"/>
        </w:rPr>
        <w:t xml:space="preserve"> (c03)</w:t>
      </w:r>
      <w:r w:rsidRPr="00AD4590">
        <w:rPr>
          <w:rFonts w:ascii="Arial" w:hAnsi="Arial" w:cs="Arial"/>
          <w:sz w:val="22"/>
          <w:szCs w:val="22"/>
        </w:rPr>
        <w:t>, blue second</w:t>
      </w:r>
      <w:r>
        <w:rPr>
          <w:rFonts w:ascii="Arial" w:hAnsi="Arial" w:cs="Arial"/>
          <w:sz w:val="22"/>
          <w:szCs w:val="22"/>
        </w:rPr>
        <w:t xml:space="preserve"> (c04)</w:t>
      </w:r>
      <w:r w:rsidRPr="00AD4590">
        <w:rPr>
          <w:rFonts w:ascii="Arial" w:hAnsi="Arial" w:cs="Arial"/>
          <w:sz w:val="22"/>
          <w:szCs w:val="22"/>
        </w:rPr>
        <w:t>, brightfield third</w:t>
      </w:r>
      <w:r>
        <w:rPr>
          <w:rFonts w:ascii="Arial" w:hAnsi="Arial" w:cs="Arial"/>
          <w:sz w:val="22"/>
          <w:szCs w:val="22"/>
        </w:rPr>
        <w:t xml:space="preserve"> (c01)</w:t>
      </w:r>
      <w:r w:rsidRPr="00AD4590">
        <w:rPr>
          <w:rFonts w:ascii="Arial" w:hAnsi="Arial" w:cs="Arial"/>
          <w:sz w:val="22"/>
          <w:szCs w:val="22"/>
        </w:rPr>
        <w:t>, and green last</w:t>
      </w:r>
      <w:r>
        <w:rPr>
          <w:rFonts w:ascii="Arial" w:hAnsi="Arial" w:cs="Arial"/>
          <w:sz w:val="22"/>
          <w:szCs w:val="22"/>
        </w:rPr>
        <w:t xml:space="preserve"> (c02)</w:t>
      </w:r>
      <w:r w:rsidRPr="00AD4590">
        <w:rPr>
          <w:rFonts w:ascii="Arial" w:hAnsi="Arial" w:cs="Arial"/>
          <w:sz w:val="22"/>
          <w:szCs w:val="22"/>
        </w:rPr>
        <w:t>. If they are not ordered correctly, press</w:t>
      </w:r>
      <w:r>
        <w:rPr>
          <w:rFonts w:ascii="Arial" w:hAnsi="Arial" w:cs="Arial"/>
          <w:sz w:val="22"/>
          <w:szCs w:val="22"/>
        </w:rPr>
        <w:t xml:space="preserve"> up</w:t>
      </w:r>
      <w:r w:rsidRPr="00AD4590">
        <w:rPr>
          <w:rFonts w:ascii="Arial" w:hAnsi="Arial" w:cs="Arial"/>
          <w:sz w:val="22"/>
          <w:szCs w:val="22"/>
        </w:rPr>
        <w:t xml:space="preserve"> arrow or down </w:t>
      </w:r>
      <w:r>
        <w:rPr>
          <w:rFonts w:ascii="Arial" w:hAnsi="Arial" w:cs="Arial"/>
          <w:sz w:val="22"/>
          <w:szCs w:val="22"/>
        </w:rPr>
        <w:t xml:space="preserve">arrow </w:t>
      </w:r>
      <w:r w:rsidRPr="00AD4590">
        <w:rPr>
          <w:rFonts w:ascii="Arial" w:hAnsi="Arial" w:cs="Arial"/>
          <w:sz w:val="22"/>
          <w:szCs w:val="22"/>
        </w:rPr>
        <w:t xml:space="preserve">to change the order. </w:t>
      </w:r>
    </w:p>
    <w:tbl>
      <w:tblPr>
        <w:tblStyle w:val="TableGrid"/>
        <w:tblpPr w:leftFromText="180" w:rightFromText="180" w:vertAnchor="text" w:horzAnchor="page" w:tblpX="2474" w:tblpY="11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00"/>
      </w:tblGrid>
      <w:tr w:rsidR="00947449" w14:paraId="6FEC155F" w14:textId="77777777" w:rsidTr="00564B17">
        <w:tc>
          <w:tcPr>
            <w:tcW w:w="8700" w:type="dxa"/>
          </w:tcPr>
          <w:p w14:paraId="450BC75D" w14:textId="77777777" w:rsidR="00947449" w:rsidRDefault="00947449" w:rsidP="00564B17">
            <w:pPr>
              <w:pStyle w:val="NormalWeb"/>
              <w:spacing w:line="360" w:lineRule="auto"/>
              <w:jc w:val="center"/>
              <w:rPr>
                <w:rFonts w:ascii="Arial" w:hAnsi="Arial" w:cs="Arial"/>
                <w:sz w:val="22"/>
                <w:szCs w:val="22"/>
              </w:rPr>
            </w:pPr>
            <w:r>
              <w:rPr>
                <w:rFonts w:ascii="Arial" w:hAnsi="Arial" w:cs="Arial"/>
                <w:noProof/>
                <w:sz w:val="22"/>
                <w:szCs w:val="22"/>
              </w:rPr>
              <w:drawing>
                <wp:inline distT="0" distB="0" distL="0" distR="0" wp14:anchorId="117CF541" wp14:editId="01D97CCF">
                  <wp:extent cx="4550898" cy="4821108"/>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0816" cy="4831615"/>
                          </a:xfrm>
                          <a:prstGeom prst="rect">
                            <a:avLst/>
                          </a:prstGeom>
                          <a:noFill/>
                        </pic:spPr>
                      </pic:pic>
                    </a:graphicData>
                  </a:graphic>
                </wp:inline>
              </w:drawing>
            </w:r>
          </w:p>
        </w:tc>
      </w:tr>
      <w:tr w:rsidR="00947449" w14:paraId="538B0168" w14:textId="77777777" w:rsidTr="00564B17">
        <w:tc>
          <w:tcPr>
            <w:tcW w:w="8700" w:type="dxa"/>
          </w:tcPr>
          <w:p w14:paraId="4EFCCE81" w14:textId="77777777" w:rsidR="00947449" w:rsidRDefault="00947449" w:rsidP="00564B17">
            <w:pPr>
              <w:pStyle w:val="NormalWeb"/>
              <w:spacing w:line="360" w:lineRule="auto"/>
              <w:jc w:val="center"/>
              <w:rPr>
                <w:rFonts w:ascii="Arial" w:hAnsi="Arial" w:cs="Arial"/>
                <w:sz w:val="22"/>
                <w:szCs w:val="22"/>
              </w:rPr>
            </w:pPr>
            <w:r w:rsidRPr="0056390C">
              <w:rPr>
                <w:rFonts w:ascii="Arial Narrow" w:hAnsi="Arial Narrow" w:cs="Arial"/>
                <w:b/>
                <w:bCs/>
                <w:sz w:val="22"/>
                <w:szCs w:val="22"/>
              </w:rPr>
              <w:t>Figure 3:</w:t>
            </w:r>
            <w:r w:rsidRPr="00DD0F84">
              <w:rPr>
                <w:rFonts w:ascii="Arial Narrow" w:hAnsi="Arial Narrow" w:cs="Arial"/>
                <w:sz w:val="22"/>
                <w:szCs w:val="22"/>
              </w:rPr>
              <w:t xml:space="preserve"> Adding the Td Tomato, </w:t>
            </w:r>
            <w:r>
              <w:rPr>
                <w:rFonts w:ascii="Arial Narrow" w:hAnsi="Arial Narrow" w:cs="Arial"/>
                <w:sz w:val="22"/>
                <w:szCs w:val="22"/>
              </w:rPr>
              <w:t>DAPI and TL Brightfield C</w:t>
            </w:r>
            <w:r w:rsidRPr="00DD0F84">
              <w:rPr>
                <w:rFonts w:ascii="Arial Narrow" w:hAnsi="Arial Narrow" w:cs="Arial"/>
                <w:sz w:val="22"/>
                <w:szCs w:val="22"/>
              </w:rPr>
              <w:t>hannels</w:t>
            </w:r>
          </w:p>
        </w:tc>
      </w:tr>
    </w:tbl>
    <w:p w14:paraId="16C1C4C1" w14:textId="77777777" w:rsidR="00947449" w:rsidRPr="0056390C" w:rsidRDefault="00947449" w:rsidP="00E97E2B">
      <w:pPr>
        <w:pStyle w:val="List"/>
        <w:keepLines/>
        <w:numPr>
          <w:ilvl w:val="2"/>
          <w:numId w:val="1"/>
        </w:numPr>
        <w:spacing w:line="360" w:lineRule="auto"/>
        <w:rPr>
          <w:rFonts w:ascii="Arial" w:hAnsi="Arial" w:cs="Arial"/>
          <w:sz w:val="22"/>
          <w:szCs w:val="22"/>
        </w:rPr>
      </w:pPr>
      <w:r w:rsidRPr="00261446">
        <w:rPr>
          <w:rFonts w:ascii="Arial" w:hAnsi="Arial" w:cs="Arial"/>
          <w:sz w:val="22"/>
          <w:szCs w:val="22"/>
        </w:rPr>
        <w:t xml:space="preserve">Once you have added </w:t>
      </w:r>
      <w:proofErr w:type="gramStart"/>
      <w:r w:rsidRPr="00261446">
        <w:rPr>
          <w:rFonts w:ascii="Arial" w:hAnsi="Arial" w:cs="Arial"/>
          <w:sz w:val="22"/>
          <w:szCs w:val="22"/>
        </w:rPr>
        <w:t>all of</w:t>
      </w:r>
      <w:proofErr w:type="gramEnd"/>
      <w:r w:rsidRPr="00261446">
        <w:rPr>
          <w:rFonts w:ascii="Arial" w:hAnsi="Arial" w:cs="Arial"/>
          <w:sz w:val="22"/>
          <w:szCs w:val="22"/>
        </w:rPr>
        <w:t xml:space="preserve"> the correct channels, r</w:t>
      </w:r>
      <w:r w:rsidRPr="00F26EE6">
        <w:rPr>
          <w:rFonts w:ascii="Arial" w:hAnsi="Arial" w:cs="Arial"/>
          <w:sz w:val="22"/>
          <w:szCs w:val="22"/>
        </w:rPr>
        <w:t>ight click on the c01 line (TL Brightfield) and select this as the reference channel.</w:t>
      </w:r>
    </w:p>
    <w:p w14:paraId="22A5EF04" w14:textId="77777777" w:rsidR="00947449" w:rsidRPr="0056390C" w:rsidRDefault="00947449" w:rsidP="00947449">
      <w:pPr>
        <w:pStyle w:val="List"/>
        <w:spacing w:line="360" w:lineRule="auto"/>
        <w:ind w:left="792" w:firstLine="0"/>
        <w:rPr>
          <w:rFonts w:ascii="Arial" w:hAnsi="Arial" w:cs="Arial"/>
          <w:b/>
          <w:sz w:val="22"/>
          <w:szCs w:val="22"/>
        </w:rPr>
      </w:pPr>
    </w:p>
    <w:p w14:paraId="52CF2A31" w14:textId="77777777" w:rsidR="00947449" w:rsidRPr="0056390C" w:rsidRDefault="00947449" w:rsidP="00E97E2B">
      <w:pPr>
        <w:pStyle w:val="List"/>
        <w:keepLines/>
        <w:numPr>
          <w:ilvl w:val="1"/>
          <w:numId w:val="1"/>
        </w:numPr>
        <w:spacing w:before="240" w:line="360" w:lineRule="auto"/>
        <w:rPr>
          <w:rFonts w:ascii="Arial" w:hAnsi="Arial" w:cs="Arial"/>
          <w:sz w:val="22"/>
          <w:szCs w:val="22"/>
        </w:rPr>
      </w:pPr>
      <w:r w:rsidRPr="0056390C">
        <w:rPr>
          <w:rFonts w:ascii="Arial" w:hAnsi="Arial" w:cs="Arial"/>
          <w:b/>
          <w:sz w:val="22"/>
          <w:szCs w:val="22"/>
        </w:rPr>
        <w:t>Setting Kohler Illumination:</w:t>
      </w:r>
    </w:p>
    <w:p w14:paraId="70928D6A" w14:textId="77777777" w:rsidR="00947449" w:rsidRDefault="00947449" w:rsidP="00E97E2B">
      <w:pPr>
        <w:pStyle w:val="List"/>
        <w:numPr>
          <w:ilvl w:val="2"/>
          <w:numId w:val="5"/>
        </w:numPr>
        <w:spacing w:line="360" w:lineRule="auto"/>
        <w:rPr>
          <w:rFonts w:ascii="Arial" w:hAnsi="Arial" w:cs="Arial"/>
          <w:sz w:val="22"/>
          <w:szCs w:val="22"/>
        </w:rPr>
      </w:pPr>
      <w:r w:rsidRPr="00AA060B">
        <w:rPr>
          <w:rFonts w:ascii="Arial" w:hAnsi="Arial" w:cs="Arial"/>
          <w:sz w:val="22"/>
          <w:szCs w:val="22"/>
        </w:rPr>
        <w:t xml:space="preserve">Click on the c01 (Brightfield Channel). </w:t>
      </w:r>
      <w:r>
        <w:rPr>
          <w:rFonts w:ascii="Arial" w:hAnsi="Arial" w:cs="Arial"/>
          <w:sz w:val="22"/>
          <w:szCs w:val="22"/>
        </w:rPr>
        <w:t>It</w:t>
      </w:r>
      <w:r w:rsidRPr="00AA060B">
        <w:rPr>
          <w:rFonts w:ascii="Arial" w:hAnsi="Arial" w:cs="Arial"/>
          <w:sz w:val="22"/>
          <w:szCs w:val="22"/>
        </w:rPr>
        <w:t xml:space="preserve"> will select the Brightfield mode </w:t>
      </w:r>
      <w:r>
        <w:rPr>
          <w:rFonts w:ascii="Arial" w:hAnsi="Arial" w:cs="Arial"/>
          <w:sz w:val="22"/>
          <w:szCs w:val="22"/>
        </w:rPr>
        <w:t xml:space="preserve">and </w:t>
      </w:r>
      <w:r w:rsidRPr="00AA060B">
        <w:rPr>
          <w:rFonts w:ascii="Arial" w:hAnsi="Arial" w:cs="Arial"/>
          <w:sz w:val="22"/>
          <w:szCs w:val="22"/>
        </w:rPr>
        <w:t>highlight it.</w:t>
      </w:r>
    </w:p>
    <w:p w14:paraId="4147FFC3" w14:textId="77777777" w:rsidR="00947449" w:rsidRPr="00AA060B" w:rsidRDefault="00947449" w:rsidP="00E97E2B">
      <w:pPr>
        <w:pStyle w:val="List"/>
        <w:numPr>
          <w:ilvl w:val="2"/>
          <w:numId w:val="5"/>
        </w:numPr>
        <w:spacing w:before="100" w:beforeAutospacing="1" w:after="100" w:afterAutospacing="1" w:line="360" w:lineRule="auto"/>
        <w:ind w:left="1440"/>
        <w:rPr>
          <w:rFonts w:ascii="Arial" w:hAnsi="Arial" w:cs="Arial"/>
          <w:sz w:val="22"/>
          <w:szCs w:val="22"/>
        </w:rPr>
      </w:pPr>
      <w:r w:rsidRPr="00AA060B">
        <w:rPr>
          <w:rFonts w:ascii="Arial" w:hAnsi="Arial" w:cs="Arial"/>
          <w:sz w:val="22"/>
          <w:szCs w:val="22"/>
        </w:rPr>
        <w:t>Select the 20X scanning objective lens by tapping the objective on the TFT display or gently rotating the turret.</w:t>
      </w:r>
    </w:p>
    <w:p w14:paraId="022BB72E" w14:textId="77777777" w:rsidR="00947449" w:rsidRPr="00261446" w:rsidRDefault="00947449" w:rsidP="00E97E2B">
      <w:pPr>
        <w:pStyle w:val="List"/>
        <w:numPr>
          <w:ilvl w:val="2"/>
          <w:numId w:val="5"/>
        </w:numPr>
        <w:spacing w:line="360" w:lineRule="auto"/>
        <w:ind w:left="1267" w:hanging="475"/>
        <w:rPr>
          <w:rFonts w:ascii="Arial" w:hAnsi="Arial" w:cs="Arial"/>
          <w:sz w:val="22"/>
          <w:szCs w:val="22"/>
        </w:rPr>
      </w:pPr>
      <w:r w:rsidRPr="00261446">
        <w:rPr>
          <w:rFonts w:ascii="Arial" w:hAnsi="Arial" w:cs="Arial"/>
          <w:sz w:val="22"/>
          <w:szCs w:val="22"/>
        </w:rPr>
        <w:t>Position the slide on the stage.</w:t>
      </w:r>
    </w:p>
    <w:p w14:paraId="621F234B" w14:textId="77777777" w:rsidR="00947449" w:rsidRPr="00261446" w:rsidRDefault="00947449" w:rsidP="00E97E2B">
      <w:pPr>
        <w:pStyle w:val="List"/>
        <w:numPr>
          <w:ilvl w:val="2"/>
          <w:numId w:val="5"/>
        </w:numPr>
        <w:spacing w:line="360" w:lineRule="auto"/>
        <w:ind w:left="1267" w:hanging="475"/>
        <w:rPr>
          <w:rFonts w:ascii="Arial" w:hAnsi="Arial" w:cs="Arial"/>
          <w:sz w:val="22"/>
          <w:szCs w:val="22"/>
        </w:rPr>
      </w:pPr>
      <w:r w:rsidRPr="00261446">
        <w:rPr>
          <w:rFonts w:ascii="Arial" w:hAnsi="Arial" w:cs="Arial"/>
          <w:sz w:val="22"/>
          <w:szCs w:val="22"/>
        </w:rPr>
        <w:lastRenderedPageBreak/>
        <w:t xml:space="preserve">Turn on the Brightfield light by selecting </w:t>
      </w:r>
      <w:r w:rsidRPr="004331DE">
        <w:rPr>
          <w:rFonts w:ascii="Arial" w:hAnsi="Arial" w:cs="Arial"/>
          <w:b/>
          <w:sz w:val="22"/>
          <w:szCs w:val="22"/>
        </w:rPr>
        <w:t>TL Illumination On</w:t>
      </w:r>
      <w:r w:rsidRPr="00261446">
        <w:rPr>
          <w:rFonts w:ascii="Arial" w:hAnsi="Arial" w:cs="Arial"/>
          <w:sz w:val="22"/>
          <w:szCs w:val="22"/>
        </w:rPr>
        <w:t xml:space="preserve"> using the TFT display.</w:t>
      </w:r>
    </w:p>
    <w:p w14:paraId="5F99EE4E" w14:textId="77777777" w:rsidR="00947449" w:rsidRPr="00261446" w:rsidRDefault="00947449" w:rsidP="00E97E2B">
      <w:pPr>
        <w:pStyle w:val="List"/>
        <w:numPr>
          <w:ilvl w:val="2"/>
          <w:numId w:val="5"/>
        </w:numPr>
        <w:spacing w:line="360" w:lineRule="auto"/>
        <w:rPr>
          <w:rFonts w:ascii="Arial" w:hAnsi="Arial" w:cs="Arial"/>
          <w:sz w:val="22"/>
          <w:szCs w:val="22"/>
        </w:rPr>
      </w:pPr>
      <w:r w:rsidRPr="00261446">
        <w:rPr>
          <w:rFonts w:ascii="Arial" w:hAnsi="Arial" w:cs="Arial"/>
          <w:sz w:val="22"/>
          <w:szCs w:val="22"/>
        </w:rPr>
        <w:t xml:space="preserve">Set the beam splitter so that </w:t>
      </w:r>
      <w:proofErr w:type="gramStart"/>
      <w:r w:rsidRPr="00261446">
        <w:rPr>
          <w:rFonts w:ascii="Arial" w:hAnsi="Arial" w:cs="Arial"/>
          <w:sz w:val="22"/>
          <w:szCs w:val="22"/>
        </w:rPr>
        <w:t>all of</w:t>
      </w:r>
      <w:proofErr w:type="gramEnd"/>
      <w:r w:rsidRPr="00261446">
        <w:rPr>
          <w:rFonts w:ascii="Arial" w:hAnsi="Arial" w:cs="Arial"/>
          <w:sz w:val="22"/>
          <w:szCs w:val="22"/>
        </w:rPr>
        <w:t xml:space="preserve"> the light is directed to the eyepieces.  </w:t>
      </w:r>
    </w:p>
    <w:p w14:paraId="2F58130F" w14:textId="77777777" w:rsidR="00947449" w:rsidRPr="00261446" w:rsidRDefault="00947449" w:rsidP="00E97E2B">
      <w:pPr>
        <w:pStyle w:val="List"/>
        <w:numPr>
          <w:ilvl w:val="2"/>
          <w:numId w:val="5"/>
        </w:numPr>
        <w:spacing w:line="360" w:lineRule="auto"/>
        <w:ind w:left="1267" w:hanging="475"/>
        <w:rPr>
          <w:rFonts w:ascii="Arial" w:hAnsi="Arial" w:cs="Arial"/>
          <w:sz w:val="22"/>
          <w:szCs w:val="22"/>
        </w:rPr>
      </w:pPr>
      <w:r w:rsidRPr="00261446">
        <w:rPr>
          <w:rFonts w:ascii="Arial" w:hAnsi="Arial" w:cs="Arial"/>
          <w:sz w:val="22"/>
          <w:szCs w:val="22"/>
        </w:rPr>
        <w:t>Use the joystick to bring the tissue into the field of view.</w:t>
      </w:r>
    </w:p>
    <w:p w14:paraId="60DFEF6D" w14:textId="77777777" w:rsidR="00947449" w:rsidRPr="00261446" w:rsidRDefault="00947449" w:rsidP="00E97E2B">
      <w:pPr>
        <w:pStyle w:val="List"/>
        <w:numPr>
          <w:ilvl w:val="2"/>
          <w:numId w:val="5"/>
        </w:numPr>
        <w:spacing w:line="360" w:lineRule="auto"/>
        <w:ind w:left="1267" w:hanging="475"/>
        <w:rPr>
          <w:rFonts w:ascii="Arial" w:hAnsi="Arial" w:cs="Arial"/>
          <w:sz w:val="22"/>
          <w:szCs w:val="22"/>
        </w:rPr>
      </w:pPr>
      <w:r w:rsidRPr="00261446">
        <w:rPr>
          <w:rFonts w:ascii="Arial" w:hAnsi="Arial" w:cs="Arial"/>
          <w:sz w:val="22"/>
          <w:szCs w:val="22"/>
        </w:rPr>
        <w:t>Focus the image using the manual focusing knobs on either side of the microscope body.</w:t>
      </w:r>
    </w:p>
    <w:p w14:paraId="09F125A8" w14:textId="77777777" w:rsidR="00947449" w:rsidRPr="00261446" w:rsidRDefault="00947449" w:rsidP="00E97E2B">
      <w:pPr>
        <w:pStyle w:val="List"/>
        <w:numPr>
          <w:ilvl w:val="2"/>
          <w:numId w:val="5"/>
        </w:numPr>
        <w:spacing w:line="360" w:lineRule="auto"/>
        <w:ind w:left="1267" w:hanging="475"/>
        <w:rPr>
          <w:rFonts w:ascii="Arial" w:hAnsi="Arial" w:cs="Arial"/>
          <w:sz w:val="22"/>
          <w:szCs w:val="22"/>
        </w:rPr>
      </w:pPr>
      <w:r w:rsidRPr="00261446">
        <w:rPr>
          <w:rFonts w:ascii="Arial" w:hAnsi="Arial" w:cs="Arial"/>
          <w:sz w:val="22"/>
          <w:szCs w:val="22"/>
        </w:rPr>
        <w:t>Adjust the lamp intensity manually</w:t>
      </w:r>
      <w:r>
        <w:rPr>
          <w:rFonts w:ascii="Arial" w:hAnsi="Arial" w:cs="Arial"/>
          <w:sz w:val="22"/>
          <w:szCs w:val="22"/>
        </w:rPr>
        <w:t>,</w:t>
      </w:r>
      <w:r w:rsidRPr="00261446">
        <w:rPr>
          <w:rFonts w:ascii="Arial" w:hAnsi="Arial" w:cs="Arial"/>
          <w:sz w:val="22"/>
          <w:szCs w:val="22"/>
        </w:rPr>
        <w:t xml:space="preserve"> so that the specimen is evenly illuminated.  </w:t>
      </w:r>
    </w:p>
    <w:p w14:paraId="033E5795" w14:textId="77777777" w:rsidR="00947449" w:rsidRPr="00261446" w:rsidRDefault="00947449" w:rsidP="00E97E2B">
      <w:pPr>
        <w:pStyle w:val="List"/>
        <w:numPr>
          <w:ilvl w:val="2"/>
          <w:numId w:val="5"/>
        </w:numPr>
        <w:spacing w:line="360" w:lineRule="auto"/>
        <w:ind w:left="1267" w:hanging="475"/>
        <w:rPr>
          <w:rFonts w:ascii="Arial" w:hAnsi="Arial" w:cs="Arial"/>
          <w:color w:val="FF0000"/>
          <w:sz w:val="22"/>
          <w:szCs w:val="22"/>
        </w:rPr>
      </w:pPr>
      <w:proofErr w:type="gramStart"/>
      <w:r w:rsidRPr="00261446">
        <w:rPr>
          <w:rFonts w:ascii="Arial" w:hAnsi="Arial" w:cs="Arial"/>
          <w:sz w:val="22"/>
          <w:szCs w:val="22"/>
        </w:rPr>
        <w:t>Close down</w:t>
      </w:r>
      <w:proofErr w:type="gramEnd"/>
      <w:r w:rsidRPr="00261446">
        <w:rPr>
          <w:rFonts w:ascii="Arial" w:hAnsi="Arial" w:cs="Arial"/>
          <w:sz w:val="22"/>
          <w:szCs w:val="22"/>
        </w:rPr>
        <w:t xml:space="preserve"> the field diaphragm</w:t>
      </w:r>
      <w:r>
        <w:rPr>
          <w:rFonts w:ascii="Arial" w:hAnsi="Arial" w:cs="Arial"/>
          <w:sz w:val="22"/>
          <w:szCs w:val="22"/>
        </w:rPr>
        <w:t xml:space="preserve"> (</w:t>
      </w:r>
      <w:r w:rsidRPr="004331DE">
        <w:rPr>
          <w:rFonts w:ascii="Arial" w:hAnsi="Arial" w:cs="Arial"/>
          <w:b/>
          <w:sz w:val="22"/>
          <w:szCs w:val="22"/>
        </w:rPr>
        <w:t>A</w:t>
      </w:r>
      <w:r>
        <w:rPr>
          <w:rFonts w:ascii="Arial" w:hAnsi="Arial" w:cs="Arial"/>
          <w:sz w:val="22"/>
          <w:szCs w:val="22"/>
        </w:rPr>
        <w:t xml:space="preserve"> in Figure 4)</w:t>
      </w:r>
      <w:r w:rsidRPr="00261446">
        <w:rPr>
          <w:rFonts w:ascii="Arial" w:hAnsi="Arial" w:cs="Arial"/>
          <w:sz w:val="22"/>
          <w:szCs w:val="22"/>
        </w:rPr>
        <w:t xml:space="preserve">. </w:t>
      </w:r>
    </w:p>
    <w:p w14:paraId="09B28F6D" w14:textId="77777777" w:rsidR="00947449" w:rsidRPr="00261446" w:rsidRDefault="00947449" w:rsidP="00E97E2B">
      <w:pPr>
        <w:pStyle w:val="List"/>
        <w:numPr>
          <w:ilvl w:val="2"/>
          <w:numId w:val="5"/>
        </w:numPr>
        <w:spacing w:line="360" w:lineRule="auto"/>
        <w:ind w:left="1267" w:hanging="475"/>
        <w:rPr>
          <w:rFonts w:ascii="Arial" w:hAnsi="Arial" w:cs="Arial"/>
          <w:color w:val="FF0000"/>
          <w:sz w:val="22"/>
          <w:szCs w:val="22"/>
        </w:rPr>
      </w:pPr>
      <w:r w:rsidRPr="00261446">
        <w:rPr>
          <w:rFonts w:ascii="Arial" w:hAnsi="Arial" w:cs="Arial"/>
          <w:sz w:val="22"/>
          <w:szCs w:val="22"/>
        </w:rPr>
        <w:t>Use the condenser vertical adjustment knob to bring the edges of the iris into sharp focus (</w:t>
      </w:r>
      <w:r>
        <w:rPr>
          <w:rFonts w:ascii="Arial" w:hAnsi="Arial" w:cs="Arial"/>
          <w:b/>
          <w:sz w:val="22"/>
          <w:szCs w:val="22"/>
        </w:rPr>
        <w:t xml:space="preserve">B </w:t>
      </w:r>
      <w:r>
        <w:rPr>
          <w:rFonts w:ascii="Arial" w:hAnsi="Arial" w:cs="Arial"/>
          <w:sz w:val="22"/>
          <w:szCs w:val="22"/>
        </w:rPr>
        <w:t xml:space="preserve">in </w:t>
      </w:r>
      <w:r w:rsidRPr="00261446">
        <w:rPr>
          <w:rFonts w:ascii="Arial" w:hAnsi="Arial" w:cs="Arial"/>
          <w:sz w:val="22"/>
          <w:szCs w:val="22"/>
        </w:rPr>
        <w:t>Figure 4). When the system is set properly, both the tissue and the iris diaphragm will be in focus.</w:t>
      </w:r>
    </w:p>
    <w:p w14:paraId="22350718" w14:textId="77777777" w:rsidR="00947449" w:rsidRPr="00261446" w:rsidRDefault="00947449" w:rsidP="00E97E2B">
      <w:pPr>
        <w:pStyle w:val="List"/>
        <w:numPr>
          <w:ilvl w:val="2"/>
          <w:numId w:val="5"/>
        </w:numPr>
        <w:spacing w:line="360" w:lineRule="auto"/>
        <w:ind w:left="1267" w:hanging="475"/>
        <w:rPr>
          <w:rFonts w:ascii="Arial" w:hAnsi="Arial" w:cs="Arial"/>
          <w:color w:val="FF0000"/>
          <w:sz w:val="22"/>
          <w:szCs w:val="22"/>
        </w:rPr>
      </w:pPr>
      <w:r w:rsidRPr="00261446">
        <w:rPr>
          <w:rFonts w:ascii="Arial" w:hAnsi="Arial" w:cs="Arial"/>
          <w:sz w:val="22"/>
          <w:szCs w:val="22"/>
        </w:rPr>
        <w:t xml:space="preserve">While looking through the oculars, center the iris in the field </w:t>
      </w:r>
      <w:r>
        <w:rPr>
          <w:rFonts w:ascii="Arial" w:hAnsi="Arial" w:cs="Arial"/>
          <w:sz w:val="22"/>
          <w:szCs w:val="22"/>
        </w:rPr>
        <w:t xml:space="preserve">of view </w:t>
      </w:r>
      <w:r w:rsidRPr="00261446">
        <w:rPr>
          <w:rFonts w:ascii="Arial" w:hAnsi="Arial" w:cs="Arial"/>
          <w:sz w:val="22"/>
          <w:szCs w:val="22"/>
        </w:rPr>
        <w:t>using the silver screws on the condenser (</w:t>
      </w:r>
      <w:r>
        <w:rPr>
          <w:rFonts w:ascii="Arial" w:hAnsi="Arial" w:cs="Arial"/>
          <w:b/>
          <w:sz w:val="22"/>
          <w:szCs w:val="22"/>
        </w:rPr>
        <w:t>C</w:t>
      </w:r>
      <w:r>
        <w:rPr>
          <w:rFonts w:ascii="Arial" w:hAnsi="Arial" w:cs="Arial"/>
          <w:sz w:val="22"/>
          <w:szCs w:val="22"/>
        </w:rPr>
        <w:t xml:space="preserve"> in</w:t>
      </w:r>
      <w:r>
        <w:rPr>
          <w:rFonts w:ascii="Arial" w:hAnsi="Arial" w:cs="Arial"/>
          <w:b/>
          <w:sz w:val="22"/>
          <w:szCs w:val="22"/>
        </w:rPr>
        <w:t xml:space="preserve"> </w:t>
      </w:r>
      <w:r w:rsidRPr="00261446">
        <w:rPr>
          <w:rFonts w:ascii="Arial" w:hAnsi="Arial" w:cs="Arial"/>
          <w:sz w:val="22"/>
          <w:szCs w:val="22"/>
        </w:rPr>
        <w:t>Figure 4)</w:t>
      </w:r>
      <w:r>
        <w:rPr>
          <w:rFonts w:ascii="Arial" w:hAnsi="Arial" w:cs="Arial"/>
          <w:sz w:val="22"/>
          <w:szCs w:val="22"/>
        </w:rPr>
        <w:t>.</w:t>
      </w:r>
    </w:p>
    <w:p w14:paraId="675DDA8E" w14:textId="77777777" w:rsidR="00947449" w:rsidRPr="00261446" w:rsidRDefault="00947449" w:rsidP="00E97E2B">
      <w:pPr>
        <w:pStyle w:val="List"/>
        <w:numPr>
          <w:ilvl w:val="2"/>
          <w:numId w:val="5"/>
        </w:numPr>
        <w:spacing w:line="360" w:lineRule="auto"/>
        <w:ind w:left="1267" w:hanging="475"/>
        <w:rPr>
          <w:rFonts w:ascii="Arial" w:hAnsi="Arial" w:cs="Arial"/>
          <w:color w:val="FF0000"/>
          <w:sz w:val="22"/>
          <w:szCs w:val="22"/>
        </w:rPr>
      </w:pPr>
      <w:r w:rsidRPr="00261446">
        <w:rPr>
          <w:rFonts w:ascii="Arial" w:hAnsi="Arial" w:cs="Arial"/>
          <w:sz w:val="22"/>
          <w:szCs w:val="22"/>
        </w:rPr>
        <w:t>Open the field diaphragm until the edges of the iris are just outside the field of view (</w:t>
      </w:r>
      <w:r>
        <w:rPr>
          <w:rFonts w:ascii="Arial" w:hAnsi="Arial" w:cs="Arial"/>
          <w:b/>
          <w:sz w:val="22"/>
          <w:szCs w:val="22"/>
        </w:rPr>
        <w:t xml:space="preserve">D </w:t>
      </w:r>
      <w:r>
        <w:rPr>
          <w:rFonts w:ascii="Arial" w:hAnsi="Arial" w:cs="Arial"/>
          <w:sz w:val="22"/>
          <w:szCs w:val="22"/>
        </w:rPr>
        <w:t xml:space="preserve">in </w:t>
      </w:r>
      <w:r w:rsidRPr="00C65FE7">
        <w:rPr>
          <w:rFonts w:ascii="Arial" w:hAnsi="Arial" w:cs="Arial"/>
          <w:sz w:val="22"/>
          <w:szCs w:val="22"/>
        </w:rPr>
        <w:t>Figure</w:t>
      </w:r>
      <w:r w:rsidRPr="00261446">
        <w:rPr>
          <w:rFonts w:ascii="Arial" w:hAnsi="Arial" w:cs="Arial"/>
          <w:sz w:val="22"/>
          <w:szCs w:val="22"/>
        </w:rPr>
        <w:t xml:space="preserve"> 4).</w:t>
      </w:r>
    </w:p>
    <w:p w14:paraId="1696690B" w14:textId="77777777" w:rsidR="00947449" w:rsidRPr="004331DE" w:rsidRDefault="00947449" w:rsidP="00E97E2B">
      <w:pPr>
        <w:pStyle w:val="List"/>
        <w:numPr>
          <w:ilvl w:val="2"/>
          <w:numId w:val="5"/>
        </w:numPr>
        <w:spacing w:line="360" w:lineRule="auto"/>
        <w:ind w:left="1267" w:hanging="475"/>
        <w:rPr>
          <w:rFonts w:ascii="Arial" w:hAnsi="Arial" w:cs="Arial"/>
          <w:color w:val="FF0000"/>
          <w:sz w:val="22"/>
          <w:szCs w:val="22"/>
        </w:rPr>
      </w:pPr>
      <w:r w:rsidRPr="00261446">
        <w:rPr>
          <w:rFonts w:ascii="Arial" w:hAnsi="Arial" w:cs="Arial"/>
          <w:sz w:val="22"/>
          <w:szCs w:val="22"/>
        </w:rPr>
        <w:t xml:space="preserve">Remove one eyepiece from the binoculars and look through the tube with the naked eye and adjust the </w:t>
      </w:r>
      <w:r>
        <w:rPr>
          <w:rFonts w:ascii="Arial" w:hAnsi="Arial" w:cs="Arial"/>
          <w:sz w:val="22"/>
          <w:szCs w:val="22"/>
        </w:rPr>
        <w:t>field</w:t>
      </w:r>
      <w:r w:rsidRPr="00261446">
        <w:rPr>
          <w:rFonts w:ascii="Arial" w:hAnsi="Arial" w:cs="Arial"/>
          <w:sz w:val="22"/>
          <w:szCs w:val="22"/>
        </w:rPr>
        <w:t xml:space="preserve"> diaphragm to approximately 2/3 of the diameter of the field of view of the objective (</w:t>
      </w:r>
      <w:r>
        <w:rPr>
          <w:rFonts w:ascii="Arial" w:hAnsi="Arial" w:cs="Arial"/>
          <w:b/>
          <w:sz w:val="22"/>
          <w:szCs w:val="22"/>
        </w:rPr>
        <w:t xml:space="preserve">E </w:t>
      </w:r>
      <w:r>
        <w:rPr>
          <w:rFonts w:ascii="Arial" w:hAnsi="Arial" w:cs="Arial"/>
          <w:sz w:val="22"/>
          <w:szCs w:val="22"/>
        </w:rPr>
        <w:t xml:space="preserve">in </w:t>
      </w:r>
      <w:r w:rsidRPr="00261446">
        <w:rPr>
          <w:rFonts w:ascii="Arial" w:hAnsi="Arial" w:cs="Arial"/>
          <w:sz w:val="22"/>
          <w:szCs w:val="22"/>
        </w:rPr>
        <w:t>Figure 4). Replace the eyepiece.</w:t>
      </w:r>
      <w:r>
        <w:rPr>
          <w:rFonts w:ascii="Arial" w:hAnsi="Arial" w:cs="Arial"/>
          <w:sz w:val="22"/>
          <w:szCs w:val="22"/>
        </w:rPr>
        <w:t xml:space="preserve"> </w:t>
      </w:r>
    </w:p>
    <w:p w14:paraId="234898EC" w14:textId="77777777" w:rsidR="00947449" w:rsidRPr="004331DE" w:rsidRDefault="00947449" w:rsidP="00E97E2B">
      <w:pPr>
        <w:pStyle w:val="List"/>
        <w:numPr>
          <w:ilvl w:val="3"/>
          <w:numId w:val="5"/>
        </w:numPr>
        <w:spacing w:line="360" w:lineRule="auto"/>
        <w:rPr>
          <w:rFonts w:ascii="Arial" w:hAnsi="Arial" w:cs="Arial"/>
          <w:sz w:val="22"/>
          <w:szCs w:val="22"/>
        </w:rPr>
      </w:pPr>
      <w:r w:rsidRPr="004331DE">
        <w:rPr>
          <w:rFonts w:ascii="Arial" w:hAnsi="Arial" w:cs="Arial"/>
          <w:sz w:val="22"/>
          <w:szCs w:val="22"/>
        </w:rPr>
        <w:t>Alternatively, the field diaphragm can be opened in Zen software. Select Locate tab and set TL Moto</w:t>
      </w:r>
      <w:r>
        <w:rPr>
          <w:rFonts w:ascii="Arial" w:hAnsi="Arial" w:cs="Arial"/>
          <w:sz w:val="22"/>
          <w:szCs w:val="22"/>
        </w:rPr>
        <w:t xml:space="preserve">rized </w:t>
      </w:r>
      <w:proofErr w:type="spellStart"/>
      <w:r>
        <w:rPr>
          <w:rFonts w:ascii="Arial" w:hAnsi="Arial" w:cs="Arial"/>
          <w:sz w:val="22"/>
          <w:szCs w:val="22"/>
        </w:rPr>
        <w:t>Fieldstop</w:t>
      </w:r>
      <w:proofErr w:type="spellEnd"/>
      <w:r>
        <w:rPr>
          <w:rFonts w:ascii="Arial" w:hAnsi="Arial" w:cs="Arial"/>
          <w:sz w:val="22"/>
          <w:szCs w:val="22"/>
        </w:rPr>
        <w:t xml:space="preserve"> to 75% (Figure 5</w:t>
      </w:r>
      <w:r w:rsidRPr="004331DE">
        <w:rPr>
          <w:rFonts w:ascii="Arial" w:hAnsi="Arial" w:cs="Arial"/>
          <w:sz w:val="22"/>
          <w:szCs w:val="22"/>
        </w:rPr>
        <w:t>).</w:t>
      </w:r>
    </w:p>
    <w:tbl>
      <w:tblPr>
        <w:tblStyle w:val="TableGrid"/>
        <w:tblpPr w:leftFromText="180" w:rightFromText="180" w:vertAnchor="text" w:horzAnchor="margin" w:tblpXSpec="right" w:tblpY="41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53"/>
      </w:tblGrid>
      <w:tr w:rsidR="00947449" w14:paraId="577E3248" w14:textId="77777777" w:rsidTr="00564B17">
        <w:tc>
          <w:tcPr>
            <w:tcW w:w="8753" w:type="dxa"/>
          </w:tcPr>
          <w:p w14:paraId="331F6BFA" w14:textId="77777777" w:rsidR="00947449" w:rsidRDefault="00947449" w:rsidP="00564B17">
            <w:pPr>
              <w:pStyle w:val="List"/>
              <w:spacing w:line="360" w:lineRule="auto"/>
              <w:ind w:left="0" w:firstLine="0"/>
              <w:jc w:val="center"/>
              <w:rPr>
                <w:rFonts w:ascii="Arial" w:hAnsi="Arial" w:cs="Arial"/>
                <w:sz w:val="22"/>
                <w:szCs w:val="22"/>
              </w:rPr>
            </w:pPr>
            <w:r w:rsidRPr="00C84BC9">
              <w:rPr>
                <w:rFonts w:ascii="Arial" w:hAnsi="Arial" w:cs="Arial"/>
                <w:noProof/>
                <w:sz w:val="22"/>
                <w:szCs w:val="22"/>
              </w:rPr>
              <w:drawing>
                <wp:inline distT="0" distB="0" distL="0" distR="0" wp14:anchorId="0F95BB89" wp14:editId="6B0027EE">
                  <wp:extent cx="5237019" cy="1360265"/>
                  <wp:effectExtent l="0" t="0" r="1905"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5237019" cy="136026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tc>
      </w:tr>
      <w:tr w:rsidR="00947449" w14:paraId="20CF37BE" w14:textId="77777777" w:rsidTr="00564B17">
        <w:tc>
          <w:tcPr>
            <w:tcW w:w="8753" w:type="dxa"/>
          </w:tcPr>
          <w:p w14:paraId="1F5BD38B" w14:textId="77777777" w:rsidR="00947449" w:rsidRPr="005A416A" w:rsidRDefault="00947449" w:rsidP="00564B17">
            <w:pPr>
              <w:pStyle w:val="List"/>
              <w:spacing w:line="360" w:lineRule="auto"/>
              <w:ind w:left="0" w:firstLine="0"/>
              <w:jc w:val="center"/>
              <w:rPr>
                <w:rFonts w:ascii="Arial Narrow" w:hAnsi="Arial Narrow" w:cs="Arial"/>
                <w:sz w:val="22"/>
                <w:szCs w:val="22"/>
              </w:rPr>
            </w:pPr>
            <w:r w:rsidRPr="004331DE">
              <w:rPr>
                <w:rFonts w:ascii="Arial Narrow" w:hAnsi="Arial Narrow" w:cs="Arial"/>
                <w:b/>
                <w:bCs/>
                <w:sz w:val="22"/>
                <w:szCs w:val="22"/>
              </w:rPr>
              <w:t>Figure 4:</w:t>
            </w:r>
            <w:r w:rsidRPr="005A416A">
              <w:rPr>
                <w:rFonts w:ascii="Arial Narrow" w:hAnsi="Arial Narrow" w:cs="Arial"/>
                <w:sz w:val="22"/>
                <w:szCs w:val="22"/>
              </w:rPr>
              <w:t xml:space="preserve"> Diaphragm control</w:t>
            </w:r>
            <w:r>
              <w:rPr>
                <w:rFonts w:ascii="Arial Narrow" w:hAnsi="Arial Narrow" w:cs="Arial"/>
                <w:sz w:val="22"/>
                <w:szCs w:val="22"/>
              </w:rPr>
              <w:t xml:space="preserve"> for Kohler </w:t>
            </w:r>
          </w:p>
        </w:tc>
      </w:tr>
    </w:tbl>
    <w:p w14:paraId="4A11C0A2" w14:textId="77777777" w:rsidR="00947449" w:rsidRDefault="00947449" w:rsidP="00947449">
      <w:pPr>
        <w:pStyle w:val="List"/>
        <w:spacing w:line="360" w:lineRule="auto"/>
        <w:ind w:left="0" w:firstLine="0"/>
        <w:rPr>
          <w:rFonts w:ascii="Arial" w:hAnsi="Arial" w:cs="Arial"/>
          <w:sz w:val="22"/>
          <w:szCs w:val="22"/>
        </w:rPr>
      </w:pPr>
    </w:p>
    <w:p w14:paraId="2617F257" w14:textId="77777777" w:rsidR="00947449" w:rsidRDefault="00947449" w:rsidP="00947449">
      <w:pPr>
        <w:pStyle w:val="List"/>
        <w:spacing w:line="360" w:lineRule="auto"/>
        <w:ind w:left="0" w:firstLine="0"/>
        <w:rPr>
          <w:rFonts w:ascii="Arial" w:hAnsi="Arial" w:cs="Arial"/>
          <w:sz w:val="22"/>
          <w:szCs w:val="22"/>
        </w:rPr>
      </w:pPr>
    </w:p>
    <w:p w14:paraId="7FB8A98D" w14:textId="77777777" w:rsidR="00947449" w:rsidRDefault="00947449" w:rsidP="00947449">
      <w:pPr>
        <w:pStyle w:val="List"/>
        <w:spacing w:line="360" w:lineRule="auto"/>
        <w:ind w:left="1224" w:firstLine="0"/>
        <w:jc w:val="center"/>
        <w:rPr>
          <w:rFonts w:ascii="Arial" w:hAnsi="Arial" w:cs="Arial"/>
          <w:sz w:val="22"/>
          <w:szCs w:val="22"/>
        </w:rPr>
      </w:pPr>
      <w:r>
        <w:rPr>
          <w:noProof/>
        </w:rPr>
        <w:lastRenderedPageBreak/>
        <mc:AlternateContent>
          <mc:Choice Requires="wps">
            <w:drawing>
              <wp:anchor distT="0" distB="0" distL="114300" distR="114300" simplePos="0" relativeHeight="251659264" behindDoc="0" locked="0" layoutInCell="1" allowOverlap="1" wp14:anchorId="3524520D" wp14:editId="4D6C7AB0">
                <wp:simplePos x="0" y="0"/>
                <wp:positionH relativeFrom="column">
                  <wp:posOffset>3162300</wp:posOffset>
                </wp:positionH>
                <wp:positionV relativeFrom="paragraph">
                  <wp:posOffset>3781425</wp:posOffset>
                </wp:positionV>
                <wp:extent cx="561975" cy="342900"/>
                <wp:effectExtent l="0" t="0" r="28575" b="19050"/>
                <wp:wrapNone/>
                <wp:docPr id="37" name="Rectangle 37"/>
                <wp:cNvGraphicFramePr/>
                <a:graphic xmlns:a="http://schemas.openxmlformats.org/drawingml/2006/main">
                  <a:graphicData uri="http://schemas.microsoft.com/office/word/2010/wordprocessingShape">
                    <wps:wsp>
                      <wps:cNvSpPr/>
                      <wps:spPr>
                        <a:xfrm>
                          <a:off x="0" y="0"/>
                          <a:ext cx="561975" cy="3429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EEE5F9" id="Rectangle 37" o:spid="_x0000_s1026" style="position:absolute;margin-left:249pt;margin-top:297.75pt;width:44.25pt;height:2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" filled="f" strokecolor="red" strokeweight="2pt"/>
            </w:pict>
          </mc:Fallback>
        </mc:AlternateContent>
      </w:r>
      <w:r w:rsidRPr="00E87AD5">
        <w:rPr>
          <w:noProof/>
        </w:rPr>
        <w:drawing>
          <wp:inline distT="0" distB="0" distL="0" distR="0" wp14:anchorId="55AB9418" wp14:editId="325D349C">
            <wp:extent cx="2343150" cy="5172151"/>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56106" cy="5200748"/>
                    </a:xfrm>
                    <a:prstGeom prst="rect">
                      <a:avLst/>
                    </a:prstGeom>
                    <a:noFill/>
                    <a:ln>
                      <a:noFill/>
                    </a:ln>
                  </pic:spPr>
                </pic:pic>
              </a:graphicData>
            </a:graphic>
          </wp:inline>
        </w:drawing>
      </w:r>
    </w:p>
    <w:p w14:paraId="6A4D7E08" w14:textId="77777777" w:rsidR="00947449" w:rsidRDefault="00947449" w:rsidP="00947449">
      <w:pPr>
        <w:pStyle w:val="List"/>
        <w:spacing w:line="360" w:lineRule="auto"/>
        <w:ind w:left="1224" w:firstLine="0"/>
        <w:jc w:val="center"/>
        <w:rPr>
          <w:rFonts w:ascii="Arial Narrow" w:hAnsi="Arial Narrow" w:cs="Arial"/>
          <w:sz w:val="22"/>
          <w:szCs w:val="22"/>
        </w:rPr>
      </w:pPr>
      <w:r w:rsidRPr="004331DE">
        <w:rPr>
          <w:rFonts w:ascii="Arial Narrow" w:hAnsi="Arial Narrow" w:cs="Arial"/>
          <w:b/>
          <w:bCs/>
          <w:sz w:val="22"/>
          <w:szCs w:val="22"/>
        </w:rPr>
        <w:t>Figure 5</w:t>
      </w:r>
      <w:r w:rsidRPr="003B0D28">
        <w:rPr>
          <w:rFonts w:ascii="Arial Narrow" w:hAnsi="Arial Narrow" w:cs="Arial"/>
          <w:sz w:val="22"/>
          <w:szCs w:val="22"/>
        </w:rPr>
        <w:t>:</w:t>
      </w:r>
      <w:r>
        <w:rPr>
          <w:rFonts w:ascii="Arial Narrow" w:hAnsi="Arial Narrow" w:cs="Arial"/>
          <w:sz w:val="22"/>
          <w:szCs w:val="22"/>
        </w:rPr>
        <w:t xml:space="preserve"> TL Motorized </w:t>
      </w:r>
      <w:proofErr w:type="spellStart"/>
      <w:r>
        <w:rPr>
          <w:rFonts w:ascii="Arial Narrow" w:hAnsi="Arial Narrow" w:cs="Arial"/>
          <w:sz w:val="22"/>
          <w:szCs w:val="22"/>
        </w:rPr>
        <w:t>Fieldstop</w:t>
      </w:r>
      <w:proofErr w:type="spellEnd"/>
    </w:p>
    <w:p w14:paraId="39E8E3D4" w14:textId="77777777" w:rsidR="00947449" w:rsidRDefault="00947449" w:rsidP="00947449">
      <w:pPr>
        <w:pStyle w:val="List"/>
        <w:spacing w:line="360" w:lineRule="auto"/>
        <w:ind w:left="1224" w:firstLine="0"/>
        <w:jc w:val="center"/>
        <w:rPr>
          <w:rFonts w:ascii="Arial" w:hAnsi="Arial" w:cs="Arial"/>
          <w:sz w:val="22"/>
          <w:szCs w:val="22"/>
        </w:rPr>
      </w:pPr>
    </w:p>
    <w:p w14:paraId="36791D93" w14:textId="77777777" w:rsidR="00947449" w:rsidRPr="00F47F47" w:rsidRDefault="00947449" w:rsidP="00E97E2B">
      <w:pPr>
        <w:pStyle w:val="List"/>
        <w:numPr>
          <w:ilvl w:val="1"/>
          <w:numId w:val="5"/>
        </w:numPr>
        <w:spacing w:line="360" w:lineRule="auto"/>
        <w:rPr>
          <w:rFonts w:ascii="Arial" w:hAnsi="Arial" w:cs="Arial"/>
          <w:b/>
          <w:sz w:val="22"/>
          <w:szCs w:val="22"/>
        </w:rPr>
      </w:pPr>
      <w:r>
        <w:rPr>
          <w:rFonts w:ascii="Arial" w:hAnsi="Arial" w:cs="Arial"/>
          <w:b/>
          <w:sz w:val="22"/>
          <w:szCs w:val="22"/>
        </w:rPr>
        <w:t>Setting the Shading C</w:t>
      </w:r>
      <w:r w:rsidRPr="00F47F47">
        <w:rPr>
          <w:rFonts w:ascii="Arial" w:hAnsi="Arial" w:cs="Arial"/>
          <w:b/>
          <w:sz w:val="22"/>
          <w:szCs w:val="22"/>
        </w:rPr>
        <w:t>orrection</w:t>
      </w:r>
      <w:r>
        <w:rPr>
          <w:rFonts w:ascii="Arial" w:hAnsi="Arial" w:cs="Arial"/>
          <w:b/>
          <w:sz w:val="22"/>
          <w:szCs w:val="22"/>
        </w:rPr>
        <w:t>:</w:t>
      </w:r>
    </w:p>
    <w:p w14:paraId="5F7056E9" w14:textId="77777777" w:rsidR="00947449"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t xml:space="preserve">Open the </w:t>
      </w:r>
      <w:r w:rsidRPr="00B94F23">
        <w:rPr>
          <w:rFonts w:ascii="Arial" w:hAnsi="Arial" w:cs="Arial"/>
          <w:b/>
          <w:sz w:val="22"/>
          <w:szCs w:val="22"/>
        </w:rPr>
        <w:t>Acquisition</w:t>
      </w:r>
      <w:r>
        <w:rPr>
          <w:rFonts w:ascii="Arial" w:hAnsi="Arial" w:cs="Arial"/>
          <w:sz w:val="22"/>
          <w:szCs w:val="22"/>
        </w:rPr>
        <w:t xml:space="preserve"> tab in the software (</w:t>
      </w:r>
      <w:r w:rsidRPr="002D2B61">
        <w:rPr>
          <w:rFonts w:ascii="Arial" w:hAnsi="Arial" w:cs="Arial"/>
          <w:b/>
          <w:sz w:val="22"/>
          <w:szCs w:val="22"/>
        </w:rPr>
        <w:t>A</w:t>
      </w:r>
      <w:r>
        <w:rPr>
          <w:rFonts w:ascii="Arial" w:hAnsi="Arial" w:cs="Arial"/>
          <w:sz w:val="22"/>
          <w:szCs w:val="22"/>
        </w:rPr>
        <w:t xml:space="preserve"> in Figure 6).</w:t>
      </w:r>
    </w:p>
    <w:p w14:paraId="73C2FF8F" w14:textId="77777777" w:rsidR="00947449" w:rsidRDefault="00947449" w:rsidP="00E97E2B">
      <w:pPr>
        <w:pStyle w:val="List"/>
        <w:numPr>
          <w:ilvl w:val="2"/>
          <w:numId w:val="5"/>
        </w:numPr>
        <w:spacing w:before="100" w:beforeAutospacing="1" w:after="100" w:afterAutospacing="1" w:line="360" w:lineRule="auto"/>
        <w:rPr>
          <w:rFonts w:ascii="Arial" w:hAnsi="Arial" w:cs="Arial"/>
          <w:sz w:val="22"/>
          <w:szCs w:val="22"/>
        </w:rPr>
      </w:pPr>
      <w:r w:rsidRPr="00AA060B">
        <w:rPr>
          <w:rFonts w:ascii="Arial" w:hAnsi="Arial" w:cs="Arial"/>
          <w:sz w:val="22"/>
          <w:szCs w:val="22"/>
        </w:rPr>
        <w:t>Click on the c01 (Brightfield Channel).</w:t>
      </w:r>
      <w:r>
        <w:rPr>
          <w:rFonts w:ascii="Arial" w:hAnsi="Arial" w:cs="Arial"/>
          <w:sz w:val="22"/>
          <w:szCs w:val="22"/>
        </w:rPr>
        <w:t xml:space="preserve"> It</w:t>
      </w:r>
      <w:r w:rsidRPr="00AA060B">
        <w:rPr>
          <w:rFonts w:ascii="Arial" w:hAnsi="Arial" w:cs="Arial"/>
          <w:sz w:val="22"/>
          <w:szCs w:val="22"/>
        </w:rPr>
        <w:t xml:space="preserve"> will select the Brightfield mode </w:t>
      </w:r>
      <w:r>
        <w:rPr>
          <w:rFonts w:ascii="Arial" w:hAnsi="Arial" w:cs="Arial"/>
          <w:sz w:val="22"/>
          <w:szCs w:val="22"/>
        </w:rPr>
        <w:t xml:space="preserve">and </w:t>
      </w:r>
      <w:r w:rsidRPr="00AA060B">
        <w:rPr>
          <w:rFonts w:ascii="Arial" w:hAnsi="Arial" w:cs="Arial"/>
          <w:sz w:val="22"/>
          <w:szCs w:val="22"/>
        </w:rPr>
        <w:t>highlight it.</w:t>
      </w:r>
      <w:r>
        <w:rPr>
          <w:rFonts w:ascii="Arial" w:hAnsi="Arial" w:cs="Arial"/>
          <w:sz w:val="22"/>
          <w:szCs w:val="22"/>
        </w:rPr>
        <w:t xml:space="preserve"> </w:t>
      </w:r>
    </w:p>
    <w:p w14:paraId="1AD305C4" w14:textId="77777777" w:rsidR="00947449" w:rsidRPr="00320E59"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t xml:space="preserve">Pull the beam splitter out to the right so that </w:t>
      </w:r>
      <w:proofErr w:type="gramStart"/>
      <w:r>
        <w:rPr>
          <w:rFonts w:ascii="Arial" w:hAnsi="Arial" w:cs="Arial"/>
          <w:sz w:val="22"/>
          <w:szCs w:val="22"/>
        </w:rPr>
        <w:t>all of</w:t>
      </w:r>
      <w:proofErr w:type="gramEnd"/>
      <w:r>
        <w:rPr>
          <w:rFonts w:ascii="Arial" w:hAnsi="Arial" w:cs="Arial"/>
          <w:sz w:val="22"/>
          <w:szCs w:val="22"/>
        </w:rPr>
        <w:t xml:space="preserve"> the light is directed to the camera.</w:t>
      </w:r>
    </w:p>
    <w:p w14:paraId="2C90EA93" w14:textId="77777777" w:rsidR="00947449"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t xml:space="preserve">Click on the </w:t>
      </w:r>
      <w:r w:rsidRPr="00657C85">
        <w:rPr>
          <w:rFonts w:ascii="Arial" w:hAnsi="Arial" w:cs="Arial"/>
          <w:b/>
          <w:sz w:val="22"/>
          <w:szCs w:val="22"/>
        </w:rPr>
        <w:t>Live</w:t>
      </w:r>
      <w:r>
        <w:rPr>
          <w:rFonts w:ascii="Arial" w:hAnsi="Arial" w:cs="Arial"/>
          <w:sz w:val="22"/>
          <w:szCs w:val="22"/>
        </w:rPr>
        <w:t xml:space="preserve"> button (</w:t>
      </w:r>
      <w:r>
        <w:rPr>
          <w:rFonts w:ascii="Arial" w:hAnsi="Arial" w:cs="Arial"/>
          <w:b/>
          <w:sz w:val="22"/>
          <w:szCs w:val="22"/>
        </w:rPr>
        <w:t>B</w:t>
      </w:r>
      <w:r>
        <w:rPr>
          <w:rFonts w:ascii="Arial" w:hAnsi="Arial" w:cs="Arial"/>
          <w:sz w:val="22"/>
          <w:szCs w:val="22"/>
        </w:rPr>
        <w:t xml:space="preserve"> in Figure 6) and </w:t>
      </w:r>
      <w:r w:rsidRPr="00320E59">
        <w:rPr>
          <w:rFonts w:ascii="Arial" w:hAnsi="Arial" w:cs="Arial"/>
          <w:sz w:val="22"/>
          <w:szCs w:val="22"/>
        </w:rPr>
        <w:t>focus on the specimen.</w:t>
      </w:r>
    </w:p>
    <w:p w14:paraId="4E83CFFC" w14:textId="77777777" w:rsidR="00947449" w:rsidRDefault="00947449" w:rsidP="00947449">
      <w:pPr>
        <w:pStyle w:val="List"/>
        <w:spacing w:line="360" w:lineRule="auto"/>
        <w:ind w:left="1512" w:firstLine="0"/>
        <w:rPr>
          <w:rFonts w:ascii="Arial" w:hAnsi="Arial" w:cs="Arial"/>
          <w:sz w:val="22"/>
          <w:szCs w:val="22"/>
        </w:rPr>
      </w:pPr>
    </w:p>
    <w:tbl>
      <w:tblPr>
        <w:tblStyle w:val="TableGrid"/>
        <w:tblW w:w="0" w:type="auto"/>
        <w:tblInd w:w="15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48"/>
      </w:tblGrid>
      <w:tr w:rsidR="00947449" w14:paraId="66B870A7" w14:textId="77777777" w:rsidTr="00564B17">
        <w:tc>
          <w:tcPr>
            <w:tcW w:w="9576" w:type="dxa"/>
          </w:tcPr>
          <w:p w14:paraId="31CED46F" w14:textId="77777777" w:rsidR="00947449" w:rsidRDefault="00947449" w:rsidP="00564B17">
            <w:pPr>
              <w:pStyle w:val="List"/>
              <w:spacing w:line="360" w:lineRule="auto"/>
              <w:ind w:left="0" w:firstLine="0"/>
              <w:jc w:val="center"/>
              <w:rPr>
                <w:rFonts w:ascii="Arial" w:hAnsi="Arial" w:cs="Arial"/>
                <w:sz w:val="22"/>
                <w:szCs w:val="22"/>
              </w:rPr>
            </w:pPr>
            <w:r>
              <w:rPr>
                <w:rFonts w:ascii="Arial" w:hAnsi="Arial" w:cs="Arial"/>
                <w:noProof/>
                <w:sz w:val="22"/>
                <w:szCs w:val="22"/>
              </w:rPr>
              <w:lastRenderedPageBreak/>
              <w:drawing>
                <wp:inline distT="0" distB="0" distL="0" distR="0" wp14:anchorId="3CB820FC" wp14:editId="7ED634FE">
                  <wp:extent cx="2792437" cy="4121834"/>
                  <wp:effectExtent l="0" t="0" r="825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98557" cy="4130867"/>
                          </a:xfrm>
                          <a:prstGeom prst="rect">
                            <a:avLst/>
                          </a:prstGeom>
                          <a:noFill/>
                        </pic:spPr>
                      </pic:pic>
                    </a:graphicData>
                  </a:graphic>
                </wp:inline>
              </w:drawing>
            </w:r>
          </w:p>
        </w:tc>
      </w:tr>
      <w:tr w:rsidR="00947449" w14:paraId="79B6907B" w14:textId="77777777" w:rsidTr="00564B17">
        <w:tc>
          <w:tcPr>
            <w:tcW w:w="9576" w:type="dxa"/>
          </w:tcPr>
          <w:p w14:paraId="4CC697B3" w14:textId="77777777" w:rsidR="00947449" w:rsidRPr="004331DE" w:rsidRDefault="00947449" w:rsidP="00564B17">
            <w:pPr>
              <w:pStyle w:val="List"/>
              <w:spacing w:line="360" w:lineRule="auto"/>
              <w:ind w:left="0" w:firstLine="0"/>
              <w:jc w:val="center"/>
              <w:rPr>
                <w:rFonts w:ascii="Arial Narrow" w:hAnsi="Arial Narrow" w:cs="Arial"/>
                <w:sz w:val="22"/>
                <w:szCs w:val="22"/>
              </w:rPr>
            </w:pPr>
            <w:r w:rsidRPr="004331DE">
              <w:rPr>
                <w:rFonts w:ascii="Arial Narrow" w:hAnsi="Arial Narrow" w:cs="Arial"/>
                <w:b/>
                <w:bCs/>
                <w:sz w:val="22"/>
                <w:szCs w:val="22"/>
              </w:rPr>
              <w:t>Figure 6:</w:t>
            </w:r>
            <w:r w:rsidRPr="003B0D28">
              <w:rPr>
                <w:rFonts w:ascii="Arial Narrow" w:hAnsi="Arial Narrow" w:cs="Arial"/>
                <w:sz w:val="22"/>
                <w:szCs w:val="22"/>
              </w:rPr>
              <w:t xml:space="preserve"> Image Acquisition Setup</w:t>
            </w:r>
          </w:p>
        </w:tc>
      </w:tr>
    </w:tbl>
    <w:p w14:paraId="6BD1B272" w14:textId="77777777" w:rsidR="00947449" w:rsidRDefault="00947449" w:rsidP="00947449">
      <w:pPr>
        <w:pStyle w:val="List"/>
        <w:spacing w:line="360" w:lineRule="auto"/>
        <w:ind w:left="0" w:firstLine="0"/>
        <w:rPr>
          <w:rFonts w:ascii="Arial" w:hAnsi="Arial" w:cs="Arial"/>
          <w:sz w:val="22"/>
          <w:szCs w:val="22"/>
        </w:rPr>
      </w:pPr>
    </w:p>
    <w:p w14:paraId="66B7B1AD" w14:textId="77777777" w:rsidR="00947449"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t xml:space="preserve">Navigate to a clear area of the slide without visible debris or defects.  </w:t>
      </w:r>
    </w:p>
    <w:p w14:paraId="30283A33" w14:textId="77777777" w:rsidR="00947449"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t>Adjust the lamp intensity using the TFT display until evenly illuminated.</w:t>
      </w:r>
    </w:p>
    <w:p w14:paraId="124D9624" w14:textId="77777777" w:rsidR="00947449" w:rsidRPr="00BE5E2C" w:rsidRDefault="00947449" w:rsidP="00E97E2B">
      <w:pPr>
        <w:pStyle w:val="List"/>
        <w:numPr>
          <w:ilvl w:val="2"/>
          <w:numId w:val="5"/>
        </w:numPr>
        <w:spacing w:line="360" w:lineRule="auto"/>
        <w:rPr>
          <w:rFonts w:ascii="Arial" w:hAnsi="Arial" w:cs="Arial"/>
          <w:sz w:val="22"/>
          <w:szCs w:val="22"/>
        </w:rPr>
      </w:pPr>
      <w:r w:rsidRPr="00BE5E2C">
        <w:rPr>
          <w:rFonts w:ascii="Arial" w:hAnsi="Arial" w:cs="Arial"/>
          <w:sz w:val="22"/>
          <w:szCs w:val="22"/>
        </w:rPr>
        <w:t xml:space="preserve">Open the </w:t>
      </w:r>
      <w:r w:rsidRPr="00701318">
        <w:rPr>
          <w:rFonts w:ascii="Arial" w:hAnsi="Arial" w:cs="Arial"/>
          <w:b/>
          <w:sz w:val="22"/>
          <w:szCs w:val="22"/>
        </w:rPr>
        <w:t xml:space="preserve">Channels </w:t>
      </w:r>
      <w:r w:rsidRPr="00BE5E2C">
        <w:rPr>
          <w:rFonts w:ascii="Arial" w:hAnsi="Arial" w:cs="Arial"/>
          <w:sz w:val="22"/>
          <w:szCs w:val="22"/>
        </w:rPr>
        <w:t>drop-down menu.</w:t>
      </w:r>
    </w:p>
    <w:p w14:paraId="45858DDD" w14:textId="77777777" w:rsidR="00947449" w:rsidRDefault="00947449" w:rsidP="00E97E2B">
      <w:pPr>
        <w:pStyle w:val="List"/>
        <w:numPr>
          <w:ilvl w:val="2"/>
          <w:numId w:val="5"/>
        </w:numPr>
        <w:spacing w:line="360" w:lineRule="auto"/>
        <w:rPr>
          <w:rFonts w:ascii="Arial" w:hAnsi="Arial" w:cs="Arial"/>
          <w:sz w:val="22"/>
          <w:szCs w:val="22"/>
        </w:rPr>
      </w:pPr>
      <w:r w:rsidRPr="00BE5E2C">
        <w:rPr>
          <w:rFonts w:ascii="Arial" w:hAnsi="Arial" w:cs="Arial"/>
          <w:sz w:val="22"/>
          <w:szCs w:val="22"/>
        </w:rPr>
        <w:t>Uncheck Shading Correction (</w:t>
      </w:r>
      <w:r w:rsidRPr="00C84BC9">
        <w:rPr>
          <w:rFonts w:ascii="Arial" w:hAnsi="Arial" w:cs="Arial"/>
          <w:b/>
          <w:sz w:val="22"/>
          <w:szCs w:val="22"/>
        </w:rPr>
        <w:t>A</w:t>
      </w:r>
      <w:r w:rsidRPr="00BE5E2C">
        <w:rPr>
          <w:rFonts w:ascii="Arial" w:hAnsi="Arial" w:cs="Arial"/>
          <w:sz w:val="22"/>
          <w:szCs w:val="22"/>
        </w:rPr>
        <w:t xml:space="preserve"> in Figure </w:t>
      </w:r>
      <w:r>
        <w:rPr>
          <w:rFonts w:ascii="Arial" w:hAnsi="Arial" w:cs="Arial"/>
          <w:sz w:val="22"/>
          <w:szCs w:val="22"/>
        </w:rPr>
        <w:t>7</w:t>
      </w:r>
      <w:r w:rsidRPr="00BE5E2C">
        <w:rPr>
          <w:rFonts w:ascii="Arial" w:hAnsi="Arial" w:cs="Arial"/>
          <w:sz w:val="22"/>
          <w:szCs w:val="22"/>
        </w:rPr>
        <w:t>).</w:t>
      </w:r>
    </w:p>
    <w:tbl>
      <w:tblPr>
        <w:tblStyle w:val="TableGrid"/>
        <w:tblW w:w="0" w:type="auto"/>
        <w:tblInd w:w="15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48"/>
      </w:tblGrid>
      <w:tr w:rsidR="00947449" w14:paraId="2DE89D0D" w14:textId="77777777" w:rsidTr="00564B17">
        <w:tc>
          <w:tcPr>
            <w:tcW w:w="9576" w:type="dxa"/>
          </w:tcPr>
          <w:p w14:paraId="2FA02643" w14:textId="77777777" w:rsidR="00947449" w:rsidRDefault="00947449" w:rsidP="00564B17">
            <w:pPr>
              <w:pStyle w:val="List"/>
              <w:spacing w:line="360" w:lineRule="auto"/>
              <w:ind w:left="0" w:firstLine="0"/>
              <w:jc w:val="center"/>
              <w:rPr>
                <w:rFonts w:ascii="Arial" w:hAnsi="Arial" w:cs="Arial"/>
                <w:sz w:val="22"/>
                <w:szCs w:val="22"/>
              </w:rPr>
            </w:pPr>
            <w:r>
              <w:rPr>
                <w:rFonts w:ascii="Arial" w:hAnsi="Arial" w:cs="Arial"/>
                <w:noProof/>
                <w:sz w:val="22"/>
                <w:szCs w:val="22"/>
              </w:rPr>
              <w:lastRenderedPageBreak/>
              <w:drawing>
                <wp:inline distT="0" distB="0" distL="0" distR="0" wp14:anchorId="7ABBDF1E" wp14:editId="146B8301">
                  <wp:extent cx="2844800" cy="33528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44800" cy="3352800"/>
                          </a:xfrm>
                          <a:prstGeom prst="rect">
                            <a:avLst/>
                          </a:prstGeom>
                          <a:noFill/>
                        </pic:spPr>
                      </pic:pic>
                    </a:graphicData>
                  </a:graphic>
                </wp:inline>
              </w:drawing>
            </w:r>
          </w:p>
        </w:tc>
      </w:tr>
      <w:tr w:rsidR="00947449" w14:paraId="09D5C3D4" w14:textId="77777777" w:rsidTr="00564B17">
        <w:tc>
          <w:tcPr>
            <w:tcW w:w="9576" w:type="dxa"/>
          </w:tcPr>
          <w:p w14:paraId="4FDDC4DA" w14:textId="77777777" w:rsidR="00947449" w:rsidRDefault="00947449" w:rsidP="00564B17">
            <w:pPr>
              <w:pStyle w:val="List"/>
              <w:spacing w:line="360" w:lineRule="auto"/>
              <w:ind w:left="0" w:firstLine="0"/>
              <w:jc w:val="center"/>
              <w:rPr>
                <w:rFonts w:ascii="Arial" w:hAnsi="Arial" w:cs="Arial"/>
                <w:sz w:val="22"/>
                <w:szCs w:val="22"/>
              </w:rPr>
            </w:pPr>
            <w:r w:rsidRPr="004331DE">
              <w:rPr>
                <w:rFonts w:ascii="Arial Narrow" w:hAnsi="Arial Narrow" w:cs="Arial"/>
                <w:b/>
                <w:bCs/>
                <w:sz w:val="22"/>
                <w:szCs w:val="22"/>
              </w:rPr>
              <w:t>Figure 7:</w:t>
            </w:r>
            <w:r>
              <w:rPr>
                <w:rFonts w:ascii="Arial Narrow" w:hAnsi="Arial Narrow" w:cs="Arial"/>
                <w:sz w:val="22"/>
                <w:szCs w:val="22"/>
              </w:rPr>
              <w:t xml:space="preserve"> </w:t>
            </w:r>
            <w:r w:rsidRPr="003B0D28">
              <w:rPr>
                <w:rFonts w:ascii="Arial Narrow" w:hAnsi="Arial Narrow" w:cs="Arial"/>
                <w:sz w:val="22"/>
                <w:szCs w:val="22"/>
              </w:rPr>
              <w:t>Shading Correction</w:t>
            </w:r>
          </w:p>
        </w:tc>
      </w:tr>
    </w:tbl>
    <w:p w14:paraId="68C64D51" w14:textId="77777777" w:rsidR="00947449" w:rsidRPr="000340A7" w:rsidRDefault="00947449" w:rsidP="00E97E2B">
      <w:pPr>
        <w:pStyle w:val="List"/>
        <w:numPr>
          <w:ilvl w:val="2"/>
          <w:numId w:val="5"/>
        </w:numPr>
        <w:spacing w:before="240" w:line="360" w:lineRule="auto"/>
        <w:rPr>
          <w:rFonts w:ascii="Arial" w:hAnsi="Arial" w:cs="Arial"/>
          <w:sz w:val="22"/>
          <w:szCs w:val="22"/>
        </w:rPr>
      </w:pPr>
      <w:r w:rsidRPr="00325B57">
        <w:rPr>
          <w:rFonts w:ascii="Arial" w:hAnsi="Arial" w:cs="Arial"/>
          <w:sz w:val="22"/>
          <w:szCs w:val="22"/>
        </w:rPr>
        <w:t xml:space="preserve">Turn on the </w:t>
      </w:r>
      <w:r w:rsidRPr="00325B57">
        <w:rPr>
          <w:rFonts w:ascii="Arial" w:hAnsi="Arial" w:cs="Arial"/>
          <w:b/>
          <w:sz w:val="22"/>
          <w:szCs w:val="22"/>
        </w:rPr>
        <w:t>Range Indicator</w:t>
      </w:r>
      <w:r w:rsidRPr="00325B57">
        <w:rPr>
          <w:rFonts w:ascii="Arial" w:hAnsi="Arial" w:cs="Arial"/>
          <w:sz w:val="22"/>
          <w:szCs w:val="22"/>
        </w:rPr>
        <w:t xml:space="preserve"> in the </w:t>
      </w:r>
      <w:r w:rsidRPr="00325B57">
        <w:rPr>
          <w:rFonts w:ascii="Arial" w:hAnsi="Arial" w:cs="Arial"/>
          <w:b/>
          <w:sz w:val="22"/>
          <w:szCs w:val="22"/>
        </w:rPr>
        <w:t xml:space="preserve">Dimension </w:t>
      </w:r>
      <w:r w:rsidRPr="00325B57">
        <w:rPr>
          <w:rFonts w:ascii="Arial" w:hAnsi="Arial" w:cs="Arial"/>
          <w:sz w:val="22"/>
          <w:szCs w:val="22"/>
        </w:rPr>
        <w:t xml:space="preserve">menu </w:t>
      </w:r>
      <w:r w:rsidRPr="00C30D7C">
        <w:rPr>
          <w:rFonts w:ascii="Arial" w:hAnsi="Arial" w:cs="Arial"/>
          <w:sz w:val="22"/>
          <w:szCs w:val="22"/>
        </w:rPr>
        <w:t>(</w:t>
      </w:r>
      <w:r>
        <w:rPr>
          <w:rFonts w:ascii="Arial" w:hAnsi="Arial" w:cs="Arial"/>
          <w:b/>
          <w:bCs/>
          <w:sz w:val="22"/>
          <w:szCs w:val="22"/>
        </w:rPr>
        <w:t>A</w:t>
      </w:r>
      <w:r>
        <w:rPr>
          <w:rFonts w:ascii="Arial" w:hAnsi="Arial" w:cs="Arial"/>
          <w:sz w:val="22"/>
          <w:szCs w:val="22"/>
        </w:rPr>
        <w:t xml:space="preserve"> in </w:t>
      </w:r>
      <w:r w:rsidRPr="003647F0">
        <w:rPr>
          <w:rFonts w:ascii="Arial" w:hAnsi="Arial" w:cs="Arial"/>
          <w:sz w:val="22"/>
          <w:szCs w:val="22"/>
        </w:rPr>
        <w:t>Figure</w:t>
      </w:r>
      <w:r w:rsidRPr="00C30D7C">
        <w:rPr>
          <w:rFonts w:ascii="Arial" w:hAnsi="Arial" w:cs="Arial"/>
          <w:sz w:val="22"/>
          <w:szCs w:val="22"/>
        </w:rPr>
        <w:t xml:space="preserve"> </w:t>
      </w:r>
      <w:r>
        <w:rPr>
          <w:rFonts w:ascii="Arial" w:hAnsi="Arial" w:cs="Arial"/>
          <w:sz w:val="22"/>
          <w:szCs w:val="22"/>
        </w:rPr>
        <w:t>8</w:t>
      </w:r>
      <w:r w:rsidRPr="00C30D7C">
        <w:rPr>
          <w:rFonts w:ascii="Arial" w:hAnsi="Arial" w:cs="Arial"/>
          <w:sz w:val="22"/>
          <w:szCs w:val="22"/>
        </w:rPr>
        <w:t>)</w:t>
      </w:r>
      <w:r>
        <w:rPr>
          <w:rFonts w:ascii="Arial" w:hAnsi="Arial" w:cs="Arial"/>
          <w:sz w:val="22"/>
          <w:szCs w:val="22"/>
        </w:rPr>
        <w:t xml:space="preserve">. </w:t>
      </w:r>
      <w:r w:rsidRPr="00CA31CA">
        <w:rPr>
          <w:rFonts w:ascii="Arial" w:hAnsi="Arial" w:cs="Arial"/>
          <w:sz w:val="22"/>
          <w:szCs w:val="22"/>
        </w:rPr>
        <w:t>Oversaturated areas will be indicated in red.</w:t>
      </w:r>
    </w:p>
    <w:tbl>
      <w:tblPr>
        <w:tblStyle w:val="TableGrid"/>
        <w:tblW w:w="0" w:type="auto"/>
        <w:tblInd w:w="15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48"/>
      </w:tblGrid>
      <w:tr w:rsidR="00947449" w14:paraId="4940FDF9" w14:textId="77777777" w:rsidTr="00564B17">
        <w:tc>
          <w:tcPr>
            <w:tcW w:w="9576" w:type="dxa"/>
          </w:tcPr>
          <w:p w14:paraId="1A910A33" w14:textId="77777777" w:rsidR="00947449" w:rsidRDefault="00947449" w:rsidP="00564B17">
            <w:pPr>
              <w:pStyle w:val="List"/>
              <w:spacing w:line="360" w:lineRule="auto"/>
              <w:ind w:left="0" w:firstLine="0"/>
              <w:rPr>
                <w:rFonts w:ascii="Arial" w:hAnsi="Arial" w:cs="Arial"/>
                <w:sz w:val="22"/>
                <w:szCs w:val="22"/>
              </w:rPr>
            </w:pPr>
            <w:r>
              <w:rPr>
                <w:rFonts w:ascii="Arial" w:hAnsi="Arial" w:cs="Arial"/>
                <w:noProof/>
                <w:sz w:val="22"/>
                <w:szCs w:val="22"/>
              </w:rPr>
              <w:drawing>
                <wp:inline distT="0" distB="0" distL="0" distR="0" wp14:anchorId="7B8D6FA3" wp14:editId="7C00BBD8">
                  <wp:extent cx="4953000" cy="23114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3000" cy="2311400"/>
                          </a:xfrm>
                          <a:prstGeom prst="rect">
                            <a:avLst/>
                          </a:prstGeom>
                          <a:noFill/>
                        </pic:spPr>
                      </pic:pic>
                    </a:graphicData>
                  </a:graphic>
                </wp:inline>
              </w:drawing>
            </w:r>
          </w:p>
        </w:tc>
      </w:tr>
      <w:tr w:rsidR="00947449" w14:paraId="32BE80DE" w14:textId="77777777" w:rsidTr="00564B17">
        <w:tc>
          <w:tcPr>
            <w:tcW w:w="9576" w:type="dxa"/>
          </w:tcPr>
          <w:p w14:paraId="5D5C232E" w14:textId="77777777" w:rsidR="00947449" w:rsidRPr="004331DE" w:rsidRDefault="00947449" w:rsidP="00564B17">
            <w:pPr>
              <w:pStyle w:val="List"/>
              <w:spacing w:line="360" w:lineRule="auto"/>
              <w:ind w:left="864" w:firstLine="576"/>
              <w:rPr>
                <w:rFonts w:ascii="Arial" w:hAnsi="Arial" w:cs="Arial"/>
                <w:sz w:val="22"/>
                <w:szCs w:val="22"/>
                <w:highlight w:val="yellow"/>
              </w:rPr>
            </w:pPr>
            <w:r>
              <w:rPr>
                <w:rFonts w:ascii="Arial Narrow" w:hAnsi="Arial Narrow" w:cs="Arial"/>
                <w:b/>
                <w:bCs/>
                <w:sz w:val="22"/>
                <w:szCs w:val="22"/>
              </w:rPr>
              <w:t xml:space="preserve">                                </w:t>
            </w:r>
            <w:r w:rsidRPr="004331DE">
              <w:rPr>
                <w:rFonts w:ascii="Arial Narrow" w:hAnsi="Arial Narrow" w:cs="Arial"/>
                <w:b/>
                <w:bCs/>
                <w:sz w:val="22"/>
                <w:szCs w:val="22"/>
              </w:rPr>
              <w:t>Figure 8</w:t>
            </w:r>
            <w:r w:rsidRPr="003B0D28">
              <w:rPr>
                <w:rFonts w:ascii="Arial Narrow" w:hAnsi="Arial Narrow" w:cs="Arial"/>
                <w:sz w:val="22"/>
                <w:szCs w:val="22"/>
              </w:rPr>
              <w:t>:</w:t>
            </w:r>
            <w:r>
              <w:rPr>
                <w:rFonts w:ascii="Arial Narrow" w:hAnsi="Arial Narrow" w:cs="Arial"/>
                <w:sz w:val="22"/>
                <w:szCs w:val="22"/>
              </w:rPr>
              <w:t xml:space="preserve"> Range Indicator</w:t>
            </w:r>
          </w:p>
        </w:tc>
      </w:tr>
    </w:tbl>
    <w:p w14:paraId="5162805E" w14:textId="77777777" w:rsidR="00947449" w:rsidRDefault="00947449" w:rsidP="00947449">
      <w:pPr>
        <w:pStyle w:val="List"/>
        <w:spacing w:line="360" w:lineRule="auto"/>
        <w:ind w:left="1512" w:firstLine="0"/>
        <w:rPr>
          <w:rFonts w:ascii="Arial" w:hAnsi="Arial" w:cs="Arial"/>
          <w:sz w:val="22"/>
          <w:szCs w:val="22"/>
        </w:rPr>
      </w:pPr>
    </w:p>
    <w:p w14:paraId="4AE36712" w14:textId="77777777" w:rsidR="00947449" w:rsidRPr="00B91732" w:rsidRDefault="00947449" w:rsidP="00E97E2B">
      <w:pPr>
        <w:pStyle w:val="List"/>
        <w:numPr>
          <w:ilvl w:val="2"/>
          <w:numId w:val="5"/>
        </w:numPr>
        <w:spacing w:line="360" w:lineRule="auto"/>
        <w:rPr>
          <w:rFonts w:ascii="Arial" w:hAnsi="Arial" w:cs="Arial"/>
          <w:sz w:val="22"/>
          <w:szCs w:val="22"/>
        </w:rPr>
      </w:pPr>
      <w:r w:rsidRPr="00B91732">
        <w:rPr>
          <w:rFonts w:ascii="Arial" w:hAnsi="Arial" w:cs="Arial"/>
          <w:sz w:val="22"/>
          <w:szCs w:val="22"/>
        </w:rPr>
        <w:t xml:space="preserve">Open the histogram in the </w:t>
      </w:r>
      <w:r w:rsidRPr="00701318">
        <w:rPr>
          <w:rFonts w:ascii="Arial" w:hAnsi="Arial" w:cs="Arial"/>
          <w:b/>
          <w:sz w:val="22"/>
          <w:szCs w:val="22"/>
        </w:rPr>
        <w:t xml:space="preserve">Display </w:t>
      </w:r>
      <w:r w:rsidRPr="00701318">
        <w:rPr>
          <w:rFonts w:ascii="Arial" w:hAnsi="Arial" w:cs="Arial"/>
          <w:sz w:val="22"/>
          <w:szCs w:val="22"/>
        </w:rPr>
        <w:t xml:space="preserve">menu </w:t>
      </w:r>
      <w:r w:rsidRPr="00B91732">
        <w:rPr>
          <w:rFonts w:ascii="Arial" w:hAnsi="Arial" w:cs="Arial"/>
          <w:sz w:val="22"/>
          <w:szCs w:val="22"/>
        </w:rPr>
        <w:t>(</w:t>
      </w:r>
      <w:r>
        <w:rPr>
          <w:rFonts w:ascii="Arial" w:hAnsi="Arial" w:cs="Arial"/>
          <w:b/>
          <w:bCs/>
          <w:sz w:val="22"/>
          <w:szCs w:val="22"/>
        </w:rPr>
        <w:t>B</w:t>
      </w:r>
      <w:r>
        <w:rPr>
          <w:rFonts w:ascii="Arial" w:hAnsi="Arial" w:cs="Arial"/>
          <w:sz w:val="22"/>
          <w:szCs w:val="22"/>
        </w:rPr>
        <w:t xml:space="preserve"> in </w:t>
      </w:r>
      <w:r w:rsidRPr="003647F0">
        <w:rPr>
          <w:rFonts w:ascii="Arial" w:hAnsi="Arial" w:cs="Arial"/>
          <w:sz w:val="22"/>
          <w:szCs w:val="22"/>
        </w:rPr>
        <w:t>Figure</w:t>
      </w:r>
      <w:r w:rsidRPr="00C30D7C">
        <w:rPr>
          <w:rFonts w:ascii="Arial" w:hAnsi="Arial" w:cs="Arial"/>
          <w:sz w:val="22"/>
          <w:szCs w:val="22"/>
        </w:rPr>
        <w:t xml:space="preserve"> </w:t>
      </w:r>
      <w:r>
        <w:rPr>
          <w:rFonts w:ascii="Arial" w:hAnsi="Arial" w:cs="Arial"/>
          <w:sz w:val="22"/>
          <w:szCs w:val="22"/>
        </w:rPr>
        <w:t>8</w:t>
      </w:r>
      <w:r w:rsidRPr="00B91732">
        <w:rPr>
          <w:rFonts w:ascii="Arial" w:hAnsi="Arial" w:cs="Arial"/>
          <w:sz w:val="22"/>
          <w:szCs w:val="22"/>
        </w:rPr>
        <w:t xml:space="preserve">).  </w:t>
      </w:r>
    </w:p>
    <w:p w14:paraId="10F5FDFA" w14:textId="77777777" w:rsidR="00947449" w:rsidRPr="00F47F47" w:rsidRDefault="00947449" w:rsidP="00E97E2B">
      <w:pPr>
        <w:pStyle w:val="List"/>
        <w:numPr>
          <w:ilvl w:val="2"/>
          <w:numId w:val="5"/>
        </w:numPr>
        <w:spacing w:line="360" w:lineRule="auto"/>
        <w:rPr>
          <w:noProof/>
        </w:rPr>
      </w:pPr>
      <w:r>
        <w:rPr>
          <w:rFonts w:ascii="Arial" w:hAnsi="Arial" w:cs="Arial"/>
          <w:sz w:val="22"/>
          <w:szCs w:val="22"/>
        </w:rPr>
        <w:t xml:space="preserve">Select </w:t>
      </w:r>
      <w:r w:rsidRPr="00701318">
        <w:rPr>
          <w:rFonts w:ascii="Arial" w:hAnsi="Arial" w:cs="Arial"/>
          <w:b/>
          <w:sz w:val="22"/>
          <w:szCs w:val="22"/>
        </w:rPr>
        <w:t>Set Exposure</w:t>
      </w:r>
      <w:r>
        <w:rPr>
          <w:rFonts w:ascii="Arial" w:hAnsi="Arial" w:cs="Arial"/>
          <w:sz w:val="22"/>
          <w:szCs w:val="22"/>
        </w:rPr>
        <w:t xml:space="preserve">, and check that the full dynamic range of the histogram is centered around intensity value of ~11,000. If the exposure time is less than 15 </w:t>
      </w:r>
      <w:proofErr w:type="spellStart"/>
      <w:r>
        <w:rPr>
          <w:rFonts w:ascii="Arial" w:hAnsi="Arial" w:cs="Arial"/>
          <w:sz w:val="22"/>
          <w:szCs w:val="22"/>
        </w:rPr>
        <w:t>ms</w:t>
      </w:r>
      <w:proofErr w:type="spellEnd"/>
      <w:r>
        <w:rPr>
          <w:rFonts w:ascii="Arial" w:hAnsi="Arial" w:cs="Arial"/>
          <w:sz w:val="22"/>
          <w:szCs w:val="22"/>
        </w:rPr>
        <w:t xml:space="preserve">, decrease the light intensity manually and click </w:t>
      </w:r>
      <w:r w:rsidRPr="00357AA4">
        <w:rPr>
          <w:rFonts w:ascii="Arial" w:hAnsi="Arial" w:cs="Arial"/>
          <w:b/>
          <w:sz w:val="22"/>
          <w:szCs w:val="22"/>
        </w:rPr>
        <w:t>Set Exposure</w:t>
      </w:r>
      <w:r>
        <w:rPr>
          <w:rFonts w:ascii="Arial" w:hAnsi="Arial" w:cs="Arial"/>
          <w:sz w:val="22"/>
          <w:szCs w:val="22"/>
        </w:rPr>
        <w:t xml:space="preserve"> again. Repeat </w:t>
      </w:r>
      <w:r>
        <w:rPr>
          <w:rFonts w:ascii="Arial" w:hAnsi="Arial" w:cs="Arial"/>
          <w:sz w:val="22"/>
          <w:szCs w:val="22"/>
        </w:rPr>
        <w:lastRenderedPageBreak/>
        <w:t xml:space="preserve">this process until the exposure time is at least 15 </w:t>
      </w:r>
      <w:proofErr w:type="spellStart"/>
      <w:r>
        <w:rPr>
          <w:rFonts w:ascii="Arial" w:hAnsi="Arial" w:cs="Arial"/>
          <w:sz w:val="22"/>
          <w:szCs w:val="22"/>
        </w:rPr>
        <w:t>ms</w:t>
      </w:r>
      <w:proofErr w:type="spellEnd"/>
      <w:r>
        <w:rPr>
          <w:rFonts w:ascii="Arial" w:hAnsi="Arial" w:cs="Arial"/>
          <w:sz w:val="22"/>
          <w:szCs w:val="22"/>
        </w:rPr>
        <w:t>, which</w:t>
      </w:r>
      <w:r w:rsidRPr="001E1466">
        <w:rPr>
          <w:rFonts w:ascii="Arial" w:hAnsi="Arial" w:cs="Arial"/>
          <w:sz w:val="22"/>
          <w:szCs w:val="22"/>
        </w:rPr>
        <w:t xml:space="preserve"> will </w:t>
      </w:r>
      <w:r>
        <w:rPr>
          <w:rFonts w:ascii="Arial" w:hAnsi="Arial" w:cs="Arial"/>
          <w:sz w:val="22"/>
          <w:szCs w:val="22"/>
        </w:rPr>
        <w:t>create</w:t>
      </w:r>
      <w:r w:rsidRPr="001E1466">
        <w:rPr>
          <w:rFonts w:ascii="Arial" w:hAnsi="Arial" w:cs="Arial"/>
          <w:sz w:val="22"/>
          <w:szCs w:val="22"/>
        </w:rPr>
        <w:t xml:space="preserve"> stability in the light source and </w:t>
      </w:r>
      <w:r>
        <w:rPr>
          <w:rFonts w:ascii="Arial" w:hAnsi="Arial" w:cs="Arial"/>
          <w:sz w:val="22"/>
          <w:szCs w:val="22"/>
        </w:rPr>
        <w:t>a flat field illumination within a field of view</w:t>
      </w:r>
      <w:r w:rsidRPr="001E1466">
        <w:rPr>
          <w:rFonts w:ascii="Arial" w:hAnsi="Arial" w:cs="Arial"/>
          <w:sz w:val="22"/>
          <w:szCs w:val="22"/>
        </w:rPr>
        <w:t>.</w:t>
      </w:r>
      <w:r w:rsidRPr="001E1466">
        <w:rPr>
          <w:noProof/>
        </w:rPr>
        <w:t xml:space="preserve">  </w:t>
      </w:r>
    </w:p>
    <w:p w14:paraId="481D0A87" w14:textId="77777777" w:rsidR="00947449" w:rsidRDefault="00947449" w:rsidP="00E97E2B">
      <w:pPr>
        <w:pStyle w:val="List"/>
        <w:numPr>
          <w:ilvl w:val="2"/>
          <w:numId w:val="5"/>
        </w:numPr>
        <w:spacing w:line="360" w:lineRule="auto"/>
        <w:rPr>
          <w:rFonts w:ascii="Arial" w:hAnsi="Arial" w:cs="Arial"/>
          <w:sz w:val="22"/>
          <w:szCs w:val="22"/>
        </w:rPr>
      </w:pPr>
      <w:r w:rsidRPr="00C84BC9">
        <w:rPr>
          <w:rFonts w:ascii="Arial" w:hAnsi="Arial" w:cs="Arial"/>
          <w:sz w:val="22"/>
          <w:szCs w:val="22"/>
        </w:rPr>
        <w:t xml:space="preserve">Click </w:t>
      </w:r>
      <w:r w:rsidRPr="00F340B5">
        <w:rPr>
          <w:rFonts w:ascii="Arial" w:hAnsi="Arial" w:cs="Arial"/>
          <w:b/>
          <w:sz w:val="22"/>
          <w:szCs w:val="22"/>
        </w:rPr>
        <w:t>Define</w:t>
      </w:r>
      <w:r w:rsidRPr="00C84BC9">
        <w:rPr>
          <w:rFonts w:ascii="Arial" w:hAnsi="Arial" w:cs="Arial"/>
          <w:sz w:val="22"/>
          <w:szCs w:val="22"/>
        </w:rPr>
        <w:t xml:space="preserve"> to capture and apply the shading correction</w:t>
      </w:r>
      <w:r>
        <w:rPr>
          <w:rFonts w:ascii="Arial" w:hAnsi="Arial" w:cs="Arial"/>
          <w:sz w:val="22"/>
          <w:szCs w:val="22"/>
        </w:rPr>
        <w:t xml:space="preserve"> (</w:t>
      </w:r>
      <w:r w:rsidRPr="002959D4">
        <w:rPr>
          <w:rFonts w:ascii="Arial" w:hAnsi="Arial" w:cs="Arial"/>
          <w:b/>
          <w:sz w:val="22"/>
          <w:szCs w:val="22"/>
        </w:rPr>
        <w:t>B</w:t>
      </w:r>
      <w:r>
        <w:rPr>
          <w:rFonts w:ascii="Arial" w:hAnsi="Arial" w:cs="Arial"/>
          <w:sz w:val="22"/>
          <w:szCs w:val="22"/>
        </w:rPr>
        <w:t xml:space="preserve"> in Figure 7)</w:t>
      </w:r>
      <w:r w:rsidRPr="00C84BC9">
        <w:rPr>
          <w:rFonts w:ascii="Arial" w:hAnsi="Arial" w:cs="Arial"/>
          <w:sz w:val="22"/>
          <w:szCs w:val="22"/>
        </w:rPr>
        <w:t xml:space="preserve">.  The box for </w:t>
      </w:r>
      <w:r w:rsidRPr="00F340B5">
        <w:rPr>
          <w:rFonts w:ascii="Arial" w:hAnsi="Arial" w:cs="Arial"/>
          <w:b/>
          <w:sz w:val="22"/>
          <w:szCs w:val="22"/>
        </w:rPr>
        <w:t>Shading Correction</w:t>
      </w:r>
      <w:r w:rsidRPr="00C84BC9">
        <w:rPr>
          <w:rFonts w:ascii="Arial" w:hAnsi="Arial" w:cs="Arial"/>
          <w:sz w:val="22"/>
          <w:szCs w:val="22"/>
        </w:rPr>
        <w:t xml:space="preserve"> should now be checked.  </w:t>
      </w:r>
    </w:p>
    <w:p w14:paraId="1D29CB6A" w14:textId="77777777" w:rsidR="00947449" w:rsidRDefault="00947449" w:rsidP="00E97E2B">
      <w:pPr>
        <w:pStyle w:val="List"/>
        <w:numPr>
          <w:ilvl w:val="2"/>
          <w:numId w:val="5"/>
        </w:numPr>
        <w:spacing w:before="100" w:beforeAutospacing="1" w:after="100" w:afterAutospacing="1" w:line="360" w:lineRule="auto"/>
        <w:rPr>
          <w:rFonts w:ascii="Arial" w:hAnsi="Arial" w:cs="Arial"/>
          <w:sz w:val="22"/>
          <w:szCs w:val="22"/>
        </w:rPr>
      </w:pPr>
      <w:r w:rsidRPr="00AA060B">
        <w:rPr>
          <w:rFonts w:ascii="Arial" w:hAnsi="Arial" w:cs="Arial"/>
          <w:sz w:val="22"/>
          <w:szCs w:val="22"/>
        </w:rPr>
        <w:t>Click on the c0</w:t>
      </w:r>
      <w:r>
        <w:rPr>
          <w:rFonts w:ascii="Arial" w:hAnsi="Arial" w:cs="Arial"/>
          <w:sz w:val="22"/>
          <w:szCs w:val="22"/>
        </w:rPr>
        <w:t>4</w:t>
      </w:r>
      <w:r w:rsidRPr="00AA060B">
        <w:rPr>
          <w:rFonts w:ascii="Arial" w:hAnsi="Arial" w:cs="Arial"/>
          <w:sz w:val="22"/>
          <w:szCs w:val="22"/>
        </w:rPr>
        <w:t xml:space="preserve"> (</w:t>
      </w:r>
      <w:r>
        <w:rPr>
          <w:rFonts w:ascii="Arial" w:hAnsi="Arial" w:cs="Arial"/>
          <w:sz w:val="22"/>
          <w:szCs w:val="22"/>
        </w:rPr>
        <w:t>DAPI</w:t>
      </w:r>
      <w:r w:rsidRPr="00AA060B">
        <w:rPr>
          <w:rFonts w:ascii="Arial" w:hAnsi="Arial" w:cs="Arial"/>
          <w:sz w:val="22"/>
          <w:szCs w:val="22"/>
        </w:rPr>
        <w:t xml:space="preserve"> Channel)</w:t>
      </w:r>
      <w:r>
        <w:rPr>
          <w:rFonts w:ascii="Arial" w:hAnsi="Arial" w:cs="Arial"/>
          <w:sz w:val="22"/>
          <w:szCs w:val="22"/>
        </w:rPr>
        <w:t xml:space="preserve">. It </w:t>
      </w:r>
      <w:r w:rsidRPr="00AA060B">
        <w:rPr>
          <w:rFonts w:ascii="Arial" w:hAnsi="Arial" w:cs="Arial"/>
          <w:sz w:val="22"/>
          <w:szCs w:val="22"/>
        </w:rPr>
        <w:t xml:space="preserve">will select the </w:t>
      </w:r>
      <w:r>
        <w:rPr>
          <w:rFonts w:ascii="Arial" w:hAnsi="Arial" w:cs="Arial"/>
          <w:sz w:val="22"/>
          <w:szCs w:val="22"/>
        </w:rPr>
        <w:t>DAPI</w:t>
      </w:r>
      <w:r w:rsidRPr="00AA060B">
        <w:rPr>
          <w:rFonts w:ascii="Arial" w:hAnsi="Arial" w:cs="Arial"/>
          <w:sz w:val="22"/>
          <w:szCs w:val="22"/>
        </w:rPr>
        <w:t xml:space="preserve"> mode </w:t>
      </w:r>
      <w:r>
        <w:rPr>
          <w:rFonts w:ascii="Arial" w:hAnsi="Arial" w:cs="Arial"/>
          <w:sz w:val="22"/>
          <w:szCs w:val="22"/>
        </w:rPr>
        <w:t xml:space="preserve">and </w:t>
      </w:r>
      <w:r w:rsidRPr="00AA060B">
        <w:rPr>
          <w:rFonts w:ascii="Arial" w:hAnsi="Arial" w:cs="Arial"/>
          <w:sz w:val="22"/>
          <w:szCs w:val="22"/>
        </w:rPr>
        <w:t>highlight it.</w:t>
      </w:r>
      <w:r>
        <w:rPr>
          <w:rFonts w:ascii="Arial" w:hAnsi="Arial" w:cs="Arial"/>
          <w:sz w:val="22"/>
          <w:szCs w:val="22"/>
        </w:rPr>
        <w:t xml:space="preserve"> </w:t>
      </w:r>
    </w:p>
    <w:p w14:paraId="676D6A56" w14:textId="77777777" w:rsidR="00947449" w:rsidRDefault="00947449" w:rsidP="00E97E2B">
      <w:pPr>
        <w:pStyle w:val="List"/>
        <w:numPr>
          <w:ilvl w:val="2"/>
          <w:numId w:val="5"/>
        </w:numPr>
        <w:spacing w:before="100" w:beforeAutospacing="1" w:after="100" w:afterAutospacing="1" w:line="360" w:lineRule="auto"/>
        <w:rPr>
          <w:rFonts w:ascii="Arial" w:hAnsi="Arial" w:cs="Arial"/>
          <w:sz w:val="22"/>
          <w:szCs w:val="22"/>
        </w:rPr>
      </w:pPr>
      <w:r>
        <w:rPr>
          <w:rFonts w:ascii="Arial" w:hAnsi="Arial" w:cs="Arial"/>
          <w:sz w:val="22"/>
          <w:szCs w:val="22"/>
        </w:rPr>
        <w:t>Clean the Chroma slide and place it on the stage next to the specimen slide.</w:t>
      </w:r>
    </w:p>
    <w:p w14:paraId="6B95545C" w14:textId="77777777" w:rsidR="00947449" w:rsidRPr="00320E59"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t xml:space="preserve">Click on the </w:t>
      </w:r>
      <w:r w:rsidRPr="00657C85">
        <w:rPr>
          <w:rFonts w:ascii="Arial" w:hAnsi="Arial" w:cs="Arial"/>
          <w:b/>
          <w:sz w:val="22"/>
          <w:szCs w:val="22"/>
        </w:rPr>
        <w:t>Live</w:t>
      </w:r>
      <w:r>
        <w:rPr>
          <w:rFonts w:ascii="Arial" w:hAnsi="Arial" w:cs="Arial"/>
          <w:sz w:val="22"/>
          <w:szCs w:val="22"/>
        </w:rPr>
        <w:t xml:space="preserve"> button (</w:t>
      </w:r>
      <w:r>
        <w:rPr>
          <w:rFonts w:ascii="Arial" w:hAnsi="Arial" w:cs="Arial"/>
          <w:b/>
          <w:sz w:val="22"/>
          <w:szCs w:val="22"/>
        </w:rPr>
        <w:t>B</w:t>
      </w:r>
      <w:r>
        <w:rPr>
          <w:rFonts w:ascii="Arial" w:hAnsi="Arial" w:cs="Arial"/>
          <w:sz w:val="22"/>
          <w:szCs w:val="22"/>
        </w:rPr>
        <w:t xml:space="preserve"> in Figure 6) and </w:t>
      </w:r>
      <w:r w:rsidRPr="00320E59">
        <w:rPr>
          <w:rFonts w:ascii="Arial" w:hAnsi="Arial" w:cs="Arial"/>
          <w:sz w:val="22"/>
          <w:szCs w:val="22"/>
        </w:rPr>
        <w:t>focus on the specimen.</w:t>
      </w:r>
    </w:p>
    <w:p w14:paraId="5AD23592" w14:textId="77777777" w:rsidR="00947449"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t xml:space="preserve">Navigate to a clear area of the Chroma slide without visible debris or defects.  </w:t>
      </w:r>
    </w:p>
    <w:p w14:paraId="4D5E0E76" w14:textId="77777777" w:rsidR="00947449" w:rsidRDefault="00947449" w:rsidP="00E97E2B">
      <w:pPr>
        <w:pStyle w:val="List"/>
        <w:numPr>
          <w:ilvl w:val="2"/>
          <w:numId w:val="5"/>
        </w:numPr>
        <w:spacing w:before="100" w:beforeAutospacing="1" w:after="100" w:afterAutospacing="1"/>
        <w:rPr>
          <w:rFonts w:ascii="Arial" w:hAnsi="Arial" w:cs="Arial"/>
          <w:sz w:val="22"/>
          <w:szCs w:val="22"/>
        </w:rPr>
      </w:pPr>
      <w:r>
        <w:rPr>
          <w:rFonts w:ascii="Arial" w:hAnsi="Arial" w:cs="Arial"/>
          <w:sz w:val="22"/>
          <w:szCs w:val="22"/>
        </w:rPr>
        <w:t>Adjust LED lamp intensity to ~2% (</w:t>
      </w:r>
      <w:r w:rsidRPr="00C94379">
        <w:rPr>
          <w:rFonts w:ascii="Arial" w:hAnsi="Arial" w:cs="Arial"/>
          <w:b/>
          <w:sz w:val="22"/>
          <w:szCs w:val="22"/>
        </w:rPr>
        <w:t>B</w:t>
      </w:r>
      <w:r>
        <w:rPr>
          <w:rFonts w:ascii="Arial" w:hAnsi="Arial" w:cs="Arial"/>
          <w:sz w:val="22"/>
          <w:szCs w:val="22"/>
        </w:rPr>
        <w:t xml:space="preserve"> in Figure 9), and repeat steps </w:t>
      </w:r>
      <w:r w:rsidRPr="00CB4B1D">
        <w:rPr>
          <w:rFonts w:ascii="Arial" w:hAnsi="Arial" w:cs="Arial"/>
          <w:b/>
          <w:sz w:val="22"/>
          <w:szCs w:val="22"/>
        </w:rPr>
        <w:t>8.3.6-8.3.12</w:t>
      </w:r>
      <w:r>
        <w:rPr>
          <w:rFonts w:ascii="Arial" w:hAnsi="Arial" w:cs="Arial"/>
          <w:sz w:val="22"/>
          <w:szCs w:val="22"/>
        </w:rPr>
        <w:t>.</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947449" w14:paraId="1DAA026C" w14:textId="77777777" w:rsidTr="00564B17">
        <w:tc>
          <w:tcPr>
            <w:tcW w:w="9576" w:type="dxa"/>
          </w:tcPr>
          <w:p w14:paraId="2C5D9857" w14:textId="77777777" w:rsidR="00947449" w:rsidRDefault="00947449" w:rsidP="00564B17">
            <w:pPr>
              <w:pStyle w:val="List"/>
              <w:spacing w:before="100" w:beforeAutospacing="1" w:after="100" w:afterAutospacing="1"/>
              <w:ind w:left="0" w:firstLine="0"/>
              <w:jc w:val="center"/>
              <w:rPr>
                <w:rFonts w:ascii="Arial" w:hAnsi="Arial" w:cs="Arial"/>
                <w:sz w:val="22"/>
                <w:szCs w:val="22"/>
              </w:rPr>
            </w:pPr>
            <w:r>
              <w:rPr>
                <w:rFonts w:ascii="Arial" w:hAnsi="Arial" w:cs="Arial"/>
                <w:noProof/>
                <w:sz w:val="22"/>
                <w:szCs w:val="22"/>
              </w:rPr>
              <w:drawing>
                <wp:inline distT="0" distB="0" distL="0" distR="0" wp14:anchorId="43334295" wp14:editId="208E2460">
                  <wp:extent cx="4502150" cy="4483100"/>
                  <wp:effectExtent l="0" t="0" r="0" b="0"/>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02150" cy="4483100"/>
                          </a:xfrm>
                          <a:prstGeom prst="rect">
                            <a:avLst/>
                          </a:prstGeom>
                          <a:noFill/>
                        </pic:spPr>
                      </pic:pic>
                    </a:graphicData>
                  </a:graphic>
                </wp:inline>
              </w:drawing>
            </w:r>
          </w:p>
        </w:tc>
      </w:tr>
      <w:tr w:rsidR="00947449" w14:paraId="0AD71BE7" w14:textId="77777777" w:rsidTr="00564B17">
        <w:tc>
          <w:tcPr>
            <w:tcW w:w="9576" w:type="dxa"/>
          </w:tcPr>
          <w:p w14:paraId="1E2BA148" w14:textId="77777777" w:rsidR="00947449" w:rsidRDefault="00947449" w:rsidP="00564B17">
            <w:pPr>
              <w:pStyle w:val="List"/>
              <w:spacing w:before="100" w:beforeAutospacing="1" w:after="100" w:afterAutospacing="1"/>
              <w:ind w:left="0" w:firstLine="0"/>
              <w:jc w:val="center"/>
              <w:rPr>
                <w:rFonts w:ascii="Arial" w:hAnsi="Arial" w:cs="Arial"/>
                <w:sz w:val="22"/>
                <w:szCs w:val="22"/>
              </w:rPr>
            </w:pPr>
            <w:r w:rsidRPr="00063DA8">
              <w:rPr>
                <w:rFonts w:ascii="Arial Narrow" w:hAnsi="Arial Narrow" w:cs="Arial"/>
                <w:b/>
                <w:bCs/>
                <w:sz w:val="22"/>
                <w:szCs w:val="22"/>
              </w:rPr>
              <w:t>Figure 9:</w:t>
            </w:r>
            <w:r w:rsidRPr="003B0D28">
              <w:rPr>
                <w:rFonts w:ascii="Arial Narrow" w:hAnsi="Arial Narrow" w:cs="Arial"/>
                <w:sz w:val="22"/>
                <w:szCs w:val="22"/>
              </w:rPr>
              <w:t xml:space="preserve"> Channels Tab &amp; Focus Offset Box</w:t>
            </w:r>
          </w:p>
        </w:tc>
      </w:tr>
    </w:tbl>
    <w:p w14:paraId="79563119" w14:textId="77777777" w:rsidR="00947449" w:rsidRPr="00F47F47" w:rsidRDefault="00947449" w:rsidP="00E97E2B">
      <w:pPr>
        <w:pStyle w:val="List"/>
        <w:numPr>
          <w:ilvl w:val="1"/>
          <w:numId w:val="5"/>
        </w:numPr>
        <w:spacing w:before="240" w:line="360" w:lineRule="auto"/>
        <w:rPr>
          <w:rFonts w:ascii="Arial" w:hAnsi="Arial" w:cs="Arial"/>
          <w:b/>
          <w:sz w:val="22"/>
          <w:szCs w:val="22"/>
        </w:rPr>
      </w:pPr>
      <w:r w:rsidRPr="00F47F47">
        <w:rPr>
          <w:rFonts w:ascii="Arial" w:hAnsi="Arial" w:cs="Arial"/>
          <w:b/>
          <w:sz w:val="22"/>
          <w:szCs w:val="22"/>
        </w:rPr>
        <w:t>Set</w:t>
      </w:r>
      <w:r>
        <w:rPr>
          <w:rFonts w:ascii="Arial" w:hAnsi="Arial" w:cs="Arial"/>
          <w:b/>
          <w:sz w:val="22"/>
          <w:szCs w:val="22"/>
        </w:rPr>
        <w:t>ting</w:t>
      </w:r>
      <w:r w:rsidRPr="00F47F47">
        <w:rPr>
          <w:rFonts w:ascii="Arial" w:hAnsi="Arial" w:cs="Arial"/>
          <w:b/>
          <w:sz w:val="22"/>
          <w:szCs w:val="22"/>
        </w:rPr>
        <w:t xml:space="preserve"> </w:t>
      </w:r>
      <w:r>
        <w:rPr>
          <w:rFonts w:ascii="Arial" w:hAnsi="Arial" w:cs="Arial"/>
          <w:b/>
          <w:sz w:val="22"/>
          <w:szCs w:val="22"/>
        </w:rPr>
        <w:t>Exposure T</w:t>
      </w:r>
      <w:r w:rsidRPr="00F47F47">
        <w:rPr>
          <w:rFonts w:ascii="Arial" w:hAnsi="Arial" w:cs="Arial"/>
          <w:b/>
          <w:sz w:val="22"/>
          <w:szCs w:val="22"/>
        </w:rPr>
        <w:t>ime</w:t>
      </w:r>
      <w:r>
        <w:rPr>
          <w:rFonts w:ascii="Arial" w:hAnsi="Arial" w:cs="Arial"/>
          <w:b/>
          <w:sz w:val="22"/>
          <w:szCs w:val="22"/>
        </w:rPr>
        <w:t>:</w:t>
      </w:r>
    </w:p>
    <w:p w14:paraId="7AA69785" w14:textId="77777777" w:rsidR="00947449" w:rsidRPr="00063DA8" w:rsidRDefault="00947449" w:rsidP="00E97E2B">
      <w:pPr>
        <w:pStyle w:val="List"/>
        <w:numPr>
          <w:ilvl w:val="2"/>
          <w:numId w:val="5"/>
        </w:numPr>
        <w:spacing w:before="100" w:beforeAutospacing="1" w:after="100" w:afterAutospacing="1" w:line="360" w:lineRule="auto"/>
        <w:rPr>
          <w:rFonts w:ascii="Arial" w:hAnsi="Arial" w:cs="Arial"/>
          <w:sz w:val="22"/>
          <w:szCs w:val="22"/>
        </w:rPr>
      </w:pPr>
      <w:r w:rsidRPr="00AA060B">
        <w:rPr>
          <w:rFonts w:ascii="Arial" w:hAnsi="Arial" w:cs="Arial"/>
          <w:sz w:val="22"/>
          <w:szCs w:val="22"/>
        </w:rPr>
        <w:t>Click on the c01 (Brightfield Channel).</w:t>
      </w:r>
      <w:r>
        <w:rPr>
          <w:rFonts w:ascii="Arial" w:hAnsi="Arial" w:cs="Arial"/>
          <w:sz w:val="22"/>
          <w:szCs w:val="22"/>
        </w:rPr>
        <w:t xml:space="preserve"> It</w:t>
      </w:r>
      <w:r w:rsidRPr="00AA060B">
        <w:rPr>
          <w:rFonts w:ascii="Arial" w:hAnsi="Arial" w:cs="Arial"/>
          <w:sz w:val="22"/>
          <w:szCs w:val="22"/>
        </w:rPr>
        <w:t xml:space="preserve"> will select the Brightfield mode </w:t>
      </w:r>
      <w:r>
        <w:rPr>
          <w:rFonts w:ascii="Arial" w:hAnsi="Arial" w:cs="Arial"/>
          <w:sz w:val="22"/>
          <w:szCs w:val="22"/>
        </w:rPr>
        <w:t xml:space="preserve">and </w:t>
      </w:r>
      <w:r w:rsidRPr="00AA060B">
        <w:rPr>
          <w:rFonts w:ascii="Arial" w:hAnsi="Arial" w:cs="Arial"/>
          <w:sz w:val="22"/>
          <w:szCs w:val="22"/>
        </w:rPr>
        <w:t>highlight it.</w:t>
      </w:r>
      <w:r>
        <w:rPr>
          <w:rFonts w:ascii="Arial" w:hAnsi="Arial" w:cs="Arial"/>
          <w:sz w:val="22"/>
          <w:szCs w:val="22"/>
        </w:rPr>
        <w:t xml:space="preserve"> </w:t>
      </w:r>
    </w:p>
    <w:p w14:paraId="640FCADE" w14:textId="77777777" w:rsidR="00947449" w:rsidRPr="00433528" w:rsidRDefault="00947449" w:rsidP="00E97E2B">
      <w:pPr>
        <w:pStyle w:val="List"/>
        <w:numPr>
          <w:ilvl w:val="2"/>
          <w:numId w:val="5"/>
        </w:numPr>
        <w:spacing w:before="100" w:beforeAutospacing="1" w:after="100" w:afterAutospacing="1" w:line="360" w:lineRule="auto"/>
        <w:rPr>
          <w:rFonts w:ascii="Arial" w:hAnsi="Arial" w:cs="Arial"/>
          <w:sz w:val="22"/>
          <w:szCs w:val="22"/>
        </w:rPr>
      </w:pPr>
      <w:r w:rsidRPr="00433528">
        <w:rPr>
          <w:rFonts w:ascii="Arial" w:hAnsi="Arial" w:cs="Arial"/>
          <w:sz w:val="22"/>
          <w:szCs w:val="22"/>
        </w:rPr>
        <w:t xml:space="preserve">Focus on the specimen. </w:t>
      </w:r>
    </w:p>
    <w:p w14:paraId="4CE682BC" w14:textId="77777777" w:rsidR="00947449"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t xml:space="preserve">Pull the beam splitter all the way to the right to direct </w:t>
      </w:r>
      <w:proofErr w:type="gramStart"/>
      <w:r>
        <w:rPr>
          <w:rFonts w:ascii="Arial" w:hAnsi="Arial" w:cs="Arial"/>
          <w:sz w:val="22"/>
          <w:szCs w:val="22"/>
        </w:rPr>
        <w:t>all of</w:t>
      </w:r>
      <w:proofErr w:type="gramEnd"/>
      <w:r>
        <w:rPr>
          <w:rFonts w:ascii="Arial" w:hAnsi="Arial" w:cs="Arial"/>
          <w:sz w:val="22"/>
          <w:szCs w:val="22"/>
        </w:rPr>
        <w:t xml:space="preserve"> the light to the camera.  </w:t>
      </w:r>
    </w:p>
    <w:p w14:paraId="42324934" w14:textId="77777777" w:rsidR="00947449"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lastRenderedPageBreak/>
        <w:t xml:space="preserve">Select </w:t>
      </w:r>
      <w:r w:rsidRPr="007D48EE">
        <w:rPr>
          <w:rFonts w:ascii="Arial" w:hAnsi="Arial" w:cs="Arial"/>
          <w:b/>
          <w:sz w:val="22"/>
          <w:szCs w:val="22"/>
        </w:rPr>
        <w:t>Live</w:t>
      </w:r>
      <w:r>
        <w:rPr>
          <w:rFonts w:ascii="Arial" w:hAnsi="Arial" w:cs="Arial"/>
          <w:sz w:val="22"/>
          <w:szCs w:val="22"/>
        </w:rPr>
        <w:t>.</w:t>
      </w:r>
    </w:p>
    <w:p w14:paraId="1E2F20BE" w14:textId="77777777" w:rsidR="00947449"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t xml:space="preserve">Open the </w:t>
      </w:r>
      <w:r w:rsidRPr="007D48EE">
        <w:rPr>
          <w:rFonts w:ascii="Arial" w:hAnsi="Arial" w:cs="Arial"/>
          <w:b/>
          <w:sz w:val="22"/>
          <w:szCs w:val="22"/>
        </w:rPr>
        <w:t>Channels</w:t>
      </w:r>
      <w:r>
        <w:rPr>
          <w:rFonts w:ascii="Arial" w:hAnsi="Arial" w:cs="Arial"/>
          <w:sz w:val="22"/>
          <w:szCs w:val="22"/>
        </w:rPr>
        <w:t xml:space="preserve"> drop-down menu.  </w:t>
      </w:r>
    </w:p>
    <w:p w14:paraId="1107CC21" w14:textId="77777777" w:rsidR="00947449"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t>Set Shift to 100% to maximize the dynamic range (</w:t>
      </w:r>
      <w:r w:rsidRPr="004C2BB4">
        <w:rPr>
          <w:rFonts w:ascii="Arial" w:hAnsi="Arial" w:cs="Arial"/>
          <w:b/>
          <w:sz w:val="22"/>
          <w:szCs w:val="22"/>
        </w:rPr>
        <w:t>C</w:t>
      </w:r>
      <w:r>
        <w:rPr>
          <w:rFonts w:ascii="Arial" w:hAnsi="Arial" w:cs="Arial"/>
          <w:sz w:val="22"/>
          <w:szCs w:val="22"/>
        </w:rPr>
        <w:t xml:space="preserve"> in Figure 7).</w:t>
      </w:r>
    </w:p>
    <w:p w14:paraId="732EBCD1" w14:textId="77777777" w:rsidR="00947449" w:rsidRPr="00AE70FD"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t xml:space="preserve">Locate a stained cell in the tissue. </w:t>
      </w:r>
    </w:p>
    <w:p w14:paraId="630E8BEB" w14:textId="77777777" w:rsidR="00947449"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t xml:space="preserve">Use the joystick to navigate to a location on the slide that is just outside of the field of view of the cell but where tissue is still visible. </w:t>
      </w:r>
    </w:p>
    <w:p w14:paraId="401AA916" w14:textId="77777777" w:rsidR="00947449"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t>Select Set Exposure</w:t>
      </w:r>
      <w:r w:rsidRPr="004F6296">
        <w:rPr>
          <w:rFonts w:ascii="Arial" w:hAnsi="Arial" w:cs="Arial"/>
          <w:b/>
          <w:sz w:val="22"/>
          <w:szCs w:val="22"/>
        </w:rPr>
        <w:t xml:space="preserve"> </w:t>
      </w:r>
      <w:r w:rsidRPr="00063DA8">
        <w:rPr>
          <w:rFonts w:ascii="Arial" w:hAnsi="Arial" w:cs="Arial"/>
          <w:sz w:val="22"/>
          <w:szCs w:val="22"/>
        </w:rPr>
        <w:t>(</w:t>
      </w:r>
      <w:r w:rsidRPr="004C2BB4">
        <w:rPr>
          <w:rFonts w:ascii="Arial" w:hAnsi="Arial" w:cs="Arial"/>
          <w:b/>
          <w:sz w:val="22"/>
          <w:szCs w:val="22"/>
        </w:rPr>
        <w:t>D</w:t>
      </w:r>
      <w:r>
        <w:rPr>
          <w:rFonts w:ascii="Arial" w:hAnsi="Arial" w:cs="Arial"/>
          <w:sz w:val="22"/>
          <w:szCs w:val="22"/>
        </w:rPr>
        <w:t xml:space="preserve"> in Figure 7</w:t>
      </w:r>
      <w:r w:rsidRPr="001E1466">
        <w:rPr>
          <w:rFonts w:ascii="Arial" w:hAnsi="Arial" w:cs="Arial"/>
          <w:sz w:val="22"/>
          <w:szCs w:val="22"/>
        </w:rPr>
        <w:t xml:space="preserve">). Make sure that </w:t>
      </w:r>
      <w:r>
        <w:rPr>
          <w:rFonts w:ascii="Arial" w:hAnsi="Arial" w:cs="Arial"/>
          <w:sz w:val="22"/>
          <w:szCs w:val="22"/>
        </w:rPr>
        <w:t>the</w:t>
      </w:r>
      <w:r w:rsidRPr="001E1466">
        <w:rPr>
          <w:rFonts w:ascii="Arial" w:hAnsi="Arial" w:cs="Arial"/>
          <w:sz w:val="22"/>
          <w:szCs w:val="22"/>
        </w:rPr>
        <w:t xml:space="preserve"> exposure time is greater than 20</w:t>
      </w:r>
      <w:r>
        <w:rPr>
          <w:rFonts w:ascii="Arial" w:hAnsi="Arial" w:cs="Arial"/>
          <w:sz w:val="22"/>
          <w:szCs w:val="22"/>
        </w:rPr>
        <w:t xml:space="preserve"> </w:t>
      </w:r>
      <w:r w:rsidRPr="001E1466">
        <w:rPr>
          <w:rFonts w:ascii="Arial" w:hAnsi="Arial" w:cs="Arial"/>
          <w:sz w:val="22"/>
          <w:szCs w:val="22"/>
        </w:rPr>
        <w:t>ms. If it is less th</w:t>
      </w:r>
      <w:r>
        <w:rPr>
          <w:rFonts w:ascii="Arial" w:hAnsi="Arial" w:cs="Arial"/>
          <w:sz w:val="22"/>
          <w:szCs w:val="22"/>
        </w:rPr>
        <w:t xml:space="preserve">an 20 </w:t>
      </w:r>
      <w:proofErr w:type="spellStart"/>
      <w:r>
        <w:rPr>
          <w:rFonts w:ascii="Arial" w:hAnsi="Arial" w:cs="Arial"/>
          <w:sz w:val="22"/>
          <w:szCs w:val="22"/>
        </w:rPr>
        <w:t>ms</w:t>
      </w:r>
      <w:proofErr w:type="spellEnd"/>
      <w:r>
        <w:rPr>
          <w:rFonts w:ascii="Arial" w:hAnsi="Arial" w:cs="Arial"/>
          <w:sz w:val="22"/>
          <w:szCs w:val="22"/>
        </w:rPr>
        <w:t xml:space="preserve">, decrease the lamp intensity manually </w:t>
      </w:r>
      <w:r w:rsidRPr="001E1466">
        <w:rPr>
          <w:rFonts w:ascii="Arial" w:hAnsi="Arial" w:cs="Arial"/>
          <w:sz w:val="22"/>
          <w:szCs w:val="22"/>
        </w:rPr>
        <w:t xml:space="preserve">and click </w:t>
      </w:r>
      <w:r>
        <w:rPr>
          <w:rFonts w:ascii="Arial" w:hAnsi="Arial" w:cs="Arial"/>
          <w:sz w:val="22"/>
          <w:szCs w:val="22"/>
        </w:rPr>
        <w:t>S</w:t>
      </w:r>
      <w:r w:rsidRPr="001E1466">
        <w:rPr>
          <w:rFonts w:ascii="Arial" w:hAnsi="Arial" w:cs="Arial"/>
          <w:sz w:val="22"/>
          <w:szCs w:val="22"/>
        </w:rPr>
        <w:t xml:space="preserve">et </w:t>
      </w:r>
      <w:r>
        <w:rPr>
          <w:rFonts w:ascii="Arial" w:hAnsi="Arial" w:cs="Arial"/>
          <w:sz w:val="22"/>
          <w:szCs w:val="22"/>
        </w:rPr>
        <w:t>E</w:t>
      </w:r>
      <w:r w:rsidRPr="001E1466">
        <w:rPr>
          <w:rFonts w:ascii="Arial" w:hAnsi="Arial" w:cs="Arial"/>
          <w:sz w:val="22"/>
          <w:szCs w:val="22"/>
        </w:rPr>
        <w:t xml:space="preserve">xposure again. Repeat this procedure until you </w:t>
      </w:r>
      <w:proofErr w:type="gramStart"/>
      <w:r w:rsidRPr="001E1466">
        <w:rPr>
          <w:rFonts w:ascii="Arial" w:hAnsi="Arial" w:cs="Arial"/>
          <w:sz w:val="22"/>
          <w:szCs w:val="22"/>
        </w:rPr>
        <w:t>are able to</w:t>
      </w:r>
      <w:proofErr w:type="gramEnd"/>
      <w:r w:rsidRPr="001E1466">
        <w:rPr>
          <w:rFonts w:ascii="Arial" w:hAnsi="Arial" w:cs="Arial"/>
          <w:sz w:val="22"/>
          <w:szCs w:val="22"/>
        </w:rPr>
        <w:t xml:space="preserve"> </w:t>
      </w:r>
      <w:r>
        <w:rPr>
          <w:rFonts w:ascii="Arial" w:hAnsi="Arial" w:cs="Arial"/>
          <w:sz w:val="22"/>
          <w:szCs w:val="22"/>
        </w:rPr>
        <w:t>obtain a value of 20-50 ms.</w:t>
      </w:r>
    </w:p>
    <w:p w14:paraId="59D58E5A" w14:textId="77777777" w:rsidR="00947449" w:rsidRPr="00CB4B1D" w:rsidRDefault="00947449" w:rsidP="00E97E2B">
      <w:pPr>
        <w:pStyle w:val="List"/>
        <w:numPr>
          <w:ilvl w:val="2"/>
          <w:numId w:val="5"/>
        </w:numPr>
        <w:spacing w:before="100" w:beforeAutospacing="1" w:after="100" w:afterAutospacing="1" w:line="360" w:lineRule="auto"/>
        <w:rPr>
          <w:rFonts w:ascii="Arial" w:hAnsi="Arial" w:cs="Arial"/>
          <w:sz w:val="22"/>
          <w:szCs w:val="22"/>
        </w:rPr>
      </w:pPr>
      <w:r w:rsidRPr="00AA060B">
        <w:rPr>
          <w:rFonts w:ascii="Arial" w:hAnsi="Arial" w:cs="Arial"/>
          <w:sz w:val="22"/>
          <w:szCs w:val="22"/>
        </w:rPr>
        <w:t>Click on the c0</w:t>
      </w:r>
      <w:r>
        <w:rPr>
          <w:rFonts w:ascii="Arial" w:hAnsi="Arial" w:cs="Arial"/>
          <w:sz w:val="22"/>
          <w:szCs w:val="22"/>
        </w:rPr>
        <w:t>4</w:t>
      </w:r>
      <w:r w:rsidRPr="00AA060B">
        <w:rPr>
          <w:rFonts w:ascii="Arial" w:hAnsi="Arial" w:cs="Arial"/>
          <w:sz w:val="22"/>
          <w:szCs w:val="22"/>
        </w:rPr>
        <w:t xml:space="preserve"> (</w:t>
      </w:r>
      <w:r>
        <w:rPr>
          <w:rFonts w:ascii="Arial" w:hAnsi="Arial" w:cs="Arial"/>
          <w:sz w:val="22"/>
          <w:szCs w:val="22"/>
        </w:rPr>
        <w:t>DAPI</w:t>
      </w:r>
      <w:r w:rsidRPr="00AA060B">
        <w:rPr>
          <w:rFonts w:ascii="Arial" w:hAnsi="Arial" w:cs="Arial"/>
          <w:sz w:val="22"/>
          <w:szCs w:val="22"/>
        </w:rPr>
        <w:t xml:space="preserve"> Channel).</w:t>
      </w:r>
      <w:r>
        <w:rPr>
          <w:rFonts w:ascii="Arial" w:hAnsi="Arial" w:cs="Arial"/>
          <w:sz w:val="22"/>
          <w:szCs w:val="22"/>
        </w:rPr>
        <w:t xml:space="preserve"> It</w:t>
      </w:r>
      <w:r w:rsidRPr="00AA060B">
        <w:rPr>
          <w:rFonts w:ascii="Arial" w:hAnsi="Arial" w:cs="Arial"/>
          <w:sz w:val="22"/>
          <w:szCs w:val="22"/>
        </w:rPr>
        <w:t xml:space="preserve"> will select the </w:t>
      </w:r>
      <w:r>
        <w:rPr>
          <w:rFonts w:ascii="Arial" w:hAnsi="Arial" w:cs="Arial"/>
          <w:sz w:val="22"/>
          <w:szCs w:val="22"/>
        </w:rPr>
        <w:t xml:space="preserve">DAPI </w:t>
      </w:r>
      <w:r w:rsidRPr="00AA060B">
        <w:rPr>
          <w:rFonts w:ascii="Arial" w:hAnsi="Arial" w:cs="Arial"/>
          <w:sz w:val="22"/>
          <w:szCs w:val="22"/>
        </w:rPr>
        <w:t xml:space="preserve">mode </w:t>
      </w:r>
      <w:r>
        <w:rPr>
          <w:rFonts w:ascii="Arial" w:hAnsi="Arial" w:cs="Arial"/>
          <w:sz w:val="22"/>
          <w:szCs w:val="22"/>
        </w:rPr>
        <w:t xml:space="preserve">and </w:t>
      </w:r>
      <w:r w:rsidRPr="00AA060B">
        <w:rPr>
          <w:rFonts w:ascii="Arial" w:hAnsi="Arial" w:cs="Arial"/>
          <w:sz w:val="22"/>
          <w:szCs w:val="22"/>
        </w:rPr>
        <w:t>highlight it.</w:t>
      </w:r>
      <w:r>
        <w:rPr>
          <w:rFonts w:ascii="Arial" w:hAnsi="Arial" w:cs="Arial"/>
          <w:sz w:val="22"/>
          <w:szCs w:val="22"/>
        </w:rPr>
        <w:t xml:space="preserve"> </w:t>
      </w:r>
    </w:p>
    <w:p w14:paraId="70C2F8F8" w14:textId="77777777" w:rsidR="00947449"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t>Focus on the specimen.</w:t>
      </w:r>
    </w:p>
    <w:p w14:paraId="02D63FFA" w14:textId="77777777" w:rsidR="00947449" w:rsidRPr="00BE2F3D" w:rsidRDefault="00947449" w:rsidP="00E97E2B">
      <w:pPr>
        <w:pStyle w:val="List"/>
        <w:numPr>
          <w:ilvl w:val="2"/>
          <w:numId w:val="5"/>
        </w:numPr>
        <w:spacing w:line="360" w:lineRule="auto"/>
        <w:rPr>
          <w:rFonts w:ascii="Arial" w:hAnsi="Arial" w:cs="Arial"/>
          <w:sz w:val="22"/>
          <w:szCs w:val="22"/>
        </w:rPr>
      </w:pPr>
      <w:r w:rsidRPr="00BE2F3D">
        <w:rPr>
          <w:rFonts w:ascii="Arial" w:hAnsi="Arial" w:cs="Arial"/>
          <w:sz w:val="22"/>
          <w:szCs w:val="22"/>
        </w:rPr>
        <w:t>Make sure that the LED intensity is turned all the way up to 100% (</w:t>
      </w:r>
      <w:r w:rsidRPr="00BE2F3D">
        <w:rPr>
          <w:rFonts w:ascii="Arial" w:hAnsi="Arial" w:cs="Arial"/>
          <w:b/>
          <w:sz w:val="22"/>
          <w:szCs w:val="22"/>
        </w:rPr>
        <w:t>B</w:t>
      </w:r>
      <w:r w:rsidRPr="00BE2F3D">
        <w:rPr>
          <w:rFonts w:ascii="Arial" w:hAnsi="Arial" w:cs="Arial"/>
          <w:sz w:val="22"/>
          <w:szCs w:val="22"/>
        </w:rPr>
        <w:t xml:space="preserve"> in Figure </w:t>
      </w:r>
      <w:r>
        <w:rPr>
          <w:rFonts w:ascii="Arial" w:hAnsi="Arial" w:cs="Arial"/>
          <w:sz w:val="22"/>
          <w:szCs w:val="22"/>
        </w:rPr>
        <w:t>9</w:t>
      </w:r>
      <w:r w:rsidRPr="00BE2F3D">
        <w:rPr>
          <w:rFonts w:ascii="Arial" w:hAnsi="Arial" w:cs="Arial"/>
          <w:sz w:val="22"/>
          <w:szCs w:val="22"/>
        </w:rPr>
        <w:t>).</w:t>
      </w:r>
    </w:p>
    <w:p w14:paraId="7061134A" w14:textId="77777777" w:rsidR="00947449"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t xml:space="preserve">Use the joystick to navigate to a location on the slide that is just outside of the field of view of the cell but where tissue is still visible. </w:t>
      </w:r>
    </w:p>
    <w:p w14:paraId="572DE3F0" w14:textId="42E1A7F7" w:rsidR="00947449" w:rsidRPr="00BE2F3D"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t>Select Set Exposure</w:t>
      </w:r>
      <w:r w:rsidRPr="004F6296">
        <w:rPr>
          <w:rFonts w:ascii="Arial" w:hAnsi="Arial" w:cs="Arial"/>
          <w:b/>
          <w:sz w:val="22"/>
          <w:szCs w:val="22"/>
        </w:rPr>
        <w:t xml:space="preserve"> </w:t>
      </w:r>
      <w:r w:rsidRPr="00063DA8">
        <w:rPr>
          <w:rFonts w:ascii="Arial" w:hAnsi="Arial" w:cs="Arial"/>
          <w:sz w:val="22"/>
          <w:szCs w:val="22"/>
        </w:rPr>
        <w:t>(</w:t>
      </w:r>
      <w:r w:rsidRPr="004C2BB4">
        <w:rPr>
          <w:rFonts w:ascii="Arial" w:hAnsi="Arial" w:cs="Arial"/>
          <w:b/>
          <w:sz w:val="22"/>
          <w:szCs w:val="22"/>
        </w:rPr>
        <w:t>D</w:t>
      </w:r>
      <w:r>
        <w:rPr>
          <w:rFonts w:ascii="Arial" w:hAnsi="Arial" w:cs="Arial"/>
          <w:sz w:val="22"/>
          <w:szCs w:val="22"/>
        </w:rPr>
        <w:t xml:space="preserve"> in Figure 7</w:t>
      </w:r>
      <w:r w:rsidRPr="001E1466">
        <w:rPr>
          <w:rFonts w:ascii="Arial" w:hAnsi="Arial" w:cs="Arial"/>
          <w:sz w:val="22"/>
          <w:szCs w:val="22"/>
        </w:rPr>
        <w:t xml:space="preserve">). </w:t>
      </w:r>
      <w:r>
        <w:rPr>
          <w:rFonts w:ascii="Arial" w:hAnsi="Arial" w:cs="Arial"/>
          <w:sz w:val="22"/>
          <w:szCs w:val="22"/>
        </w:rPr>
        <w:t xml:space="preserve">For human and macaque tissue, use this auto-exposure time during scan acquisition. For mouse tissue, use half of the auto-exposure time during scan acquisition. </w:t>
      </w:r>
    </w:p>
    <w:p w14:paraId="168E47E1" w14:textId="77777777" w:rsidR="00947449" w:rsidRDefault="00947449" w:rsidP="00947449">
      <w:pPr>
        <w:pStyle w:val="List"/>
        <w:spacing w:line="360" w:lineRule="auto"/>
        <w:ind w:left="1512" w:firstLine="0"/>
        <w:jc w:val="both"/>
        <w:rPr>
          <w:rFonts w:ascii="Arial" w:hAnsi="Arial" w:cs="Arial"/>
          <w:sz w:val="22"/>
          <w:szCs w:val="22"/>
        </w:rPr>
      </w:pPr>
    </w:p>
    <w:p w14:paraId="6B684679" w14:textId="77777777" w:rsidR="00947449" w:rsidRDefault="00947449" w:rsidP="00E97E2B">
      <w:pPr>
        <w:pStyle w:val="List"/>
        <w:numPr>
          <w:ilvl w:val="1"/>
          <w:numId w:val="5"/>
        </w:numPr>
        <w:spacing w:line="360" w:lineRule="auto"/>
        <w:rPr>
          <w:rFonts w:ascii="Arial" w:hAnsi="Arial" w:cs="Arial"/>
          <w:b/>
          <w:sz w:val="22"/>
          <w:szCs w:val="22"/>
        </w:rPr>
      </w:pPr>
      <w:r>
        <w:rPr>
          <w:rFonts w:ascii="Arial" w:hAnsi="Arial" w:cs="Arial"/>
          <w:b/>
          <w:sz w:val="22"/>
          <w:szCs w:val="22"/>
        </w:rPr>
        <w:t>Defining</w:t>
      </w:r>
      <w:r w:rsidRPr="002F7120">
        <w:rPr>
          <w:rFonts w:ascii="Arial" w:hAnsi="Arial" w:cs="Arial"/>
          <w:b/>
          <w:sz w:val="22"/>
          <w:szCs w:val="22"/>
        </w:rPr>
        <w:t xml:space="preserve"> the Scan Area</w:t>
      </w:r>
      <w:r>
        <w:rPr>
          <w:rFonts w:ascii="Arial" w:hAnsi="Arial" w:cs="Arial"/>
          <w:b/>
          <w:sz w:val="22"/>
          <w:szCs w:val="22"/>
        </w:rPr>
        <w:t>:</w:t>
      </w:r>
    </w:p>
    <w:p w14:paraId="1A647197" w14:textId="77777777" w:rsidR="00947449" w:rsidRPr="00CB4B1D" w:rsidRDefault="00947449" w:rsidP="00E97E2B">
      <w:pPr>
        <w:pStyle w:val="List"/>
        <w:numPr>
          <w:ilvl w:val="2"/>
          <w:numId w:val="5"/>
        </w:numPr>
        <w:spacing w:before="100" w:beforeAutospacing="1" w:after="100" w:afterAutospacing="1" w:line="360" w:lineRule="auto"/>
        <w:rPr>
          <w:rFonts w:ascii="Arial" w:hAnsi="Arial" w:cs="Arial"/>
          <w:sz w:val="22"/>
          <w:szCs w:val="22"/>
        </w:rPr>
      </w:pPr>
      <w:r w:rsidRPr="00AA060B">
        <w:rPr>
          <w:rFonts w:ascii="Arial" w:hAnsi="Arial" w:cs="Arial"/>
          <w:sz w:val="22"/>
          <w:szCs w:val="22"/>
        </w:rPr>
        <w:t>Click on the c01 (Brightfield Channel).</w:t>
      </w:r>
      <w:r>
        <w:rPr>
          <w:rFonts w:ascii="Arial" w:hAnsi="Arial" w:cs="Arial"/>
          <w:sz w:val="22"/>
          <w:szCs w:val="22"/>
        </w:rPr>
        <w:t xml:space="preserve"> It</w:t>
      </w:r>
      <w:r w:rsidRPr="00AA060B">
        <w:rPr>
          <w:rFonts w:ascii="Arial" w:hAnsi="Arial" w:cs="Arial"/>
          <w:sz w:val="22"/>
          <w:szCs w:val="22"/>
        </w:rPr>
        <w:t xml:space="preserve"> will select the Brightfield mode </w:t>
      </w:r>
      <w:r>
        <w:rPr>
          <w:rFonts w:ascii="Arial" w:hAnsi="Arial" w:cs="Arial"/>
          <w:sz w:val="22"/>
          <w:szCs w:val="22"/>
        </w:rPr>
        <w:t xml:space="preserve">and </w:t>
      </w:r>
      <w:r w:rsidRPr="00AA060B">
        <w:rPr>
          <w:rFonts w:ascii="Arial" w:hAnsi="Arial" w:cs="Arial"/>
          <w:sz w:val="22"/>
          <w:szCs w:val="22"/>
        </w:rPr>
        <w:t>highlight it.</w:t>
      </w:r>
      <w:r>
        <w:rPr>
          <w:rFonts w:ascii="Arial" w:hAnsi="Arial" w:cs="Arial"/>
          <w:sz w:val="22"/>
          <w:szCs w:val="22"/>
        </w:rPr>
        <w:t xml:space="preserve"> </w:t>
      </w:r>
    </w:p>
    <w:p w14:paraId="1A667B69" w14:textId="77777777" w:rsidR="00947449"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t>Locate and f</w:t>
      </w:r>
      <w:r w:rsidRPr="004F6296">
        <w:rPr>
          <w:rFonts w:ascii="Arial" w:hAnsi="Arial" w:cs="Arial"/>
          <w:sz w:val="22"/>
          <w:szCs w:val="22"/>
        </w:rPr>
        <w:t>ocus</w:t>
      </w:r>
      <w:r>
        <w:rPr>
          <w:rFonts w:ascii="Arial" w:hAnsi="Arial" w:cs="Arial"/>
          <w:sz w:val="22"/>
          <w:szCs w:val="22"/>
        </w:rPr>
        <w:t xml:space="preserve"> </w:t>
      </w:r>
      <w:r w:rsidRPr="00FA0013">
        <w:rPr>
          <w:rFonts w:ascii="Arial" w:hAnsi="Arial" w:cs="Arial"/>
          <w:sz w:val="22"/>
          <w:szCs w:val="22"/>
        </w:rPr>
        <w:t xml:space="preserve">on </w:t>
      </w:r>
      <w:r w:rsidRPr="00C84BC9">
        <w:rPr>
          <w:rFonts w:ascii="Arial" w:hAnsi="Arial" w:cs="Arial"/>
          <w:sz w:val="22"/>
          <w:szCs w:val="22"/>
        </w:rPr>
        <w:t xml:space="preserve">the </w:t>
      </w:r>
      <w:r>
        <w:rPr>
          <w:rFonts w:ascii="Arial" w:hAnsi="Arial" w:cs="Arial"/>
          <w:sz w:val="22"/>
          <w:szCs w:val="22"/>
        </w:rPr>
        <w:t>cell.</w:t>
      </w:r>
    </w:p>
    <w:p w14:paraId="68991E8B" w14:textId="77777777" w:rsidR="00947449"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t>Under the Tiles menu, s</w:t>
      </w:r>
      <w:r w:rsidRPr="000D1369">
        <w:rPr>
          <w:rFonts w:ascii="Arial" w:hAnsi="Arial" w:cs="Arial"/>
          <w:sz w:val="22"/>
          <w:szCs w:val="22"/>
        </w:rPr>
        <w:t xml:space="preserve">elect </w:t>
      </w:r>
      <w:r w:rsidRPr="000D1369">
        <w:rPr>
          <w:rFonts w:ascii="Arial" w:hAnsi="Arial" w:cs="Arial"/>
          <w:b/>
          <w:sz w:val="22"/>
          <w:szCs w:val="22"/>
        </w:rPr>
        <w:t>Advanced Setup</w:t>
      </w:r>
      <w:r w:rsidRPr="000D1369">
        <w:rPr>
          <w:rFonts w:ascii="Arial" w:hAnsi="Arial" w:cs="Arial"/>
          <w:sz w:val="22"/>
          <w:szCs w:val="22"/>
        </w:rPr>
        <w:t xml:space="preserve"> (</w:t>
      </w:r>
      <w:r w:rsidRPr="00063DA8">
        <w:rPr>
          <w:rFonts w:ascii="Arial" w:hAnsi="Arial" w:cs="Arial"/>
          <w:b/>
          <w:bCs/>
          <w:sz w:val="22"/>
          <w:szCs w:val="22"/>
        </w:rPr>
        <w:t>E</w:t>
      </w:r>
      <w:r>
        <w:rPr>
          <w:rFonts w:ascii="Arial" w:hAnsi="Arial" w:cs="Arial"/>
          <w:sz w:val="22"/>
          <w:szCs w:val="22"/>
        </w:rPr>
        <w:t xml:space="preserve"> in </w:t>
      </w:r>
      <w:r w:rsidRPr="000D1369">
        <w:rPr>
          <w:rFonts w:ascii="Arial" w:hAnsi="Arial" w:cs="Arial"/>
          <w:sz w:val="22"/>
          <w:szCs w:val="22"/>
        </w:rPr>
        <w:t xml:space="preserve">Figure </w:t>
      </w:r>
      <w:r>
        <w:rPr>
          <w:rFonts w:ascii="Arial" w:hAnsi="Arial" w:cs="Arial"/>
          <w:sz w:val="22"/>
          <w:szCs w:val="22"/>
        </w:rPr>
        <w:t>6).</w:t>
      </w:r>
    </w:p>
    <w:p w14:paraId="5535AB90" w14:textId="77777777" w:rsidR="00947449" w:rsidRPr="0019779F"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t>C</w:t>
      </w:r>
      <w:r w:rsidRPr="0019779F">
        <w:rPr>
          <w:rFonts w:ascii="Arial" w:hAnsi="Arial" w:cs="Arial"/>
          <w:sz w:val="22"/>
          <w:szCs w:val="22"/>
        </w:rPr>
        <w:t xml:space="preserve">lick the </w:t>
      </w:r>
      <w:r w:rsidRPr="0019779F">
        <w:rPr>
          <w:rFonts w:ascii="Arial" w:hAnsi="Arial" w:cs="Arial"/>
          <w:b/>
          <w:sz w:val="22"/>
          <w:szCs w:val="22"/>
        </w:rPr>
        <w:t>Snap</w:t>
      </w:r>
      <w:r w:rsidRPr="0019779F">
        <w:rPr>
          <w:rFonts w:ascii="Arial" w:hAnsi="Arial" w:cs="Arial"/>
          <w:sz w:val="22"/>
          <w:szCs w:val="22"/>
        </w:rPr>
        <w:t xml:space="preserve"> button or </w:t>
      </w:r>
      <w:r w:rsidRPr="0019779F">
        <w:rPr>
          <w:rFonts w:ascii="Arial" w:hAnsi="Arial" w:cs="Arial"/>
          <w:b/>
          <w:sz w:val="22"/>
          <w:szCs w:val="22"/>
        </w:rPr>
        <w:t>F2</w:t>
      </w:r>
      <w:r w:rsidRPr="0019779F">
        <w:rPr>
          <w:rFonts w:ascii="Arial" w:hAnsi="Arial" w:cs="Arial"/>
          <w:sz w:val="22"/>
          <w:szCs w:val="22"/>
        </w:rPr>
        <w:t xml:space="preserve"> to capture a snapshot of this area.</w:t>
      </w:r>
    </w:p>
    <w:p w14:paraId="070390D4" w14:textId="77777777" w:rsidR="00947449" w:rsidRPr="00AE0FF9"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t xml:space="preserve">In the </w:t>
      </w:r>
      <w:r w:rsidRPr="0019779F">
        <w:rPr>
          <w:rFonts w:ascii="Arial" w:hAnsi="Arial" w:cs="Arial"/>
          <w:b/>
          <w:sz w:val="22"/>
          <w:szCs w:val="22"/>
        </w:rPr>
        <w:t xml:space="preserve">Tiles </w:t>
      </w:r>
      <w:r>
        <w:rPr>
          <w:rFonts w:ascii="Arial" w:hAnsi="Arial" w:cs="Arial"/>
          <w:sz w:val="22"/>
          <w:szCs w:val="22"/>
        </w:rPr>
        <w:t xml:space="preserve">drop-down menu, select </w:t>
      </w:r>
      <w:r w:rsidRPr="00C84BC9">
        <w:rPr>
          <w:rFonts w:ascii="Arial" w:hAnsi="Arial" w:cs="Arial"/>
          <w:b/>
          <w:sz w:val="22"/>
          <w:szCs w:val="22"/>
        </w:rPr>
        <w:t>Stake</w:t>
      </w:r>
      <w:r>
        <w:rPr>
          <w:rFonts w:ascii="Arial" w:hAnsi="Arial" w:cs="Arial"/>
          <w:b/>
          <w:sz w:val="22"/>
          <w:szCs w:val="22"/>
        </w:rPr>
        <w:t xml:space="preserve"> </w:t>
      </w:r>
      <w:r w:rsidRPr="002959D4">
        <w:rPr>
          <w:rFonts w:ascii="Arial" w:hAnsi="Arial" w:cs="Arial"/>
          <w:sz w:val="22"/>
          <w:szCs w:val="22"/>
        </w:rPr>
        <w:t>(</w:t>
      </w:r>
      <w:r w:rsidRPr="002959D4">
        <w:rPr>
          <w:rFonts w:ascii="Arial" w:hAnsi="Arial" w:cs="Arial"/>
          <w:b/>
          <w:sz w:val="22"/>
          <w:szCs w:val="22"/>
        </w:rPr>
        <w:t>A</w:t>
      </w:r>
      <w:r>
        <w:rPr>
          <w:rFonts w:ascii="Arial" w:hAnsi="Arial" w:cs="Arial"/>
          <w:sz w:val="22"/>
          <w:szCs w:val="22"/>
        </w:rPr>
        <w:t xml:space="preserve"> in Figure 10)</w:t>
      </w:r>
      <w:r w:rsidRPr="002959D4">
        <w:rPr>
          <w:rFonts w:ascii="Arial" w:hAnsi="Arial" w:cs="Arial"/>
          <w:sz w:val="22"/>
          <w:szCs w:val="22"/>
        </w:rPr>
        <w:t xml:space="preserve">.  </w:t>
      </w:r>
      <w:r>
        <w:rPr>
          <w:rFonts w:ascii="Arial" w:hAnsi="Arial" w:cs="Arial"/>
          <w:sz w:val="22"/>
          <w:szCs w:val="22"/>
        </w:rPr>
        <w:t>This will create</w:t>
      </w:r>
      <w:r w:rsidRPr="00CA768E">
        <w:rPr>
          <w:rFonts w:ascii="Arial" w:hAnsi="Arial" w:cs="Arial"/>
          <w:sz w:val="22"/>
          <w:szCs w:val="22"/>
        </w:rPr>
        <w:t xml:space="preserve"> a tile region by the placement of at</w:t>
      </w:r>
      <w:r>
        <w:rPr>
          <w:rFonts w:ascii="Arial" w:hAnsi="Arial" w:cs="Arial"/>
          <w:sz w:val="22"/>
          <w:szCs w:val="22"/>
        </w:rPr>
        <w:t xml:space="preserve"> least two markers defined by the user.</w:t>
      </w:r>
    </w:p>
    <w:tbl>
      <w:tblPr>
        <w:tblStyle w:val="TableGrid"/>
        <w:tblW w:w="0" w:type="auto"/>
        <w:tblInd w:w="1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36"/>
      </w:tblGrid>
      <w:tr w:rsidR="00947449" w14:paraId="25677024" w14:textId="77777777" w:rsidTr="00564B17">
        <w:trPr>
          <w:trHeight w:val="5030"/>
        </w:trPr>
        <w:tc>
          <w:tcPr>
            <w:tcW w:w="9576" w:type="dxa"/>
          </w:tcPr>
          <w:p w14:paraId="2ED7BC81" w14:textId="77777777" w:rsidR="00947449" w:rsidRDefault="00947449" w:rsidP="00564B17">
            <w:pPr>
              <w:pStyle w:val="List"/>
              <w:spacing w:line="360" w:lineRule="auto"/>
              <w:ind w:left="0" w:firstLine="0"/>
              <w:jc w:val="center"/>
              <w:rPr>
                <w:rFonts w:ascii="Arial" w:hAnsi="Arial" w:cs="Arial"/>
                <w:sz w:val="22"/>
                <w:szCs w:val="22"/>
              </w:rPr>
            </w:pPr>
            <w:r>
              <w:rPr>
                <w:rFonts w:ascii="Arial" w:hAnsi="Arial" w:cs="Arial"/>
                <w:noProof/>
                <w:sz w:val="22"/>
                <w:szCs w:val="22"/>
              </w:rPr>
              <w:lastRenderedPageBreak/>
              <w:drawing>
                <wp:inline distT="0" distB="0" distL="0" distR="0" wp14:anchorId="08162CFA" wp14:editId="55C82BD7">
                  <wp:extent cx="3454400" cy="3244850"/>
                  <wp:effectExtent l="0" t="0" r="0" b="0"/>
                  <wp:docPr id="1026"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54400" cy="3244850"/>
                          </a:xfrm>
                          <a:prstGeom prst="rect">
                            <a:avLst/>
                          </a:prstGeom>
                          <a:noFill/>
                        </pic:spPr>
                      </pic:pic>
                    </a:graphicData>
                  </a:graphic>
                </wp:inline>
              </w:drawing>
            </w:r>
          </w:p>
        </w:tc>
      </w:tr>
      <w:tr w:rsidR="00947449" w14:paraId="6D2E759E" w14:textId="77777777" w:rsidTr="00564B17">
        <w:tc>
          <w:tcPr>
            <w:tcW w:w="9576" w:type="dxa"/>
          </w:tcPr>
          <w:p w14:paraId="0C45CF4D" w14:textId="77777777" w:rsidR="00947449" w:rsidRDefault="00947449" w:rsidP="00564B17">
            <w:pPr>
              <w:pStyle w:val="List"/>
              <w:spacing w:line="360" w:lineRule="auto"/>
              <w:ind w:left="0" w:firstLine="0"/>
              <w:jc w:val="center"/>
              <w:rPr>
                <w:rFonts w:ascii="Arial" w:hAnsi="Arial" w:cs="Arial"/>
                <w:sz w:val="22"/>
                <w:szCs w:val="22"/>
              </w:rPr>
            </w:pPr>
            <w:r w:rsidRPr="00063DA8">
              <w:rPr>
                <w:rFonts w:ascii="Arial Narrow" w:hAnsi="Arial Narrow" w:cs="Arial"/>
                <w:b/>
                <w:bCs/>
                <w:sz w:val="22"/>
                <w:szCs w:val="22"/>
              </w:rPr>
              <w:t>Figure 10:</w:t>
            </w:r>
            <w:r w:rsidRPr="003B0D28">
              <w:rPr>
                <w:rFonts w:ascii="Arial Narrow" w:hAnsi="Arial Narrow" w:cs="Arial"/>
                <w:sz w:val="22"/>
                <w:szCs w:val="22"/>
              </w:rPr>
              <w:t xml:space="preserve"> Tiles Drop Down Menu</w:t>
            </w:r>
          </w:p>
        </w:tc>
      </w:tr>
    </w:tbl>
    <w:p w14:paraId="2A631487" w14:textId="77777777" w:rsidR="00947449" w:rsidRDefault="00947449" w:rsidP="00947449">
      <w:pPr>
        <w:pStyle w:val="List"/>
        <w:spacing w:line="360" w:lineRule="auto"/>
        <w:ind w:left="0" w:firstLine="0"/>
        <w:rPr>
          <w:rFonts w:ascii="Arial" w:hAnsi="Arial" w:cs="Arial"/>
          <w:sz w:val="22"/>
          <w:szCs w:val="22"/>
        </w:rPr>
      </w:pPr>
    </w:p>
    <w:p w14:paraId="361748B3" w14:textId="77777777" w:rsidR="00947449"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t xml:space="preserve">Navigate to the region within the area of interest and add a marker.  Continue to navigate around the edges of the tissue adding markers until the tile region covers the entire area of interest for scanning. Select </w:t>
      </w:r>
      <w:r w:rsidRPr="005E6488">
        <w:rPr>
          <w:rFonts w:ascii="Arial" w:hAnsi="Arial" w:cs="Arial"/>
          <w:b/>
          <w:sz w:val="22"/>
          <w:szCs w:val="22"/>
        </w:rPr>
        <w:t>Done</w:t>
      </w:r>
      <w:r>
        <w:rPr>
          <w:rFonts w:ascii="Arial" w:hAnsi="Arial" w:cs="Arial"/>
          <w:sz w:val="22"/>
          <w:szCs w:val="22"/>
        </w:rPr>
        <w:t>.</w:t>
      </w:r>
    </w:p>
    <w:p w14:paraId="364CC3B5" w14:textId="77777777" w:rsidR="00947449"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t xml:space="preserve">Confirm </w:t>
      </w:r>
      <w:r w:rsidRPr="000D1369">
        <w:rPr>
          <w:rFonts w:ascii="Arial" w:hAnsi="Arial" w:cs="Arial"/>
          <w:sz w:val="22"/>
          <w:szCs w:val="22"/>
        </w:rPr>
        <w:t xml:space="preserve">that the region has been saved by deselecting and selecting </w:t>
      </w:r>
      <w:r>
        <w:rPr>
          <w:rFonts w:ascii="Arial" w:hAnsi="Arial" w:cs="Arial"/>
          <w:sz w:val="22"/>
          <w:szCs w:val="22"/>
        </w:rPr>
        <w:t>the tile region</w:t>
      </w:r>
      <w:r w:rsidRPr="000D1369">
        <w:rPr>
          <w:rFonts w:ascii="Arial" w:hAnsi="Arial" w:cs="Arial"/>
          <w:sz w:val="22"/>
          <w:szCs w:val="22"/>
        </w:rPr>
        <w:t xml:space="preserve"> in the </w:t>
      </w:r>
      <w:r w:rsidRPr="000D1369">
        <w:rPr>
          <w:rFonts w:ascii="Arial" w:hAnsi="Arial" w:cs="Arial"/>
          <w:b/>
          <w:sz w:val="22"/>
          <w:szCs w:val="22"/>
        </w:rPr>
        <w:t>Tiles</w:t>
      </w:r>
      <w:r w:rsidRPr="000D1369">
        <w:rPr>
          <w:rFonts w:ascii="Arial" w:hAnsi="Arial" w:cs="Arial"/>
          <w:sz w:val="22"/>
          <w:szCs w:val="22"/>
        </w:rPr>
        <w:t xml:space="preserve"> drop-down menu</w:t>
      </w:r>
      <w:r>
        <w:rPr>
          <w:rFonts w:ascii="Arial" w:hAnsi="Arial" w:cs="Arial"/>
          <w:sz w:val="22"/>
          <w:szCs w:val="22"/>
        </w:rPr>
        <w:t xml:space="preserve"> (</w:t>
      </w:r>
      <w:r w:rsidRPr="00B824AC">
        <w:rPr>
          <w:rFonts w:ascii="Arial" w:hAnsi="Arial" w:cs="Arial"/>
          <w:b/>
          <w:sz w:val="22"/>
          <w:szCs w:val="22"/>
        </w:rPr>
        <w:t>B</w:t>
      </w:r>
      <w:r>
        <w:rPr>
          <w:rFonts w:ascii="Arial" w:hAnsi="Arial" w:cs="Arial"/>
          <w:sz w:val="22"/>
          <w:szCs w:val="22"/>
        </w:rPr>
        <w:t xml:space="preserve"> in Figure 10).</w:t>
      </w:r>
    </w:p>
    <w:p w14:paraId="39FCD7F0" w14:textId="77AA2769" w:rsidR="00947449"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t xml:space="preserve">Select </w:t>
      </w:r>
      <w:r w:rsidRPr="000D1369">
        <w:rPr>
          <w:rFonts w:ascii="Arial" w:hAnsi="Arial" w:cs="Arial"/>
          <w:b/>
          <w:sz w:val="22"/>
          <w:szCs w:val="22"/>
        </w:rPr>
        <w:t>Preview Scan</w:t>
      </w:r>
      <w:r w:rsidRPr="000D1369">
        <w:rPr>
          <w:rFonts w:ascii="Arial" w:hAnsi="Arial" w:cs="Arial"/>
          <w:sz w:val="22"/>
          <w:szCs w:val="22"/>
        </w:rPr>
        <w:t xml:space="preserve"> in the </w:t>
      </w:r>
      <w:r>
        <w:rPr>
          <w:rFonts w:ascii="Arial" w:hAnsi="Arial" w:cs="Arial"/>
          <w:sz w:val="22"/>
          <w:szCs w:val="22"/>
        </w:rPr>
        <w:t>dialogue box</w:t>
      </w:r>
      <w:r w:rsidRPr="000D1369">
        <w:rPr>
          <w:rFonts w:ascii="Arial" w:hAnsi="Arial" w:cs="Arial"/>
          <w:sz w:val="22"/>
          <w:szCs w:val="22"/>
        </w:rPr>
        <w:t xml:space="preserve"> at the bottom right of the live window</w:t>
      </w:r>
      <w:r>
        <w:rPr>
          <w:rFonts w:ascii="Arial" w:hAnsi="Arial" w:cs="Arial"/>
          <w:sz w:val="22"/>
          <w:szCs w:val="22"/>
        </w:rPr>
        <w:t xml:space="preserve"> (</w:t>
      </w:r>
      <w:r>
        <w:rPr>
          <w:rFonts w:ascii="Arial" w:hAnsi="Arial" w:cs="Arial"/>
          <w:b/>
          <w:bCs/>
          <w:sz w:val="22"/>
          <w:szCs w:val="22"/>
        </w:rPr>
        <w:t>C</w:t>
      </w:r>
      <w:r>
        <w:rPr>
          <w:rFonts w:ascii="Arial" w:hAnsi="Arial" w:cs="Arial"/>
          <w:sz w:val="22"/>
          <w:szCs w:val="22"/>
        </w:rPr>
        <w:t xml:space="preserve"> in Figure 8).</w:t>
      </w:r>
    </w:p>
    <w:p w14:paraId="33F4DC38" w14:textId="0F5456CE" w:rsidR="00947449" w:rsidRPr="001E1466"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t>Once</w:t>
      </w:r>
      <w:r w:rsidRPr="0011170E">
        <w:rPr>
          <w:rFonts w:ascii="Arial" w:hAnsi="Arial" w:cs="Arial"/>
          <w:sz w:val="22"/>
          <w:szCs w:val="22"/>
        </w:rPr>
        <w:t xml:space="preserve"> the preview scan has been completed, check </w:t>
      </w:r>
      <w:r>
        <w:rPr>
          <w:rFonts w:ascii="Arial" w:hAnsi="Arial" w:cs="Arial"/>
          <w:sz w:val="22"/>
          <w:szCs w:val="22"/>
        </w:rPr>
        <w:t>the image for overall quality</w:t>
      </w:r>
      <w:r w:rsidRPr="0011170E">
        <w:rPr>
          <w:rFonts w:ascii="Arial" w:hAnsi="Arial" w:cs="Arial"/>
          <w:sz w:val="22"/>
          <w:szCs w:val="22"/>
        </w:rPr>
        <w:t>. The image should be free of any tiling artifacts (tessellation)</w:t>
      </w:r>
      <w:r>
        <w:rPr>
          <w:rFonts w:ascii="Arial" w:hAnsi="Arial" w:cs="Arial"/>
          <w:sz w:val="22"/>
          <w:szCs w:val="22"/>
        </w:rPr>
        <w:t>. If</w:t>
      </w:r>
      <w:r w:rsidRPr="0011170E">
        <w:rPr>
          <w:rFonts w:ascii="Arial" w:hAnsi="Arial" w:cs="Arial"/>
          <w:sz w:val="22"/>
          <w:szCs w:val="22"/>
        </w:rPr>
        <w:t xml:space="preserve"> </w:t>
      </w:r>
      <w:r w:rsidR="00E97E2B" w:rsidRPr="0011170E">
        <w:rPr>
          <w:rFonts w:ascii="Arial" w:hAnsi="Arial" w:cs="Arial"/>
          <w:sz w:val="22"/>
          <w:szCs w:val="22"/>
        </w:rPr>
        <w:t>necessary,</w:t>
      </w:r>
      <w:r w:rsidRPr="0011170E">
        <w:rPr>
          <w:rFonts w:ascii="Arial" w:hAnsi="Arial" w:cs="Arial"/>
          <w:sz w:val="22"/>
          <w:szCs w:val="22"/>
        </w:rPr>
        <w:t xml:space="preserve"> adjust the </w:t>
      </w:r>
      <w:r>
        <w:rPr>
          <w:rFonts w:ascii="Arial" w:hAnsi="Arial" w:cs="Arial"/>
          <w:sz w:val="22"/>
          <w:szCs w:val="22"/>
        </w:rPr>
        <w:t xml:space="preserve">shading correction, </w:t>
      </w:r>
      <w:r w:rsidRPr="0011170E">
        <w:rPr>
          <w:rFonts w:ascii="Arial" w:hAnsi="Arial" w:cs="Arial"/>
          <w:sz w:val="22"/>
          <w:szCs w:val="22"/>
        </w:rPr>
        <w:t xml:space="preserve">image intensity (exposure time), focal plane, and </w:t>
      </w:r>
      <w:r w:rsidRPr="001E1466">
        <w:rPr>
          <w:rFonts w:ascii="Arial" w:hAnsi="Arial" w:cs="Arial"/>
          <w:sz w:val="22"/>
          <w:szCs w:val="22"/>
        </w:rPr>
        <w:t>bounding box to optimize the final image output.</w:t>
      </w:r>
    </w:p>
    <w:p w14:paraId="53B11580" w14:textId="77777777" w:rsidR="00947449" w:rsidRPr="001E61AF" w:rsidRDefault="00947449" w:rsidP="00E97E2B">
      <w:pPr>
        <w:pStyle w:val="List"/>
        <w:numPr>
          <w:ilvl w:val="1"/>
          <w:numId w:val="5"/>
        </w:numPr>
        <w:spacing w:before="240" w:line="360" w:lineRule="auto"/>
        <w:rPr>
          <w:rFonts w:ascii="Arial" w:hAnsi="Arial" w:cs="Arial"/>
          <w:b/>
          <w:sz w:val="22"/>
          <w:szCs w:val="22"/>
        </w:rPr>
      </w:pPr>
      <w:r>
        <w:rPr>
          <w:rFonts w:ascii="Arial" w:hAnsi="Arial" w:cs="Arial"/>
          <w:b/>
          <w:sz w:val="22"/>
          <w:szCs w:val="22"/>
        </w:rPr>
        <w:t xml:space="preserve">Adding </w:t>
      </w:r>
      <w:r w:rsidRPr="001035D8">
        <w:rPr>
          <w:rFonts w:ascii="Arial" w:hAnsi="Arial" w:cs="Arial"/>
          <w:b/>
          <w:sz w:val="22"/>
          <w:szCs w:val="22"/>
        </w:rPr>
        <w:t>Support Points</w:t>
      </w:r>
      <w:r>
        <w:rPr>
          <w:rFonts w:ascii="Arial" w:hAnsi="Arial" w:cs="Arial"/>
          <w:b/>
          <w:sz w:val="22"/>
          <w:szCs w:val="22"/>
        </w:rPr>
        <w:t xml:space="preserve"> to DAPI acquisition</w:t>
      </w:r>
    </w:p>
    <w:p w14:paraId="4B92C271" w14:textId="77777777" w:rsidR="00947449" w:rsidRDefault="00947449" w:rsidP="00E97E2B">
      <w:pPr>
        <w:pStyle w:val="List"/>
        <w:numPr>
          <w:ilvl w:val="2"/>
          <w:numId w:val="5"/>
        </w:numPr>
        <w:spacing w:before="100" w:beforeAutospacing="1" w:after="100" w:afterAutospacing="1" w:line="360" w:lineRule="auto"/>
        <w:rPr>
          <w:rFonts w:ascii="Arial" w:hAnsi="Arial" w:cs="Arial"/>
          <w:sz w:val="22"/>
          <w:szCs w:val="22"/>
        </w:rPr>
      </w:pPr>
      <w:r>
        <w:rPr>
          <w:rFonts w:ascii="Arial" w:hAnsi="Arial" w:cs="Arial"/>
          <w:sz w:val="22"/>
          <w:szCs w:val="22"/>
        </w:rPr>
        <w:t>Click on the c04</w:t>
      </w:r>
      <w:r w:rsidRPr="00AA060B">
        <w:rPr>
          <w:rFonts w:ascii="Arial" w:hAnsi="Arial" w:cs="Arial"/>
          <w:sz w:val="22"/>
          <w:szCs w:val="22"/>
        </w:rPr>
        <w:t xml:space="preserve"> (</w:t>
      </w:r>
      <w:r>
        <w:rPr>
          <w:rFonts w:ascii="Arial" w:hAnsi="Arial" w:cs="Arial"/>
          <w:sz w:val="22"/>
          <w:szCs w:val="22"/>
        </w:rPr>
        <w:t>DAPI</w:t>
      </w:r>
      <w:r w:rsidRPr="00AA060B">
        <w:rPr>
          <w:rFonts w:ascii="Arial" w:hAnsi="Arial" w:cs="Arial"/>
          <w:sz w:val="22"/>
          <w:szCs w:val="22"/>
        </w:rPr>
        <w:t xml:space="preserve"> Channel).</w:t>
      </w:r>
      <w:r>
        <w:rPr>
          <w:rFonts w:ascii="Arial" w:hAnsi="Arial" w:cs="Arial"/>
          <w:sz w:val="22"/>
          <w:szCs w:val="22"/>
        </w:rPr>
        <w:t xml:space="preserve"> It</w:t>
      </w:r>
      <w:r w:rsidRPr="00AA060B">
        <w:rPr>
          <w:rFonts w:ascii="Arial" w:hAnsi="Arial" w:cs="Arial"/>
          <w:sz w:val="22"/>
          <w:szCs w:val="22"/>
        </w:rPr>
        <w:t xml:space="preserve"> will select the </w:t>
      </w:r>
      <w:r>
        <w:rPr>
          <w:rFonts w:ascii="Arial" w:hAnsi="Arial" w:cs="Arial"/>
          <w:sz w:val="22"/>
          <w:szCs w:val="22"/>
        </w:rPr>
        <w:t>DAPI</w:t>
      </w:r>
      <w:r w:rsidRPr="00AA060B">
        <w:rPr>
          <w:rFonts w:ascii="Arial" w:hAnsi="Arial" w:cs="Arial"/>
          <w:sz w:val="22"/>
          <w:szCs w:val="22"/>
        </w:rPr>
        <w:t xml:space="preserve"> mode </w:t>
      </w:r>
      <w:r>
        <w:rPr>
          <w:rFonts w:ascii="Arial" w:hAnsi="Arial" w:cs="Arial"/>
          <w:sz w:val="22"/>
          <w:szCs w:val="22"/>
        </w:rPr>
        <w:t xml:space="preserve">and </w:t>
      </w:r>
      <w:r w:rsidRPr="00AA060B">
        <w:rPr>
          <w:rFonts w:ascii="Arial" w:hAnsi="Arial" w:cs="Arial"/>
          <w:sz w:val="22"/>
          <w:szCs w:val="22"/>
        </w:rPr>
        <w:t>highlight it.</w:t>
      </w:r>
    </w:p>
    <w:p w14:paraId="583A34F4" w14:textId="77777777" w:rsidR="00947449" w:rsidRPr="0070277A" w:rsidRDefault="00947449" w:rsidP="00E97E2B">
      <w:pPr>
        <w:pStyle w:val="List"/>
        <w:numPr>
          <w:ilvl w:val="2"/>
          <w:numId w:val="5"/>
        </w:numPr>
        <w:spacing w:before="100" w:beforeAutospacing="1" w:after="100" w:afterAutospacing="1" w:line="360" w:lineRule="auto"/>
        <w:rPr>
          <w:rFonts w:ascii="Arial" w:hAnsi="Arial" w:cs="Arial"/>
          <w:sz w:val="22"/>
          <w:szCs w:val="22"/>
        </w:rPr>
      </w:pPr>
      <w:r>
        <w:rPr>
          <w:rFonts w:ascii="Arial" w:hAnsi="Arial" w:cs="Arial"/>
          <w:sz w:val="22"/>
          <w:szCs w:val="22"/>
        </w:rPr>
        <w:t>Focus on the cells around the cell body</w:t>
      </w:r>
      <w:r w:rsidRPr="0070277A">
        <w:rPr>
          <w:rFonts w:ascii="Arial" w:hAnsi="Arial" w:cs="Arial"/>
          <w:sz w:val="22"/>
          <w:szCs w:val="22"/>
        </w:rPr>
        <w:t xml:space="preserve">. Then select the </w:t>
      </w:r>
      <w:r w:rsidRPr="0070277A">
        <w:rPr>
          <w:rFonts w:ascii="Arial" w:hAnsi="Arial" w:cs="Arial"/>
          <w:b/>
          <w:sz w:val="22"/>
          <w:szCs w:val="22"/>
        </w:rPr>
        <w:t>Set Zero</w:t>
      </w:r>
      <w:r w:rsidRPr="0070277A">
        <w:rPr>
          <w:rFonts w:ascii="Arial" w:hAnsi="Arial" w:cs="Arial"/>
          <w:sz w:val="22"/>
          <w:szCs w:val="22"/>
        </w:rPr>
        <w:t xml:space="preserve"> button in the Focus Dialogue Box (</w:t>
      </w:r>
      <w:r w:rsidRPr="0070277A">
        <w:rPr>
          <w:rFonts w:ascii="Arial" w:hAnsi="Arial" w:cs="Arial"/>
          <w:b/>
          <w:bCs/>
          <w:sz w:val="22"/>
          <w:szCs w:val="22"/>
        </w:rPr>
        <w:t>F</w:t>
      </w:r>
      <w:r w:rsidRPr="0070277A">
        <w:rPr>
          <w:rFonts w:ascii="Arial" w:hAnsi="Arial" w:cs="Arial"/>
          <w:sz w:val="22"/>
          <w:szCs w:val="22"/>
        </w:rPr>
        <w:t xml:space="preserve"> in Figure 9). This will reset the z-offset to zero so that the distance between focal planes in different channels can be measured.</w:t>
      </w:r>
    </w:p>
    <w:p w14:paraId="4C0E4E8E" w14:textId="77777777" w:rsidR="00947449" w:rsidRPr="00C0424F" w:rsidRDefault="00947449" w:rsidP="00E97E2B">
      <w:pPr>
        <w:pStyle w:val="List"/>
        <w:numPr>
          <w:ilvl w:val="2"/>
          <w:numId w:val="5"/>
        </w:numPr>
        <w:spacing w:line="360" w:lineRule="auto"/>
        <w:rPr>
          <w:rFonts w:ascii="Arial" w:hAnsi="Arial" w:cs="Arial"/>
          <w:b/>
          <w:sz w:val="22"/>
          <w:szCs w:val="22"/>
        </w:rPr>
      </w:pPr>
      <w:r>
        <w:rPr>
          <w:rFonts w:ascii="Arial" w:hAnsi="Arial" w:cs="Arial"/>
          <w:sz w:val="22"/>
          <w:szCs w:val="22"/>
        </w:rPr>
        <w:lastRenderedPageBreak/>
        <w:t xml:space="preserve">Under the </w:t>
      </w:r>
      <w:r w:rsidRPr="00C84BC9">
        <w:rPr>
          <w:rFonts w:ascii="Arial" w:hAnsi="Arial" w:cs="Arial"/>
          <w:b/>
          <w:sz w:val="22"/>
          <w:szCs w:val="22"/>
        </w:rPr>
        <w:t>Focus Strategy</w:t>
      </w:r>
      <w:r>
        <w:rPr>
          <w:rFonts w:ascii="Arial" w:hAnsi="Arial" w:cs="Arial"/>
          <w:sz w:val="22"/>
          <w:szCs w:val="22"/>
        </w:rPr>
        <w:t xml:space="preserve"> pull-down menu, select </w:t>
      </w:r>
      <w:r w:rsidRPr="009650CE">
        <w:rPr>
          <w:rFonts w:ascii="Arial" w:hAnsi="Arial" w:cs="Arial"/>
          <w:b/>
          <w:sz w:val="22"/>
          <w:szCs w:val="22"/>
        </w:rPr>
        <w:t>Local Focus Surface</w:t>
      </w:r>
      <w:r>
        <w:rPr>
          <w:rFonts w:ascii="Arial" w:hAnsi="Arial" w:cs="Arial"/>
          <w:sz w:val="22"/>
          <w:szCs w:val="22"/>
        </w:rPr>
        <w:t xml:space="preserve"> (Figure 11). In the Focus Surface section, select </w:t>
      </w:r>
      <w:r w:rsidRPr="009650CE">
        <w:rPr>
          <w:rFonts w:ascii="Arial" w:hAnsi="Arial" w:cs="Arial"/>
          <w:b/>
          <w:sz w:val="22"/>
          <w:szCs w:val="22"/>
        </w:rPr>
        <w:t>Fixed Z-Position</w:t>
      </w:r>
      <w:r>
        <w:rPr>
          <w:rFonts w:ascii="Arial" w:hAnsi="Arial" w:cs="Arial"/>
          <w:sz w:val="22"/>
          <w:szCs w:val="22"/>
        </w:rPr>
        <w:t xml:space="preserve"> in the drop-down menu.</w:t>
      </w:r>
    </w:p>
    <w:tbl>
      <w:tblPr>
        <w:tblStyle w:val="TableGrid"/>
        <w:tblW w:w="63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18"/>
      </w:tblGrid>
      <w:tr w:rsidR="00947449" w14:paraId="000C6458" w14:textId="77777777" w:rsidTr="00564B17">
        <w:trPr>
          <w:jc w:val="center"/>
        </w:trPr>
        <w:tc>
          <w:tcPr>
            <w:tcW w:w="6318" w:type="dxa"/>
          </w:tcPr>
          <w:p w14:paraId="5BE8763A" w14:textId="77777777" w:rsidR="00947449" w:rsidRDefault="00947449" w:rsidP="00564B17">
            <w:pPr>
              <w:pStyle w:val="List"/>
              <w:spacing w:line="360" w:lineRule="auto"/>
              <w:ind w:left="0" w:firstLine="0"/>
              <w:jc w:val="center"/>
              <w:rPr>
                <w:rFonts w:ascii="Arial" w:hAnsi="Arial" w:cs="Arial"/>
                <w:sz w:val="22"/>
                <w:szCs w:val="22"/>
              </w:rPr>
            </w:pPr>
            <w:r>
              <w:rPr>
                <w:rFonts w:ascii="Arial" w:hAnsi="Arial" w:cs="Arial"/>
                <w:noProof/>
                <w:sz w:val="22"/>
                <w:szCs w:val="22"/>
              </w:rPr>
              <w:drawing>
                <wp:inline distT="0" distB="0" distL="0" distR="0" wp14:anchorId="7B46B9B5" wp14:editId="634F5674">
                  <wp:extent cx="3419048" cy="17047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cusstratedgy.PNG"/>
                          <pic:cNvPicPr/>
                        </pic:nvPicPr>
                        <pic:blipFill>
                          <a:blip r:embed="rId18">
                            <a:extLst>
                              <a:ext uri="{28A0092B-C50C-407E-A947-70E740481C1C}">
                                <a14:useLocalDpi xmlns:a14="http://schemas.microsoft.com/office/drawing/2010/main" val="0"/>
                              </a:ext>
                            </a:extLst>
                          </a:blip>
                          <a:stretch>
                            <a:fillRect/>
                          </a:stretch>
                        </pic:blipFill>
                        <pic:spPr>
                          <a:xfrm>
                            <a:off x="0" y="0"/>
                            <a:ext cx="3419048" cy="1704762"/>
                          </a:xfrm>
                          <a:prstGeom prst="rect">
                            <a:avLst/>
                          </a:prstGeom>
                        </pic:spPr>
                      </pic:pic>
                    </a:graphicData>
                  </a:graphic>
                </wp:inline>
              </w:drawing>
            </w:r>
          </w:p>
        </w:tc>
      </w:tr>
      <w:tr w:rsidR="00947449" w14:paraId="1516B57D" w14:textId="77777777" w:rsidTr="00564B17">
        <w:trPr>
          <w:jc w:val="center"/>
        </w:trPr>
        <w:tc>
          <w:tcPr>
            <w:tcW w:w="6318" w:type="dxa"/>
          </w:tcPr>
          <w:p w14:paraId="76722C34" w14:textId="77777777" w:rsidR="00947449" w:rsidRDefault="00947449" w:rsidP="00564B17">
            <w:pPr>
              <w:pStyle w:val="List"/>
              <w:spacing w:line="360" w:lineRule="auto"/>
              <w:ind w:left="0" w:firstLine="0"/>
              <w:jc w:val="center"/>
              <w:rPr>
                <w:rFonts w:ascii="Arial" w:hAnsi="Arial" w:cs="Arial"/>
                <w:sz w:val="22"/>
                <w:szCs w:val="22"/>
              </w:rPr>
            </w:pPr>
            <w:r w:rsidRPr="000340A7">
              <w:rPr>
                <w:rFonts w:ascii="Arial Narrow" w:hAnsi="Arial Narrow" w:cs="Arial"/>
                <w:b/>
                <w:bCs/>
                <w:sz w:val="22"/>
                <w:szCs w:val="22"/>
              </w:rPr>
              <w:t>Figure 11:</w:t>
            </w:r>
            <w:r w:rsidRPr="00063DA8">
              <w:rPr>
                <w:rFonts w:ascii="Arial Narrow" w:hAnsi="Arial Narrow" w:cs="Arial"/>
                <w:sz w:val="22"/>
                <w:szCs w:val="22"/>
              </w:rPr>
              <w:t xml:space="preserve"> Focus Strategy selections for using Support Points</w:t>
            </w:r>
          </w:p>
        </w:tc>
      </w:tr>
    </w:tbl>
    <w:p w14:paraId="233D4192" w14:textId="77777777" w:rsidR="00947449" w:rsidRPr="00C0424F" w:rsidRDefault="00947449" w:rsidP="00E97E2B">
      <w:pPr>
        <w:pStyle w:val="List"/>
        <w:numPr>
          <w:ilvl w:val="2"/>
          <w:numId w:val="5"/>
        </w:numPr>
        <w:spacing w:before="240" w:line="360" w:lineRule="auto"/>
        <w:rPr>
          <w:rFonts w:ascii="Arial" w:hAnsi="Arial" w:cs="Arial"/>
          <w:b/>
          <w:sz w:val="22"/>
          <w:szCs w:val="22"/>
        </w:rPr>
      </w:pPr>
      <w:r>
        <w:rPr>
          <w:rFonts w:ascii="Arial" w:hAnsi="Arial" w:cs="Arial"/>
          <w:sz w:val="22"/>
          <w:szCs w:val="22"/>
        </w:rPr>
        <w:t xml:space="preserve">Select the tile region created under the </w:t>
      </w:r>
      <w:r w:rsidRPr="00D81B0E">
        <w:rPr>
          <w:rFonts w:ascii="Arial" w:hAnsi="Arial" w:cs="Arial"/>
          <w:b/>
          <w:sz w:val="22"/>
          <w:szCs w:val="22"/>
        </w:rPr>
        <w:t>Tiles</w:t>
      </w:r>
      <w:r>
        <w:rPr>
          <w:rFonts w:ascii="Arial" w:hAnsi="Arial" w:cs="Arial"/>
          <w:sz w:val="22"/>
          <w:szCs w:val="22"/>
        </w:rPr>
        <w:t xml:space="preserve"> menu (</w:t>
      </w:r>
      <w:r>
        <w:rPr>
          <w:rFonts w:ascii="Arial" w:hAnsi="Arial" w:cs="Arial"/>
          <w:b/>
          <w:bCs/>
          <w:sz w:val="22"/>
          <w:szCs w:val="22"/>
        </w:rPr>
        <w:t>B</w:t>
      </w:r>
      <w:r>
        <w:rPr>
          <w:rFonts w:ascii="Arial" w:hAnsi="Arial" w:cs="Arial"/>
          <w:sz w:val="22"/>
          <w:szCs w:val="22"/>
        </w:rPr>
        <w:t xml:space="preserve"> in Figure 10).</w:t>
      </w:r>
    </w:p>
    <w:p w14:paraId="00094A9F" w14:textId="3802DD4B" w:rsidR="00947449" w:rsidRDefault="00947449" w:rsidP="00E97E2B">
      <w:pPr>
        <w:pStyle w:val="List"/>
        <w:numPr>
          <w:ilvl w:val="2"/>
          <w:numId w:val="5"/>
        </w:numPr>
        <w:spacing w:line="360" w:lineRule="auto"/>
        <w:rPr>
          <w:rFonts w:ascii="Arial" w:hAnsi="Arial" w:cs="Arial"/>
          <w:sz w:val="22"/>
          <w:szCs w:val="22"/>
        </w:rPr>
      </w:pPr>
      <w:r w:rsidRPr="00D37F7C">
        <w:rPr>
          <w:rFonts w:ascii="Arial" w:hAnsi="Arial" w:cs="Arial"/>
          <w:sz w:val="22"/>
          <w:szCs w:val="22"/>
        </w:rPr>
        <w:t>Start live view and navigate with the joystick to the area of interest</w:t>
      </w:r>
      <w:r>
        <w:rPr>
          <w:rFonts w:ascii="Arial" w:hAnsi="Arial" w:cs="Arial"/>
          <w:sz w:val="22"/>
          <w:szCs w:val="22"/>
        </w:rPr>
        <w:t xml:space="preserve">. </w:t>
      </w:r>
      <w:r w:rsidR="00280225">
        <w:rPr>
          <w:rFonts w:ascii="Arial" w:hAnsi="Arial" w:cs="Arial"/>
          <w:sz w:val="22"/>
          <w:szCs w:val="22"/>
        </w:rPr>
        <w:t>A</w:t>
      </w:r>
      <w:r>
        <w:rPr>
          <w:rFonts w:ascii="Arial" w:hAnsi="Arial" w:cs="Arial"/>
          <w:sz w:val="22"/>
          <w:szCs w:val="22"/>
        </w:rPr>
        <w:t xml:space="preserve">djust the focus until </w:t>
      </w:r>
      <w:r w:rsidRPr="00D37F7C">
        <w:rPr>
          <w:rFonts w:ascii="Arial" w:hAnsi="Arial" w:cs="Arial"/>
          <w:sz w:val="22"/>
          <w:szCs w:val="22"/>
        </w:rPr>
        <w:t>layer 4-5</w:t>
      </w:r>
      <w:r>
        <w:rPr>
          <w:rFonts w:ascii="Arial" w:hAnsi="Arial" w:cs="Arial"/>
          <w:sz w:val="22"/>
          <w:szCs w:val="22"/>
        </w:rPr>
        <w:t xml:space="preserve"> of mouse and human tissue </w:t>
      </w:r>
      <w:r w:rsidRPr="00D37F7C">
        <w:rPr>
          <w:rFonts w:ascii="Arial" w:hAnsi="Arial" w:cs="Arial"/>
          <w:sz w:val="22"/>
          <w:szCs w:val="22"/>
        </w:rPr>
        <w:t>is in focus</w:t>
      </w:r>
      <w:r>
        <w:rPr>
          <w:rFonts w:ascii="Arial" w:hAnsi="Arial" w:cs="Arial"/>
          <w:sz w:val="22"/>
          <w:szCs w:val="22"/>
        </w:rPr>
        <w:t xml:space="preserve"> (Figure 12)</w:t>
      </w:r>
      <w:r w:rsidRPr="00D37F7C">
        <w:rPr>
          <w:rFonts w:ascii="Arial" w:hAnsi="Arial" w:cs="Arial"/>
          <w:sz w:val="22"/>
          <w:szCs w:val="22"/>
        </w:rPr>
        <w:t>.</w:t>
      </w:r>
    </w:p>
    <w:p w14:paraId="7F805B4C" w14:textId="77777777" w:rsidR="00947449" w:rsidRDefault="00947449" w:rsidP="00947449">
      <w:pPr>
        <w:pStyle w:val="List"/>
        <w:spacing w:line="360" w:lineRule="auto"/>
        <w:ind w:left="0" w:firstLine="0"/>
        <w:rPr>
          <w:rFonts w:ascii="Arial" w:hAnsi="Arial" w:cs="Arial"/>
          <w:sz w:val="22"/>
          <w:szCs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5"/>
      </w:tblGrid>
      <w:tr w:rsidR="00947449" w14:paraId="55B354E4" w14:textId="77777777" w:rsidTr="00564B17">
        <w:trPr>
          <w:jc w:val="center"/>
        </w:trPr>
        <w:tc>
          <w:tcPr>
            <w:tcW w:w="6205" w:type="dxa"/>
          </w:tcPr>
          <w:p w14:paraId="7A3B72E3" w14:textId="77777777" w:rsidR="00947449" w:rsidRDefault="00947449" w:rsidP="00564B17">
            <w:pPr>
              <w:pStyle w:val="List"/>
              <w:spacing w:line="360" w:lineRule="auto"/>
              <w:ind w:left="0" w:firstLine="0"/>
              <w:jc w:val="center"/>
              <w:rPr>
                <w:rFonts w:ascii="Arial" w:hAnsi="Arial" w:cs="Arial"/>
                <w:sz w:val="22"/>
                <w:szCs w:val="22"/>
              </w:rPr>
            </w:pPr>
            <w:r w:rsidRPr="00D37F7C">
              <w:rPr>
                <w:rFonts w:ascii="Arial" w:hAnsi="Arial" w:cs="Arial"/>
                <w:noProof/>
                <w:sz w:val="22"/>
                <w:szCs w:val="22"/>
              </w:rPr>
              <w:drawing>
                <wp:inline distT="0" distB="0" distL="0" distR="0" wp14:anchorId="75B48A29" wp14:editId="2A2547EC">
                  <wp:extent cx="3048000" cy="3001760"/>
                  <wp:effectExtent l="0" t="0" r="0" b="8255"/>
                  <wp:docPr id="17" name="Picture 17" descr="\\AIBSFILEPRINT\Production\Microscopy\Lydia\focus_pts\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BSFILEPRINT\Production\Microscopy\Lydia\focus_pts\Captur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2374" cy="3015916"/>
                          </a:xfrm>
                          <a:prstGeom prst="rect">
                            <a:avLst/>
                          </a:prstGeom>
                          <a:noFill/>
                          <a:ln>
                            <a:noFill/>
                          </a:ln>
                        </pic:spPr>
                      </pic:pic>
                    </a:graphicData>
                  </a:graphic>
                </wp:inline>
              </w:drawing>
            </w:r>
          </w:p>
        </w:tc>
      </w:tr>
      <w:tr w:rsidR="00947449" w14:paraId="5264459E" w14:textId="77777777" w:rsidTr="00564B17">
        <w:trPr>
          <w:jc w:val="center"/>
        </w:trPr>
        <w:tc>
          <w:tcPr>
            <w:tcW w:w="6205" w:type="dxa"/>
          </w:tcPr>
          <w:p w14:paraId="5BCC945B" w14:textId="77777777" w:rsidR="00947449" w:rsidRPr="00063DA8" w:rsidRDefault="00947449" w:rsidP="00564B17">
            <w:pPr>
              <w:pStyle w:val="List"/>
              <w:spacing w:line="360" w:lineRule="auto"/>
              <w:jc w:val="center"/>
              <w:rPr>
                <w:rFonts w:ascii="Arial Narrow" w:hAnsi="Arial Narrow" w:cs="Arial"/>
                <w:sz w:val="22"/>
                <w:szCs w:val="22"/>
              </w:rPr>
            </w:pPr>
            <w:r w:rsidRPr="00063DA8">
              <w:rPr>
                <w:rFonts w:ascii="Arial Narrow" w:hAnsi="Arial Narrow" w:cs="Arial"/>
                <w:b/>
                <w:bCs/>
                <w:sz w:val="22"/>
                <w:szCs w:val="22"/>
              </w:rPr>
              <w:t>Figure 12</w:t>
            </w:r>
            <w:r w:rsidRPr="00063DA8">
              <w:rPr>
                <w:rFonts w:ascii="Arial Narrow" w:hAnsi="Arial Narrow" w:cs="Arial"/>
                <w:sz w:val="22"/>
                <w:szCs w:val="22"/>
              </w:rPr>
              <w:t>: Support point placement around an area of interest</w:t>
            </w:r>
          </w:p>
        </w:tc>
      </w:tr>
    </w:tbl>
    <w:p w14:paraId="6BCFA114" w14:textId="77777777" w:rsidR="00947449" w:rsidRDefault="00947449" w:rsidP="00947449">
      <w:pPr>
        <w:pStyle w:val="List"/>
        <w:spacing w:line="360" w:lineRule="auto"/>
        <w:ind w:left="1512" w:firstLine="0"/>
        <w:jc w:val="center"/>
        <w:rPr>
          <w:rFonts w:ascii="Arial" w:hAnsi="Arial" w:cs="Arial"/>
          <w:sz w:val="22"/>
          <w:szCs w:val="22"/>
        </w:rPr>
      </w:pPr>
    </w:p>
    <w:p w14:paraId="17635E93" w14:textId="77777777" w:rsidR="00947449" w:rsidRDefault="00947449" w:rsidP="00E97E2B">
      <w:pPr>
        <w:pStyle w:val="List"/>
        <w:numPr>
          <w:ilvl w:val="2"/>
          <w:numId w:val="5"/>
        </w:numPr>
        <w:spacing w:line="360" w:lineRule="auto"/>
        <w:rPr>
          <w:rFonts w:ascii="Arial" w:hAnsi="Arial" w:cs="Arial"/>
          <w:sz w:val="22"/>
          <w:szCs w:val="22"/>
        </w:rPr>
      </w:pPr>
      <w:r>
        <w:rPr>
          <w:rFonts w:ascii="Arial" w:hAnsi="Arial" w:cs="Arial"/>
          <w:sz w:val="22"/>
          <w:szCs w:val="22"/>
        </w:rPr>
        <w:t xml:space="preserve">Under the </w:t>
      </w:r>
      <w:r w:rsidRPr="00522C80">
        <w:rPr>
          <w:rFonts w:ascii="Arial" w:hAnsi="Arial" w:cs="Arial"/>
          <w:b/>
          <w:sz w:val="22"/>
          <w:szCs w:val="22"/>
        </w:rPr>
        <w:t>Support Points</w:t>
      </w:r>
      <w:r>
        <w:rPr>
          <w:rFonts w:ascii="Arial" w:hAnsi="Arial" w:cs="Arial"/>
          <w:sz w:val="22"/>
          <w:szCs w:val="22"/>
        </w:rPr>
        <w:t xml:space="preserve"> tab, select </w:t>
      </w:r>
      <w:r w:rsidRPr="00522C80">
        <w:rPr>
          <w:rFonts w:ascii="Arial" w:hAnsi="Arial" w:cs="Arial"/>
          <w:b/>
          <w:sz w:val="22"/>
          <w:szCs w:val="22"/>
        </w:rPr>
        <w:t>Add Support Point at Current Stage and Focus Position</w:t>
      </w:r>
      <w:r>
        <w:rPr>
          <w:rFonts w:ascii="Arial" w:hAnsi="Arial" w:cs="Arial"/>
          <w:sz w:val="22"/>
          <w:szCs w:val="22"/>
        </w:rPr>
        <w:t xml:space="preserve"> (Figure 13). A yellow focus point will appear in the center of the field of view.</w:t>
      </w:r>
    </w:p>
    <w:p w14:paraId="5A2FECDE" w14:textId="77777777" w:rsidR="00947449" w:rsidRDefault="00947449" w:rsidP="00947449">
      <w:pPr>
        <w:pStyle w:val="List"/>
        <w:ind w:left="1512" w:firstLine="0"/>
        <w:rPr>
          <w:rFonts w:ascii="Arial" w:hAnsi="Arial" w:cs="Arial"/>
          <w:sz w:val="22"/>
          <w:szCs w:val="22"/>
        </w:rPr>
      </w:pPr>
    </w:p>
    <w:tbl>
      <w:tblPr>
        <w:tblStyle w:val="TableGrid"/>
        <w:tblW w:w="937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78"/>
      </w:tblGrid>
      <w:tr w:rsidR="00947449" w14:paraId="1753690B" w14:textId="77777777" w:rsidTr="00564B17">
        <w:trPr>
          <w:trHeight w:val="4409"/>
        </w:trPr>
        <w:tc>
          <w:tcPr>
            <w:tcW w:w="9378" w:type="dxa"/>
          </w:tcPr>
          <w:p w14:paraId="7B9ED4B7" w14:textId="77777777" w:rsidR="00947449" w:rsidRDefault="00947449" w:rsidP="00564B17">
            <w:pPr>
              <w:pStyle w:val="List"/>
              <w:spacing w:line="360" w:lineRule="auto"/>
              <w:ind w:left="0" w:firstLine="0"/>
              <w:jc w:val="center"/>
              <w:rPr>
                <w:rFonts w:ascii="Arial" w:hAnsi="Arial" w:cs="Arial"/>
                <w:sz w:val="22"/>
                <w:szCs w:val="22"/>
              </w:rPr>
            </w:pPr>
            <w:r>
              <w:rPr>
                <w:rFonts w:ascii="Arial" w:hAnsi="Arial" w:cs="Arial"/>
                <w:noProof/>
                <w:sz w:val="22"/>
                <w:szCs w:val="22"/>
              </w:rPr>
              <w:drawing>
                <wp:inline distT="0" distB="0" distL="0" distR="0" wp14:anchorId="7344FA7A" wp14:editId="384A210B">
                  <wp:extent cx="3595055" cy="2686929"/>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upport points.PNG"/>
                          <pic:cNvPicPr/>
                        </pic:nvPicPr>
                        <pic:blipFill>
                          <a:blip r:embed="rId20">
                            <a:extLst>
                              <a:ext uri="{28A0092B-C50C-407E-A947-70E740481C1C}">
                                <a14:useLocalDpi xmlns:a14="http://schemas.microsoft.com/office/drawing/2010/main" val="0"/>
                              </a:ext>
                            </a:extLst>
                          </a:blip>
                          <a:stretch>
                            <a:fillRect/>
                          </a:stretch>
                        </pic:blipFill>
                        <pic:spPr>
                          <a:xfrm>
                            <a:off x="0" y="0"/>
                            <a:ext cx="3632158" cy="2714660"/>
                          </a:xfrm>
                          <a:prstGeom prst="rect">
                            <a:avLst/>
                          </a:prstGeom>
                        </pic:spPr>
                      </pic:pic>
                    </a:graphicData>
                  </a:graphic>
                </wp:inline>
              </w:drawing>
            </w:r>
          </w:p>
        </w:tc>
      </w:tr>
      <w:tr w:rsidR="00947449" w14:paraId="4E0EE84C" w14:textId="77777777" w:rsidTr="00564B17">
        <w:tc>
          <w:tcPr>
            <w:tcW w:w="9378" w:type="dxa"/>
          </w:tcPr>
          <w:p w14:paraId="75F18882" w14:textId="77777777" w:rsidR="00947449" w:rsidRDefault="00947449" w:rsidP="00564B17">
            <w:pPr>
              <w:pStyle w:val="List"/>
              <w:spacing w:line="360" w:lineRule="auto"/>
              <w:ind w:left="0" w:firstLine="0"/>
              <w:jc w:val="center"/>
              <w:rPr>
                <w:rFonts w:ascii="Arial" w:hAnsi="Arial" w:cs="Arial"/>
                <w:noProof/>
                <w:sz w:val="22"/>
                <w:szCs w:val="22"/>
              </w:rPr>
            </w:pPr>
            <w:r w:rsidRPr="000340A7">
              <w:rPr>
                <w:rFonts w:ascii="Arial Narrow" w:hAnsi="Arial Narrow" w:cs="Arial"/>
                <w:b/>
                <w:bCs/>
                <w:sz w:val="22"/>
                <w:szCs w:val="22"/>
              </w:rPr>
              <w:t>Figure 13</w:t>
            </w:r>
            <w:r w:rsidRPr="00063DA8">
              <w:rPr>
                <w:rFonts w:ascii="Arial Narrow" w:hAnsi="Arial Narrow" w:cs="Arial"/>
                <w:sz w:val="22"/>
                <w:szCs w:val="22"/>
              </w:rPr>
              <w:t>: Adding Support Points. Dialogue populates only when Tile Region is selected.</w:t>
            </w:r>
          </w:p>
        </w:tc>
      </w:tr>
    </w:tbl>
    <w:p w14:paraId="2CF29C3A" w14:textId="77777777" w:rsidR="00947449" w:rsidRDefault="00947449" w:rsidP="00E97E2B">
      <w:pPr>
        <w:pStyle w:val="List"/>
        <w:numPr>
          <w:ilvl w:val="2"/>
          <w:numId w:val="5"/>
        </w:numPr>
        <w:spacing w:before="240" w:line="360" w:lineRule="auto"/>
        <w:rPr>
          <w:rFonts w:ascii="Arial" w:hAnsi="Arial" w:cs="Arial"/>
          <w:sz w:val="22"/>
          <w:szCs w:val="22"/>
        </w:rPr>
      </w:pPr>
      <w:r>
        <w:rPr>
          <w:rFonts w:ascii="Arial" w:hAnsi="Arial" w:cs="Arial"/>
          <w:sz w:val="22"/>
          <w:szCs w:val="22"/>
        </w:rPr>
        <w:t>Navigate to a different region of interest and continue to add support points (1 support point per tile) until 6-8 focus points are populated on the tile region.</w:t>
      </w:r>
    </w:p>
    <w:p w14:paraId="72603722" w14:textId="77777777" w:rsidR="00947449" w:rsidRPr="00063DA8" w:rsidRDefault="00947449" w:rsidP="00E97E2B">
      <w:pPr>
        <w:pStyle w:val="List"/>
        <w:numPr>
          <w:ilvl w:val="2"/>
          <w:numId w:val="5"/>
        </w:numPr>
        <w:spacing w:line="360" w:lineRule="auto"/>
        <w:rPr>
          <w:rFonts w:ascii="Arial" w:hAnsi="Arial" w:cs="Arial"/>
          <w:sz w:val="22"/>
          <w:szCs w:val="22"/>
        </w:rPr>
      </w:pPr>
      <w:r w:rsidRPr="00E34A3B">
        <w:rPr>
          <w:rFonts w:ascii="Arial" w:hAnsi="Arial" w:cs="Arial"/>
          <w:sz w:val="22"/>
          <w:szCs w:val="22"/>
        </w:rPr>
        <w:t xml:space="preserve">In the Tiles menu under </w:t>
      </w:r>
      <w:r w:rsidRPr="00E34A3B">
        <w:rPr>
          <w:rFonts w:ascii="Arial" w:hAnsi="Arial" w:cs="Arial"/>
          <w:b/>
          <w:sz w:val="22"/>
          <w:szCs w:val="22"/>
        </w:rPr>
        <w:t>Focus Surface</w:t>
      </w:r>
      <w:r w:rsidRPr="00E34A3B">
        <w:rPr>
          <w:rFonts w:ascii="Arial" w:hAnsi="Arial" w:cs="Arial"/>
          <w:sz w:val="22"/>
          <w:szCs w:val="22"/>
        </w:rPr>
        <w:t xml:space="preserve">, select </w:t>
      </w:r>
      <w:r w:rsidRPr="00E34A3B">
        <w:rPr>
          <w:rFonts w:ascii="Arial" w:hAnsi="Arial" w:cs="Arial"/>
          <w:b/>
          <w:sz w:val="22"/>
          <w:szCs w:val="22"/>
        </w:rPr>
        <w:t>1: Tilted Plane (at least 4 support points</w:t>
      </w:r>
      <w:r>
        <w:rPr>
          <w:rFonts w:ascii="Arial" w:hAnsi="Arial" w:cs="Arial"/>
          <w:b/>
          <w:sz w:val="22"/>
          <w:szCs w:val="22"/>
        </w:rPr>
        <w:t>)</w:t>
      </w:r>
      <w:r w:rsidRPr="00E34A3B">
        <w:rPr>
          <w:rFonts w:ascii="Arial" w:hAnsi="Arial" w:cs="Arial"/>
          <w:sz w:val="22"/>
          <w:szCs w:val="22"/>
        </w:rPr>
        <w:t xml:space="preserve"> in the </w:t>
      </w:r>
      <w:r w:rsidRPr="00E34A3B">
        <w:rPr>
          <w:rFonts w:ascii="Arial" w:hAnsi="Arial" w:cs="Arial"/>
          <w:b/>
          <w:sz w:val="22"/>
          <w:szCs w:val="22"/>
        </w:rPr>
        <w:t>Interpolation Degree</w:t>
      </w:r>
      <w:r w:rsidRPr="00E34A3B">
        <w:rPr>
          <w:rFonts w:ascii="Arial" w:hAnsi="Arial" w:cs="Arial"/>
          <w:sz w:val="22"/>
          <w:szCs w:val="22"/>
        </w:rPr>
        <w:t xml:space="preserve"> drop</w:t>
      </w:r>
      <w:r>
        <w:rPr>
          <w:rFonts w:ascii="Arial" w:hAnsi="Arial" w:cs="Arial"/>
          <w:sz w:val="22"/>
          <w:szCs w:val="22"/>
        </w:rPr>
        <w:t>-</w:t>
      </w:r>
      <w:r w:rsidRPr="00E34A3B">
        <w:rPr>
          <w:rFonts w:ascii="Arial" w:hAnsi="Arial" w:cs="Arial"/>
          <w:sz w:val="22"/>
          <w:szCs w:val="22"/>
        </w:rPr>
        <w:t>down menu (Figure 1</w:t>
      </w:r>
      <w:r>
        <w:rPr>
          <w:rFonts w:ascii="Arial" w:hAnsi="Arial" w:cs="Arial"/>
          <w:sz w:val="22"/>
          <w:szCs w:val="22"/>
        </w:rPr>
        <w:t>4</w:t>
      </w:r>
      <w:r w:rsidRPr="00E34A3B">
        <w:rPr>
          <w:rFonts w:ascii="Arial" w:hAnsi="Arial" w:cs="Arial"/>
          <w:sz w:val="22"/>
          <w:szCs w:val="22"/>
        </w:rPr>
        <w:t>).</w:t>
      </w:r>
    </w:p>
    <w:p w14:paraId="702FF9ED" w14:textId="77777777" w:rsidR="00947449" w:rsidRPr="00CB4B1D" w:rsidRDefault="00947449" w:rsidP="00E97E2B">
      <w:pPr>
        <w:pStyle w:val="List"/>
        <w:numPr>
          <w:ilvl w:val="2"/>
          <w:numId w:val="5"/>
        </w:numPr>
        <w:spacing w:before="100" w:beforeAutospacing="1" w:after="100" w:afterAutospacing="1" w:line="360" w:lineRule="auto"/>
        <w:rPr>
          <w:rFonts w:ascii="Arial" w:hAnsi="Arial" w:cs="Arial"/>
          <w:sz w:val="22"/>
          <w:szCs w:val="22"/>
        </w:rPr>
      </w:pPr>
      <w:r w:rsidRPr="00AA060B">
        <w:rPr>
          <w:rFonts w:ascii="Arial" w:hAnsi="Arial" w:cs="Arial"/>
          <w:sz w:val="22"/>
          <w:szCs w:val="22"/>
        </w:rPr>
        <w:t>Click on the c01 (Brightfield Channel).</w:t>
      </w:r>
      <w:r>
        <w:rPr>
          <w:rFonts w:ascii="Arial" w:hAnsi="Arial" w:cs="Arial"/>
          <w:sz w:val="22"/>
          <w:szCs w:val="22"/>
        </w:rPr>
        <w:t xml:space="preserve"> It</w:t>
      </w:r>
      <w:r w:rsidRPr="00AA060B">
        <w:rPr>
          <w:rFonts w:ascii="Arial" w:hAnsi="Arial" w:cs="Arial"/>
          <w:sz w:val="22"/>
          <w:szCs w:val="22"/>
        </w:rPr>
        <w:t xml:space="preserve"> will select the Brightfield mode </w:t>
      </w:r>
      <w:r>
        <w:rPr>
          <w:rFonts w:ascii="Arial" w:hAnsi="Arial" w:cs="Arial"/>
          <w:sz w:val="22"/>
          <w:szCs w:val="22"/>
        </w:rPr>
        <w:t xml:space="preserve">and </w:t>
      </w:r>
      <w:r w:rsidRPr="00AA060B">
        <w:rPr>
          <w:rFonts w:ascii="Arial" w:hAnsi="Arial" w:cs="Arial"/>
          <w:sz w:val="22"/>
          <w:szCs w:val="22"/>
        </w:rPr>
        <w:t>highlight it.</w:t>
      </w:r>
      <w:r>
        <w:rPr>
          <w:rFonts w:ascii="Arial" w:hAnsi="Arial" w:cs="Arial"/>
          <w:sz w:val="22"/>
          <w:szCs w:val="22"/>
        </w:rPr>
        <w:t xml:space="preserve"> </w:t>
      </w:r>
    </w:p>
    <w:p w14:paraId="7B93EC8F" w14:textId="77777777" w:rsidR="00947449" w:rsidRPr="008F3004" w:rsidRDefault="00947449" w:rsidP="00E97E2B">
      <w:pPr>
        <w:pStyle w:val="List"/>
        <w:numPr>
          <w:ilvl w:val="2"/>
          <w:numId w:val="5"/>
        </w:numPr>
        <w:spacing w:line="360" w:lineRule="auto"/>
        <w:rPr>
          <w:rFonts w:ascii="Arial" w:hAnsi="Arial" w:cs="Arial"/>
          <w:sz w:val="22"/>
          <w:szCs w:val="22"/>
        </w:rPr>
      </w:pPr>
      <w:r w:rsidRPr="008F3004">
        <w:rPr>
          <w:rFonts w:ascii="Arial" w:hAnsi="Arial" w:cs="Arial"/>
          <w:sz w:val="22"/>
          <w:szCs w:val="22"/>
        </w:rPr>
        <w:t xml:space="preserve">Locate the cell and adjust the focus knob until it appears to be in focus. </w:t>
      </w:r>
    </w:p>
    <w:p w14:paraId="74E726B4" w14:textId="77777777" w:rsidR="00947449" w:rsidRPr="008F3004" w:rsidRDefault="00947449" w:rsidP="00E97E2B">
      <w:pPr>
        <w:pStyle w:val="List"/>
        <w:numPr>
          <w:ilvl w:val="2"/>
          <w:numId w:val="5"/>
        </w:numPr>
        <w:spacing w:line="360" w:lineRule="auto"/>
        <w:rPr>
          <w:rFonts w:ascii="Arial" w:hAnsi="Arial" w:cs="Arial"/>
          <w:sz w:val="22"/>
          <w:szCs w:val="22"/>
        </w:rPr>
      </w:pPr>
      <w:r w:rsidRPr="008F3004">
        <w:rPr>
          <w:rFonts w:ascii="Arial" w:hAnsi="Arial" w:cs="Arial"/>
          <w:sz w:val="22"/>
          <w:szCs w:val="22"/>
        </w:rPr>
        <w:t>In the Focus Dialogue Box</w:t>
      </w:r>
      <w:r>
        <w:rPr>
          <w:rFonts w:ascii="Arial" w:hAnsi="Arial" w:cs="Arial"/>
          <w:sz w:val="22"/>
          <w:szCs w:val="22"/>
        </w:rPr>
        <w:t>,</w:t>
      </w:r>
      <w:r w:rsidRPr="008F3004">
        <w:rPr>
          <w:rFonts w:ascii="Arial" w:hAnsi="Arial" w:cs="Arial"/>
          <w:sz w:val="22"/>
          <w:szCs w:val="22"/>
        </w:rPr>
        <w:t xml:space="preserve"> measure the distance (</w:t>
      </w:r>
      <w:r w:rsidRPr="008F3004">
        <w:rPr>
          <w:rFonts w:ascii="Arial" w:hAnsi="Arial" w:cs="Arial"/>
          <w:b/>
          <w:sz w:val="22"/>
          <w:szCs w:val="22"/>
        </w:rPr>
        <w:t>C</w:t>
      </w:r>
      <w:r w:rsidRPr="008F3004">
        <w:rPr>
          <w:rFonts w:ascii="Arial" w:hAnsi="Arial" w:cs="Arial"/>
          <w:sz w:val="22"/>
          <w:szCs w:val="22"/>
        </w:rPr>
        <w:t xml:space="preserve"> Figure </w:t>
      </w:r>
      <w:r>
        <w:rPr>
          <w:rFonts w:ascii="Arial" w:hAnsi="Arial" w:cs="Arial"/>
          <w:sz w:val="22"/>
          <w:szCs w:val="22"/>
        </w:rPr>
        <w:t>9</w:t>
      </w:r>
      <w:r w:rsidRPr="008F3004">
        <w:rPr>
          <w:rFonts w:ascii="Arial" w:hAnsi="Arial" w:cs="Arial"/>
          <w:sz w:val="22"/>
          <w:szCs w:val="22"/>
        </w:rPr>
        <w:t>) and input this value into the focus offset field (</w:t>
      </w:r>
      <w:r w:rsidRPr="008F3004">
        <w:rPr>
          <w:rFonts w:ascii="Arial" w:hAnsi="Arial" w:cs="Arial"/>
          <w:b/>
          <w:sz w:val="22"/>
          <w:szCs w:val="22"/>
        </w:rPr>
        <w:t>E</w:t>
      </w:r>
      <w:r w:rsidRPr="008F3004">
        <w:rPr>
          <w:rFonts w:ascii="Arial" w:hAnsi="Arial" w:cs="Arial"/>
          <w:sz w:val="22"/>
          <w:szCs w:val="22"/>
        </w:rPr>
        <w:t xml:space="preserve"> Figure </w:t>
      </w:r>
      <w:r>
        <w:rPr>
          <w:rFonts w:ascii="Arial" w:hAnsi="Arial" w:cs="Arial"/>
          <w:sz w:val="22"/>
          <w:szCs w:val="22"/>
        </w:rPr>
        <w:t>9</w:t>
      </w:r>
      <w:r w:rsidRPr="008F3004">
        <w:rPr>
          <w:rFonts w:ascii="Arial" w:hAnsi="Arial" w:cs="Arial"/>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947449" w14:paraId="2EE84979" w14:textId="77777777" w:rsidTr="00564B17">
        <w:tc>
          <w:tcPr>
            <w:tcW w:w="9360" w:type="dxa"/>
          </w:tcPr>
          <w:p w14:paraId="62C4B1DD" w14:textId="77777777" w:rsidR="00947449" w:rsidRDefault="00947449" w:rsidP="00564B17">
            <w:pPr>
              <w:pStyle w:val="List"/>
              <w:spacing w:line="360" w:lineRule="auto"/>
              <w:ind w:left="0" w:firstLine="0"/>
              <w:jc w:val="center"/>
              <w:rPr>
                <w:rFonts w:ascii="Arial" w:hAnsi="Arial" w:cs="Arial"/>
                <w:sz w:val="22"/>
                <w:szCs w:val="22"/>
              </w:rPr>
            </w:pPr>
            <w:r>
              <w:rPr>
                <w:rFonts w:ascii="Arial" w:hAnsi="Arial" w:cs="Arial"/>
                <w:noProof/>
                <w:sz w:val="22"/>
                <w:szCs w:val="22"/>
              </w:rPr>
              <w:lastRenderedPageBreak/>
              <w:drawing>
                <wp:inline distT="0" distB="0" distL="0" distR="0" wp14:anchorId="0EE26D41" wp14:editId="474CEB6E">
                  <wp:extent cx="2437218" cy="5379720"/>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ilesmenu.PNG"/>
                          <pic:cNvPicPr/>
                        </pic:nvPicPr>
                        <pic:blipFill>
                          <a:blip r:embed="rId21">
                            <a:extLst>
                              <a:ext uri="{28A0092B-C50C-407E-A947-70E740481C1C}">
                                <a14:useLocalDpi xmlns:a14="http://schemas.microsoft.com/office/drawing/2010/main" val="0"/>
                              </a:ext>
                            </a:extLst>
                          </a:blip>
                          <a:stretch>
                            <a:fillRect/>
                          </a:stretch>
                        </pic:blipFill>
                        <pic:spPr>
                          <a:xfrm>
                            <a:off x="0" y="0"/>
                            <a:ext cx="2452050" cy="5412459"/>
                          </a:xfrm>
                          <a:prstGeom prst="rect">
                            <a:avLst/>
                          </a:prstGeom>
                        </pic:spPr>
                      </pic:pic>
                    </a:graphicData>
                  </a:graphic>
                </wp:inline>
              </w:drawing>
            </w:r>
          </w:p>
        </w:tc>
      </w:tr>
      <w:tr w:rsidR="00947449" w14:paraId="540F70A8" w14:textId="77777777" w:rsidTr="00564B17">
        <w:tc>
          <w:tcPr>
            <w:tcW w:w="9360" w:type="dxa"/>
          </w:tcPr>
          <w:p w14:paraId="205766CC" w14:textId="77777777" w:rsidR="00947449" w:rsidRDefault="00947449" w:rsidP="00564B17">
            <w:pPr>
              <w:pStyle w:val="List"/>
              <w:spacing w:line="360" w:lineRule="auto"/>
              <w:ind w:left="0" w:firstLine="0"/>
              <w:jc w:val="center"/>
              <w:rPr>
                <w:rFonts w:ascii="Arial" w:hAnsi="Arial" w:cs="Arial"/>
                <w:sz w:val="22"/>
                <w:szCs w:val="22"/>
              </w:rPr>
            </w:pPr>
            <w:r w:rsidRPr="000340A7">
              <w:rPr>
                <w:rFonts w:ascii="Arial Narrow" w:hAnsi="Arial Narrow" w:cs="Arial"/>
                <w:b/>
                <w:bCs/>
                <w:sz w:val="22"/>
                <w:szCs w:val="22"/>
              </w:rPr>
              <w:t>Figure 14:</w:t>
            </w:r>
            <w:r w:rsidRPr="006E41BE">
              <w:rPr>
                <w:rFonts w:ascii="Arial Narrow" w:hAnsi="Arial Narrow" w:cs="Arial"/>
                <w:sz w:val="22"/>
                <w:szCs w:val="22"/>
              </w:rPr>
              <w:t xml:space="preserve"> Tile menu; Support Points listed for tile region and Interpolation Degree</w:t>
            </w:r>
            <w:r>
              <w:rPr>
                <w:rFonts w:ascii="Arial" w:hAnsi="Arial" w:cs="Arial"/>
                <w:sz w:val="22"/>
                <w:szCs w:val="22"/>
              </w:rPr>
              <w:t xml:space="preserve">.   </w:t>
            </w:r>
          </w:p>
        </w:tc>
      </w:tr>
    </w:tbl>
    <w:p w14:paraId="6F61C0FC" w14:textId="77777777" w:rsidR="00947449" w:rsidRPr="000A44EC" w:rsidRDefault="00947449" w:rsidP="00E97E2B">
      <w:pPr>
        <w:pStyle w:val="List"/>
        <w:numPr>
          <w:ilvl w:val="1"/>
          <w:numId w:val="3"/>
        </w:numPr>
        <w:spacing w:before="240" w:line="360" w:lineRule="auto"/>
        <w:rPr>
          <w:rFonts w:ascii="Arial" w:hAnsi="Arial" w:cs="Arial"/>
          <w:b/>
          <w:sz w:val="22"/>
          <w:szCs w:val="22"/>
        </w:rPr>
      </w:pPr>
      <w:r w:rsidRPr="001C3CB0">
        <w:rPr>
          <w:rFonts w:ascii="Arial" w:hAnsi="Arial" w:cs="Arial"/>
          <w:b/>
          <w:sz w:val="22"/>
          <w:szCs w:val="22"/>
        </w:rPr>
        <w:t>Starting the Scan</w:t>
      </w:r>
      <w:r>
        <w:rPr>
          <w:rFonts w:ascii="Arial" w:hAnsi="Arial" w:cs="Arial"/>
          <w:b/>
          <w:sz w:val="22"/>
          <w:szCs w:val="22"/>
        </w:rPr>
        <w:t>:</w:t>
      </w:r>
    </w:p>
    <w:p w14:paraId="1435693A" w14:textId="77777777" w:rsidR="00947449" w:rsidRDefault="00947449" w:rsidP="00E97E2B">
      <w:pPr>
        <w:pStyle w:val="List"/>
        <w:numPr>
          <w:ilvl w:val="2"/>
          <w:numId w:val="3"/>
        </w:numPr>
        <w:spacing w:line="360" w:lineRule="auto"/>
        <w:rPr>
          <w:rFonts w:ascii="Arial" w:hAnsi="Arial" w:cs="Arial"/>
          <w:sz w:val="22"/>
          <w:szCs w:val="22"/>
        </w:rPr>
      </w:pPr>
      <w:r w:rsidRPr="0047413E">
        <w:rPr>
          <w:rFonts w:ascii="Arial" w:hAnsi="Arial" w:cs="Arial"/>
          <w:sz w:val="22"/>
          <w:szCs w:val="22"/>
        </w:rPr>
        <w:t>In the Channels d</w:t>
      </w:r>
      <w:r>
        <w:rPr>
          <w:rFonts w:ascii="Arial" w:hAnsi="Arial" w:cs="Arial"/>
          <w:sz w:val="22"/>
          <w:szCs w:val="22"/>
        </w:rPr>
        <w:t>rop-</w:t>
      </w:r>
      <w:r w:rsidRPr="0047413E">
        <w:rPr>
          <w:rFonts w:ascii="Arial" w:hAnsi="Arial" w:cs="Arial"/>
          <w:sz w:val="22"/>
          <w:szCs w:val="22"/>
        </w:rPr>
        <w:t>down menu</w:t>
      </w:r>
      <w:r>
        <w:rPr>
          <w:rFonts w:ascii="Arial" w:hAnsi="Arial" w:cs="Arial"/>
          <w:sz w:val="22"/>
          <w:szCs w:val="22"/>
        </w:rPr>
        <w:t xml:space="preserve"> (</w:t>
      </w:r>
      <w:r w:rsidRPr="001C3CB0">
        <w:rPr>
          <w:rFonts w:ascii="Arial" w:hAnsi="Arial" w:cs="Arial"/>
          <w:b/>
          <w:sz w:val="22"/>
          <w:szCs w:val="22"/>
        </w:rPr>
        <w:t>A</w:t>
      </w:r>
      <w:r>
        <w:rPr>
          <w:rFonts w:ascii="Arial" w:hAnsi="Arial" w:cs="Arial"/>
          <w:sz w:val="22"/>
          <w:szCs w:val="22"/>
        </w:rPr>
        <w:t xml:space="preserve"> in Figure 9)</w:t>
      </w:r>
      <w:r w:rsidRPr="0047413E">
        <w:rPr>
          <w:rFonts w:ascii="Arial" w:hAnsi="Arial" w:cs="Arial"/>
          <w:sz w:val="22"/>
          <w:szCs w:val="22"/>
        </w:rPr>
        <w:t xml:space="preserve">, select </w:t>
      </w:r>
      <w:r>
        <w:rPr>
          <w:rFonts w:ascii="Arial" w:hAnsi="Arial" w:cs="Arial"/>
          <w:sz w:val="22"/>
          <w:szCs w:val="22"/>
        </w:rPr>
        <w:t>both</w:t>
      </w:r>
      <w:r w:rsidRPr="0047413E">
        <w:rPr>
          <w:rFonts w:ascii="Arial" w:hAnsi="Arial" w:cs="Arial"/>
          <w:sz w:val="22"/>
          <w:szCs w:val="22"/>
        </w:rPr>
        <w:t xml:space="preserve"> </w:t>
      </w:r>
      <w:r>
        <w:rPr>
          <w:rFonts w:ascii="Arial" w:hAnsi="Arial" w:cs="Arial"/>
          <w:sz w:val="22"/>
          <w:szCs w:val="22"/>
        </w:rPr>
        <w:t xml:space="preserve">the DAPI and Brightfield </w:t>
      </w:r>
      <w:r w:rsidRPr="0047413E">
        <w:rPr>
          <w:rFonts w:ascii="Arial" w:hAnsi="Arial" w:cs="Arial"/>
          <w:sz w:val="22"/>
          <w:szCs w:val="22"/>
        </w:rPr>
        <w:t>channels, ensuring that each have a checkmark.</w:t>
      </w:r>
    </w:p>
    <w:p w14:paraId="60129C47" w14:textId="77777777" w:rsidR="00947449" w:rsidRPr="0047413E" w:rsidRDefault="00947449" w:rsidP="00E97E2B">
      <w:pPr>
        <w:pStyle w:val="List"/>
        <w:numPr>
          <w:ilvl w:val="2"/>
          <w:numId w:val="3"/>
        </w:numPr>
        <w:spacing w:line="360" w:lineRule="auto"/>
        <w:rPr>
          <w:rFonts w:ascii="Arial" w:hAnsi="Arial" w:cs="Arial"/>
          <w:sz w:val="22"/>
          <w:szCs w:val="22"/>
        </w:rPr>
      </w:pPr>
      <w:r w:rsidRPr="0047413E">
        <w:rPr>
          <w:rFonts w:ascii="Arial" w:hAnsi="Arial" w:cs="Arial"/>
          <w:sz w:val="22"/>
          <w:szCs w:val="22"/>
        </w:rPr>
        <w:t xml:space="preserve">Ensure that </w:t>
      </w:r>
      <w:r>
        <w:rPr>
          <w:rFonts w:ascii="Arial" w:hAnsi="Arial" w:cs="Arial"/>
          <w:sz w:val="22"/>
          <w:szCs w:val="22"/>
        </w:rPr>
        <w:t>the</w:t>
      </w:r>
      <w:r w:rsidRPr="0047413E">
        <w:rPr>
          <w:rFonts w:ascii="Arial" w:hAnsi="Arial" w:cs="Arial"/>
          <w:sz w:val="22"/>
          <w:szCs w:val="22"/>
        </w:rPr>
        <w:t xml:space="preserve"> tile region is selected by checking the box in the Tiles drop down menu</w:t>
      </w:r>
      <w:r>
        <w:rPr>
          <w:rFonts w:ascii="Arial" w:hAnsi="Arial" w:cs="Arial"/>
          <w:sz w:val="22"/>
          <w:szCs w:val="22"/>
        </w:rPr>
        <w:t xml:space="preserve"> (</w:t>
      </w:r>
      <w:r w:rsidRPr="00D9715F">
        <w:rPr>
          <w:rFonts w:ascii="Arial" w:hAnsi="Arial" w:cs="Arial"/>
          <w:b/>
          <w:sz w:val="22"/>
          <w:szCs w:val="22"/>
        </w:rPr>
        <w:t>B</w:t>
      </w:r>
      <w:r>
        <w:rPr>
          <w:rFonts w:ascii="Arial" w:hAnsi="Arial" w:cs="Arial"/>
          <w:sz w:val="22"/>
          <w:szCs w:val="22"/>
        </w:rPr>
        <w:t xml:space="preserve"> in Figure 10)</w:t>
      </w:r>
      <w:r w:rsidRPr="0047413E">
        <w:rPr>
          <w:rFonts w:ascii="Arial" w:hAnsi="Arial" w:cs="Arial"/>
          <w:sz w:val="22"/>
          <w:szCs w:val="22"/>
        </w:rPr>
        <w:t>.</w:t>
      </w:r>
    </w:p>
    <w:p w14:paraId="45023133" w14:textId="77777777" w:rsidR="00947449" w:rsidRDefault="00947449" w:rsidP="00E97E2B">
      <w:pPr>
        <w:pStyle w:val="List"/>
        <w:numPr>
          <w:ilvl w:val="2"/>
          <w:numId w:val="3"/>
        </w:numPr>
        <w:spacing w:line="360" w:lineRule="auto"/>
        <w:rPr>
          <w:rFonts w:ascii="Arial" w:hAnsi="Arial" w:cs="Arial"/>
          <w:sz w:val="22"/>
          <w:szCs w:val="22"/>
        </w:rPr>
      </w:pPr>
      <w:r>
        <w:rPr>
          <w:rFonts w:ascii="Arial" w:hAnsi="Arial" w:cs="Arial"/>
          <w:sz w:val="22"/>
          <w:szCs w:val="22"/>
        </w:rPr>
        <w:t xml:space="preserve">Click </w:t>
      </w:r>
      <w:r w:rsidRPr="001738AF">
        <w:rPr>
          <w:rFonts w:ascii="Arial" w:hAnsi="Arial" w:cs="Arial"/>
          <w:b/>
          <w:sz w:val="22"/>
          <w:szCs w:val="22"/>
        </w:rPr>
        <w:t>Start Experiment</w:t>
      </w:r>
      <w:r>
        <w:rPr>
          <w:rFonts w:ascii="Arial" w:hAnsi="Arial" w:cs="Arial"/>
          <w:b/>
          <w:sz w:val="22"/>
          <w:szCs w:val="22"/>
        </w:rPr>
        <w:t xml:space="preserve"> </w:t>
      </w:r>
      <w:r>
        <w:rPr>
          <w:rFonts w:ascii="Arial" w:hAnsi="Arial" w:cs="Arial"/>
          <w:bCs/>
          <w:sz w:val="22"/>
          <w:szCs w:val="22"/>
        </w:rPr>
        <w:t>(</w:t>
      </w:r>
      <w:r>
        <w:rPr>
          <w:rFonts w:ascii="Arial" w:hAnsi="Arial" w:cs="Arial"/>
          <w:b/>
          <w:sz w:val="22"/>
          <w:szCs w:val="22"/>
        </w:rPr>
        <w:t>D</w:t>
      </w:r>
      <w:r>
        <w:rPr>
          <w:rFonts w:ascii="Arial" w:hAnsi="Arial" w:cs="Arial"/>
          <w:bCs/>
          <w:sz w:val="22"/>
          <w:szCs w:val="22"/>
        </w:rPr>
        <w:t xml:space="preserve"> in Figure 9)</w:t>
      </w:r>
      <w:r>
        <w:rPr>
          <w:rFonts w:ascii="Arial" w:hAnsi="Arial" w:cs="Arial"/>
          <w:sz w:val="22"/>
          <w:szCs w:val="22"/>
        </w:rPr>
        <w:t>.  A new window will appear when the scan is finished.</w:t>
      </w:r>
    </w:p>
    <w:p w14:paraId="00265077" w14:textId="77777777" w:rsidR="00947449" w:rsidRDefault="00947449" w:rsidP="00E97E2B">
      <w:pPr>
        <w:pStyle w:val="List"/>
        <w:numPr>
          <w:ilvl w:val="2"/>
          <w:numId w:val="3"/>
        </w:numPr>
        <w:spacing w:line="360" w:lineRule="auto"/>
        <w:rPr>
          <w:rFonts w:ascii="Arial" w:hAnsi="Arial" w:cs="Arial"/>
          <w:sz w:val="22"/>
          <w:szCs w:val="22"/>
        </w:rPr>
      </w:pPr>
      <w:r w:rsidRPr="00CD23C1">
        <w:rPr>
          <w:rFonts w:ascii="Arial" w:hAnsi="Arial" w:cs="Arial"/>
          <w:sz w:val="22"/>
          <w:szCs w:val="22"/>
        </w:rPr>
        <w:t>Once the scan has been completed, check the image for overall quality. The image should be free of any tiling artifacts (tessellation) and all areas of interest should appear in focus. If necessary</w:t>
      </w:r>
      <w:r>
        <w:rPr>
          <w:rFonts w:ascii="Arial" w:hAnsi="Arial" w:cs="Arial"/>
          <w:sz w:val="22"/>
          <w:szCs w:val="22"/>
        </w:rPr>
        <w:t>.</w:t>
      </w:r>
      <w:r w:rsidRPr="00CD23C1">
        <w:rPr>
          <w:rFonts w:ascii="Arial" w:hAnsi="Arial" w:cs="Arial"/>
          <w:sz w:val="22"/>
          <w:szCs w:val="22"/>
        </w:rPr>
        <w:t xml:space="preserve"> adjust the image intensity </w:t>
      </w:r>
      <w:r w:rsidRPr="00CD23C1">
        <w:rPr>
          <w:rFonts w:ascii="Arial" w:hAnsi="Arial" w:cs="Arial"/>
          <w:sz w:val="22"/>
          <w:szCs w:val="22"/>
        </w:rPr>
        <w:lastRenderedPageBreak/>
        <w:t>(exposure time), focal plane, and bounding box to optimize the final image output</w:t>
      </w:r>
      <w:r>
        <w:rPr>
          <w:rFonts w:ascii="Arial" w:hAnsi="Arial" w:cs="Arial"/>
          <w:sz w:val="22"/>
          <w:szCs w:val="22"/>
        </w:rPr>
        <w:t>.</w:t>
      </w:r>
    </w:p>
    <w:p w14:paraId="58E99E06" w14:textId="77777777" w:rsidR="00947449" w:rsidRPr="000340A7" w:rsidRDefault="00947449" w:rsidP="00E97E2B">
      <w:pPr>
        <w:pStyle w:val="List"/>
        <w:numPr>
          <w:ilvl w:val="0"/>
          <w:numId w:val="3"/>
        </w:numPr>
        <w:spacing w:before="240" w:line="360" w:lineRule="auto"/>
        <w:rPr>
          <w:rFonts w:ascii="Arial" w:hAnsi="Arial" w:cs="Arial"/>
          <w:sz w:val="22"/>
          <w:szCs w:val="22"/>
        </w:rPr>
      </w:pPr>
      <w:r w:rsidRPr="000340A7">
        <w:rPr>
          <w:rFonts w:ascii="Arial" w:hAnsi="Arial" w:cs="Arial"/>
          <w:b/>
          <w:sz w:val="22"/>
          <w:szCs w:val="22"/>
        </w:rPr>
        <w:t>Batch</w:t>
      </w:r>
      <w:r w:rsidRPr="000340A7">
        <w:rPr>
          <w:rFonts w:ascii="Arial" w:hAnsi="Arial" w:cs="Arial"/>
          <w:sz w:val="22"/>
          <w:szCs w:val="22"/>
        </w:rPr>
        <w:t xml:space="preserve"> </w:t>
      </w:r>
      <w:r w:rsidRPr="000340A7">
        <w:rPr>
          <w:rFonts w:ascii="Arial" w:hAnsi="Arial" w:cs="Arial"/>
          <w:b/>
          <w:sz w:val="22"/>
          <w:szCs w:val="22"/>
        </w:rPr>
        <w:t>Image Export</w:t>
      </w:r>
    </w:p>
    <w:p w14:paraId="1560403F" w14:textId="77777777" w:rsidR="00947449" w:rsidRPr="00640A3B" w:rsidRDefault="00947449" w:rsidP="00E97E2B">
      <w:pPr>
        <w:pStyle w:val="List"/>
        <w:numPr>
          <w:ilvl w:val="1"/>
          <w:numId w:val="2"/>
        </w:numPr>
        <w:spacing w:line="360" w:lineRule="auto"/>
        <w:rPr>
          <w:rFonts w:ascii="Arial" w:hAnsi="Arial" w:cs="Arial"/>
          <w:b/>
          <w:sz w:val="22"/>
          <w:szCs w:val="22"/>
        </w:rPr>
      </w:pPr>
      <w:r>
        <w:rPr>
          <w:rFonts w:ascii="Arial" w:hAnsi="Arial" w:cs="Arial"/>
          <w:sz w:val="22"/>
          <w:szCs w:val="22"/>
        </w:rPr>
        <w:t xml:space="preserve">The Batch Method coverts batches of </w:t>
      </w:r>
      <w:r w:rsidRPr="00640A3B">
        <w:rPr>
          <w:rFonts w:ascii="Arial" w:hAnsi="Arial" w:cs="Arial"/>
          <w:sz w:val="22"/>
          <w:szCs w:val="22"/>
        </w:rPr>
        <w:t>images into various file types</w:t>
      </w:r>
      <w:r>
        <w:rPr>
          <w:rFonts w:ascii="Arial" w:hAnsi="Arial" w:cs="Arial"/>
          <w:sz w:val="22"/>
          <w:szCs w:val="22"/>
        </w:rPr>
        <w:t xml:space="preserve">. </w:t>
      </w:r>
    </w:p>
    <w:p w14:paraId="288D809D" w14:textId="77777777" w:rsidR="00947449" w:rsidRPr="00277AF9" w:rsidRDefault="00947449" w:rsidP="00E97E2B">
      <w:pPr>
        <w:pStyle w:val="List"/>
        <w:numPr>
          <w:ilvl w:val="1"/>
          <w:numId w:val="2"/>
        </w:numPr>
        <w:spacing w:line="360" w:lineRule="auto"/>
        <w:rPr>
          <w:rFonts w:ascii="Arial" w:hAnsi="Arial" w:cs="Arial"/>
          <w:b/>
          <w:sz w:val="22"/>
          <w:szCs w:val="22"/>
        </w:rPr>
      </w:pPr>
      <w:r>
        <w:rPr>
          <w:rFonts w:ascii="Arial" w:hAnsi="Arial" w:cs="Arial"/>
          <w:sz w:val="22"/>
          <w:szCs w:val="22"/>
        </w:rPr>
        <w:t xml:space="preserve">Navigate to the </w:t>
      </w:r>
      <w:r w:rsidRPr="00712849">
        <w:rPr>
          <w:rFonts w:ascii="Arial" w:hAnsi="Arial" w:cs="Arial"/>
          <w:b/>
          <w:sz w:val="22"/>
          <w:szCs w:val="22"/>
        </w:rPr>
        <w:t>Processing</w:t>
      </w:r>
      <w:r>
        <w:rPr>
          <w:rFonts w:ascii="Arial" w:hAnsi="Arial" w:cs="Arial"/>
          <w:sz w:val="22"/>
          <w:szCs w:val="22"/>
        </w:rPr>
        <w:t xml:space="preserve"> tab.</w:t>
      </w:r>
    </w:p>
    <w:p w14:paraId="578BC4B3" w14:textId="77777777" w:rsidR="00947449" w:rsidRPr="003A0C00" w:rsidRDefault="00947449" w:rsidP="00E97E2B">
      <w:pPr>
        <w:pStyle w:val="List"/>
        <w:numPr>
          <w:ilvl w:val="1"/>
          <w:numId w:val="2"/>
        </w:numPr>
        <w:spacing w:line="360" w:lineRule="auto"/>
        <w:rPr>
          <w:rFonts w:ascii="Arial" w:hAnsi="Arial" w:cs="Arial"/>
          <w:b/>
          <w:sz w:val="22"/>
          <w:szCs w:val="22"/>
        </w:rPr>
      </w:pPr>
      <w:r>
        <w:rPr>
          <w:rFonts w:ascii="Arial" w:hAnsi="Arial" w:cs="Arial"/>
          <w:sz w:val="22"/>
          <w:szCs w:val="22"/>
        </w:rPr>
        <w:t xml:space="preserve">Select the </w:t>
      </w:r>
      <w:r w:rsidRPr="00277AF9">
        <w:rPr>
          <w:rFonts w:ascii="Arial" w:hAnsi="Arial" w:cs="Arial"/>
          <w:b/>
          <w:sz w:val="22"/>
          <w:szCs w:val="22"/>
        </w:rPr>
        <w:t>Batch</w:t>
      </w:r>
      <w:r>
        <w:rPr>
          <w:rFonts w:ascii="Arial" w:hAnsi="Arial" w:cs="Arial"/>
          <w:sz w:val="22"/>
          <w:szCs w:val="22"/>
        </w:rPr>
        <w:t xml:space="preserve"> Tab.</w:t>
      </w:r>
    </w:p>
    <w:p w14:paraId="2805F3AD" w14:textId="77777777" w:rsidR="00947449" w:rsidRPr="002238B4" w:rsidRDefault="00947449" w:rsidP="00E97E2B">
      <w:pPr>
        <w:pStyle w:val="List"/>
        <w:numPr>
          <w:ilvl w:val="1"/>
          <w:numId w:val="2"/>
        </w:numPr>
        <w:spacing w:line="360" w:lineRule="auto"/>
        <w:rPr>
          <w:rFonts w:ascii="Arial" w:hAnsi="Arial" w:cs="Arial"/>
          <w:b/>
          <w:sz w:val="22"/>
          <w:szCs w:val="22"/>
        </w:rPr>
      </w:pPr>
      <w:r>
        <w:rPr>
          <w:rFonts w:ascii="Arial" w:hAnsi="Arial" w:cs="Arial"/>
          <w:sz w:val="22"/>
          <w:szCs w:val="22"/>
        </w:rPr>
        <w:t xml:space="preserve">Expand the </w:t>
      </w:r>
      <w:r w:rsidRPr="00277AF9">
        <w:rPr>
          <w:rFonts w:ascii="Arial" w:hAnsi="Arial" w:cs="Arial"/>
          <w:b/>
          <w:sz w:val="22"/>
          <w:szCs w:val="22"/>
        </w:rPr>
        <w:t>Batch</w:t>
      </w:r>
      <w:r>
        <w:rPr>
          <w:rFonts w:ascii="Arial" w:hAnsi="Arial" w:cs="Arial"/>
          <w:sz w:val="22"/>
          <w:szCs w:val="22"/>
        </w:rPr>
        <w:t xml:space="preserve"> </w:t>
      </w:r>
      <w:r w:rsidRPr="00712849">
        <w:rPr>
          <w:rFonts w:ascii="Arial" w:hAnsi="Arial" w:cs="Arial"/>
          <w:b/>
          <w:sz w:val="22"/>
          <w:szCs w:val="22"/>
        </w:rPr>
        <w:t>Method</w:t>
      </w:r>
      <w:r>
        <w:rPr>
          <w:rFonts w:ascii="Arial" w:hAnsi="Arial" w:cs="Arial"/>
          <w:sz w:val="22"/>
          <w:szCs w:val="22"/>
        </w:rPr>
        <w:t xml:space="preserve"> </w:t>
      </w:r>
      <w:proofErr w:type="gramStart"/>
      <w:r>
        <w:rPr>
          <w:rFonts w:ascii="Arial" w:hAnsi="Arial" w:cs="Arial"/>
          <w:sz w:val="22"/>
          <w:szCs w:val="22"/>
        </w:rPr>
        <w:t>menu, and</w:t>
      </w:r>
      <w:proofErr w:type="gramEnd"/>
      <w:r>
        <w:rPr>
          <w:rFonts w:ascii="Arial" w:hAnsi="Arial" w:cs="Arial"/>
          <w:sz w:val="22"/>
          <w:szCs w:val="22"/>
        </w:rPr>
        <w:t xml:space="preserve"> select the </w:t>
      </w:r>
      <w:r>
        <w:rPr>
          <w:rFonts w:ascii="Arial" w:hAnsi="Arial" w:cs="Arial"/>
          <w:b/>
          <w:sz w:val="22"/>
          <w:szCs w:val="22"/>
        </w:rPr>
        <w:t>Image Export</w:t>
      </w:r>
      <w:r>
        <w:rPr>
          <w:rFonts w:ascii="Arial" w:hAnsi="Arial" w:cs="Arial"/>
          <w:sz w:val="22"/>
          <w:szCs w:val="22"/>
        </w:rPr>
        <w:t xml:space="preserve"> method (See Figure 15).</w:t>
      </w:r>
    </w:p>
    <w:tbl>
      <w:tblPr>
        <w:tblW w:w="0" w:type="auto"/>
        <w:jc w:val="center"/>
        <w:tblLook w:val="0000" w:firstRow="0" w:lastRow="0" w:firstColumn="0" w:lastColumn="0" w:noHBand="0" w:noVBand="0"/>
      </w:tblPr>
      <w:tblGrid>
        <w:gridCol w:w="4349"/>
      </w:tblGrid>
      <w:tr w:rsidR="00947449" w14:paraId="5421D3BC" w14:textId="77777777" w:rsidTr="00564B17">
        <w:trPr>
          <w:trHeight w:val="4534"/>
          <w:jc w:val="center"/>
        </w:trPr>
        <w:tc>
          <w:tcPr>
            <w:tcW w:w="4349" w:type="dxa"/>
          </w:tcPr>
          <w:p w14:paraId="0761F5DD" w14:textId="77777777" w:rsidR="00947449" w:rsidRDefault="00947449" w:rsidP="00564B17">
            <w:pPr>
              <w:pStyle w:val="List"/>
              <w:spacing w:line="360" w:lineRule="auto"/>
              <w:ind w:left="0" w:firstLine="0"/>
              <w:jc w:val="center"/>
              <w:rPr>
                <w:rFonts w:ascii="Arial" w:hAnsi="Arial" w:cs="Arial"/>
                <w:b/>
                <w:sz w:val="22"/>
                <w:szCs w:val="22"/>
              </w:rPr>
            </w:pPr>
            <w:r>
              <w:rPr>
                <w:noProof/>
              </w:rPr>
              <w:drawing>
                <wp:inline distT="0" distB="0" distL="0" distR="0" wp14:anchorId="744685A3" wp14:editId="5081B19B">
                  <wp:extent cx="2400300" cy="27284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11507" cy="2741151"/>
                          </a:xfrm>
                          <a:prstGeom prst="rect">
                            <a:avLst/>
                          </a:prstGeom>
                        </pic:spPr>
                      </pic:pic>
                    </a:graphicData>
                  </a:graphic>
                </wp:inline>
              </w:drawing>
            </w:r>
          </w:p>
        </w:tc>
      </w:tr>
      <w:tr w:rsidR="00947449" w14:paraId="050D5F90" w14:textId="77777777" w:rsidTr="00564B17">
        <w:trPr>
          <w:trHeight w:val="300"/>
          <w:jc w:val="center"/>
        </w:trPr>
        <w:tc>
          <w:tcPr>
            <w:tcW w:w="4349" w:type="dxa"/>
          </w:tcPr>
          <w:p w14:paraId="30C4B2D5" w14:textId="77777777" w:rsidR="00947449" w:rsidRPr="003B0D28" w:rsidRDefault="00947449" w:rsidP="00564B17">
            <w:pPr>
              <w:pStyle w:val="List"/>
              <w:spacing w:line="360" w:lineRule="auto"/>
              <w:ind w:left="0" w:firstLine="0"/>
              <w:jc w:val="center"/>
              <w:rPr>
                <w:rFonts w:ascii="Arial Narrow" w:hAnsi="Arial Narrow"/>
                <w:noProof/>
              </w:rPr>
            </w:pPr>
            <w:r w:rsidRPr="006E41BE">
              <w:rPr>
                <w:rFonts w:ascii="Arial Narrow" w:hAnsi="Arial Narrow" w:cs="Arial"/>
                <w:b/>
                <w:bCs/>
                <w:sz w:val="22"/>
                <w:szCs w:val="22"/>
              </w:rPr>
              <w:t>Figure 15:</w:t>
            </w:r>
            <w:r w:rsidRPr="003B0D28">
              <w:rPr>
                <w:rFonts w:ascii="Arial Narrow" w:hAnsi="Arial Narrow" w:cs="Arial"/>
                <w:sz w:val="22"/>
                <w:szCs w:val="22"/>
              </w:rPr>
              <w:t xml:space="preserve"> Image Export</w:t>
            </w:r>
          </w:p>
        </w:tc>
      </w:tr>
    </w:tbl>
    <w:p w14:paraId="6D17C40B" w14:textId="77777777" w:rsidR="00947449" w:rsidRDefault="00947449" w:rsidP="00947449">
      <w:pPr>
        <w:pStyle w:val="List"/>
        <w:spacing w:line="360" w:lineRule="auto"/>
        <w:ind w:left="0" w:firstLine="0"/>
        <w:rPr>
          <w:rFonts w:ascii="Arial" w:hAnsi="Arial" w:cs="Arial"/>
          <w:sz w:val="22"/>
          <w:szCs w:val="22"/>
        </w:rPr>
      </w:pPr>
    </w:p>
    <w:p w14:paraId="43C8C4B2" w14:textId="77777777" w:rsidR="00947449" w:rsidRPr="006E41BE" w:rsidRDefault="00947449" w:rsidP="00E97E2B">
      <w:pPr>
        <w:pStyle w:val="List"/>
        <w:numPr>
          <w:ilvl w:val="2"/>
          <w:numId w:val="2"/>
        </w:numPr>
        <w:spacing w:line="360" w:lineRule="auto"/>
        <w:rPr>
          <w:rFonts w:ascii="Arial" w:hAnsi="Arial" w:cs="Arial"/>
          <w:b/>
          <w:sz w:val="22"/>
          <w:szCs w:val="22"/>
        </w:rPr>
      </w:pPr>
      <w:r>
        <w:rPr>
          <w:rFonts w:ascii="Arial" w:hAnsi="Arial" w:cs="Arial"/>
          <w:sz w:val="22"/>
          <w:szCs w:val="22"/>
        </w:rPr>
        <w:t>Drag the files to be exported from their current folder to the Batch Processing area on the right side of the screen (Figure 16).</w:t>
      </w:r>
    </w:p>
    <w:p w14:paraId="082EAD52" w14:textId="77777777" w:rsidR="00947449" w:rsidRDefault="00947449" w:rsidP="00947449">
      <w:pPr>
        <w:pStyle w:val="List"/>
        <w:spacing w:line="360" w:lineRule="auto"/>
        <w:rPr>
          <w:rFonts w:ascii="Arial" w:hAnsi="Arial" w:cs="Arial"/>
          <w:sz w:val="22"/>
          <w:szCs w:val="22"/>
        </w:rPr>
      </w:pPr>
    </w:p>
    <w:p w14:paraId="01BBCF4D" w14:textId="77777777" w:rsidR="00947449" w:rsidRDefault="00947449" w:rsidP="00947449">
      <w:pPr>
        <w:pStyle w:val="List"/>
        <w:spacing w:line="360" w:lineRule="auto"/>
        <w:jc w:val="center"/>
        <w:rPr>
          <w:rFonts w:ascii="Arial" w:hAnsi="Arial" w:cs="Arial"/>
          <w:sz w:val="22"/>
          <w:szCs w:val="22"/>
        </w:rPr>
      </w:pPr>
      <w:r>
        <w:rPr>
          <w:noProof/>
        </w:rPr>
        <w:drawing>
          <wp:inline distT="0" distB="0" distL="0" distR="0" wp14:anchorId="1A8756A9" wp14:editId="55145295">
            <wp:extent cx="4847918" cy="9338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47918" cy="933855"/>
                    </a:xfrm>
                    <a:prstGeom prst="rect">
                      <a:avLst/>
                    </a:prstGeom>
                  </pic:spPr>
                </pic:pic>
              </a:graphicData>
            </a:graphic>
          </wp:inline>
        </w:drawing>
      </w:r>
    </w:p>
    <w:p w14:paraId="1D0C6C68" w14:textId="77777777" w:rsidR="00947449" w:rsidRDefault="00947449" w:rsidP="00947449">
      <w:pPr>
        <w:pStyle w:val="List"/>
        <w:spacing w:line="360" w:lineRule="auto"/>
        <w:jc w:val="center"/>
        <w:rPr>
          <w:rFonts w:ascii="Arial" w:hAnsi="Arial" w:cs="Arial"/>
          <w:sz w:val="22"/>
          <w:szCs w:val="22"/>
        </w:rPr>
      </w:pPr>
      <w:r w:rsidRPr="006E41BE">
        <w:rPr>
          <w:rFonts w:ascii="Arial Narrow" w:hAnsi="Arial Narrow" w:cs="Arial"/>
          <w:b/>
          <w:bCs/>
          <w:sz w:val="22"/>
          <w:szCs w:val="22"/>
        </w:rPr>
        <w:t>Figure 16:</w:t>
      </w:r>
      <w:r>
        <w:rPr>
          <w:rFonts w:ascii="Arial Narrow" w:hAnsi="Arial Narrow" w:cs="Arial"/>
          <w:sz w:val="22"/>
          <w:szCs w:val="22"/>
        </w:rPr>
        <w:t xml:space="preserve"> Batch Processing</w:t>
      </w:r>
    </w:p>
    <w:p w14:paraId="00A78470" w14:textId="77777777" w:rsidR="00947449" w:rsidRPr="002238B4" w:rsidRDefault="00947449" w:rsidP="00947449">
      <w:pPr>
        <w:pStyle w:val="List"/>
        <w:spacing w:line="360" w:lineRule="auto"/>
        <w:ind w:left="1512" w:firstLine="0"/>
        <w:rPr>
          <w:rFonts w:ascii="Arial" w:hAnsi="Arial" w:cs="Arial"/>
          <w:b/>
          <w:sz w:val="22"/>
          <w:szCs w:val="22"/>
        </w:rPr>
      </w:pPr>
    </w:p>
    <w:p w14:paraId="35907F13" w14:textId="77777777" w:rsidR="00947449" w:rsidRPr="00712849" w:rsidRDefault="00947449" w:rsidP="00E97E2B">
      <w:pPr>
        <w:pStyle w:val="List"/>
        <w:numPr>
          <w:ilvl w:val="2"/>
          <w:numId w:val="2"/>
        </w:numPr>
        <w:spacing w:line="360" w:lineRule="auto"/>
        <w:rPr>
          <w:rFonts w:ascii="Arial" w:hAnsi="Arial" w:cs="Arial"/>
          <w:b/>
          <w:sz w:val="22"/>
          <w:szCs w:val="22"/>
        </w:rPr>
      </w:pPr>
      <w:r>
        <w:rPr>
          <w:rFonts w:ascii="Arial" w:hAnsi="Arial" w:cs="Arial"/>
          <w:sz w:val="22"/>
          <w:szCs w:val="22"/>
        </w:rPr>
        <w:t xml:space="preserve">On the left side of the screen, under </w:t>
      </w:r>
      <w:r w:rsidRPr="00640A3B">
        <w:rPr>
          <w:rFonts w:ascii="Arial" w:hAnsi="Arial" w:cs="Arial"/>
          <w:b/>
          <w:sz w:val="22"/>
          <w:szCs w:val="22"/>
        </w:rPr>
        <w:t>Parameters</w:t>
      </w:r>
      <w:r>
        <w:rPr>
          <w:rFonts w:ascii="Arial" w:hAnsi="Arial" w:cs="Arial"/>
          <w:sz w:val="22"/>
          <w:szCs w:val="22"/>
        </w:rPr>
        <w:t>, expand the menu (Figure 17).</w:t>
      </w:r>
    </w:p>
    <w:p w14:paraId="0367D333" w14:textId="77777777" w:rsidR="00947449" w:rsidRDefault="00947449" w:rsidP="00E97E2B">
      <w:pPr>
        <w:pStyle w:val="List"/>
        <w:numPr>
          <w:ilvl w:val="3"/>
          <w:numId w:val="2"/>
        </w:numPr>
        <w:tabs>
          <w:tab w:val="num" w:pos="2016"/>
        </w:tabs>
        <w:spacing w:line="360" w:lineRule="auto"/>
        <w:rPr>
          <w:rFonts w:ascii="Arial" w:hAnsi="Arial" w:cs="Arial"/>
          <w:sz w:val="22"/>
          <w:szCs w:val="22"/>
        </w:rPr>
      </w:pPr>
      <w:r>
        <w:rPr>
          <w:rFonts w:ascii="Arial" w:hAnsi="Arial" w:cs="Arial"/>
          <w:sz w:val="22"/>
          <w:szCs w:val="22"/>
        </w:rPr>
        <w:t xml:space="preserve">Change the </w:t>
      </w:r>
      <w:r w:rsidRPr="00640A3B">
        <w:rPr>
          <w:rFonts w:ascii="Arial" w:hAnsi="Arial" w:cs="Arial"/>
          <w:b/>
          <w:sz w:val="22"/>
          <w:szCs w:val="22"/>
        </w:rPr>
        <w:t>File type</w:t>
      </w:r>
      <w:r>
        <w:rPr>
          <w:rFonts w:ascii="Arial" w:hAnsi="Arial" w:cs="Arial"/>
          <w:sz w:val="22"/>
          <w:szCs w:val="22"/>
        </w:rPr>
        <w:t xml:space="preserve"> to Tiff Format (64Bit) (Big Tiff). </w:t>
      </w:r>
    </w:p>
    <w:p w14:paraId="411DFB8F" w14:textId="77777777" w:rsidR="00947449" w:rsidRDefault="00947449" w:rsidP="00E97E2B">
      <w:pPr>
        <w:pStyle w:val="List"/>
        <w:numPr>
          <w:ilvl w:val="3"/>
          <w:numId w:val="2"/>
        </w:numPr>
        <w:tabs>
          <w:tab w:val="num" w:pos="2016"/>
        </w:tabs>
        <w:spacing w:line="360" w:lineRule="auto"/>
        <w:rPr>
          <w:rFonts w:ascii="Arial" w:hAnsi="Arial" w:cs="Arial"/>
          <w:sz w:val="22"/>
          <w:szCs w:val="22"/>
        </w:rPr>
      </w:pPr>
      <w:r>
        <w:rPr>
          <w:rFonts w:ascii="Arial" w:hAnsi="Arial" w:cs="Arial"/>
          <w:sz w:val="22"/>
          <w:szCs w:val="22"/>
        </w:rPr>
        <w:lastRenderedPageBreak/>
        <w:t xml:space="preserve">Select </w:t>
      </w:r>
      <w:proofErr w:type="spellStart"/>
      <w:r w:rsidRPr="00AB2384">
        <w:rPr>
          <w:rFonts w:ascii="Arial" w:hAnsi="Arial" w:cs="Arial"/>
          <w:b/>
          <w:sz w:val="22"/>
          <w:szCs w:val="22"/>
        </w:rPr>
        <w:t>BigTIFF</w:t>
      </w:r>
      <w:proofErr w:type="spellEnd"/>
      <w:r>
        <w:rPr>
          <w:rFonts w:ascii="Arial" w:hAnsi="Arial" w:cs="Arial"/>
          <w:sz w:val="22"/>
          <w:szCs w:val="22"/>
        </w:rPr>
        <w:t xml:space="preserve"> and </w:t>
      </w:r>
      <w:r w:rsidRPr="00AB2384">
        <w:rPr>
          <w:rFonts w:ascii="Arial" w:hAnsi="Arial" w:cs="Arial"/>
          <w:b/>
          <w:sz w:val="22"/>
          <w:szCs w:val="22"/>
        </w:rPr>
        <w:t>Convert to 8 Bit</w:t>
      </w:r>
      <w:r>
        <w:rPr>
          <w:rFonts w:ascii="Arial" w:hAnsi="Arial" w:cs="Arial"/>
          <w:sz w:val="22"/>
          <w:szCs w:val="22"/>
        </w:rPr>
        <w:t xml:space="preserve"> check boxes and deselect the rest of the options. </w:t>
      </w:r>
    </w:p>
    <w:p w14:paraId="364860FC" w14:textId="77777777" w:rsidR="00947449" w:rsidRDefault="00947449" w:rsidP="00E97E2B">
      <w:pPr>
        <w:pStyle w:val="List"/>
        <w:numPr>
          <w:ilvl w:val="3"/>
          <w:numId w:val="2"/>
        </w:numPr>
        <w:tabs>
          <w:tab w:val="num" w:pos="2016"/>
        </w:tabs>
        <w:spacing w:line="360" w:lineRule="auto"/>
        <w:rPr>
          <w:rFonts w:ascii="Arial" w:hAnsi="Arial" w:cs="Arial"/>
          <w:sz w:val="22"/>
          <w:szCs w:val="22"/>
        </w:rPr>
      </w:pPr>
      <w:r>
        <w:rPr>
          <w:rFonts w:ascii="Arial" w:hAnsi="Arial" w:cs="Arial"/>
          <w:sz w:val="22"/>
          <w:szCs w:val="22"/>
        </w:rPr>
        <w:t xml:space="preserve">In the </w:t>
      </w:r>
      <w:r w:rsidRPr="00640A3B">
        <w:rPr>
          <w:rFonts w:ascii="Arial" w:hAnsi="Arial" w:cs="Arial"/>
          <w:b/>
          <w:sz w:val="22"/>
          <w:szCs w:val="22"/>
        </w:rPr>
        <w:t>Compression</w:t>
      </w:r>
      <w:r>
        <w:rPr>
          <w:rFonts w:ascii="Arial" w:hAnsi="Arial" w:cs="Arial"/>
          <w:sz w:val="22"/>
          <w:szCs w:val="22"/>
        </w:rPr>
        <w:t xml:space="preserve"> drop down, select </w:t>
      </w:r>
      <w:r w:rsidRPr="00A140A8">
        <w:rPr>
          <w:rFonts w:ascii="Arial" w:hAnsi="Arial" w:cs="Arial"/>
          <w:b/>
          <w:sz w:val="22"/>
          <w:szCs w:val="22"/>
        </w:rPr>
        <w:t>None</w:t>
      </w:r>
      <w:r>
        <w:rPr>
          <w:rFonts w:ascii="Arial" w:hAnsi="Arial" w:cs="Arial"/>
          <w:sz w:val="22"/>
          <w:szCs w:val="22"/>
        </w:rPr>
        <w:t xml:space="preserve">.   </w:t>
      </w:r>
    </w:p>
    <w:p w14:paraId="11BD7AB1" w14:textId="77777777" w:rsidR="00947449" w:rsidRDefault="00947449" w:rsidP="00E97E2B">
      <w:pPr>
        <w:pStyle w:val="List"/>
        <w:numPr>
          <w:ilvl w:val="3"/>
          <w:numId w:val="2"/>
        </w:numPr>
        <w:tabs>
          <w:tab w:val="num" w:pos="2016"/>
        </w:tabs>
        <w:spacing w:line="360" w:lineRule="auto"/>
        <w:rPr>
          <w:rFonts w:ascii="Arial" w:hAnsi="Arial" w:cs="Arial"/>
          <w:sz w:val="22"/>
          <w:szCs w:val="22"/>
        </w:rPr>
      </w:pPr>
      <w:r>
        <w:rPr>
          <w:rFonts w:ascii="Arial" w:hAnsi="Arial" w:cs="Arial"/>
          <w:sz w:val="22"/>
          <w:szCs w:val="22"/>
        </w:rPr>
        <w:t xml:space="preserve">The </w:t>
      </w:r>
      <w:r w:rsidRPr="00AF575F">
        <w:rPr>
          <w:rFonts w:ascii="Arial" w:hAnsi="Arial" w:cs="Arial"/>
          <w:b/>
          <w:sz w:val="22"/>
          <w:szCs w:val="22"/>
        </w:rPr>
        <w:t>Resize</w:t>
      </w:r>
      <w:r>
        <w:rPr>
          <w:rFonts w:ascii="Arial" w:hAnsi="Arial" w:cs="Arial"/>
          <w:sz w:val="22"/>
          <w:szCs w:val="22"/>
        </w:rPr>
        <w:t xml:space="preserve"> slider should be adjusted to 100%.</w:t>
      </w:r>
    </w:p>
    <w:p w14:paraId="2D18954B" w14:textId="77777777" w:rsidR="00947449" w:rsidRDefault="00947449" w:rsidP="00E97E2B">
      <w:pPr>
        <w:pStyle w:val="List"/>
        <w:numPr>
          <w:ilvl w:val="3"/>
          <w:numId w:val="2"/>
        </w:numPr>
        <w:tabs>
          <w:tab w:val="num" w:pos="2016"/>
        </w:tabs>
        <w:spacing w:line="360" w:lineRule="auto"/>
        <w:rPr>
          <w:rFonts w:ascii="Arial" w:hAnsi="Arial" w:cs="Arial"/>
          <w:sz w:val="22"/>
          <w:szCs w:val="22"/>
        </w:rPr>
      </w:pPr>
      <w:r>
        <w:rPr>
          <w:rFonts w:ascii="Arial" w:hAnsi="Arial" w:cs="Arial"/>
          <w:sz w:val="22"/>
          <w:szCs w:val="22"/>
        </w:rPr>
        <w:t xml:space="preserve">Deselect the checkbox next to </w:t>
      </w:r>
      <w:r w:rsidRPr="00AF575F">
        <w:rPr>
          <w:rFonts w:ascii="Arial" w:hAnsi="Arial" w:cs="Arial"/>
          <w:b/>
          <w:sz w:val="22"/>
          <w:szCs w:val="22"/>
        </w:rPr>
        <w:t>Original Data</w:t>
      </w:r>
      <w:r>
        <w:rPr>
          <w:rFonts w:ascii="Arial" w:hAnsi="Arial" w:cs="Arial"/>
          <w:sz w:val="22"/>
          <w:szCs w:val="22"/>
        </w:rPr>
        <w:t xml:space="preserve">. </w:t>
      </w:r>
    </w:p>
    <w:p w14:paraId="2324328B" w14:textId="77777777" w:rsidR="00947449" w:rsidRPr="00AB2384" w:rsidRDefault="00947449" w:rsidP="00E97E2B">
      <w:pPr>
        <w:pStyle w:val="List"/>
        <w:numPr>
          <w:ilvl w:val="3"/>
          <w:numId w:val="2"/>
        </w:numPr>
        <w:tabs>
          <w:tab w:val="num" w:pos="2016"/>
        </w:tabs>
        <w:spacing w:line="360" w:lineRule="auto"/>
        <w:rPr>
          <w:rFonts w:ascii="Arial" w:hAnsi="Arial" w:cs="Arial"/>
          <w:b/>
          <w:sz w:val="22"/>
          <w:szCs w:val="22"/>
        </w:rPr>
      </w:pPr>
      <w:r>
        <w:rPr>
          <w:rFonts w:ascii="Arial" w:hAnsi="Arial" w:cs="Arial"/>
          <w:sz w:val="22"/>
          <w:szCs w:val="22"/>
        </w:rPr>
        <w:t xml:space="preserve">Select </w:t>
      </w:r>
      <w:r w:rsidRPr="00267D6C">
        <w:rPr>
          <w:rFonts w:ascii="Arial" w:hAnsi="Arial" w:cs="Arial"/>
          <w:b/>
          <w:sz w:val="22"/>
          <w:szCs w:val="22"/>
        </w:rPr>
        <w:t>Apply Display Curve and Channel Color</w:t>
      </w:r>
      <w:r>
        <w:rPr>
          <w:rFonts w:ascii="Arial" w:hAnsi="Arial" w:cs="Arial"/>
          <w:sz w:val="22"/>
          <w:szCs w:val="22"/>
        </w:rPr>
        <w:t xml:space="preserve">, </w:t>
      </w:r>
      <w:r w:rsidRPr="00AB2384">
        <w:rPr>
          <w:rFonts w:ascii="Arial" w:hAnsi="Arial" w:cs="Arial"/>
          <w:b/>
          <w:sz w:val="22"/>
          <w:szCs w:val="22"/>
        </w:rPr>
        <w:t>Burn-in Graphics</w:t>
      </w:r>
      <w:r>
        <w:rPr>
          <w:rFonts w:ascii="Arial" w:hAnsi="Arial" w:cs="Arial"/>
          <w:sz w:val="22"/>
          <w:szCs w:val="22"/>
        </w:rPr>
        <w:t xml:space="preserve">, and </w:t>
      </w:r>
      <w:r w:rsidRPr="00AB2384">
        <w:rPr>
          <w:rFonts w:ascii="Arial" w:hAnsi="Arial" w:cs="Arial"/>
          <w:b/>
          <w:sz w:val="22"/>
          <w:szCs w:val="22"/>
        </w:rPr>
        <w:t>Individual Channels Image</w:t>
      </w:r>
      <w:r>
        <w:rPr>
          <w:rFonts w:ascii="Arial" w:hAnsi="Arial" w:cs="Arial"/>
          <w:sz w:val="22"/>
          <w:szCs w:val="22"/>
        </w:rPr>
        <w:t>.</w:t>
      </w:r>
    </w:p>
    <w:p w14:paraId="3EB3BF3C" w14:textId="77777777" w:rsidR="00947449" w:rsidRDefault="00947449" w:rsidP="00E97E2B">
      <w:pPr>
        <w:pStyle w:val="List"/>
        <w:numPr>
          <w:ilvl w:val="3"/>
          <w:numId w:val="2"/>
        </w:numPr>
        <w:tabs>
          <w:tab w:val="num" w:pos="2016"/>
        </w:tabs>
        <w:spacing w:line="360" w:lineRule="auto"/>
        <w:rPr>
          <w:rFonts w:ascii="Arial" w:hAnsi="Arial" w:cs="Arial"/>
          <w:sz w:val="22"/>
          <w:szCs w:val="22"/>
        </w:rPr>
      </w:pPr>
      <w:r>
        <w:rPr>
          <w:rFonts w:ascii="Arial" w:hAnsi="Arial" w:cs="Arial"/>
          <w:sz w:val="22"/>
          <w:szCs w:val="22"/>
        </w:rPr>
        <w:t xml:space="preserve">Select </w:t>
      </w:r>
      <w:r w:rsidRPr="00AB2384">
        <w:rPr>
          <w:rFonts w:ascii="Arial" w:hAnsi="Arial" w:cs="Arial"/>
          <w:b/>
          <w:sz w:val="22"/>
          <w:szCs w:val="22"/>
        </w:rPr>
        <w:t>Use channel names</w:t>
      </w:r>
      <w:r>
        <w:rPr>
          <w:rFonts w:ascii="Arial" w:hAnsi="Arial" w:cs="Arial"/>
          <w:sz w:val="22"/>
          <w:szCs w:val="22"/>
        </w:rPr>
        <w:t xml:space="preserve">, </w:t>
      </w:r>
      <w:r w:rsidRPr="00AB2384">
        <w:rPr>
          <w:rFonts w:ascii="Arial" w:hAnsi="Arial" w:cs="Arial"/>
          <w:b/>
          <w:sz w:val="22"/>
          <w:szCs w:val="22"/>
        </w:rPr>
        <w:t>Create Folder</w:t>
      </w:r>
      <w:r>
        <w:rPr>
          <w:rFonts w:ascii="Arial" w:hAnsi="Arial" w:cs="Arial"/>
          <w:sz w:val="22"/>
          <w:szCs w:val="22"/>
        </w:rPr>
        <w:t xml:space="preserve">, and </w:t>
      </w:r>
      <w:r w:rsidRPr="00AB2384">
        <w:rPr>
          <w:rFonts w:ascii="Arial" w:hAnsi="Arial" w:cs="Arial"/>
          <w:b/>
          <w:sz w:val="22"/>
          <w:szCs w:val="22"/>
        </w:rPr>
        <w:t>Generate xml file</w:t>
      </w:r>
      <w:r>
        <w:rPr>
          <w:rFonts w:ascii="Arial" w:hAnsi="Arial" w:cs="Arial"/>
          <w:sz w:val="22"/>
          <w:szCs w:val="22"/>
        </w:rPr>
        <w:t>.</w:t>
      </w:r>
    </w:p>
    <w:p w14:paraId="10BC383E" w14:textId="77777777" w:rsidR="00947449" w:rsidRDefault="00947449" w:rsidP="00E97E2B">
      <w:pPr>
        <w:pStyle w:val="List"/>
        <w:numPr>
          <w:ilvl w:val="3"/>
          <w:numId w:val="2"/>
        </w:numPr>
        <w:tabs>
          <w:tab w:val="num" w:pos="2016"/>
        </w:tabs>
        <w:spacing w:line="360" w:lineRule="auto"/>
        <w:rPr>
          <w:rFonts w:ascii="Arial" w:hAnsi="Arial" w:cs="Arial"/>
          <w:sz w:val="22"/>
          <w:szCs w:val="22"/>
        </w:rPr>
      </w:pPr>
      <w:r>
        <w:rPr>
          <w:rFonts w:ascii="Arial" w:hAnsi="Arial" w:cs="Arial"/>
          <w:sz w:val="22"/>
          <w:szCs w:val="22"/>
        </w:rPr>
        <w:t xml:space="preserve">Select the radio button </w:t>
      </w:r>
      <w:r w:rsidRPr="00EC5B3B">
        <w:rPr>
          <w:rFonts w:ascii="Arial" w:hAnsi="Arial" w:cs="Arial"/>
          <w:b/>
          <w:sz w:val="22"/>
          <w:szCs w:val="22"/>
        </w:rPr>
        <w:t>Use Full Set of Dimensions</w:t>
      </w:r>
      <w:r>
        <w:rPr>
          <w:rFonts w:ascii="Arial" w:hAnsi="Arial" w:cs="Arial"/>
          <w:sz w:val="22"/>
          <w:szCs w:val="22"/>
        </w:rPr>
        <w:t>.</w:t>
      </w:r>
    </w:p>
    <w:p w14:paraId="1FC65507" w14:textId="77777777" w:rsidR="00947449" w:rsidRDefault="00947449" w:rsidP="00947449">
      <w:pPr>
        <w:pStyle w:val="List"/>
        <w:spacing w:line="360" w:lineRule="auto"/>
        <w:ind w:left="1512" w:firstLine="0"/>
        <w:jc w:val="center"/>
        <w:rPr>
          <w:rFonts w:ascii="Arial" w:hAnsi="Arial" w:cs="Arial"/>
          <w:sz w:val="22"/>
          <w:szCs w:val="22"/>
        </w:rPr>
      </w:pPr>
      <w:r>
        <w:rPr>
          <w:noProof/>
        </w:rPr>
        <w:drawing>
          <wp:inline distT="0" distB="0" distL="0" distR="0" wp14:anchorId="07B0F905" wp14:editId="2B4DF4F5">
            <wp:extent cx="2743200" cy="3473245"/>
            <wp:effectExtent l="0" t="0" r="0" b="0"/>
            <wp:docPr id="1" name="Picture 1" descr="C:\Users\rachel.enstrom\AppData\Local\Microsoft\Windows\INetCacheContent.Word\thumbnail_20x Method Parameters 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chel.enstrom\AppData\Local\Microsoft\Windows\INetCacheContent.Word\thumbnail_20x Method Parameters white.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43200" cy="3473245"/>
                    </a:xfrm>
                    <a:prstGeom prst="rect">
                      <a:avLst/>
                    </a:prstGeom>
                    <a:noFill/>
                    <a:ln>
                      <a:noFill/>
                    </a:ln>
                  </pic:spPr>
                </pic:pic>
              </a:graphicData>
            </a:graphic>
          </wp:inline>
        </w:drawing>
      </w:r>
    </w:p>
    <w:p w14:paraId="16B8B15B" w14:textId="77777777" w:rsidR="00947449" w:rsidRPr="00A24F38" w:rsidRDefault="00947449" w:rsidP="00947449">
      <w:pPr>
        <w:pStyle w:val="List"/>
        <w:spacing w:line="360" w:lineRule="auto"/>
        <w:jc w:val="center"/>
        <w:rPr>
          <w:rFonts w:ascii="Arial" w:hAnsi="Arial" w:cs="Arial"/>
          <w:sz w:val="22"/>
          <w:szCs w:val="22"/>
        </w:rPr>
      </w:pPr>
      <w:r>
        <w:rPr>
          <w:rFonts w:ascii="Arial Narrow" w:hAnsi="Arial Narrow" w:cs="Arial"/>
          <w:sz w:val="22"/>
          <w:szCs w:val="22"/>
        </w:rPr>
        <w:t xml:space="preserve">                            </w:t>
      </w:r>
      <w:r w:rsidRPr="000340A7">
        <w:rPr>
          <w:rFonts w:ascii="Arial Narrow" w:hAnsi="Arial Narrow" w:cs="Arial"/>
          <w:b/>
          <w:bCs/>
          <w:sz w:val="22"/>
          <w:szCs w:val="22"/>
        </w:rPr>
        <w:t>Figure 17:</w:t>
      </w:r>
      <w:r w:rsidRPr="003B0D28">
        <w:rPr>
          <w:rFonts w:ascii="Arial Narrow" w:hAnsi="Arial Narrow" w:cs="Arial"/>
          <w:sz w:val="22"/>
          <w:szCs w:val="22"/>
        </w:rPr>
        <w:t xml:space="preserve"> </w:t>
      </w:r>
      <w:r>
        <w:rPr>
          <w:rFonts w:ascii="Arial Narrow" w:hAnsi="Arial Narrow" w:cs="Arial"/>
          <w:sz w:val="22"/>
          <w:szCs w:val="22"/>
        </w:rPr>
        <w:t xml:space="preserve">Method </w:t>
      </w:r>
      <w:proofErr w:type="spellStart"/>
      <w:r>
        <w:rPr>
          <w:rFonts w:ascii="Arial Narrow" w:hAnsi="Arial Narrow" w:cs="Arial"/>
          <w:sz w:val="22"/>
          <w:szCs w:val="22"/>
        </w:rPr>
        <w:t>Parametes</w:t>
      </w:r>
      <w:proofErr w:type="spellEnd"/>
    </w:p>
    <w:p w14:paraId="4678B24C" w14:textId="77777777" w:rsidR="00947449" w:rsidRDefault="00947449" w:rsidP="00E97E2B">
      <w:pPr>
        <w:pStyle w:val="List"/>
        <w:numPr>
          <w:ilvl w:val="2"/>
          <w:numId w:val="2"/>
        </w:numPr>
        <w:spacing w:before="240" w:line="360" w:lineRule="auto"/>
        <w:rPr>
          <w:rFonts w:ascii="Arial" w:hAnsi="Arial" w:cs="Arial"/>
          <w:sz w:val="22"/>
          <w:szCs w:val="22"/>
        </w:rPr>
      </w:pPr>
      <w:r>
        <w:rPr>
          <w:rFonts w:ascii="Arial" w:hAnsi="Arial" w:cs="Arial"/>
          <w:sz w:val="22"/>
          <w:szCs w:val="22"/>
        </w:rPr>
        <w:t xml:space="preserve">To apply these settings to all files, select </w:t>
      </w:r>
      <w:r w:rsidRPr="00CB378E">
        <w:rPr>
          <w:rFonts w:ascii="Arial" w:hAnsi="Arial" w:cs="Arial"/>
          <w:b/>
          <w:sz w:val="22"/>
          <w:szCs w:val="22"/>
        </w:rPr>
        <w:t>Copy Parameters</w:t>
      </w:r>
      <w:r>
        <w:rPr>
          <w:rFonts w:ascii="Arial" w:hAnsi="Arial" w:cs="Arial"/>
          <w:b/>
          <w:sz w:val="22"/>
          <w:szCs w:val="22"/>
        </w:rPr>
        <w:t xml:space="preserve"> </w:t>
      </w:r>
      <w:r>
        <w:rPr>
          <w:rFonts w:ascii="Arial" w:hAnsi="Arial" w:cs="Arial"/>
          <w:sz w:val="22"/>
          <w:szCs w:val="22"/>
        </w:rPr>
        <w:t xml:space="preserve">in the Batch Processing area. </w:t>
      </w:r>
    </w:p>
    <w:p w14:paraId="1F5CD6F7" w14:textId="77777777" w:rsidR="00947449" w:rsidRDefault="00947449" w:rsidP="00E97E2B">
      <w:pPr>
        <w:pStyle w:val="List"/>
        <w:numPr>
          <w:ilvl w:val="2"/>
          <w:numId w:val="2"/>
        </w:numPr>
        <w:spacing w:line="360" w:lineRule="auto"/>
        <w:rPr>
          <w:rFonts w:ascii="Arial" w:hAnsi="Arial" w:cs="Arial"/>
          <w:sz w:val="22"/>
          <w:szCs w:val="22"/>
        </w:rPr>
      </w:pPr>
      <w:r>
        <w:rPr>
          <w:rFonts w:ascii="Arial" w:hAnsi="Arial" w:cs="Arial"/>
          <w:sz w:val="22"/>
          <w:szCs w:val="22"/>
        </w:rPr>
        <w:t xml:space="preserve">Highlight </w:t>
      </w:r>
      <w:proofErr w:type="gramStart"/>
      <w:r>
        <w:rPr>
          <w:rFonts w:ascii="Arial" w:hAnsi="Arial" w:cs="Arial"/>
          <w:sz w:val="22"/>
          <w:szCs w:val="22"/>
        </w:rPr>
        <w:t>all of</w:t>
      </w:r>
      <w:proofErr w:type="gramEnd"/>
      <w:r>
        <w:rPr>
          <w:rFonts w:ascii="Arial" w:hAnsi="Arial" w:cs="Arial"/>
          <w:sz w:val="22"/>
          <w:szCs w:val="22"/>
        </w:rPr>
        <w:t xml:space="preserve"> the files by clicking on the first one, holding down the “Shift” button on the keyboard and then selecting the remaining files using the mouse.</w:t>
      </w:r>
    </w:p>
    <w:p w14:paraId="47AF94E7" w14:textId="77777777" w:rsidR="00947449" w:rsidRDefault="00947449" w:rsidP="00E97E2B">
      <w:pPr>
        <w:pStyle w:val="List"/>
        <w:numPr>
          <w:ilvl w:val="2"/>
          <w:numId w:val="2"/>
        </w:numPr>
        <w:spacing w:line="360" w:lineRule="auto"/>
        <w:rPr>
          <w:rFonts w:ascii="Arial" w:hAnsi="Arial" w:cs="Arial"/>
          <w:sz w:val="22"/>
          <w:szCs w:val="22"/>
        </w:rPr>
      </w:pPr>
      <w:r>
        <w:rPr>
          <w:rFonts w:ascii="Arial" w:hAnsi="Arial" w:cs="Arial"/>
          <w:sz w:val="22"/>
          <w:szCs w:val="22"/>
        </w:rPr>
        <w:t xml:space="preserve">Click </w:t>
      </w:r>
      <w:r w:rsidRPr="00CB378E">
        <w:rPr>
          <w:rFonts w:ascii="Arial" w:hAnsi="Arial" w:cs="Arial"/>
          <w:b/>
          <w:sz w:val="22"/>
          <w:szCs w:val="22"/>
        </w:rPr>
        <w:t>Paste Parameters</w:t>
      </w:r>
      <w:r>
        <w:rPr>
          <w:rFonts w:ascii="Arial" w:hAnsi="Arial" w:cs="Arial"/>
          <w:b/>
          <w:sz w:val="22"/>
          <w:szCs w:val="22"/>
        </w:rPr>
        <w:t xml:space="preserve"> </w:t>
      </w:r>
      <w:r w:rsidRPr="00CB378E">
        <w:rPr>
          <w:rFonts w:ascii="Arial" w:hAnsi="Arial" w:cs="Arial"/>
          <w:sz w:val="22"/>
          <w:szCs w:val="22"/>
        </w:rPr>
        <w:t>and then</w:t>
      </w:r>
      <w:r>
        <w:rPr>
          <w:rFonts w:ascii="Arial" w:hAnsi="Arial" w:cs="Arial"/>
          <w:b/>
          <w:sz w:val="22"/>
          <w:szCs w:val="22"/>
        </w:rPr>
        <w:t xml:space="preserve"> Check All</w:t>
      </w:r>
      <w:r>
        <w:rPr>
          <w:rFonts w:ascii="Arial" w:hAnsi="Arial" w:cs="Arial"/>
          <w:sz w:val="22"/>
          <w:szCs w:val="22"/>
        </w:rPr>
        <w:t>.</w:t>
      </w:r>
    </w:p>
    <w:p w14:paraId="35F02D39" w14:textId="77777777" w:rsidR="00947449" w:rsidRDefault="00947449" w:rsidP="00E97E2B">
      <w:pPr>
        <w:pStyle w:val="List"/>
        <w:numPr>
          <w:ilvl w:val="2"/>
          <w:numId w:val="2"/>
        </w:numPr>
        <w:spacing w:line="360" w:lineRule="auto"/>
        <w:rPr>
          <w:rFonts w:ascii="Arial" w:hAnsi="Arial" w:cs="Arial"/>
          <w:sz w:val="22"/>
          <w:szCs w:val="22"/>
        </w:rPr>
      </w:pPr>
      <w:r>
        <w:rPr>
          <w:rFonts w:ascii="Arial" w:hAnsi="Arial" w:cs="Arial"/>
          <w:sz w:val="22"/>
          <w:szCs w:val="22"/>
        </w:rPr>
        <w:t xml:space="preserve">Verify that the naming convention is correct by clicking on </w:t>
      </w:r>
      <w:r w:rsidRPr="00CB378E">
        <w:rPr>
          <w:rFonts w:ascii="Arial" w:hAnsi="Arial" w:cs="Arial"/>
          <w:b/>
          <w:sz w:val="22"/>
          <w:szCs w:val="22"/>
        </w:rPr>
        <w:t>Naming</w:t>
      </w:r>
      <w:r>
        <w:rPr>
          <w:rFonts w:ascii="Arial" w:hAnsi="Arial" w:cs="Arial"/>
          <w:sz w:val="22"/>
          <w:szCs w:val="22"/>
        </w:rPr>
        <w:t xml:space="preserve"> (Figure 18). </w:t>
      </w:r>
    </w:p>
    <w:p w14:paraId="5A03AC3D" w14:textId="77777777" w:rsidR="00947449" w:rsidRDefault="00947449" w:rsidP="00947449">
      <w:pPr>
        <w:pStyle w:val="List"/>
        <w:spacing w:line="360" w:lineRule="auto"/>
        <w:ind w:left="1512" w:firstLine="0"/>
        <w:rPr>
          <w:rFonts w:ascii="Arial" w:hAnsi="Arial" w:cs="Arial"/>
          <w:sz w:val="22"/>
          <w:szCs w:val="22"/>
        </w:rPr>
      </w:pPr>
    </w:p>
    <w:p w14:paraId="59F37367" w14:textId="77777777" w:rsidR="00947449" w:rsidRDefault="00947449" w:rsidP="00947449">
      <w:pPr>
        <w:pStyle w:val="List"/>
        <w:spacing w:line="360" w:lineRule="auto"/>
        <w:ind w:left="1512" w:firstLine="0"/>
        <w:rPr>
          <w:rFonts w:ascii="Arial" w:hAnsi="Arial" w:cs="Arial"/>
          <w:sz w:val="22"/>
          <w:szCs w:val="22"/>
        </w:rPr>
      </w:pPr>
    </w:p>
    <w:p w14:paraId="6B9F2F0D" w14:textId="77777777" w:rsidR="00947449" w:rsidRDefault="00947449" w:rsidP="00947449">
      <w:pPr>
        <w:pStyle w:val="List"/>
        <w:spacing w:line="360" w:lineRule="auto"/>
        <w:ind w:left="1512" w:firstLine="0"/>
        <w:rPr>
          <w:rFonts w:ascii="Arial" w:hAnsi="Arial" w:cs="Arial"/>
          <w:sz w:val="22"/>
          <w:szCs w:val="22"/>
        </w:rPr>
      </w:pPr>
    </w:p>
    <w:tbl>
      <w:tblPr>
        <w:tblpPr w:leftFromText="180" w:rightFromText="180" w:vertAnchor="text" w:horzAnchor="margin" w:tblpXSpec="center" w:tblpY="-339"/>
        <w:tblW w:w="0" w:type="auto"/>
        <w:tblLook w:val="0000" w:firstRow="0" w:lastRow="0" w:firstColumn="0" w:lastColumn="0" w:noHBand="0" w:noVBand="0"/>
      </w:tblPr>
      <w:tblGrid>
        <w:gridCol w:w="5424"/>
      </w:tblGrid>
      <w:tr w:rsidR="00947449" w14:paraId="7EE9C018" w14:textId="77777777" w:rsidTr="00564B17">
        <w:trPr>
          <w:trHeight w:val="5930"/>
        </w:trPr>
        <w:tc>
          <w:tcPr>
            <w:tcW w:w="5424" w:type="dxa"/>
          </w:tcPr>
          <w:p w14:paraId="54DCF07F" w14:textId="77777777" w:rsidR="00947449" w:rsidRDefault="00947449" w:rsidP="00564B17">
            <w:pPr>
              <w:pStyle w:val="List"/>
              <w:spacing w:line="360" w:lineRule="auto"/>
              <w:ind w:left="0" w:firstLine="0"/>
              <w:jc w:val="center"/>
              <w:rPr>
                <w:rFonts w:ascii="Arial" w:hAnsi="Arial" w:cs="Arial"/>
                <w:sz w:val="22"/>
                <w:szCs w:val="22"/>
              </w:rPr>
            </w:pPr>
          </w:p>
          <w:p w14:paraId="3B030BD5" w14:textId="77777777" w:rsidR="00947449" w:rsidRDefault="00947449" w:rsidP="00564B17">
            <w:pPr>
              <w:pStyle w:val="List"/>
              <w:spacing w:line="360" w:lineRule="auto"/>
              <w:ind w:left="0" w:firstLine="0"/>
              <w:jc w:val="center"/>
              <w:rPr>
                <w:rFonts w:ascii="Arial" w:hAnsi="Arial" w:cs="Arial"/>
                <w:sz w:val="22"/>
                <w:szCs w:val="22"/>
              </w:rPr>
            </w:pPr>
            <w:r>
              <w:rPr>
                <w:noProof/>
              </w:rPr>
              <w:drawing>
                <wp:inline distT="0" distB="0" distL="0" distR="0" wp14:anchorId="68BB210F" wp14:editId="6DF03648">
                  <wp:extent cx="2500351" cy="3665220"/>
                  <wp:effectExtent l="0" t="0" r="0" b="0"/>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08044" cy="3676497"/>
                          </a:xfrm>
                          <a:prstGeom prst="rect">
                            <a:avLst/>
                          </a:prstGeom>
                        </pic:spPr>
                      </pic:pic>
                    </a:graphicData>
                  </a:graphic>
                </wp:inline>
              </w:drawing>
            </w:r>
          </w:p>
        </w:tc>
      </w:tr>
      <w:tr w:rsidR="00947449" w14:paraId="5DE434EE" w14:textId="77777777" w:rsidTr="00564B17">
        <w:trPr>
          <w:trHeight w:val="350"/>
        </w:trPr>
        <w:tc>
          <w:tcPr>
            <w:tcW w:w="5424" w:type="dxa"/>
          </w:tcPr>
          <w:p w14:paraId="687B5120" w14:textId="77777777" w:rsidR="00947449" w:rsidRPr="003B0D28" w:rsidRDefault="00947449" w:rsidP="00564B17">
            <w:pPr>
              <w:pStyle w:val="List"/>
              <w:spacing w:line="360" w:lineRule="auto"/>
              <w:ind w:left="0" w:firstLine="0"/>
              <w:jc w:val="center"/>
              <w:rPr>
                <w:rFonts w:ascii="Arial Narrow" w:hAnsi="Arial Narrow"/>
                <w:noProof/>
              </w:rPr>
            </w:pPr>
            <w:r w:rsidRPr="006E41BE">
              <w:rPr>
                <w:rFonts w:ascii="Arial Narrow" w:hAnsi="Arial Narrow" w:cs="Arial"/>
                <w:b/>
                <w:bCs/>
                <w:sz w:val="22"/>
                <w:szCs w:val="22"/>
              </w:rPr>
              <w:t>Figure 18:</w:t>
            </w:r>
            <w:r w:rsidRPr="003B0D28">
              <w:rPr>
                <w:rFonts w:ascii="Arial Narrow" w:hAnsi="Arial Narrow" w:cs="Arial"/>
                <w:sz w:val="22"/>
                <w:szCs w:val="22"/>
              </w:rPr>
              <w:t xml:space="preserve"> </w:t>
            </w:r>
            <w:r>
              <w:rPr>
                <w:rFonts w:ascii="Arial Narrow" w:hAnsi="Arial Narrow" w:cs="Arial"/>
                <w:sz w:val="22"/>
                <w:szCs w:val="22"/>
              </w:rPr>
              <w:t>Naming Convention</w:t>
            </w:r>
          </w:p>
        </w:tc>
      </w:tr>
    </w:tbl>
    <w:p w14:paraId="16CF756A" w14:textId="77777777" w:rsidR="00947449" w:rsidRDefault="00947449" w:rsidP="00947449">
      <w:pPr>
        <w:pStyle w:val="List"/>
        <w:spacing w:line="360" w:lineRule="auto"/>
        <w:ind w:left="1512" w:firstLine="0"/>
        <w:rPr>
          <w:rFonts w:ascii="Arial" w:hAnsi="Arial" w:cs="Arial"/>
          <w:sz w:val="22"/>
          <w:szCs w:val="22"/>
        </w:rPr>
      </w:pPr>
    </w:p>
    <w:p w14:paraId="2FD82D04" w14:textId="77777777" w:rsidR="00947449" w:rsidRDefault="00947449" w:rsidP="00947449">
      <w:pPr>
        <w:pStyle w:val="List"/>
        <w:spacing w:line="360" w:lineRule="auto"/>
        <w:ind w:left="1512" w:firstLine="0"/>
        <w:rPr>
          <w:rFonts w:ascii="Arial" w:hAnsi="Arial" w:cs="Arial"/>
          <w:sz w:val="22"/>
          <w:szCs w:val="22"/>
        </w:rPr>
      </w:pPr>
    </w:p>
    <w:p w14:paraId="1343AD33" w14:textId="77777777" w:rsidR="00947449" w:rsidRDefault="00947449" w:rsidP="00947449">
      <w:pPr>
        <w:pStyle w:val="List"/>
        <w:spacing w:line="360" w:lineRule="auto"/>
        <w:ind w:left="1512" w:firstLine="0"/>
        <w:rPr>
          <w:rFonts w:ascii="Arial" w:hAnsi="Arial" w:cs="Arial"/>
          <w:sz w:val="22"/>
          <w:szCs w:val="22"/>
        </w:rPr>
      </w:pPr>
    </w:p>
    <w:p w14:paraId="26584097" w14:textId="77777777" w:rsidR="00947449" w:rsidRDefault="00947449" w:rsidP="00947449">
      <w:pPr>
        <w:pStyle w:val="List"/>
        <w:spacing w:line="360" w:lineRule="auto"/>
        <w:ind w:left="1512" w:firstLine="0"/>
        <w:rPr>
          <w:rFonts w:ascii="Arial" w:hAnsi="Arial" w:cs="Arial"/>
          <w:sz w:val="22"/>
          <w:szCs w:val="22"/>
        </w:rPr>
      </w:pPr>
    </w:p>
    <w:p w14:paraId="22B2AA23" w14:textId="77777777" w:rsidR="00947449" w:rsidRDefault="00947449" w:rsidP="00947449">
      <w:pPr>
        <w:pStyle w:val="List"/>
        <w:spacing w:line="360" w:lineRule="auto"/>
        <w:ind w:left="1512" w:firstLine="0"/>
        <w:rPr>
          <w:rFonts w:ascii="Arial" w:hAnsi="Arial" w:cs="Arial"/>
          <w:sz w:val="22"/>
          <w:szCs w:val="22"/>
        </w:rPr>
      </w:pPr>
    </w:p>
    <w:p w14:paraId="3B35CCEB" w14:textId="77777777" w:rsidR="00947449" w:rsidRDefault="00947449" w:rsidP="00947449">
      <w:pPr>
        <w:pStyle w:val="List"/>
        <w:spacing w:line="360" w:lineRule="auto"/>
        <w:ind w:left="1512" w:firstLine="0"/>
        <w:rPr>
          <w:rFonts w:ascii="Arial" w:hAnsi="Arial" w:cs="Arial"/>
          <w:sz w:val="22"/>
          <w:szCs w:val="22"/>
        </w:rPr>
      </w:pPr>
    </w:p>
    <w:p w14:paraId="1A0322CC" w14:textId="77777777" w:rsidR="00947449" w:rsidRDefault="00947449" w:rsidP="00947449">
      <w:pPr>
        <w:pStyle w:val="List"/>
        <w:spacing w:line="360" w:lineRule="auto"/>
        <w:ind w:left="1512" w:firstLine="0"/>
        <w:rPr>
          <w:rFonts w:ascii="Arial" w:hAnsi="Arial" w:cs="Arial"/>
          <w:sz w:val="22"/>
          <w:szCs w:val="22"/>
        </w:rPr>
      </w:pPr>
    </w:p>
    <w:p w14:paraId="055AB445" w14:textId="77777777" w:rsidR="00947449" w:rsidRDefault="00947449" w:rsidP="00947449">
      <w:pPr>
        <w:pStyle w:val="List"/>
        <w:spacing w:line="360" w:lineRule="auto"/>
        <w:ind w:left="1512" w:firstLine="0"/>
        <w:rPr>
          <w:rFonts w:ascii="Arial" w:hAnsi="Arial" w:cs="Arial"/>
          <w:sz w:val="22"/>
          <w:szCs w:val="22"/>
        </w:rPr>
      </w:pPr>
    </w:p>
    <w:p w14:paraId="03C26B79" w14:textId="77777777" w:rsidR="00947449" w:rsidRDefault="00947449" w:rsidP="00947449">
      <w:pPr>
        <w:pStyle w:val="List"/>
        <w:spacing w:line="360" w:lineRule="auto"/>
        <w:ind w:left="1512" w:firstLine="0"/>
        <w:rPr>
          <w:rFonts w:ascii="Arial" w:hAnsi="Arial" w:cs="Arial"/>
          <w:sz w:val="22"/>
          <w:szCs w:val="22"/>
        </w:rPr>
      </w:pPr>
    </w:p>
    <w:p w14:paraId="54A1C178" w14:textId="77777777" w:rsidR="00947449" w:rsidRDefault="00947449" w:rsidP="00947449">
      <w:pPr>
        <w:pStyle w:val="List"/>
        <w:spacing w:line="360" w:lineRule="auto"/>
        <w:ind w:left="1512" w:firstLine="0"/>
        <w:rPr>
          <w:rFonts w:ascii="Arial" w:hAnsi="Arial" w:cs="Arial"/>
          <w:sz w:val="22"/>
          <w:szCs w:val="22"/>
        </w:rPr>
      </w:pPr>
    </w:p>
    <w:p w14:paraId="5C88017E" w14:textId="77777777" w:rsidR="00947449" w:rsidRDefault="00947449" w:rsidP="00947449">
      <w:pPr>
        <w:pStyle w:val="List"/>
        <w:spacing w:line="360" w:lineRule="auto"/>
        <w:ind w:left="1512" w:firstLine="0"/>
        <w:rPr>
          <w:rFonts w:ascii="Arial" w:hAnsi="Arial" w:cs="Arial"/>
          <w:sz w:val="22"/>
          <w:szCs w:val="22"/>
        </w:rPr>
      </w:pPr>
    </w:p>
    <w:p w14:paraId="68AE2400" w14:textId="77777777" w:rsidR="00947449" w:rsidRDefault="00947449" w:rsidP="00947449">
      <w:pPr>
        <w:pStyle w:val="List"/>
        <w:spacing w:line="360" w:lineRule="auto"/>
        <w:ind w:left="1512" w:firstLine="0"/>
        <w:rPr>
          <w:rFonts w:ascii="Arial" w:hAnsi="Arial" w:cs="Arial"/>
          <w:sz w:val="22"/>
          <w:szCs w:val="22"/>
        </w:rPr>
      </w:pPr>
    </w:p>
    <w:p w14:paraId="7BA7FD0C" w14:textId="77777777" w:rsidR="00947449" w:rsidRDefault="00947449" w:rsidP="00947449">
      <w:pPr>
        <w:pStyle w:val="List"/>
        <w:spacing w:line="360" w:lineRule="auto"/>
        <w:ind w:left="1512" w:firstLine="0"/>
        <w:rPr>
          <w:rFonts w:ascii="Arial" w:hAnsi="Arial" w:cs="Arial"/>
          <w:sz w:val="22"/>
          <w:szCs w:val="22"/>
        </w:rPr>
      </w:pPr>
    </w:p>
    <w:p w14:paraId="76A3A885" w14:textId="77777777" w:rsidR="00947449" w:rsidRDefault="00947449" w:rsidP="00947449">
      <w:pPr>
        <w:pStyle w:val="List"/>
        <w:spacing w:line="360" w:lineRule="auto"/>
        <w:ind w:left="1512" w:firstLine="0"/>
        <w:rPr>
          <w:rFonts w:ascii="Arial" w:hAnsi="Arial" w:cs="Arial"/>
          <w:sz w:val="22"/>
          <w:szCs w:val="22"/>
        </w:rPr>
      </w:pPr>
    </w:p>
    <w:p w14:paraId="7F84FD8F" w14:textId="77777777" w:rsidR="00947449" w:rsidRDefault="00947449" w:rsidP="00947449">
      <w:pPr>
        <w:pStyle w:val="List"/>
        <w:spacing w:line="360" w:lineRule="auto"/>
        <w:ind w:left="1512" w:firstLine="0"/>
        <w:rPr>
          <w:rFonts w:ascii="Arial" w:hAnsi="Arial" w:cs="Arial"/>
          <w:sz w:val="22"/>
          <w:szCs w:val="22"/>
        </w:rPr>
      </w:pPr>
    </w:p>
    <w:p w14:paraId="2C0051E8" w14:textId="77777777" w:rsidR="00947449" w:rsidRDefault="00947449" w:rsidP="00947449">
      <w:pPr>
        <w:pStyle w:val="List"/>
        <w:spacing w:line="360" w:lineRule="auto"/>
        <w:ind w:left="1512" w:firstLine="0"/>
        <w:rPr>
          <w:rFonts w:ascii="Arial" w:hAnsi="Arial" w:cs="Arial"/>
          <w:sz w:val="22"/>
          <w:szCs w:val="22"/>
        </w:rPr>
      </w:pPr>
    </w:p>
    <w:p w14:paraId="23530DF8" w14:textId="77777777" w:rsidR="00947449" w:rsidRDefault="00947449" w:rsidP="00947449">
      <w:pPr>
        <w:pStyle w:val="List"/>
        <w:spacing w:line="360" w:lineRule="auto"/>
        <w:ind w:left="1512" w:firstLine="0"/>
        <w:rPr>
          <w:rFonts w:ascii="Arial" w:hAnsi="Arial" w:cs="Arial"/>
          <w:sz w:val="22"/>
          <w:szCs w:val="22"/>
        </w:rPr>
      </w:pPr>
    </w:p>
    <w:p w14:paraId="444BB105" w14:textId="77777777" w:rsidR="00947449" w:rsidRDefault="00947449" w:rsidP="00E97E2B">
      <w:pPr>
        <w:pStyle w:val="List"/>
        <w:numPr>
          <w:ilvl w:val="1"/>
          <w:numId w:val="2"/>
        </w:numPr>
        <w:spacing w:line="360" w:lineRule="auto"/>
        <w:rPr>
          <w:rFonts w:ascii="Arial" w:hAnsi="Arial" w:cs="Arial"/>
          <w:sz w:val="22"/>
          <w:szCs w:val="22"/>
        </w:rPr>
      </w:pPr>
      <w:r>
        <w:rPr>
          <w:rFonts w:ascii="Arial" w:hAnsi="Arial" w:cs="Arial"/>
          <w:sz w:val="22"/>
          <w:szCs w:val="22"/>
        </w:rPr>
        <w:t xml:space="preserve">Select the </w:t>
      </w:r>
      <w:r w:rsidRPr="00AC14CB">
        <w:rPr>
          <w:rFonts w:ascii="Arial" w:hAnsi="Arial" w:cs="Arial"/>
          <w:b/>
          <w:sz w:val="22"/>
          <w:szCs w:val="22"/>
        </w:rPr>
        <w:t>Use Input Folder as Output Folder</w:t>
      </w:r>
      <w:r>
        <w:rPr>
          <w:rFonts w:ascii="Arial" w:hAnsi="Arial" w:cs="Arial"/>
          <w:b/>
          <w:sz w:val="22"/>
          <w:szCs w:val="22"/>
        </w:rPr>
        <w:t xml:space="preserve"> </w:t>
      </w:r>
      <w:r w:rsidRPr="002238B4">
        <w:rPr>
          <w:rFonts w:ascii="Arial" w:hAnsi="Arial" w:cs="Arial"/>
          <w:sz w:val="22"/>
          <w:szCs w:val="22"/>
        </w:rPr>
        <w:t>check box</w:t>
      </w:r>
      <w:r>
        <w:rPr>
          <w:rFonts w:ascii="Arial" w:hAnsi="Arial" w:cs="Arial"/>
          <w:sz w:val="22"/>
          <w:szCs w:val="22"/>
        </w:rPr>
        <w:t>.</w:t>
      </w:r>
    </w:p>
    <w:p w14:paraId="26D2E310" w14:textId="77777777" w:rsidR="00947449" w:rsidRDefault="00947449" w:rsidP="00E97E2B">
      <w:pPr>
        <w:pStyle w:val="List"/>
        <w:numPr>
          <w:ilvl w:val="1"/>
          <w:numId w:val="2"/>
        </w:numPr>
        <w:spacing w:line="360" w:lineRule="auto"/>
        <w:rPr>
          <w:rFonts w:ascii="Arial" w:hAnsi="Arial" w:cs="Arial"/>
          <w:sz w:val="22"/>
          <w:szCs w:val="22"/>
        </w:rPr>
      </w:pPr>
      <w:r w:rsidRPr="0016101D">
        <w:rPr>
          <w:rFonts w:ascii="Arial" w:hAnsi="Arial" w:cs="Arial"/>
          <w:sz w:val="22"/>
          <w:szCs w:val="22"/>
        </w:rPr>
        <w:t xml:space="preserve">Click </w:t>
      </w:r>
      <w:r w:rsidRPr="0016101D">
        <w:rPr>
          <w:rFonts w:ascii="Arial" w:hAnsi="Arial" w:cs="Arial"/>
          <w:b/>
          <w:sz w:val="22"/>
          <w:szCs w:val="22"/>
        </w:rPr>
        <w:t>Apply</w:t>
      </w:r>
      <w:r w:rsidRPr="0016101D">
        <w:rPr>
          <w:rFonts w:ascii="Arial" w:hAnsi="Arial" w:cs="Arial"/>
          <w:sz w:val="22"/>
          <w:szCs w:val="22"/>
        </w:rPr>
        <w:t>.</w:t>
      </w:r>
    </w:p>
    <w:p w14:paraId="035D92EA" w14:textId="77777777" w:rsidR="00947449" w:rsidRDefault="00947449" w:rsidP="00E97E2B">
      <w:pPr>
        <w:pStyle w:val="List"/>
        <w:numPr>
          <w:ilvl w:val="1"/>
          <w:numId w:val="2"/>
        </w:numPr>
        <w:spacing w:line="360" w:lineRule="auto"/>
        <w:rPr>
          <w:rFonts w:ascii="Arial" w:hAnsi="Arial" w:cs="Arial"/>
          <w:sz w:val="22"/>
          <w:szCs w:val="22"/>
        </w:rPr>
      </w:pPr>
      <w:r w:rsidRPr="0016101D">
        <w:rPr>
          <w:rFonts w:ascii="Arial" w:hAnsi="Arial" w:cs="Arial"/>
          <w:sz w:val="22"/>
          <w:szCs w:val="22"/>
        </w:rPr>
        <w:t xml:space="preserve">When the files are done converting there should be a checkmark next to each file in the </w:t>
      </w:r>
      <w:r w:rsidRPr="0016101D">
        <w:rPr>
          <w:rFonts w:ascii="Arial" w:hAnsi="Arial" w:cs="Arial"/>
          <w:b/>
          <w:sz w:val="22"/>
          <w:szCs w:val="22"/>
        </w:rPr>
        <w:t>Batch Processing</w:t>
      </w:r>
      <w:r w:rsidRPr="0016101D">
        <w:rPr>
          <w:rFonts w:ascii="Arial" w:hAnsi="Arial" w:cs="Arial"/>
          <w:sz w:val="22"/>
          <w:szCs w:val="22"/>
        </w:rPr>
        <w:t xml:space="preserve"> area. Additionally, a new folder should appear for each file that has been processed. The new folder contains the contents of the converted images</w:t>
      </w:r>
      <w:r>
        <w:rPr>
          <w:rFonts w:ascii="Arial" w:hAnsi="Arial" w:cs="Arial"/>
          <w:sz w:val="22"/>
          <w:szCs w:val="22"/>
        </w:rPr>
        <w:t>.</w:t>
      </w:r>
    </w:p>
    <w:p w14:paraId="29EDBB0E" w14:textId="77777777" w:rsidR="00E97E2B" w:rsidRDefault="00E97E2B" w:rsidP="00280225">
      <w:pPr>
        <w:pStyle w:val="List"/>
        <w:spacing w:line="360" w:lineRule="auto"/>
        <w:ind w:left="0" w:firstLine="0"/>
        <w:rPr>
          <w:rFonts w:ascii="Arial" w:hAnsi="Arial" w:cs="Arial"/>
          <w:sz w:val="22"/>
          <w:szCs w:val="22"/>
        </w:rPr>
      </w:pPr>
    </w:p>
    <w:p w14:paraId="4C3DC38B" w14:textId="77777777" w:rsidR="00E97E2B" w:rsidRPr="0016101D" w:rsidRDefault="00E97E2B" w:rsidP="00E97E2B">
      <w:pPr>
        <w:pStyle w:val="List"/>
        <w:numPr>
          <w:ilvl w:val="0"/>
          <w:numId w:val="2"/>
        </w:numPr>
        <w:spacing w:line="360" w:lineRule="auto"/>
        <w:rPr>
          <w:rFonts w:ascii="Arial" w:hAnsi="Arial" w:cs="Arial"/>
          <w:sz w:val="22"/>
          <w:szCs w:val="22"/>
        </w:rPr>
      </w:pPr>
      <w:r w:rsidRPr="0016101D">
        <w:rPr>
          <w:rFonts w:ascii="Arial" w:hAnsi="Arial" w:cs="Arial"/>
          <w:b/>
          <w:sz w:val="22"/>
          <w:szCs w:val="22"/>
        </w:rPr>
        <w:t>Appendix:</w:t>
      </w:r>
    </w:p>
    <w:p w14:paraId="788395BE" w14:textId="77777777" w:rsidR="00E97E2B" w:rsidRPr="0016101D" w:rsidRDefault="00E97E2B" w:rsidP="00E97E2B">
      <w:pPr>
        <w:pStyle w:val="List"/>
        <w:numPr>
          <w:ilvl w:val="1"/>
          <w:numId w:val="2"/>
        </w:numPr>
        <w:spacing w:line="360" w:lineRule="auto"/>
        <w:rPr>
          <w:rFonts w:ascii="Arial" w:hAnsi="Arial" w:cs="Arial"/>
          <w:sz w:val="22"/>
          <w:szCs w:val="22"/>
        </w:rPr>
      </w:pPr>
      <w:r w:rsidRPr="0016101D">
        <w:rPr>
          <w:rFonts w:ascii="Arial" w:hAnsi="Arial" w:cs="Arial"/>
          <w:b/>
          <w:color w:val="000000"/>
          <w:sz w:val="22"/>
          <w:szCs w:val="22"/>
        </w:rPr>
        <w:t>Light Path Settings</w:t>
      </w:r>
    </w:p>
    <w:p w14:paraId="6B148997" w14:textId="77777777" w:rsidR="00E97E2B" w:rsidRPr="0016101D" w:rsidRDefault="00E97E2B" w:rsidP="00E97E2B">
      <w:pPr>
        <w:pStyle w:val="List"/>
        <w:numPr>
          <w:ilvl w:val="2"/>
          <w:numId w:val="2"/>
        </w:numPr>
        <w:spacing w:line="360" w:lineRule="auto"/>
        <w:rPr>
          <w:rFonts w:ascii="Arial" w:hAnsi="Arial" w:cs="Arial"/>
          <w:sz w:val="22"/>
          <w:szCs w:val="22"/>
        </w:rPr>
      </w:pPr>
      <w:r w:rsidRPr="0016101D">
        <w:rPr>
          <w:rFonts w:ascii="Arial" w:hAnsi="Arial" w:cs="Arial"/>
          <w:color w:val="000000"/>
          <w:sz w:val="22"/>
          <w:szCs w:val="22"/>
        </w:rPr>
        <w:t xml:space="preserve">Light path settings should by default be set correctly in the </w:t>
      </w:r>
      <w:r w:rsidRPr="0016101D">
        <w:rPr>
          <w:rFonts w:ascii="Arial" w:hAnsi="Arial" w:cs="Arial"/>
          <w:b/>
          <w:i/>
          <w:sz w:val="22"/>
          <w:szCs w:val="22"/>
        </w:rPr>
        <w:t>Brightfield + FLc01-c02-c03-c04 Template</w:t>
      </w:r>
      <w:r w:rsidRPr="0016101D">
        <w:rPr>
          <w:rFonts w:ascii="Arial" w:hAnsi="Arial" w:cs="Arial"/>
          <w:color w:val="000000"/>
          <w:sz w:val="22"/>
          <w:szCs w:val="22"/>
        </w:rPr>
        <w:t xml:space="preserve"> </w:t>
      </w:r>
      <w:r w:rsidRPr="0016101D">
        <w:rPr>
          <w:rFonts w:ascii="Arial" w:hAnsi="Arial" w:cs="Arial"/>
          <w:sz w:val="22"/>
          <w:szCs w:val="22"/>
        </w:rPr>
        <w:t xml:space="preserve">under </w:t>
      </w:r>
      <w:r w:rsidRPr="0016101D">
        <w:rPr>
          <w:rFonts w:ascii="Arial" w:hAnsi="Arial" w:cs="Arial"/>
          <w:b/>
          <w:sz w:val="22"/>
          <w:szCs w:val="22"/>
        </w:rPr>
        <w:t>Experiment Manager</w:t>
      </w:r>
      <w:r w:rsidRPr="0016101D">
        <w:rPr>
          <w:rFonts w:ascii="Arial" w:hAnsi="Arial" w:cs="Arial"/>
          <w:color w:val="000000"/>
          <w:sz w:val="22"/>
          <w:szCs w:val="22"/>
        </w:rPr>
        <w:t xml:space="preserve"> i</w:t>
      </w:r>
      <w:r w:rsidRPr="0016101D">
        <w:rPr>
          <w:rFonts w:ascii="Arial" w:hAnsi="Arial" w:cs="Arial"/>
          <w:sz w:val="22"/>
          <w:szCs w:val="22"/>
        </w:rPr>
        <w:t xml:space="preserve">n the </w:t>
      </w:r>
      <w:r w:rsidRPr="0016101D">
        <w:rPr>
          <w:rFonts w:ascii="Arial" w:hAnsi="Arial" w:cs="Arial"/>
          <w:b/>
          <w:sz w:val="22"/>
          <w:szCs w:val="22"/>
        </w:rPr>
        <w:t>Acquisition Tab</w:t>
      </w:r>
      <w:r w:rsidRPr="0016101D">
        <w:rPr>
          <w:rFonts w:ascii="Arial" w:hAnsi="Arial" w:cs="Arial"/>
          <w:sz w:val="22"/>
          <w:szCs w:val="22"/>
        </w:rPr>
        <w:t xml:space="preserve">, </w:t>
      </w:r>
      <w:r w:rsidRPr="0016101D">
        <w:rPr>
          <w:rFonts w:ascii="Arial" w:hAnsi="Arial" w:cs="Arial"/>
          <w:color w:val="000000"/>
          <w:sz w:val="22"/>
          <w:szCs w:val="22"/>
        </w:rPr>
        <w:t>(Figures 19 a-d).</w:t>
      </w:r>
    </w:p>
    <w:tbl>
      <w:tblPr>
        <w:tblW w:w="8370" w:type="dxa"/>
        <w:tblInd w:w="1255" w:type="dxa"/>
        <w:tblLayout w:type="fixed"/>
        <w:tblLook w:val="0000" w:firstRow="0" w:lastRow="0" w:firstColumn="0" w:lastColumn="0" w:noHBand="0" w:noVBand="0"/>
      </w:tblPr>
      <w:tblGrid>
        <w:gridCol w:w="4050"/>
        <w:gridCol w:w="4320"/>
      </w:tblGrid>
      <w:tr w:rsidR="00E97E2B" w14:paraId="6DFB4B7A" w14:textId="77777777" w:rsidTr="00564B17">
        <w:trPr>
          <w:trHeight w:val="7392"/>
        </w:trPr>
        <w:tc>
          <w:tcPr>
            <w:tcW w:w="4050" w:type="dxa"/>
          </w:tcPr>
          <w:p w14:paraId="0DEF5188" w14:textId="77777777" w:rsidR="00E97E2B" w:rsidRDefault="00E97E2B" w:rsidP="00564B17">
            <w:pPr>
              <w:tabs>
                <w:tab w:val="center" w:pos="4320"/>
                <w:tab w:val="right" w:pos="8640"/>
              </w:tabs>
              <w:spacing w:line="360" w:lineRule="auto"/>
              <w:jc w:val="center"/>
              <w:rPr>
                <w:rFonts w:ascii="Arial" w:hAnsi="Arial" w:cs="Arial"/>
                <w:noProof/>
                <w:color w:val="000000"/>
                <w:sz w:val="22"/>
                <w:szCs w:val="22"/>
              </w:rPr>
            </w:pPr>
            <w:r w:rsidRPr="0059795D">
              <w:rPr>
                <w:noProof/>
              </w:rPr>
              <w:lastRenderedPageBreak/>
              <w:drawing>
                <wp:inline distT="0" distB="0" distL="0" distR="0" wp14:anchorId="1E2E8F92" wp14:editId="4052E5F6">
                  <wp:extent cx="2324161" cy="6438900"/>
                  <wp:effectExtent l="0" t="0" r="0" b="0"/>
                  <wp:docPr id="208" name="Picture 208" descr="C:\Users\christinec\Desktop\LightPathSettings\beforeexperi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ristinec\Desktop\LightPathSettings\beforeexperiment.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23228" cy="6436314"/>
                          </a:xfrm>
                          <a:prstGeom prst="rect">
                            <a:avLst/>
                          </a:prstGeom>
                          <a:noFill/>
                          <a:ln>
                            <a:noFill/>
                          </a:ln>
                        </pic:spPr>
                      </pic:pic>
                    </a:graphicData>
                  </a:graphic>
                </wp:inline>
              </w:drawing>
            </w:r>
          </w:p>
        </w:tc>
        <w:tc>
          <w:tcPr>
            <w:tcW w:w="4320" w:type="dxa"/>
          </w:tcPr>
          <w:p w14:paraId="311782A2" w14:textId="77777777" w:rsidR="00E97E2B" w:rsidRDefault="00E97E2B" w:rsidP="00564B17">
            <w:pPr>
              <w:tabs>
                <w:tab w:val="center" w:pos="4320"/>
                <w:tab w:val="right" w:pos="8640"/>
              </w:tabs>
              <w:spacing w:line="360" w:lineRule="auto"/>
              <w:jc w:val="center"/>
              <w:rPr>
                <w:rFonts w:ascii="Arial" w:hAnsi="Arial" w:cs="Arial"/>
                <w:noProof/>
                <w:color w:val="000000"/>
                <w:sz w:val="22"/>
                <w:szCs w:val="22"/>
              </w:rPr>
            </w:pPr>
            <w:r w:rsidRPr="0059795D">
              <w:rPr>
                <w:noProof/>
              </w:rPr>
              <w:drawing>
                <wp:inline distT="0" distB="0" distL="0" distR="0" wp14:anchorId="5DE60C4F" wp14:editId="5D732B1C">
                  <wp:extent cx="2317522" cy="6438900"/>
                  <wp:effectExtent l="0" t="0" r="6985" b="0"/>
                  <wp:docPr id="209" name="Picture 209" descr="C:\Users\christinec\Desktop\LightPathSettings\beforebrightfielc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ristinec\Desktop\LightPathSettings\beforebrightfielc0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15233" cy="6432539"/>
                          </a:xfrm>
                          <a:prstGeom prst="rect">
                            <a:avLst/>
                          </a:prstGeom>
                          <a:noFill/>
                          <a:ln>
                            <a:noFill/>
                          </a:ln>
                        </pic:spPr>
                      </pic:pic>
                    </a:graphicData>
                  </a:graphic>
                </wp:inline>
              </w:drawing>
            </w:r>
          </w:p>
        </w:tc>
      </w:tr>
      <w:tr w:rsidR="00E97E2B" w14:paraId="49528FC4" w14:textId="77777777" w:rsidTr="00564B17">
        <w:trPr>
          <w:trHeight w:val="540"/>
        </w:trPr>
        <w:tc>
          <w:tcPr>
            <w:tcW w:w="4050" w:type="dxa"/>
          </w:tcPr>
          <w:p w14:paraId="5C8B8439" w14:textId="77777777" w:rsidR="00E97E2B" w:rsidRPr="003B0D28" w:rsidRDefault="00E97E2B" w:rsidP="00564B17">
            <w:pPr>
              <w:tabs>
                <w:tab w:val="center" w:pos="4320"/>
                <w:tab w:val="right" w:pos="8640"/>
              </w:tabs>
              <w:spacing w:line="360" w:lineRule="auto"/>
              <w:ind w:left="720"/>
              <w:rPr>
                <w:rFonts w:ascii="Arial Narrow" w:hAnsi="Arial Narrow" w:cs="Arial"/>
                <w:noProof/>
                <w:color w:val="000000"/>
                <w:sz w:val="22"/>
                <w:szCs w:val="22"/>
              </w:rPr>
            </w:pPr>
            <w:r w:rsidRPr="0016101D">
              <w:rPr>
                <w:rFonts w:ascii="Arial Narrow" w:hAnsi="Arial Narrow" w:cs="Arial"/>
                <w:b/>
                <w:bCs/>
                <w:noProof/>
                <w:color w:val="000000"/>
                <w:sz w:val="22"/>
                <w:szCs w:val="22"/>
              </w:rPr>
              <w:t>Figure 19a</w:t>
            </w:r>
            <w:r w:rsidRPr="003B0D28">
              <w:rPr>
                <w:rFonts w:ascii="Arial Narrow" w:hAnsi="Arial Narrow" w:cs="Arial"/>
                <w:noProof/>
                <w:color w:val="000000"/>
                <w:sz w:val="22"/>
                <w:szCs w:val="22"/>
              </w:rPr>
              <w:t>.</w:t>
            </w:r>
            <w:r>
              <w:rPr>
                <w:rFonts w:ascii="Arial Narrow" w:hAnsi="Arial Narrow" w:cs="Arial"/>
                <w:noProof/>
                <w:color w:val="000000"/>
                <w:sz w:val="22"/>
                <w:szCs w:val="22"/>
              </w:rPr>
              <w:t xml:space="preserve"> BF Before Experiemnt</w:t>
            </w:r>
          </w:p>
        </w:tc>
        <w:tc>
          <w:tcPr>
            <w:tcW w:w="4320" w:type="dxa"/>
          </w:tcPr>
          <w:p w14:paraId="6F5C771D" w14:textId="77777777" w:rsidR="00E97E2B" w:rsidRPr="003B0D28" w:rsidRDefault="00E97E2B" w:rsidP="00564B17">
            <w:pPr>
              <w:tabs>
                <w:tab w:val="center" w:pos="4320"/>
                <w:tab w:val="right" w:pos="8640"/>
              </w:tabs>
              <w:spacing w:line="360" w:lineRule="auto"/>
              <w:jc w:val="center"/>
              <w:rPr>
                <w:rFonts w:ascii="Arial Narrow" w:hAnsi="Arial Narrow" w:cs="Arial"/>
                <w:noProof/>
                <w:color w:val="000000"/>
                <w:sz w:val="22"/>
                <w:szCs w:val="22"/>
              </w:rPr>
            </w:pPr>
            <w:r w:rsidRPr="0016101D">
              <w:rPr>
                <w:rFonts w:ascii="Arial Narrow" w:hAnsi="Arial Narrow" w:cs="Arial"/>
                <w:b/>
                <w:bCs/>
                <w:noProof/>
                <w:color w:val="000000"/>
                <w:sz w:val="22"/>
                <w:szCs w:val="22"/>
              </w:rPr>
              <w:t>Figure 19b.</w:t>
            </w:r>
            <w:r>
              <w:rPr>
                <w:rFonts w:ascii="Arial Narrow" w:hAnsi="Arial Narrow" w:cs="Arial"/>
                <w:noProof/>
                <w:color w:val="000000"/>
                <w:sz w:val="22"/>
                <w:szCs w:val="22"/>
              </w:rPr>
              <w:t xml:space="preserve"> BF Before c01</w:t>
            </w:r>
          </w:p>
        </w:tc>
      </w:tr>
      <w:tr w:rsidR="00E97E2B" w14:paraId="6BA1C0A9" w14:textId="77777777" w:rsidTr="00564B17">
        <w:trPr>
          <w:trHeight w:val="7100"/>
        </w:trPr>
        <w:tc>
          <w:tcPr>
            <w:tcW w:w="4050" w:type="dxa"/>
          </w:tcPr>
          <w:p w14:paraId="7F623255" w14:textId="77777777" w:rsidR="00E97E2B" w:rsidRDefault="00E97E2B" w:rsidP="00564B17">
            <w:pPr>
              <w:tabs>
                <w:tab w:val="center" w:pos="4320"/>
                <w:tab w:val="right" w:pos="8640"/>
              </w:tabs>
              <w:spacing w:line="360" w:lineRule="auto"/>
              <w:rPr>
                <w:rFonts w:ascii="Arial" w:hAnsi="Arial" w:cs="Arial"/>
                <w:noProof/>
                <w:color w:val="000000"/>
                <w:sz w:val="22"/>
                <w:szCs w:val="22"/>
              </w:rPr>
            </w:pPr>
            <w:r>
              <w:rPr>
                <w:noProof/>
              </w:rPr>
              <w:lastRenderedPageBreak/>
              <w:drawing>
                <wp:inline distT="0" distB="0" distL="0" distR="0" wp14:anchorId="2649A70B" wp14:editId="729A0A9D">
                  <wp:extent cx="2595428" cy="6605081"/>
                  <wp:effectExtent l="0" t="0" r="0" b="571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33229" cy="6701280"/>
                          </a:xfrm>
                          <a:prstGeom prst="rect">
                            <a:avLst/>
                          </a:prstGeom>
                        </pic:spPr>
                      </pic:pic>
                    </a:graphicData>
                  </a:graphic>
                </wp:inline>
              </w:drawing>
            </w:r>
          </w:p>
        </w:tc>
        <w:tc>
          <w:tcPr>
            <w:tcW w:w="4320" w:type="dxa"/>
          </w:tcPr>
          <w:p w14:paraId="7531E8CD" w14:textId="77777777" w:rsidR="00E97E2B" w:rsidRDefault="00E97E2B" w:rsidP="00564B17">
            <w:pPr>
              <w:jc w:val="center"/>
              <w:rPr>
                <w:rFonts w:ascii="Arial" w:hAnsi="Arial" w:cs="Arial"/>
                <w:noProof/>
                <w:color w:val="000000"/>
                <w:sz w:val="22"/>
                <w:szCs w:val="22"/>
              </w:rPr>
            </w:pPr>
            <w:r w:rsidRPr="0059795D">
              <w:rPr>
                <w:rFonts w:ascii="Arial" w:hAnsi="Arial" w:cs="Arial"/>
                <w:noProof/>
                <w:color w:val="000000"/>
                <w:sz w:val="22"/>
                <w:szCs w:val="22"/>
              </w:rPr>
              <w:drawing>
                <wp:inline distT="0" distB="0" distL="0" distR="0" wp14:anchorId="1A961D07" wp14:editId="0BE44FEA">
                  <wp:extent cx="2332990" cy="6566170"/>
                  <wp:effectExtent l="0" t="0" r="0" b="6350"/>
                  <wp:docPr id="1024" name="Picture 1024" descr="C:\Users\christinec\Desktop\LightPathSettings\afterexperi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hristinec\Desktop\LightPathSettings\afterexperiment.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65704" cy="6658242"/>
                          </a:xfrm>
                          <a:prstGeom prst="rect">
                            <a:avLst/>
                          </a:prstGeom>
                          <a:noFill/>
                          <a:ln>
                            <a:noFill/>
                          </a:ln>
                        </pic:spPr>
                      </pic:pic>
                    </a:graphicData>
                  </a:graphic>
                </wp:inline>
              </w:drawing>
            </w:r>
          </w:p>
          <w:p w14:paraId="16BCFF7B" w14:textId="77777777" w:rsidR="00E97E2B" w:rsidRDefault="00E97E2B" w:rsidP="00564B17">
            <w:pPr>
              <w:rPr>
                <w:rFonts w:ascii="Arial" w:hAnsi="Arial" w:cs="Arial"/>
                <w:noProof/>
                <w:color w:val="000000"/>
                <w:sz w:val="22"/>
                <w:szCs w:val="22"/>
              </w:rPr>
            </w:pPr>
          </w:p>
        </w:tc>
      </w:tr>
      <w:tr w:rsidR="00E97E2B" w14:paraId="794C10F9" w14:textId="77777777" w:rsidTr="00564B17">
        <w:trPr>
          <w:trHeight w:val="305"/>
        </w:trPr>
        <w:tc>
          <w:tcPr>
            <w:tcW w:w="4050" w:type="dxa"/>
          </w:tcPr>
          <w:p w14:paraId="37690F54" w14:textId="77777777" w:rsidR="00E97E2B" w:rsidRPr="003B0D28" w:rsidRDefault="00E97E2B" w:rsidP="00564B17">
            <w:pPr>
              <w:tabs>
                <w:tab w:val="center" w:pos="4320"/>
                <w:tab w:val="right" w:pos="8640"/>
              </w:tabs>
              <w:jc w:val="center"/>
              <w:rPr>
                <w:rFonts w:ascii="Arial Narrow" w:hAnsi="Arial Narrow"/>
                <w:noProof/>
              </w:rPr>
            </w:pPr>
            <w:r w:rsidRPr="0016101D">
              <w:rPr>
                <w:rFonts w:ascii="Arial Narrow" w:hAnsi="Arial Narrow" w:cs="Arial"/>
                <w:b/>
                <w:bCs/>
                <w:noProof/>
                <w:color w:val="000000"/>
                <w:sz w:val="22"/>
                <w:szCs w:val="22"/>
              </w:rPr>
              <w:t>Figure 19c</w:t>
            </w:r>
            <w:r w:rsidRPr="003B0D28">
              <w:rPr>
                <w:rFonts w:ascii="Arial Narrow" w:hAnsi="Arial Narrow" w:cs="Arial"/>
                <w:noProof/>
                <w:color w:val="000000"/>
                <w:sz w:val="22"/>
                <w:szCs w:val="22"/>
              </w:rPr>
              <w:t>.</w:t>
            </w:r>
            <w:r>
              <w:rPr>
                <w:rFonts w:ascii="Arial Narrow" w:hAnsi="Arial Narrow" w:cs="Arial"/>
                <w:noProof/>
                <w:color w:val="000000"/>
                <w:sz w:val="22"/>
                <w:szCs w:val="22"/>
              </w:rPr>
              <w:t xml:space="preserve"> BF After c01</w:t>
            </w:r>
          </w:p>
        </w:tc>
        <w:tc>
          <w:tcPr>
            <w:tcW w:w="4320" w:type="dxa"/>
          </w:tcPr>
          <w:p w14:paraId="547DCDC6" w14:textId="77777777" w:rsidR="00E97E2B" w:rsidRPr="003B0D28" w:rsidRDefault="00E97E2B" w:rsidP="00564B17">
            <w:pPr>
              <w:jc w:val="center"/>
              <w:rPr>
                <w:rFonts w:ascii="Arial Narrow" w:hAnsi="Arial Narrow" w:cs="Arial"/>
                <w:noProof/>
                <w:color w:val="000000"/>
                <w:sz w:val="22"/>
                <w:szCs w:val="22"/>
              </w:rPr>
            </w:pPr>
            <w:r w:rsidRPr="0016101D">
              <w:rPr>
                <w:rFonts w:ascii="Arial Narrow" w:hAnsi="Arial Narrow" w:cs="Arial"/>
                <w:b/>
                <w:bCs/>
                <w:noProof/>
                <w:color w:val="000000"/>
                <w:sz w:val="22"/>
                <w:szCs w:val="22"/>
              </w:rPr>
              <w:t>Figure 19d</w:t>
            </w:r>
            <w:r w:rsidRPr="003B0D28">
              <w:rPr>
                <w:rFonts w:ascii="Arial Narrow" w:hAnsi="Arial Narrow" w:cs="Arial"/>
                <w:noProof/>
                <w:color w:val="000000"/>
                <w:sz w:val="22"/>
                <w:szCs w:val="22"/>
              </w:rPr>
              <w:t>.</w:t>
            </w:r>
            <w:r>
              <w:rPr>
                <w:rFonts w:ascii="Arial Narrow" w:hAnsi="Arial Narrow" w:cs="Arial"/>
                <w:noProof/>
                <w:color w:val="000000"/>
                <w:sz w:val="22"/>
                <w:szCs w:val="22"/>
              </w:rPr>
              <w:t xml:space="preserve"> BF After Experiment</w:t>
            </w:r>
          </w:p>
        </w:tc>
      </w:tr>
    </w:tbl>
    <w:p w14:paraId="5159B9BE" w14:textId="77777777" w:rsidR="00E97E2B" w:rsidRPr="004330C9" w:rsidRDefault="00E97E2B" w:rsidP="00E97E2B">
      <w:pPr>
        <w:tabs>
          <w:tab w:val="center" w:pos="4320"/>
          <w:tab w:val="right" w:pos="8640"/>
        </w:tabs>
        <w:spacing w:line="360" w:lineRule="auto"/>
        <w:rPr>
          <w:rFonts w:ascii="Arial" w:hAnsi="Arial" w:cs="Arial"/>
          <w:color w:val="000000"/>
          <w:sz w:val="22"/>
          <w:szCs w:val="22"/>
        </w:rPr>
      </w:pPr>
    </w:p>
    <w:p w14:paraId="3A801757" w14:textId="77777777" w:rsidR="00E97E2B" w:rsidRDefault="00E97E2B" w:rsidP="00E97E2B">
      <w:pPr>
        <w:pStyle w:val="ListParagraph"/>
        <w:numPr>
          <w:ilvl w:val="1"/>
          <w:numId w:val="4"/>
        </w:numPr>
        <w:tabs>
          <w:tab w:val="center" w:pos="4320"/>
          <w:tab w:val="right" w:pos="8640"/>
        </w:tabs>
        <w:spacing w:line="360" w:lineRule="auto"/>
        <w:rPr>
          <w:rFonts w:ascii="Arial" w:hAnsi="Arial" w:cs="Arial"/>
          <w:b/>
          <w:color w:val="000000"/>
          <w:sz w:val="22"/>
          <w:szCs w:val="22"/>
        </w:rPr>
      </w:pPr>
      <w:r w:rsidRPr="005F7A83">
        <w:rPr>
          <w:rFonts w:ascii="Arial" w:hAnsi="Arial" w:cs="Arial"/>
          <w:b/>
          <w:color w:val="000000"/>
          <w:sz w:val="22"/>
          <w:szCs w:val="22"/>
        </w:rPr>
        <w:t>Proper Alignment of the Camera</w:t>
      </w:r>
    </w:p>
    <w:p w14:paraId="5F0C41BD" w14:textId="77777777" w:rsidR="00E97E2B" w:rsidRDefault="00E97E2B" w:rsidP="00E97E2B">
      <w:pPr>
        <w:pStyle w:val="ListParagraph"/>
        <w:numPr>
          <w:ilvl w:val="2"/>
          <w:numId w:val="4"/>
        </w:numPr>
        <w:tabs>
          <w:tab w:val="center" w:pos="4320"/>
          <w:tab w:val="right" w:pos="8640"/>
        </w:tabs>
        <w:spacing w:line="360" w:lineRule="auto"/>
        <w:rPr>
          <w:rFonts w:ascii="Arial" w:hAnsi="Arial" w:cs="Arial"/>
          <w:color w:val="000000"/>
          <w:sz w:val="22"/>
          <w:szCs w:val="22"/>
        </w:rPr>
      </w:pPr>
      <w:r w:rsidRPr="005F7A83">
        <w:rPr>
          <w:rFonts w:ascii="Arial" w:hAnsi="Arial" w:cs="Arial"/>
          <w:color w:val="000000"/>
          <w:sz w:val="22"/>
          <w:szCs w:val="22"/>
        </w:rPr>
        <w:t xml:space="preserve">Locate the </w:t>
      </w:r>
      <w:r>
        <w:rPr>
          <w:rFonts w:ascii="Arial" w:hAnsi="Arial" w:cs="Arial"/>
          <w:color w:val="000000"/>
        </w:rPr>
        <w:t>stage micrometer slide (slide with an embedded ruler) and place it on the stage of the microscope.</w:t>
      </w:r>
    </w:p>
    <w:p w14:paraId="7442E765" w14:textId="77777777" w:rsidR="00E97E2B" w:rsidRDefault="00E97E2B" w:rsidP="00E97E2B">
      <w:pPr>
        <w:pStyle w:val="ListParagraph"/>
        <w:numPr>
          <w:ilvl w:val="2"/>
          <w:numId w:val="4"/>
        </w:numPr>
        <w:tabs>
          <w:tab w:val="center" w:pos="4320"/>
          <w:tab w:val="right" w:pos="8640"/>
        </w:tabs>
        <w:spacing w:line="360" w:lineRule="auto"/>
        <w:rPr>
          <w:rFonts w:ascii="Arial" w:hAnsi="Arial" w:cs="Arial"/>
          <w:color w:val="000000"/>
          <w:sz w:val="22"/>
          <w:szCs w:val="22"/>
        </w:rPr>
      </w:pPr>
      <w:r>
        <w:rPr>
          <w:rFonts w:ascii="Arial" w:hAnsi="Arial" w:cs="Arial"/>
          <w:color w:val="000000"/>
          <w:sz w:val="22"/>
          <w:szCs w:val="22"/>
        </w:rPr>
        <w:t>Under the “Locate” menu, select “Live.”</w:t>
      </w:r>
    </w:p>
    <w:p w14:paraId="45B3F192" w14:textId="77777777" w:rsidR="00E97E2B" w:rsidRDefault="00E97E2B" w:rsidP="00E97E2B">
      <w:pPr>
        <w:pStyle w:val="ListParagraph"/>
        <w:numPr>
          <w:ilvl w:val="2"/>
          <w:numId w:val="4"/>
        </w:numPr>
        <w:tabs>
          <w:tab w:val="center" w:pos="4320"/>
          <w:tab w:val="right" w:pos="8640"/>
        </w:tabs>
        <w:spacing w:line="360" w:lineRule="auto"/>
        <w:rPr>
          <w:rFonts w:ascii="Arial" w:hAnsi="Arial" w:cs="Arial"/>
          <w:color w:val="000000"/>
          <w:sz w:val="22"/>
          <w:szCs w:val="22"/>
        </w:rPr>
      </w:pPr>
      <w:r>
        <w:rPr>
          <w:rFonts w:ascii="Arial" w:hAnsi="Arial" w:cs="Arial"/>
          <w:color w:val="000000"/>
          <w:sz w:val="22"/>
          <w:szCs w:val="22"/>
        </w:rPr>
        <w:lastRenderedPageBreak/>
        <w:t>Under “Graphics” select “Grid” (Figure 20).</w:t>
      </w:r>
    </w:p>
    <w:tbl>
      <w:tblPr>
        <w:tblW w:w="0" w:type="auto"/>
        <w:jc w:val="center"/>
        <w:tblLook w:val="0000" w:firstRow="0" w:lastRow="0" w:firstColumn="0" w:lastColumn="0" w:noHBand="0" w:noVBand="0"/>
      </w:tblPr>
      <w:tblGrid>
        <w:gridCol w:w="6300"/>
      </w:tblGrid>
      <w:tr w:rsidR="00E97E2B" w14:paraId="015B0BE1" w14:textId="77777777" w:rsidTr="00564B17">
        <w:trPr>
          <w:trHeight w:val="5580"/>
          <w:jc w:val="center"/>
        </w:trPr>
        <w:tc>
          <w:tcPr>
            <w:tcW w:w="6300" w:type="dxa"/>
          </w:tcPr>
          <w:p w14:paraId="23474CD3" w14:textId="77777777" w:rsidR="00E97E2B" w:rsidRDefault="00E97E2B" w:rsidP="00564B17">
            <w:pPr>
              <w:pStyle w:val="ListParagraph"/>
              <w:tabs>
                <w:tab w:val="center" w:pos="4320"/>
                <w:tab w:val="right" w:pos="8640"/>
              </w:tabs>
              <w:spacing w:line="360" w:lineRule="auto"/>
              <w:ind w:left="0"/>
              <w:jc w:val="center"/>
              <w:rPr>
                <w:rFonts w:ascii="Arial" w:hAnsi="Arial" w:cs="Arial"/>
                <w:color w:val="000000"/>
                <w:sz w:val="22"/>
                <w:szCs w:val="22"/>
              </w:rPr>
            </w:pPr>
            <w:r>
              <w:rPr>
                <w:noProof/>
              </w:rPr>
              <w:drawing>
                <wp:inline distT="0" distB="0" distL="0" distR="0" wp14:anchorId="50DA8A97" wp14:editId="6B03A0BD">
                  <wp:extent cx="3168177" cy="37548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r="72308" b="47487"/>
                          <a:stretch/>
                        </pic:blipFill>
                        <pic:spPr bwMode="auto">
                          <a:xfrm>
                            <a:off x="0" y="0"/>
                            <a:ext cx="3182507" cy="3771859"/>
                          </a:xfrm>
                          <a:prstGeom prst="rect">
                            <a:avLst/>
                          </a:prstGeom>
                          <a:ln>
                            <a:noFill/>
                          </a:ln>
                          <a:extLst>
                            <a:ext uri="{53640926-AAD7-44D8-BBD7-CCE9431645EC}">
                              <a14:shadowObscured xmlns:a14="http://schemas.microsoft.com/office/drawing/2010/main"/>
                            </a:ext>
                          </a:extLst>
                        </pic:spPr>
                      </pic:pic>
                    </a:graphicData>
                  </a:graphic>
                </wp:inline>
              </w:drawing>
            </w:r>
          </w:p>
        </w:tc>
      </w:tr>
      <w:tr w:rsidR="00E97E2B" w14:paraId="5AD91861" w14:textId="77777777" w:rsidTr="00564B17">
        <w:trPr>
          <w:trHeight w:val="444"/>
          <w:jc w:val="center"/>
        </w:trPr>
        <w:tc>
          <w:tcPr>
            <w:tcW w:w="6300" w:type="dxa"/>
          </w:tcPr>
          <w:p w14:paraId="1CE36652" w14:textId="77777777" w:rsidR="00E97E2B" w:rsidRPr="003B0D28" w:rsidRDefault="00E97E2B" w:rsidP="00564B17">
            <w:pPr>
              <w:tabs>
                <w:tab w:val="center" w:pos="4320"/>
                <w:tab w:val="right" w:pos="8640"/>
              </w:tabs>
              <w:spacing w:line="360" w:lineRule="auto"/>
              <w:jc w:val="center"/>
              <w:rPr>
                <w:rFonts w:ascii="Arial Narrow" w:hAnsi="Arial Narrow" w:cs="Arial"/>
                <w:color w:val="000000"/>
                <w:sz w:val="22"/>
                <w:szCs w:val="22"/>
              </w:rPr>
            </w:pPr>
            <w:r w:rsidRPr="0016101D">
              <w:rPr>
                <w:rFonts w:ascii="Arial Narrow" w:hAnsi="Arial Narrow" w:cs="Arial"/>
                <w:b/>
                <w:bCs/>
                <w:color w:val="000000"/>
                <w:sz w:val="22"/>
                <w:szCs w:val="22"/>
              </w:rPr>
              <w:t>Figure 20:</w:t>
            </w:r>
            <w:r w:rsidRPr="003B0D28">
              <w:rPr>
                <w:rFonts w:ascii="Arial Narrow" w:hAnsi="Arial Narrow" w:cs="Arial"/>
                <w:color w:val="000000"/>
                <w:sz w:val="22"/>
                <w:szCs w:val="22"/>
              </w:rPr>
              <w:t xml:space="preserve"> Graphics Menu</w:t>
            </w:r>
          </w:p>
        </w:tc>
      </w:tr>
    </w:tbl>
    <w:p w14:paraId="2EDD5F88" w14:textId="77777777" w:rsidR="00E97E2B" w:rsidRPr="00280225" w:rsidRDefault="00E97E2B" w:rsidP="00280225">
      <w:pPr>
        <w:tabs>
          <w:tab w:val="center" w:pos="4320"/>
          <w:tab w:val="right" w:pos="8640"/>
        </w:tabs>
        <w:spacing w:line="360" w:lineRule="auto"/>
        <w:rPr>
          <w:rFonts w:ascii="Arial" w:hAnsi="Arial" w:cs="Arial"/>
          <w:color w:val="000000"/>
          <w:sz w:val="22"/>
          <w:szCs w:val="22"/>
        </w:rPr>
      </w:pPr>
    </w:p>
    <w:p w14:paraId="7DA6ACDC" w14:textId="77777777" w:rsidR="00E97E2B" w:rsidRDefault="00E97E2B" w:rsidP="00E97E2B">
      <w:pPr>
        <w:pStyle w:val="ListParagraph"/>
        <w:numPr>
          <w:ilvl w:val="2"/>
          <w:numId w:val="4"/>
        </w:numPr>
        <w:tabs>
          <w:tab w:val="center" w:pos="4320"/>
          <w:tab w:val="right" w:pos="8640"/>
        </w:tabs>
        <w:spacing w:line="360" w:lineRule="auto"/>
        <w:rPr>
          <w:rFonts w:ascii="Arial" w:hAnsi="Arial" w:cs="Arial"/>
          <w:color w:val="000000"/>
          <w:sz w:val="22"/>
          <w:szCs w:val="22"/>
        </w:rPr>
      </w:pPr>
      <w:r>
        <w:rPr>
          <w:rFonts w:ascii="Arial" w:hAnsi="Arial" w:cs="Arial"/>
          <w:color w:val="000000"/>
          <w:sz w:val="22"/>
          <w:szCs w:val="22"/>
        </w:rPr>
        <w:t>A grid should appear on the screen (Figure 21).</w:t>
      </w:r>
    </w:p>
    <w:tbl>
      <w:tblPr>
        <w:tblW w:w="0" w:type="auto"/>
        <w:jc w:val="center"/>
        <w:tblLook w:val="0000" w:firstRow="0" w:lastRow="0" w:firstColumn="0" w:lastColumn="0" w:noHBand="0" w:noVBand="0"/>
      </w:tblPr>
      <w:tblGrid>
        <w:gridCol w:w="4296"/>
        <w:gridCol w:w="4367"/>
      </w:tblGrid>
      <w:tr w:rsidR="00E97E2B" w14:paraId="53DA3B9B" w14:textId="77777777" w:rsidTr="00564B17">
        <w:trPr>
          <w:trHeight w:val="4219"/>
          <w:jc w:val="center"/>
        </w:trPr>
        <w:tc>
          <w:tcPr>
            <w:tcW w:w="4296" w:type="dxa"/>
          </w:tcPr>
          <w:p w14:paraId="7E42668F" w14:textId="77777777" w:rsidR="00E97E2B" w:rsidRPr="004D5377" w:rsidRDefault="00E97E2B" w:rsidP="00564B17">
            <w:pPr>
              <w:tabs>
                <w:tab w:val="center" w:pos="4320"/>
                <w:tab w:val="right" w:pos="8640"/>
              </w:tabs>
              <w:rPr>
                <w:rFonts w:ascii="Arial" w:hAnsi="Arial" w:cs="Arial"/>
                <w:color w:val="000000"/>
                <w:sz w:val="22"/>
                <w:szCs w:val="22"/>
              </w:rPr>
            </w:pPr>
            <w:r>
              <w:rPr>
                <w:noProof/>
              </w:rPr>
              <w:drawing>
                <wp:inline distT="0" distB="0" distL="0" distR="0" wp14:anchorId="053A635B" wp14:editId="39A66A90">
                  <wp:extent cx="2586061" cy="2568103"/>
                  <wp:effectExtent l="0" t="0" r="508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meraAlignment1.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17100" cy="2598927"/>
                          </a:xfrm>
                          <a:prstGeom prst="rect">
                            <a:avLst/>
                          </a:prstGeom>
                        </pic:spPr>
                      </pic:pic>
                    </a:graphicData>
                  </a:graphic>
                </wp:inline>
              </w:drawing>
            </w:r>
          </w:p>
        </w:tc>
        <w:tc>
          <w:tcPr>
            <w:tcW w:w="4367" w:type="dxa"/>
          </w:tcPr>
          <w:p w14:paraId="546578DB" w14:textId="77777777" w:rsidR="00E97E2B" w:rsidRPr="004D5377" w:rsidRDefault="00E97E2B" w:rsidP="00564B17">
            <w:pPr>
              <w:tabs>
                <w:tab w:val="center" w:pos="4320"/>
                <w:tab w:val="right" w:pos="8640"/>
              </w:tabs>
              <w:rPr>
                <w:rFonts w:ascii="Arial" w:hAnsi="Arial" w:cs="Arial"/>
                <w:color w:val="000000"/>
                <w:sz w:val="22"/>
                <w:szCs w:val="22"/>
              </w:rPr>
            </w:pPr>
            <w:r>
              <w:rPr>
                <w:noProof/>
              </w:rPr>
              <w:drawing>
                <wp:inline distT="0" distB="0" distL="0" distR="0" wp14:anchorId="70794606" wp14:editId="778047F1">
                  <wp:extent cx="2636305" cy="25679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meraAlignment2.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77636" cy="2608199"/>
                          </a:xfrm>
                          <a:prstGeom prst="rect">
                            <a:avLst/>
                          </a:prstGeom>
                        </pic:spPr>
                      </pic:pic>
                    </a:graphicData>
                  </a:graphic>
                </wp:inline>
              </w:drawing>
            </w:r>
          </w:p>
        </w:tc>
      </w:tr>
      <w:tr w:rsidR="00E97E2B" w14:paraId="7C29A794" w14:textId="77777777" w:rsidTr="00564B17">
        <w:trPr>
          <w:trHeight w:val="232"/>
          <w:jc w:val="center"/>
        </w:trPr>
        <w:tc>
          <w:tcPr>
            <w:tcW w:w="8663" w:type="dxa"/>
            <w:gridSpan w:val="2"/>
          </w:tcPr>
          <w:p w14:paraId="762D7F2C" w14:textId="77777777" w:rsidR="00E97E2B" w:rsidRPr="00D27FC1" w:rsidRDefault="00E97E2B" w:rsidP="00564B17">
            <w:pPr>
              <w:tabs>
                <w:tab w:val="center" w:pos="4320"/>
                <w:tab w:val="right" w:pos="8640"/>
              </w:tabs>
              <w:jc w:val="center"/>
              <w:rPr>
                <w:rFonts w:ascii="Arial Narrow" w:hAnsi="Arial Narrow" w:cs="Arial"/>
                <w:color w:val="000000"/>
                <w:sz w:val="22"/>
                <w:szCs w:val="22"/>
              </w:rPr>
            </w:pPr>
            <w:r w:rsidRPr="0016101D">
              <w:rPr>
                <w:rFonts w:ascii="Arial Narrow" w:hAnsi="Arial Narrow" w:cs="Arial"/>
                <w:b/>
                <w:bCs/>
                <w:color w:val="000000"/>
                <w:sz w:val="22"/>
                <w:szCs w:val="22"/>
              </w:rPr>
              <w:t>Figure 21:</w:t>
            </w:r>
            <w:r w:rsidRPr="00D27FC1">
              <w:rPr>
                <w:rFonts w:ascii="Arial Narrow" w:hAnsi="Arial Narrow" w:cs="Arial"/>
                <w:color w:val="000000"/>
                <w:sz w:val="22"/>
                <w:szCs w:val="22"/>
              </w:rPr>
              <w:t xml:space="preserve"> Alignment Grid showing unaligned (left) and aligned (right) ruler and grid</w:t>
            </w:r>
          </w:p>
          <w:p w14:paraId="4A74C155" w14:textId="77777777" w:rsidR="00E97E2B" w:rsidRPr="003B0D28" w:rsidRDefault="00E97E2B" w:rsidP="00564B17">
            <w:pPr>
              <w:tabs>
                <w:tab w:val="center" w:pos="4320"/>
                <w:tab w:val="right" w:pos="8640"/>
              </w:tabs>
              <w:jc w:val="center"/>
              <w:rPr>
                <w:rFonts w:ascii="Arial Narrow" w:hAnsi="Arial Narrow"/>
                <w:noProof/>
              </w:rPr>
            </w:pPr>
          </w:p>
        </w:tc>
      </w:tr>
    </w:tbl>
    <w:p w14:paraId="650EC077" w14:textId="77777777" w:rsidR="00E97E2B" w:rsidRPr="00E6414D" w:rsidRDefault="00E97E2B" w:rsidP="00E97E2B">
      <w:pPr>
        <w:pStyle w:val="ListParagraph"/>
        <w:numPr>
          <w:ilvl w:val="2"/>
          <w:numId w:val="4"/>
        </w:numPr>
        <w:spacing w:line="360" w:lineRule="auto"/>
        <w:rPr>
          <w:rFonts w:ascii="Arial" w:hAnsi="Arial" w:cs="Arial"/>
          <w:color w:val="000000"/>
          <w:sz w:val="22"/>
          <w:szCs w:val="22"/>
        </w:rPr>
      </w:pPr>
      <w:r w:rsidRPr="00E6414D">
        <w:rPr>
          <w:rFonts w:ascii="Arial" w:hAnsi="Arial" w:cs="Arial"/>
          <w:color w:val="000000"/>
          <w:sz w:val="22"/>
          <w:szCs w:val="22"/>
        </w:rPr>
        <w:lastRenderedPageBreak/>
        <w:t>Navigate to</w:t>
      </w:r>
      <w:r>
        <w:rPr>
          <w:rFonts w:ascii="Arial" w:hAnsi="Arial" w:cs="Arial"/>
          <w:color w:val="000000"/>
          <w:sz w:val="22"/>
          <w:szCs w:val="22"/>
        </w:rPr>
        <w:t xml:space="preserve"> the</w:t>
      </w:r>
      <w:r w:rsidRPr="00E6414D">
        <w:rPr>
          <w:rFonts w:ascii="Arial" w:hAnsi="Arial" w:cs="Arial"/>
          <w:color w:val="000000"/>
          <w:sz w:val="22"/>
          <w:szCs w:val="22"/>
        </w:rPr>
        <w:t xml:space="preserve"> slide and locate the ruler on the slide. Both axes on the ruler should align with the grid. Make sure the slide is properly secured and positioned within the slide holder. If the ruler and grid don’t align, the camera will need to be adjusted.</w:t>
      </w:r>
    </w:p>
    <w:p w14:paraId="01FA7E0F" w14:textId="77777777" w:rsidR="00E97E2B" w:rsidRDefault="00E97E2B" w:rsidP="00E97E2B">
      <w:pPr>
        <w:pStyle w:val="ListParagraph"/>
        <w:numPr>
          <w:ilvl w:val="2"/>
          <w:numId w:val="4"/>
        </w:numPr>
        <w:spacing w:line="360" w:lineRule="auto"/>
        <w:rPr>
          <w:rFonts w:ascii="Arial" w:hAnsi="Arial" w:cs="Arial"/>
          <w:color w:val="000000"/>
          <w:sz w:val="22"/>
          <w:szCs w:val="22"/>
        </w:rPr>
      </w:pPr>
      <w:r>
        <w:rPr>
          <w:rFonts w:ascii="Arial" w:hAnsi="Arial" w:cs="Arial"/>
          <w:color w:val="000000"/>
          <w:sz w:val="22"/>
          <w:szCs w:val="22"/>
        </w:rPr>
        <w:t xml:space="preserve">Carefully twist the holding ring between the c-mount of the camera and microscope port hole (show picture). Rotate the camera until the ruler of the stage micrometer aligns with the grid. </w:t>
      </w:r>
    </w:p>
    <w:p w14:paraId="01C2BD5A" w14:textId="77777777" w:rsidR="00E97E2B" w:rsidRPr="002269C6" w:rsidRDefault="00E97E2B" w:rsidP="00E97E2B">
      <w:pPr>
        <w:pStyle w:val="ListParagraph"/>
        <w:numPr>
          <w:ilvl w:val="2"/>
          <w:numId w:val="4"/>
        </w:numPr>
        <w:spacing w:line="360" w:lineRule="auto"/>
        <w:rPr>
          <w:rFonts w:ascii="Arial" w:hAnsi="Arial" w:cs="Arial"/>
          <w:color w:val="000000"/>
          <w:sz w:val="22"/>
          <w:szCs w:val="22"/>
        </w:rPr>
      </w:pPr>
      <w:r>
        <w:rPr>
          <w:rFonts w:ascii="Arial" w:hAnsi="Arial" w:cs="Arial"/>
          <w:color w:val="000000"/>
          <w:sz w:val="22"/>
          <w:szCs w:val="22"/>
        </w:rPr>
        <w:t>Once aligned, carefully tighten the ring back in place without moving the camera (continue observing the live image as you tighten the ring in place.</w:t>
      </w:r>
    </w:p>
    <w:p w14:paraId="26E6C625" w14:textId="77777777" w:rsidR="00E97E2B" w:rsidRDefault="00E97E2B" w:rsidP="00E97E2B">
      <w:pPr>
        <w:pStyle w:val="ListParagraph"/>
        <w:numPr>
          <w:ilvl w:val="2"/>
          <w:numId w:val="4"/>
        </w:numPr>
        <w:tabs>
          <w:tab w:val="center" w:pos="4320"/>
          <w:tab w:val="right" w:pos="8640"/>
        </w:tabs>
        <w:spacing w:line="360" w:lineRule="auto"/>
        <w:rPr>
          <w:rFonts w:ascii="Arial" w:hAnsi="Arial" w:cs="Arial"/>
          <w:color w:val="000000"/>
          <w:sz w:val="22"/>
          <w:szCs w:val="22"/>
        </w:rPr>
      </w:pPr>
      <w:r>
        <w:rPr>
          <w:rFonts w:ascii="Arial" w:hAnsi="Arial" w:cs="Arial"/>
          <w:color w:val="000000"/>
          <w:sz w:val="22"/>
          <w:szCs w:val="22"/>
        </w:rPr>
        <w:t>The camera is now aligned.</w:t>
      </w:r>
    </w:p>
    <w:p w14:paraId="7E4C3680" w14:textId="77777777" w:rsidR="00E97E2B" w:rsidRDefault="00E97E2B" w:rsidP="00E97E2B">
      <w:pPr>
        <w:pStyle w:val="ListParagraph"/>
        <w:tabs>
          <w:tab w:val="center" w:pos="4320"/>
          <w:tab w:val="right" w:pos="8640"/>
        </w:tabs>
        <w:spacing w:line="360" w:lineRule="auto"/>
        <w:ind w:left="1512"/>
        <w:rPr>
          <w:rFonts w:ascii="Arial" w:hAnsi="Arial" w:cs="Arial"/>
          <w:color w:val="000000"/>
          <w:sz w:val="22"/>
          <w:szCs w:val="22"/>
        </w:rPr>
      </w:pPr>
    </w:p>
    <w:p w14:paraId="4CD3C67C" w14:textId="77777777" w:rsidR="00E97E2B" w:rsidRPr="0016101D" w:rsidRDefault="00E97E2B" w:rsidP="00E97E2B">
      <w:pPr>
        <w:pStyle w:val="ListParagraph"/>
        <w:numPr>
          <w:ilvl w:val="1"/>
          <w:numId w:val="4"/>
        </w:numPr>
        <w:tabs>
          <w:tab w:val="center" w:pos="4320"/>
          <w:tab w:val="right" w:pos="8640"/>
        </w:tabs>
        <w:spacing w:line="360" w:lineRule="auto"/>
        <w:rPr>
          <w:rFonts w:ascii="Arial" w:hAnsi="Arial" w:cs="Arial"/>
          <w:b/>
          <w:color w:val="000000"/>
          <w:sz w:val="22"/>
          <w:szCs w:val="22"/>
        </w:rPr>
      </w:pPr>
      <w:r w:rsidRPr="00E6414D">
        <w:rPr>
          <w:rFonts w:ascii="Arial" w:hAnsi="Arial" w:cs="Arial"/>
          <w:b/>
          <w:color w:val="000000"/>
          <w:sz w:val="22"/>
          <w:szCs w:val="22"/>
        </w:rPr>
        <w:t xml:space="preserve">Workflow </w:t>
      </w:r>
      <w:proofErr w:type="gramStart"/>
      <w:r w:rsidRPr="00E6414D">
        <w:rPr>
          <w:rFonts w:ascii="Arial" w:hAnsi="Arial" w:cs="Arial"/>
          <w:b/>
          <w:color w:val="000000"/>
          <w:sz w:val="22"/>
          <w:szCs w:val="22"/>
        </w:rPr>
        <w:t>flowchart</w:t>
      </w:r>
      <w:r w:rsidRPr="00E6414D">
        <w:rPr>
          <w:rFonts w:ascii="Arial" w:hAnsi="Arial" w:cs="Arial"/>
          <w:color w:val="000000"/>
          <w:sz w:val="22"/>
          <w:szCs w:val="22"/>
        </w:rPr>
        <w:t>;</w:t>
      </w:r>
      <w:proofErr w:type="gramEnd"/>
      <w:r w:rsidRPr="00E6414D">
        <w:rPr>
          <w:rFonts w:ascii="Arial" w:hAnsi="Arial" w:cs="Arial"/>
          <w:color w:val="000000"/>
          <w:sz w:val="22"/>
          <w:szCs w:val="22"/>
        </w:rPr>
        <w:t xml:space="preserve"> processes captured in this SOP are indicated in yellow.</w:t>
      </w:r>
    </w:p>
    <w:p w14:paraId="007D7C2D" w14:textId="30640743" w:rsidR="00947449" w:rsidRPr="00CC36EB" w:rsidRDefault="00E97E2B" w:rsidP="00CC36EB">
      <w:pPr>
        <w:pStyle w:val="ListParagraph"/>
        <w:tabs>
          <w:tab w:val="center" w:pos="4320"/>
          <w:tab w:val="right" w:pos="8640"/>
        </w:tabs>
        <w:spacing w:line="360" w:lineRule="auto"/>
        <w:ind w:left="0"/>
        <w:rPr>
          <w:rFonts w:ascii="Arial" w:hAnsi="Arial" w:cs="Arial"/>
          <w:color w:val="000000"/>
          <w:sz w:val="22"/>
          <w:szCs w:val="22"/>
        </w:rPr>
      </w:pPr>
      <w:r>
        <w:rPr>
          <w:noProof/>
        </w:rPr>
        <w:drawing>
          <wp:inline distT="0" distB="0" distL="0" distR="0" wp14:anchorId="0F54DAD2" wp14:editId="455B5DEA">
            <wp:extent cx="5943600" cy="17430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1743075"/>
                    </a:xfrm>
                    <a:prstGeom prst="rect">
                      <a:avLst/>
                    </a:prstGeom>
                  </pic:spPr>
                </pic:pic>
              </a:graphicData>
            </a:graphic>
          </wp:inline>
        </w:drawing>
      </w:r>
    </w:p>
    <w:sectPr w:rsidR="00947449" w:rsidRPr="00CC36EB" w:rsidSect="00E42184">
      <w:headerReference w:type="default" r:id="rId34"/>
      <w:headerReference w:type="first" r:id="rId35"/>
      <w:pgSz w:w="12240" w:h="15840" w:code="1"/>
      <w:pgMar w:top="1440" w:right="1440" w:bottom="1440" w:left="1440" w:header="720" w:footer="6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81926D" w14:textId="77777777" w:rsidR="00E42184" w:rsidRDefault="00E42184">
      <w:r>
        <w:separator/>
      </w:r>
    </w:p>
  </w:endnote>
  <w:endnote w:type="continuationSeparator" w:id="0">
    <w:p w14:paraId="3A392A52" w14:textId="77777777" w:rsidR="00E42184" w:rsidRDefault="00E421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27AC8" w14:textId="77777777" w:rsidR="00E42184" w:rsidRDefault="00E42184">
      <w:r>
        <w:separator/>
      </w:r>
    </w:p>
  </w:footnote>
  <w:footnote w:type="continuationSeparator" w:id="0">
    <w:p w14:paraId="228AE454" w14:textId="77777777" w:rsidR="00E42184" w:rsidRDefault="00E421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AEF57" w14:textId="77777777" w:rsidR="00FA79AA" w:rsidRDefault="00FA79AA" w:rsidP="00AC1C8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AEF5C" w14:textId="220C8052" w:rsidR="00FA79AA" w:rsidRDefault="00FA79AA" w:rsidP="00AC1C85">
    <w:pPr>
      <w:pStyle w:val="Header"/>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20C2D"/>
    <w:multiLevelType w:val="multilevel"/>
    <w:tmpl w:val="DAA0AFBC"/>
    <w:lvl w:ilvl="0">
      <w:start w:val="9"/>
      <w:numFmt w:val="decimal"/>
      <w:suff w:val="space"/>
      <w:lvlText w:val="%1.0."/>
      <w:lvlJc w:val="left"/>
      <w:pPr>
        <w:ind w:left="540" w:hanging="540"/>
      </w:pPr>
      <w:rPr>
        <w:rFonts w:hint="default"/>
        <w:b/>
        <w:i w:val="0"/>
      </w:rPr>
    </w:lvl>
    <w:lvl w:ilvl="1">
      <w:start w:val="1"/>
      <w:numFmt w:val="decimal"/>
      <w:suff w:val="space"/>
      <w:lvlText w:val="%1.%2."/>
      <w:lvlJc w:val="left"/>
      <w:pPr>
        <w:ind w:left="1116" w:hanging="720"/>
      </w:pPr>
      <w:rPr>
        <w:rFonts w:hint="default"/>
        <w:b/>
        <w:i w:val="0"/>
      </w:rPr>
    </w:lvl>
    <w:lvl w:ilvl="2">
      <w:start w:val="1"/>
      <w:numFmt w:val="decimal"/>
      <w:lvlText w:val="%1.%2.%3."/>
      <w:lvlJc w:val="left"/>
      <w:pPr>
        <w:ind w:left="1512" w:hanging="720"/>
      </w:pPr>
      <w:rPr>
        <w:rFonts w:hint="default"/>
        <w:b/>
        <w:bCs/>
      </w:rPr>
    </w:lvl>
    <w:lvl w:ilvl="3">
      <w:start w:val="1"/>
      <w:numFmt w:val="decimal"/>
      <w:lvlText w:val="%1.%2.%3.%4."/>
      <w:lvlJc w:val="left"/>
      <w:pPr>
        <w:ind w:left="2268" w:hanging="1080"/>
      </w:pPr>
      <w:rPr>
        <w:rFonts w:hint="default"/>
        <w:b/>
        <w:bCs/>
      </w:rPr>
    </w:lvl>
    <w:lvl w:ilvl="4">
      <w:start w:val="1"/>
      <w:numFmt w:val="decimal"/>
      <w:lvlText w:val="%1.%2.%3.%4.%5."/>
      <w:lvlJc w:val="left"/>
      <w:pPr>
        <w:ind w:left="2664" w:hanging="1080"/>
      </w:pPr>
      <w:rPr>
        <w:rFonts w:hint="default"/>
        <w:b w:val="0"/>
      </w:rPr>
    </w:lvl>
    <w:lvl w:ilvl="5">
      <w:start w:val="1"/>
      <w:numFmt w:val="decimal"/>
      <w:lvlText w:val="%1.%2.%3.%4.%5.%6."/>
      <w:lvlJc w:val="left"/>
      <w:pPr>
        <w:ind w:left="3420" w:hanging="1440"/>
      </w:pPr>
      <w:rPr>
        <w:rFonts w:hint="default"/>
        <w:b w:val="0"/>
      </w:rPr>
    </w:lvl>
    <w:lvl w:ilvl="6">
      <w:start w:val="1"/>
      <w:numFmt w:val="decimal"/>
      <w:lvlText w:val="%1.%2.%3.%4.%5.%6.%7."/>
      <w:lvlJc w:val="left"/>
      <w:pPr>
        <w:ind w:left="3816" w:hanging="1440"/>
      </w:pPr>
      <w:rPr>
        <w:rFonts w:hint="default"/>
        <w:b w:val="0"/>
      </w:rPr>
    </w:lvl>
    <w:lvl w:ilvl="7">
      <w:start w:val="1"/>
      <w:numFmt w:val="decimal"/>
      <w:lvlText w:val="%1.%2.%3.%4.%5.%6.%7.%8."/>
      <w:lvlJc w:val="left"/>
      <w:pPr>
        <w:ind w:left="4572" w:hanging="1800"/>
      </w:pPr>
      <w:rPr>
        <w:rFonts w:hint="default"/>
        <w:b w:val="0"/>
      </w:rPr>
    </w:lvl>
    <w:lvl w:ilvl="8">
      <w:start w:val="1"/>
      <w:numFmt w:val="decimal"/>
      <w:lvlText w:val="%1.%2.%3.%4.%5.%6.%7.%8.%9."/>
      <w:lvlJc w:val="left"/>
      <w:pPr>
        <w:ind w:left="4968" w:hanging="1800"/>
      </w:pPr>
      <w:rPr>
        <w:rFonts w:hint="default"/>
        <w:b w:val="0"/>
      </w:rPr>
    </w:lvl>
  </w:abstractNum>
  <w:abstractNum w:abstractNumId="1" w15:restartNumberingAfterBreak="0">
    <w:nsid w:val="5CBF4B10"/>
    <w:multiLevelType w:val="multilevel"/>
    <w:tmpl w:val="E1F89EB8"/>
    <w:lvl w:ilvl="0">
      <w:start w:val="9"/>
      <w:numFmt w:val="decimal"/>
      <w:lvlText w:val="%1."/>
      <w:lvlJc w:val="left"/>
      <w:pPr>
        <w:ind w:left="540" w:hanging="540"/>
      </w:pPr>
      <w:rPr>
        <w:rFonts w:hint="default"/>
        <w:b w:val="0"/>
      </w:rPr>
    </w:lvl>
    <w:lvl w:ilvl="1">
      <w:start w:val="1"/>
      <w:numFmt w:val="decimal"/>
      <w:suff w:val="space"/>
      <w:lvlText w:val="%1.%2."/>
      <w:lvlJc w:val="left"/>
      <w:pPr>
        <w:ind w:left="1116" w:hanging="720"/>
      </w:pPr>
      <w:rPr>
        <w:rFonts w:hint="default"/>
        <w:b/>
        <w:i w:val="0"/>
      </w:rPr>
    </w:lvl>
    <w:lvl w:ilvl="2">
      <w:start w:val="1"/>
      <w:numFmt w:val="decimal"/>
      <w:lvlText w:val="%1.%2.%3."/>
      <w:lvlJc w:val="left"/>
      <w:pPr>
        <w:ind w:left="1512" w:hanging="720"/>
      </w:pPr>
      <w:rPr>
        <w:rFonts w:hint="default"/>
        <w:b/>
        <w:bCs/>
      </w:rPr>
    </w:lvl>
    <w:lvl w:ilvl="3">
      <w:start w:val="1"/>
      <w:numFmt w:val="decimal"/>
      <w:lvlText w:val="%1.%2.%3.%4."/>
      <w:lvlJc w:val="left"/>
      <w:pPr>
        <w:ind w:left="2268" w:hanging="1080"/>
      </w:pPr>
      <w:rPr>
        <w:rFonts w:hint="default"/>
        <w:b w:val="0"/>
      </w:rPr>
    </w:lvl>
    <w:lvl w:ilvl="4">
      <w:start w:val="1"/>
      <w:numFmt w:val="decimal"/>
      <w:lvlText w:val="%1.%2.%3.%4.%5."/>
      <w:lvlJc w:val="left"/>
      <w:pPr>
        <w:ind w:left="2664" w:hanging="1080"/>
      </w:pPr>
      <w:rPr>
        <w:rFonts w:hint="default"/>
        <w:b w:val="0"/>
      </w:rPr>
    </w:lvl>
    <w:lvl w:ilvl="5">
      <w:start w:val="1"/>
      <w:numFmt w:val="decimal"/>
      <w:lvlText w:val="%1.%2.%3.%4.%5.%6."/>
      <w:lvlJc w:val="left"/>
      <w:pPr>
        <w:ind w:left="3420" w:hanging="1440"/>
      </w:pPr>
      <w:rPr>
        <w:rFonts w:hint="default"/>
        <w:b w:val="0"/>
      </w:rPr>
    </w:lvl>
    <w:lvl w:ilvl="6">
      <w:start w:val="1"/>
      <w:numFmt w:val="decimal"/>
      <w:lvlText w:val="%1.%2.%3.%4.%5.%6.%7."/>
      <w:lvlJc w:val="left"/>
      <w:pPr>
        <w:ind w:left="3816" w:hanging="1440"/>
      </w:pPr>
      <w:rPr>
        <w:rFonts w:hint="default"/>
        <w:b w:val="0"/>
      </w:rPr>
    </w:lvl>
    <w:lvl w:ilvl="7">
      <w:start w:val="1"/>
      <w:numFmt w:val="decimal"/>
      <w:lvlText w:val="%1.%2.%3.%4.%5.%6.%7.%8."/>
      <w:lvlJc w:val="left"/>
      <w:pPr>
        <w:ind w:left="4572" w:hanging="1800"/>
      </w:pPr>
      <w:rPr>
        <w:rFonts w:hint="default"/>
        <w:b w:val="0"/>
      </w:rPr>
    </w:lvl>
    <w:lvl w:ilvl="8">
      <w:start w:val="1"/>
      <w:numFmt w:val="decimal"/>
      <w:lvlText w:val="%1.%2.%3.%4.%5.%6.%7.%8.%9."/>
      <w:lvlJc w:val="left"/>
      <w:pPr>
        <w:ind w:left="4968" w:hanging="1800"/>
      </w:pPr>
      <w:rPr>
        <w:rFonts w:hint="default"/>
        <w:b w:val="0"/>
      </w:rPr>
    </w:lvl>
  </w:abstractNum>
  <w:abstractNum w:abstractNumId="2" w15:restartNumberingAfterBreak="0">
    <w:nsid w:val="6B556741"/>
    <w:multiLevelType w:val="multilevel"/>
    <w:tmpl w:val="90FA49D2"/>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color w:val="auto"/>
        <w:sz w:val="22"/>
      </w:rPr>
    </w:lvl>
    <w:lvl w:ilvl="2">
      <w:start w:val="1"/>
      <w:numFmt w:val="decimal"/>
      <w:suff w:val="space"/>
      <w:lvlText w:val="%1.%2.%3."/>
      <w:lvlJc w:val="left"/>
      <w:pPr>
        <w:ind w:left="1224" w:hanging="504"/>
      </w:pPr>
      <w:rPr>
        <w:rFonts w:ascii="Arial Bold" w:hAnsi="Arial Bold" w:hint="default"/>
        <w:b w:val="0"/>
        <w:i w:val="0"/>
        <w:color w:val="auto"/>
        <w:sz w:val="22"/>
        <w:szCs w:val="22"/>
      </w:rPr>
    </w:lvl>
    <w:lvl w:ilvl="3">
      <w:start w:val="1"/>
      <w:numFmt w:val="decimal"/>
      <w:suff w:val="space"/>
      <w:lvlText w:val="%1.%2.%3.%4."/>
      <w:lvlJc w:val="left"/>
      <w:pPr>
        <w:ind w:left="1728" w:hanging="648"/>
      </w:pPr>
      <w:rPr>
        <w:rFonts w:hint="default"/>
        <w:b/>
        <w:i w:val="0"/>
        <w:color w:val="auto"/>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3" w15:restartNumberingAfterBreak="0">
    <w:nsid w:val="6F7C3B0E"/>
    <w:multiLevelType w:val="multilevel"/>
    <w:tmpl w:val="C3729516"/>
    <w:lvl w:ilvl="0">
      <w:start w:val="8"/>
      <w:numFmt w:val="decimal"/>
      <w:suff w:val="space"/>
      <w:lvlText w:val="%1.0"/>
      <w:lvlJc w:val="left"/>
      <w:pPr>
        <w:ind w:left="360" w:hanging="360"/>
      </w:pPr>
      <w:rPr>
        <w:rFonts w:ascii="Arial Bold" w:hAnsi="Arial Bold" w:hint="default"/>
        <w:b/>
        <w:i w:val="0"/>
        <w:sz w:val="22"/>
      </w:rPr>
    </w:lvl>
    <w:lvl w:ilvl="1">
      <w:start w:val="2"/>
      <w:numFmt w:val="decimal"/>
      <w:suff w:val="space"/>
      <w:lvlText w:val="%1.%2."/>
      <w:lvlJc w:val="left"/>
      <w:pPr>
        <w:ind w:left="792" w:hanging="432"/>
      </w:pPr>
      <w:rPr>
        <w:rFonts w:ascii="Arial Bold" w:hAnsi="Arial Bold" w:hint="default"/>
        <w:b/>
        <w:i w:val="0"/>
        <w:color w:val="auto"/>
        <w:sz w:val="22"/>
      </w:rPr>
    </w:lvl>
    <w:lvl w:ilvl="2">
      <w:start w:val="1"/>
      <w:numFmt w:val="decimal"/>
      <w:suff w:val="space"/>
      <w:lvlText w:val="%1.%2.%3."/>
      <w:lvlJc w:val="left"/>
      <w:pPr>
        <w:ind w:left="1512" w:hanging="720"/>
      </w:pPr>
      <w:rPr>
        <w:rFonts w:ascii="Arial Bold" w:hAnsi="Arial Bold" w:hint="default"/>
        <w:b w:val="0"/>
        <w:i w:val="0"/>
        <w:color w:val="auto"/>
        <w:sz w:val="22"/>
        <w:szCs w:val="22"/>
      </w:rPr>
    </w:lvl>
    <w:lvl w:ilvl="3">
      <w:start w:val="1"/>
      <w:numFmt w:val="decimal"/>
      <w:suff w:val="space"/>
      <w:lvlText w:val="%1.%2.%3.%4."/>
      <w:lvlJc w:val="left"/>
      <w:pPr>
        <w:ind w:left="1728" w:hanging="648"/>
      </w:pPr>
      <w:rPr>
        <w:rFonts w:hint="default"/>
        <w:b/>
        <w:i w:val="0"/>
        <w:color w:val="auto"/>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4" w15:restartNumberingAfterBreak="0">
    <w:nsid w:val="72DB121A"/>
    <w:multiLevelType w:val="multilevel"/>
    <w:tmpl w:val="1CF66556"/>
    <w:lvl w:ilvl="0">
      <w:start w:val="8"/>
      <w:numFmt w:val="decimal"/>
      <w:suff w:val="space"/>
      <w:lvlText w:val="%1.0."/>
      <w:lvlJc w:val="left"/>
      <w:pPr>
        <w:ind w:left="540" w:hanging="540"/>
      </w:pPr>
      <w:rPr>
        <w:rFonts w:hint="default"/>
        <w:b/>
        <w:i w:val="0"/>
      </w:rPr>
    </w:lvl>
    <w:lvl w:ilvl="1">
      <w:start w:val="7"/>
      <w:numFmt w:val="decimal"/>
      <w:lvlText w:val="%1.%2."/>
      <w:lvlJc w:val="left"/>
      <w:pPr>
        <w:ind w:left="1332" w:hanging="720"/>
      </w:pPr>
      <w:rPr>
        <w:rFonts w:hint="default"/>
      </w:rPr>
    </w:lvl>
    <w:lvl w:ilvl="2">
      <w:start w:val="1"/>
      <w:numFmt w:val="decimal"/>
      <w:lvlText w:val="%1.%2.%3."/>
      <w:lvlJc w:val="left"/>
      <w:pPr>
        <w:ind w:left="1944" w:hanging="720"/>
      </w:pPr>
      <w:rPr>
        <w:rFonts w:hint="default"/>
        <w:b/>
        <w:bCs/>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num w:numId="1" w16cid:durableId="1983536979">
    <w:abstractNumId w:val="2"/>
  </w:num>
  <w:num w:numId="2" w16cid:durableId="433599014">
    <w:abstractNumId w:val="0"/>
  </w:num>
  <w:num w:numId="3" w16cid:durableId="1051030545">
    <w:abstractNumId w:val="4"/>
  </w:num>
  <w:num w:numId="4" w16cid:durableId="154538454">
    <w:abstractNumId w:val="1"/>
  </w:num>
  <w:num w:numId="5" w16cid:durableId="1481188177">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embedSystemFonts/>
  <w:activeWritingStyle w:appName="MSWord" w:lang="en-US" w:vendorID="6" w:dllVersion="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4F4"/>
    <w:rsid w:val="000015E8"/>
    <w:rsid w:val="0000423B"/>
    <w:rsid w:val="000208D8"/>
    <w:rsid w:val="0005255E"/>
    <w:rsid w:val="0005577E"/>
    <w:rsid w:val="000578A9"/>
    <w:rsid w:val="00060477"/>
    <w:rsid w:val="00062B80"/>
    <w:rsid w:val="00064D1A"/>
    <w:rsid w:val="00065021"/>
    <w:rsid w:val="00065397"/>
    <w:rsid w:val="000776DA"/>
    <w:rsid w:val="00081B41"/>
    <w:rsid w:val="0008243E"/>
    <w:rsid w:val="00093B1E"/>
    <w:rsid w:val="000A0BC8"/>
    <w:rsid w:val="000A3147"/>
    <w:rsid w:val="000A44EC"/>
    <w:rsid w:val="000A463B"/>
    <w:rsid w:val="000B003F"/>
    <w:rsid w:val="000C4059"/>
    <w:rsid w:val="000C4208"/>
    <w:rsid w:val="000D13CA"/>
    <w:rsid w:val="000D242B"/>
    <w:rsid w:val="000D524D"/>
    <w:rsid w:val="000D6B23"/>
    <w:rsid w:val="000E3232"/>
    <w:rsid w:val="000E5823"/>
    <w:rsid w:val="000E5D4C"/>
    <w:rsid w:val="000F051D"/>
    <w:rsid w:val="000F453C"/>
    <w:rsid w:val="00103FC3"/>
    <w:rsid w:val="001055E7"/>
    <w:rsid w:val="001138ED"/>
    <w:rsid w:val="00120BCF"/>
    <w:rsid w:val="001216B9"/>
    <w:rsid w:val="001246B1"/>
    <w:rsid w:val="001247B7"/>
    <w:rsid w:val="00127B2E"/>
    <w:rsid w:val="00130EE1"/>
    <w:rsid w:val="00146EFD"/>
    <w:rsid w:val="00147C91"/>
    <w:rsid w:val="00164568"/>
    <w:rsid w:val="00167C0F"/>
    <w:rsid w:val="00173E45"/>
    <w:rsid w:val="00190508"/>
    <w:rsid w:val="00191566"/>
    <w:rsid w:val="00194DCE"/>
    <w:rsid w:val="00195ACD"/>
    <w:rsid w:val="00195FE7"/>
    <w:rsid w:val="0019779F"/>
    <w:rsid w:val="001C3CB0"/>
    <w:rsid w:val="001D12FC"/>
    <w:rsid w:val="001D582F"/>
    <w:rsid w:val="001D6360"/>
    <w:rsid w:val="001D7084"/>
    <w:rsid w:val="001D7C2E"/>
    <w:rsid w:val="001E1466"/>
    <w:rsid w:val="00203ACA"/>
    <w:rsid w:val="00214BEA"/>
    <w:rsid w:val="002238B4"/>
    <w:rsid w:val="0022474C"/>
    <w:rsid w:val="002269C6"/>
    <w:rsid w:val="00237EC9"/>
    <w:rsid w:val="00245CB4"/>
    <w:rsid w:val="0026087E"/>
    <w:rsid w:val="002661E6"/>
    <w:rsid w:val="00267D6C"/>
    <w:rsid w:val="00280225"/>
    <w:rsid w:val="00282E35"/>
    <w:rsid w:val="0029172E"/>
    <w:rsid w:val="002959D4"/>
    <w:rsid w:val="002979BA"/>
    <w:rsid w:val="002A069B"/>
    <w:rsid w:val="002B3CE7"/>
    <w:rsid w:val="002C2C21"/>
    <w:rsid w:val="002C3520"/>
    <w:rsid w:val="002C3A5C"/>
    <w:rsid w:val="002C5443"/>
    <w:rsid w:val="002D2B61"/>
    <w:rsid w:val="002E18DE"/>
    <w:rsid w:val="002E1DF0"/>
    <w:rsid w:val="002E36A7"/>
    <w:rsid w:val="002F0C75"/>
    <w:rsid w:val="002F7120"/>
    <w:rsid w:val="003138B3"/>
    <w:rsid w:val="003254DF"/>
    <w:rsid w:val="003416B7"/>
    <w:rsid w:val="00343DFB"/>
    <w:rsid w:val="003448DB"/>
    <w:rsid w:val="00350EAF"/>
    <w:rsid w:val="00354464"/>
    <w:rsid w:val="00357AA4"/>
    <w:rsid w:val="00361F1F"/>
    <w:rsid w:val="00366E37"/>
    <w:rsid w:val="00374E43"/>
    <w:rsid w:val="0038062F"/>
    <w:rsid w:val="00382CC7"/>
    <w:rsid w:val="00384245"/>
    <w:rsid w:val="00391F5C"/>
    <w:rsid w:val="003A0C00"/>
    <w:rsid w:val="003A160A"/>
    <w:rsid w:val="003A5499"/>
    <w:rsid w:val="003B0C1F"/>
    <w:rsid w:val="003B0D28"/>
    <w:rsid w:val="003B42B5"/>
    <w:rsid w:val="003B5D84"/>
    <w:rsid w:val="003C088F"/>
    <w:rsid w:val="003C2FFC"/>
    <w:rsid w:val="003C337C"/>
    <w:rsid w:val="003D35BE"/>
    <w:rsid w:val="003E51FC"/>
    <w:rsid w:val="003E6B1B"/>
    <w:rsid w:val="003E7E13"/>
    <w:rsid w:val="003F5634"/>
    <w:rsid w:val="004079BC"/>
    <w:rsid w:val="0041101D"/>
    <w:rsid w:val="004112F2"/>
    <w:rsid w:val="0042089D"/>
    <w:rsid w:val="00427BC8"/>
    <w:rsid w:val="004330C9"/>
    <w:rsid w:val="00444C69"/>
    <w:rsid w:val="00457679"/>
    <w:rsid w:val="004613A2"/>
    <w:rsid w:val="00467F5F"/>
    <w:rsid w:val="004720F7"/>
    <w:rsid w:val="004724E7"/>
    <w:rsid w:val="0047413E"/>
    <w:rsid w:val="004A4F6A"/>
    <w:rsid w:val="004C3E1F"/>
    <w:rsid w:val="004D5377"/>
    <w:rsid w:val="004D6677"/>
    <w:rsid w:val="004E7504"/>
    <w:rsid w:val="005026B7"/>
    <w:rsid w:val="005076CE"/>
    <w:rsid w:val="00532304"/>
    <w:rsid w:val="0054000D"/>
    <w:rsid w:val="00543527"/>
    <w:rsid w:val="0054681A"/>
    <w:rsid w:val="00555DB5"/>
    <w:rsid w:val="0056140C"/>
    <w:rsid w:val="00565D5B"/>
    <w:rsid w:val="00571371"/>
    <w:rsid w:val="00571688"/>
    <w:rsid w:val="005804A5"/>
    <w:rsid w:val="0058322D"/>
    <w:rsid w:val="00584A4D"/>
    <w:rsid w:val="00590717"/>
    <w:rsid w:val="0059112A"/>
    <w:rsid w:val="005918E8"/>
    <w:rsid w:val="00596DD4"/>
    <w:rsid w:val="0059795D"/>
    <w:rsid w:val="00597E20"/>
    <w:rsid w:val="005A416A"/>
    <w:rsid w:val="005B27CB"/>
    <w:rsid w:val="005B39C8"/>
    <w:rsid w:val="005B622F"/>
    <w:rsid w:val="005C2C2D"/>
    <w:rsid w:val="005C2C4D"/>
    <w:rsid w:val="005C3CE2"/>
    <w:rsid w:val="005C47A1"/>
    <w:rsid w:val="005E4EC0"/>
    <w:rsid w:val="005E5C68"/>
    <w:rsid w:val="005E6488"/>
    <w:rsid w:val="005F424D"/>
    <w:rsid w:val="005F7A83"/>
    <w:rsid w:val="00613921"/>
    <w:rsid w:val="006176D5"/>
    <w:rsid w:val="0062231A"/>
    <w:rsid w:val="00623249"/>
    <w:rsid w:val="00623F1D"/>
    <w:rsid w:val="0062419D"/>
    <w:rsid w:val="006241EF"/>
    <w:rsid w:val="00624899"/>
    <w:rsid w:val="00636F7E"/>
    <w:rsid w:val="00640A3B"/>
    <w:rsid w:val="006411AE"/>
    <w:rsid w:val="00643179"/>
    <w:rsid w:val="0064347C"/>
    <w:rsid w:val="00650E17"/>
    <w:rsid w:val="00652D6A"/>
    <w:rsid w:val="00657C85"/>
    <w:rsid w:val="00665034"/>
    <w:rsid w:val="00675582"/>
    <w:rsid w:val="006756F8"/>
    <w:rsid w:val="00686379"/>
    <w:rsid w:val="00693E59"/>
    <w:rsid w:val="006A0EB4"/>
    <w:rsid w:val="006A12FF"/>
    <w:rsid w:val="006A5E76"/>
    <w:rsid w:val="006A6F63"/>
    <w:rsid w:val="006A7AEA"/>
    <w:rsid w:val="006B1F83"/>
    <w:rsid w:val="006C258A"/>
    <w:rsid w:val="006D15F3"/>
    <w:rsid w:val="006E2DFF"/>
    <w:rsid w:val="006E72B0"/>
    <w:rsid w:val="00701318"/>
    <w:rsid w:val="00701E91"/>
    <w:rsid w:val="00707B3A"/>
    <w:rsid w:val="00712795"/>
    <w:rsid w:val="00712849"/>
    <w:rsid w:val="00713A3A"/>
    <w:rsid w:val="007174C2"/>
    <w:rsid w:val="007279D8"/>
    <w:rsid w:val="007337C7"/>
    <w:rsid w:val="007378E8"/>
    <w:rsid w:val="00742B02"/>
    <w:rsid w:val="007457ED"/>
    <w:rsid w:val="007522D9"/>
    <w:rsid w:val="0075756E"/>
    <w:rsid w:val="007601BF"/>
    <w:rsid w:val="0076174C"/>
    <w:rsid w:val="0076518B"/>
    <w:rsid w:val="007818DE"/>
    <w:rsid w:val="00781F26"/>
    <w:rsid w:val="007905B3"/>
    <w:rsid w:val="00794281"/>
    <w:rsid w:val="00794B3D"/>
    <w:rsid w:val="00795C9B"/>
    <w:rsid w:val="007B36CC"/>
    <w:rsid w:val="007C33CC"/>
    <w:rsid w:val="007D48EE"/>
    <w:rsid w:val="007E175C"/>
    <w:rsid w:val="007E68F8"/>
    <w:rsid w:val="0080149F"/>
    <w:rsid w:val="00801B42"/>
    <w:rsid w:val="00830913"/>
    <w:rsid w:val="0083551B"/>
    <w:rsid w:val="00836394"/>
    <w:rsid w:val="00850CF8"/>
    <w:rsid w:val="00851E71"/>
    <w:rsid w:val="00865A54"/>
    <w:rsid w:val="00866B77"/>
    <w:rsid w:val="00874607"/>
    <w:rsid w:val="00881953"/>
    <w:rsid w:val="008853D6"/>
    <w:rsid w:val="00894E59"/>
    <w:rsid w:val="008A10B3"/>
    <w:rsid w:val="008B2DA3"/>
    <w:rsid w:val="008B30DA"/>
    <w:rsid w:val="008B62ED"/>
    <w:rsid w:val="008B6B2A"/>
    <w:rsid w:val="008C1237"/>
    <w:rsid w:val="008C657B"/>
    <w:rsid w:val="008D39B2"/>
    <w:rsid w:val="008D4D5C"/>
    <w:rsid w:val="008D79EB"/>
    <w:rsid w:val="00902193"/>
    <w:rsid w:val="00905009"/>
    <w:rsid w:val="00912F06"/>
    <w:rsid w:val="00934B53"/>
    <w:rsid w:val="00940714"/>
    <w:rsid w:val="009414F4"/>
    <w:rsid w:val="00947449"/>
    <w:rsid w:val="00951656"/>
    <w:rsid w:val="009653FF"/>
    <w:rsid w:val="00965C28"/>
    <w:rsid w:val="009667DF"/>
    <w:rsid w:val="0096680D"/>
    <w:rsid w:val="0097280E"/>
    <w:rsid w:val="009774A4"/>
    <w:rsid w:val="009811DF"/>
    <w:rsid w:val="00985FC0"/>
    <w:rsid w:val="009945F4"/>
    <w:rsid w:val="009A45DB"/>
    <w:rsid w:val="009A6C50"/>
    <w:rsid w:val="009A7E8D"/>
    <w:rsid w:val="009B51AC"/>
    <w:rsid w:val="009C55B7"/>
    <w:rsid w:val="009D0FB8"/>
    <w:rsid w:val="009D71F3"/>
    <w:rsid w:val="009D74E6"/>
    <w:rsid w:val="009D7B6E"/>
    <w:rsid w:val="009E0EF1"/>
    <w:rsid w:val="009E3260"/>
    <w:rsid w:val="009E43E4"/>
    <w:rsid w:val="009F7722"/>
    <w:rsid w:val="00A02CDA"/>
    <w:rsid w:val="00A11254"/>
    <w:rsid w:val="00A113AB"/>
    <w:rsid w:val="00A140A8"/>
    <w:rsid w:val="00A15FA7"/>
    <w:rsid w:val="00A2184F"/>
    <w:rsid w:val="00A32310"/>
    <w:rsid w:val="00A33B32"/>
    <w:rsid w:val="00A350B2"/>
    <w:rsid w:val="00A36DD0"/>
    <w:rsid w:val="00A40D11"/>
    <w:rsid w:val="00A467C8"/>
    <w:rsid w:val="00A50D05"/>
    <w:rsid w:val="00A51025"/>
    <w:rsid w:val="00A51673"/>
    <w:rsid w:val="00A57222"/>
    <w:rsid w:val="00A615FF"/>
    <w:rsid w:val="00A63BD2"/>
    <w:rsid w:val="00A80F1A"/>
    <w:rsid w:val="00A84F6D"/>
    <w:rsid w:val="00A92162"/>
    <w:rsid w:val="00A92CEB"/>
    <w:rsid w:val="00A9467F"/>
    <w:rsid w:val="00AB6279"/>
    <w:rsid w:val="00AB7B18"/>
    <w:rsid w:val="00AC1C85"/>
    <w:rsid w:val="00AC1F99"/>
    <w:rsid w:val="00AD12B0"/>
    <w:rsid w:val="00AD4590"/>
    <w:rsid w:val="00AE0FF9"/>
    <w:rsid w:val="00AE3F42"/>
    <w:rsid w:val="00AF1D85"/>
    <w:rsid w:val="00AF344A"/>
    <w:rsid w:val="00AF575F"/>
    <w:rsid w:val="00AF5F0E"/>
    <w:rsid w:val="00B02F58"/>
    <w:rsid w:val="00B07D5B"/>
    <w:rsid w:val="00B10ED5"/>
    <w:rsid w:val="00B22896"/>
    <w:rsid w:val="00B25184"/>
    <w:rsid w:val="00B35055"/>
    <w:rsid w:val="00B36B2F"/>
    <w:rsid w:val="00B42FDC"/>
    <w:rsid w:val="00B43C97"/>
    <w:rsid w:val="00B475AC"/>
    <w:rsid w:val="00B55FBD"/>
    <w:rsid w:val="00B5671D"/>
    <w:rsid w:val="00B56CFD"/>
    <w:rsid w:val="00B6403B"/>
    <w:rsid w:val="00B66764"/>
    <w:rsid w:val="00B87C29"/>
    <w:rsid w:val="00B917B6"/>
    <w:rsid w:val="00B94F23"/>
    <w:rsid w:val="00B94F75"/>
    <w:rsid w:val="00BA4460"/>
    <w:rsid w:val="00BB1F4D"/>
    <w:rsid w:val="00BB666F"/>
    <w:rsid w:val="00BB7A51"/>
    <w:rsid w:val="00BC122B"/>
    <w:rsid w:val="00BD489C"/>
    <w:rsid w:val="00BD4F1D"/>
    <w:rsid w:val="00BE1264"/>
    <w:rsid w:val="00BE3BFB"/>
    <w:rsid w:val="00BE5CA9"/>
    <w:rsid w:val="00BF6B66"/>
    <w:rsid w:val="00C000CB"/>
    <w:rsid w:val="00C062D8"/>
    <w:rsid w:val="00C126F7"/>
    <w:rsid w:val="00C1491D"/>
    <w:rsid w:val="00C1571E"/>
    <w:rsid w:val="00C21A2C"/>
    <w:rsid w:val="00C3556D"/>
    <w:rsid w:val="00C445F9"/>
    <w:rsid w:val="00C47D1B"/>
    <w:rsid w:val="00C47E62"/>
    <w:rsid w:val="00C70FE1"/>
    <w:rsid w:val="00C73628"/>
    <w:rsid w:val="00C73731"/>
    <w:rsid w:val="00C75467"/>
    <w:rsid w:val="00C843CA"/>
    <w:rsid w:val="00C846E9"/>
    <w:rsid w:val="00CA1708"/>
    <w:rsid w:val="00CB6078"/>
    <w:rsid w:val="00CC36EB"/>
    <w:rsid w:val="00CD6546"/>
    <w:rsid w:val="00CE37EA"/>
    <w:rsid w:val="00CE3D29"/>
    <w:rsid w:val="00CE5167"/>
    <w:rsid w:val="00CE61A1"/>
    <w:rsid w:val="00CF1EDB"/>
    <w:rsid w:val="00CF4B20"/>
    <w:rsid w:val="00CF5AAB"/>
    <w:rsid w:val="00CF73E8"/>
    <w:rsid w:val="00D07397"/>
    <w:rsid w:val="00D127A2"/>
    <w:rsid w:val="00D20DC6"/>
    <w:rsid w:val="00D34672"/>
    <w:rsid w:val="00D374AA"/>
    <w:rsid w:val="00D433E3"/>
    <w:rsid w:val="00D4773C"/>
    <w:rsid w:val="00D610C9"/>
    <w:rsid w:val="00D735A6"/>
    <w:rsid w:val="00D74C96"/>
    <w:rsid w:val="00D77DC5"/>
    <w:rsid w:val="00D81F03"/>
    <w:rsid w:val="00D82797"/>
    <w:rsid w:val="00D9715F"/>
    <w:rsid w:val="00DA6F73"/>
    <w:rsid w:val="00DB0470"/>
    <w:rsid w:val="00DB2112"/>
    <w:rsid w:val="00DB3B3B"/>
    <w:rsid w:val="00DD0F84"/>
    <w:rsid w:val="00DD1E99"/>
    <w:rsid w:val="00DE047C"/>
    <w:rsid w:val="00DE2738"/>
    <w:rsid w:val="00DF1790"/>
    <w:rsid w:val="00DF18F7"/>
    <w:rsid w:val="00DF279F"/>
    <w:rsid w:val="00E232DC"/>
    <w:rsid w:val="00E32261"/>
    <w:rsid w:val="00E42184"/>
    <w:rsid w:val="00E44563"/>
    <w:rsid w:val="00E46C58"/>
    <w:rsid w:val="00E51217"/>
    <w:rsid w:val="00E53C4D"/>
    <w:rsid w:val="00E5649A"/>
    <w:rsid w:val="00E6414D"/>
    <w:rsid w:val="00E96037"/>
    <w:rsid w:val="00E97E2B"/>
    <w:rsid w:val="00EA783D"/>
    <w:rsid w:val="00EC4905"/>
    <w:rsid w:val="00EC5B3B"/>
    <w:rsid w:val="00ED37EA"/>
    <w:rsid w:val="00EE2050"/>
    <w:rsid w:val="00EF2FC9"/>
    <w:rsid w:val="00EF3AED"/>
    <w:rsid w:val="00EF6336"/>
    <w:rsid w:val="00F05EC0"/>
    <w:rsid w:val="00F06723"/>
    <w:rsid w:val="00F06851"/>
    <w:rsid w:val="00F1185A"/>
    <w:rsid w:val="00F1392F"/>
    <w:rsid w:val="00F16179"/>
    <w:rsid w:val="00F301CE"/>
    <w:rsid w:val="00F31E4E"/>
    <w:rsid w:val="00F340B5"/>
    <w:rsid w:val="00F43F88"/>
    <w:rsid w:val="00F47F47"/>
    <w:rsid w:val="00F508A3"/>
    <w:rsid w:val="00F50C97"/>
    <w:rsid w:val="00F50EEF"/>
    <w:rsid w:val="00F60CA8"/>
    <w:rsid w:val="00F614C6"/>
    <w:rsid w:val="00F62661"/>
    <w:rsid w:val="00F6671C"/>
    <w:rsid w:val="00F80BD2"/>
    <w:rsid w:val="00F837EC"/>
    <w:rsid w:val="00F87349"/>
    <w:rsid w:val="00F90EF3"/>
    <w:rsid w:val="00F917D9"/>
    <w:rsid w:val="00F93F77"/>
    <w:rsid w:val="00FA4873"/>
    <w:rsid w:val="00FA6469"/>
    <w:rsid w:val="00FA79AA"/>
    <w:rsid w:val="00FB253E"/>
    <w:rsid w:val="00FB2867"/>
    <w:rsid w:val="00FC2F7D"/>
    <w:rsid w:val="00FC7EB7"/>
    <w:rsid w:val="00FD0EC0"/>
    <w:rsid w:val="00FD2B63"/>
    <w:rsid w:val="00FD400E"/>
    <w:rsid w:val="00FE009D"/>
    <w:rsid w:val="00FF4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729AE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249"/>
    <w:rPr>
      <w:sz w:val="24"/>
    </w:rPr>
  </w:style>
  <w:style w:type="paragraph" w:styleId="Heading1">
    <w:name w:val="heading 1"/>
    <w:basedOn w:val="Normal"/>
    <w:next w:val="Normal"/>
    <w:qFormat/>
    <w:rsid w:val="00AC1C8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3249"/>
    <w:pPr>
      <w:keepNext/>
      <w:outlineLvl w:val="1"/>
    </w:pPr>
    <w:rPr>
      <w:sz w:val="28"/>
      <w:szCs w:val="28"/>
    </w:rPr>
  </w:style>
  <w:style w:type="paragraph" w:styleId="Heading3">
    <w:name w:val="heading 3"/>
    <w:basedOn w:val="Normal"/>
    <w:next w:val="Normal"/>
    <w:qFormat/>
    <w:rsid w:val="00623249"/>
    <w:pPr>
      <w:keepNext/>
      <w:spacing w:before="240" w:after="60"/>
      <w:outlineLvl w:val="2"/>
    </w:pPr>
    <w:rPr>
      <w:rFonts w:ascii="Helvetica" w:hAnsi="Helvetica"/>
      <w:b/>
      <w:sz w:val="26"/>
    </w:rPr>
  </w:style>
  <w:style w:type="paragraph" w:styleId="Heading4">
    <w:name w:val="heading 4"/>
    <w:basedOn w:val="Normal"/>
    <w:next w:val="Normal"/>
    <w:qFormat/>
    <w:rsid w:val="00623249"/>
    <w:pPr>
      <w:keepNext/>
      <w:tabs>
        <w:tab w:val="left" w:pos="720"/>
      </w:tabs>
      <w:spacing w:line="180" w:lineRule="exact"/>
      <w:outlineLvl w:val="3"/>
    </w:pPr>
    <w:rPr>
      <w:rFonts w:ascii="Garamond" w:hAnsi="Garamond"/>
      <w:b/>
      <w:color w:val="000000"/>
      <w:spacing w:val="15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1">
    <w:name w:val="Char Char1"/>
    <w:basedOn w:val="DefaultParagraphFont"/>
    <w:semiHidden/>
    <w:rsid w:val="00623249"/>
    <w:rPr>
      <w:rFonts w:ascii="Cambria" w:eastAsia="Times New Roman" w:hAnsi="Cambria" w:cs="Times New Roman"/>
      <w:b/>
      <w:bCs/>
      <w:i/>
      <w:iCs/>
      <w:sz w:val="28"/>
      <w:szCs w:val="28"/>
    </w:rPr>
  </w:style>
  <w:style w:type="character" w:styleId="Hyperlink">
    <w:name w:val="Hyperlink"/>
    <w:basedOn w:val="DefaultParagraphFont"/>
    <w:rsid w:val="00623249"/>
    <w:rPr>
      <w:color w:val="0000FF"/>
      <w:u w:val="single"/>
    </w:rPr>
  </w:style>
  <w:style w:type="paragraph" w:styleId="BalloonText">
    <w:name w:val="Balloon Text"/>
    <w:basedOn w:val="Normal"/>
    <w:semiHidden/>
    <w:rsid w:val="00623249"/>
    <w:rPr>
      <w:rFonts w:ascii="Tahoma" w:hAnsi="Tahoma" w:cs="Helvetica"/>
      <w:sz w:val="16"/>
      <w:szCs w:val="16"/>
    </w:rPr>
  </w:style>
  <w:style w:type="character" w:customStyle="1" w:styleId="CharChar">
    <w:name w:val="Char Char"/>
    <w:basedOn w:val="DefaultParagraphFont"/>
    <w:locked/>
    <w:rsid w:val="00623249"/>
    <w:rPr>
      <w:rFonts w:ascii="Tahoma" w:hAnsi="Tahoma" w:cs="Helvetica"/>
      <w:sz w:val="16"/>
      <w:szCs w:val="16"/>
    </w:rPr>
  </w:style>
  <w:style w:type="paragraph" w:styleId="ListParagraph">
    <w:name w:val="List Paragraph"/>
    <w:basedOn w:val="Normal"/>
    <w:uiPriority w:val="34"/>
    <w:qFormat/>
    <w:rsid w:val="00623249"/>
    <w:pPr>
      <w:ind w:left="720"/>
    </w:pPr>
  </w:style>
  <w:style w:type="paragraph" w:styleId="Header">
    <w:name w:val="header"/>
    <w:basedOn w:val="Normal"/>
    <w:rsid w:val="00623249"/>
    <w:pPr>
      <w:tabs>
        <w:tab w:val="center" w:pos="4320"/>
        <w:tab w:val="right" w:pos="8640"/>
      </w:tabs>
    </w:pPr>
  </w:style>
  <w:style w:type="paragraph" w:styleId="Footer">
    <w:name w:val="footer"/>
    <w:basedOn w:val="Normal"/>
    <w:rsid w:val="00623249"/>
    <w:pPr>
      <w:tabs>
        <w:tab w:val="center" w:pos="4320"/>
        <w:tab w:val="right" w:pos="8640"/>
      </w:tabs>
    </w:pPr>
  </w:style>
  <w:style w:type="table" w:styleId="TableGrid">
    <w:name w:val="Table Grid"/>
    <w:basedOn w:val="TableNormal"/>
    <w:rsid w:val="00AC1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AC1C85"/>
    <w:pPr>
      <w:ind w:left="360" w:hanging="360"/>
    </w:pPr>
    <w:rPr>
      <w:szCs w:val="24"/>
    </w:rPr>
  </w:style>
  <w:style w:type="paragraph" w:styleId="BodyText">
    <w:name w:val="Body Text"/>
    <w:basedOn w:val="Normal"/>
    <w:rsid w:val="00AC1C85"/>
    <w:pPr>
      <w:spacing w:after="120"/>
    </w:pPr>
    <w:rPr>
      <w:szCs w:val="24"/>
    </w:rPr>
  </w:style>
  <w:style w:type="paragraph" w:styleId="List2">
    <w:name w:val="List 2"/>
    <w:basedOn w:val="Normal"/>
    <w:rsid w:val="00D77DC5"/>
    <w:pPr>
      <w:ind w:left="720" w:hanging="360"/>
    </w:pPr>
    <w:rPr>
      <w:szCs w:val="24"/>
    </w:rPr>
  </w:style>
  <w:style w:type="character" w:styleId="CommentReference">
    <w:name w:val="annotation reference"/>
    <w:basedOn w:val="DefaultParagraphFont"/>
    <w:uiPriority w:val="99"/>
    <w:semiHidden/>
    <w:unhideWhenUsed/>
    <w:rsid w:val="00BB7A51"/>
    <w:rPr>
      <w:sz w:val="16"/>
      <w:szCs w:val="16"/>
    </w:rPr>
  </w:style>
  <w:style w:type="paragraph" w:styleId="CommentText">
    <w:name w:val="annotation text"/>
    <w:basedOn w:val="Normal"/>
    <w:link w:val="CommentTextChar"/>
    <w:uiPriority w:val="99"/>
    <w:semiHidden/>
    <w:unhideWhenUsed/>
    <w:rsid w:val="00BB7A51"/>
    <w:rPr>
      <w:sz w:val="20"/>
    </w:rPr>
  </w:style>
  <w:style w:type="character" w:customStyle="1" w:styleId="CommentTextChar">
    <w:name w:val="Comment Text Char"/>
    <w:basedOn w:val="DefaultParagraphFont"/>
    <w:link w:val="CommentText"/>
    <w:uiPriority w:val="99"/>
    <w:semiHidden/>
    <w:rsid w:val="00BB7A51"/>
  </w:style>
  <w:style w:type="paragraph" w:styleId="CommentSubject">
    <w:name w:val="annotation subject"/>
    <w:basedOn w:val="CommentText"/>
    <w:next w:val="CommentText"/>
    <w:link w:val="CommentSubjectChar"/>
    <w:uiPriority w:val="99"/>
    <w:semiHidden/>
    <w:unhideWhenUsed/>
    <w:rsid w:val="00BB7A51"/>
    <w:rPr>
      <w:b/>
      <w:bCs/>
    </w:rPr>
  </w:style>
  <w:style w:type="character" w:customStyle="1" w:styleId="CommentSubjectChar">
    <w:name w:val="Comment Subject Char"/>
    <w:basedOn w:val="CommentTextChar"/>
    <w:link w:val="CommentSubject"/>
    <w:uiPriority w:val="99"/>
    <w:semiHidden/>
    <w:rsid w:val="00BB7A51"/>
    <w:rPr>
      <w:b/>
      <w:bCs/>
    </w:rPr>
  </w:style>
  <w:style w:type="paragraph" w:styleId="NormalWeb">
    <w:name w:val="Normal (Web)"/>
    <w:basedOn w:val="Normal"/>
    <w:uiPriority w:val="99"/>
    <w:unhideWhenUsed/>
    <w:rsid w:val="00A15FA7"/>
    <w:pPr>
      <w:spacing w:before="100" w:beforeAutospacing="1" w:after="100" w:afterAutospacing="1"/>
    </w:pPr>
    <w:rPr>
      <w:szCs w:val="24"/>
    </w:rPr>
  </w:style>
  <w:style w:type="paragraph" w:customStyle="1" w:styleId="paragraph">
    <w:name w:val="paragraph"/>
    <w:basedOn w:val="Normal"/>
    <w:rsid w:val="006A7AEA"/>
    <w:pPr>
      <w:spacing w:before="100" w:beforeAutospacing="1" w:after="100" w:afterAutospacing="1"/>
    </w:pPr>
    <w:rPr>
      <w:szCs w:val="24"/>
    </w:rPr>
  </w:style>
  <w:style w:type="character" w:customStyle="1" w:styleId="normaltextrun">
    <w:name w:val="normaltextrun"/>
    <w:basedOn w:val="DefaultParagraphFont"/>
    <w:rsid w:val="006A7AEA"/>
  </w:style>
  <w:style w:type="character" w:customStyle="1" w:styleId="spellingerror">
    <w:name w:val="spellingerror"/>
    <w:basedOn w:val="DefaultParagraphFont"/>
    <w:rsid w:val="006A7AEA"/>
  </w:style>
  <w:style w:type="character" w:customStyle="1" w:styleId="eop">
    <w:name w:val="eop"/>
    <w:basedOn w:val="DefaultParagraphFont"/>
    <w:rsid w:val="006A7AEA"/>
  </w:style>
  <w:style w:type="character" w:styleId="FollowedHyperlink">
    <w:name w:val="FollowedHyperlink"/>
    <w:basedOn w:val="DefaultParagraphFont"/>
    <w:uiPriority w:val="99"/>
    <w:semiHidden/>
    <w:unhideWhenUsed/>
    <w:rsid w:val="00BB666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044758">
      <w:bodyDiv w:val="1"/>
      <w:marLeft w:val="0"/>
      <w:marRight w:val="0"/>
      <w:marTop w:val="0"/>
      <w:marBottom w:val="0"/>
      <w:divBdr>
        <w:top w:val="none" w:sz="0" w:space="0" w:color="auto"/>
        <w:left w:val="none" w:sz="0" w:space="0" w:color="auto"/>
        <w:bottom w:val="none" w:sz="0" w:space="0" w:color="auto"/>
        <w:right w:val="none" w:sz="0" w:space="0" w:color="auto"/>
      </w:divBdr>
    </w:div>
    <w:div w:id="509956745">
      <w:bodyDiv w:val="1"/>
      <w:marLeft w:val="0"/>
      <w:marRight w:val="0"/>
      <w:marTop w:val="0"/>
      <w:marBottom w:val="0"/>
      <w:divBdr>
        <w:top w:val="none" w:sz="0" w:space="0" w:color="auto"/>
        <w:left w:val="none" w:sz="0" w:space="0" w:color="auto"/>
        <w:bottom w:val="none" w:sz="0" w:space="0" w:color="auto"/>
        <w:right w:val="none" w:sz="0" w:space="0" w:color="auto"/>
      </w:divBdr>
    </w:div>
    <w:div w:id="723597891">
      <w:bodyDiv w:val="1"/>
      <w:marLeft w:val="0"/>
      <w:marRight w:val="0"/>
      <w:marTop w:val="0"/>
      <w:marBottom w:val="0"/>
      <w:divBdr>
        <w:top w:val="none" w:sz="0" w:space="0" w:color="auto"/>
        <w:left w:val="none" w:sz="0" w:space="0" w:color="auto"/>
        <w:bottom w:val="none" w:sz="0" w:space="0" w:color="auto"/>
        <w:right w:val="none" w:sz="0" w:space="0" w:color="auto"/>
      </w:divBdr>
    </w:div>
    <w:div w:id="1180394388">
      <w:bodyDiv w:val="1"/>
      <w:marLeft w:val="0"/>
      <w:marRight w:val="0"/>
      <w:marTop w:val="0"/>
      <w:marBottom w:val="0"/>
      <w:divBdr>
        <w:top w:val="none" w:sz="0" w:space="0" w:color="auto"/>
        <w:left w:val="none" w:sz="0" w:space="0" w:color="auto"/>
        <w:bottom w:val="none" w:sz="0" w:space="0" w:color="auto"/>
        <w:right w:val="none" w:sz="0" w:space="0" w:color="auto"/>
      </w:divBdr>
    </w:div>
    <w:div w:id="1197044395">
      <w:bodyDiv w:val="1"/>
      <w:marLeft w:val="0"/>
      <w:marRight w:val="0"/>
      <w:marTop w:val="0"/>
      <w:marBottom w:val="0"/>
      <w:divBdr>
        <w:top w:val="none" w:sz="0" w:space="0" w:color="auto"/>
        <w:left w:val="none" w:sz="0" w:space="0" w:color="auto"/>
        <w:bottom w:val="none" w:sz="0" w:space="0" w:color="auto"/>
        <w:right w:val="none" w:sz="0" w:space="0" w:color="auto"/>
      </w:divBdr>
      <w:divsChild>
        <w:div w:id="400061687">
          <w:marLeft w:val="0"/>
          <w:marRight w:val="0"/>
          <w:marTop w:val="0"/>
          <w:marBottom w:val="0"/>
          <w:divBdr>
            <w:top w:val="none" w:sz="0" w:space="0" w:color="auto"/>
            <w:left w:val="none" w:sz="0" w:space="0" w:color="auto"/>
            <w:bottom w:val="none" w:sz="0" w:space="0" w:color="auto"/>
            <w:right w:val="none" w:sz="0" w:space="0" w:color="auto"/>
          </w:divBdr>
        </w:div>
      </w:divsChild>
    </w:div>
    <w:div w:id="1773285315">
      <w:bodyDiv w:val="1"/>
      <w:marLeft w:val="0"/>
      <w:marRight w:val="0"/>
      <w:marTop w:val="0"/>
      <w:marBottom w:val="0"/>
      <w:divBdr>
        <w:top w:val="none" w:sz="0" w:space="0" w:color="auto"/>
        <w:left w:val="none" w:sz="0" w:space="0" w:color="auto"/>
        <w:bottom w:val="none" w:sz="0" w:space="0" w:color="auto"/>
        <w:right w:val="none" w:sz="0" w:space="0" w:color="auto"/>
      </w:divBdr>
    </w:div>
    <w:div w:id="19742102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2315</Words>
  <Characters>13202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2024-05-16T19:46:00Z</dcterms:created>
  <dcterms:modified xsi:type="dcterms:W3CDTF">2024-05-16T21:37:00Z</dcterms:modified>
</cp:coreProperties>
</file>