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jc w:val="right"/>
      </w:pPr>
      <w:r>
        <w:rPr>
          <w:b/>
          <w:color w:val="667EEA"/>
          <w:sz w:val="48"/>
        </w:rPr>
        <w:t>SinnexTech</w:t>
      </w:r>
    </w:p>
    <w:p>
      <w:pPr>
        <w:jc w:val="left"/>
      </w:pPr>
      <w:r>
        <w:rPr>
          <w:color w:val="666666"/>
          <w:sz w:val="28"/>
        </w:rPr>
        <w:t>Hisham Traders</w:t>
      </w:r>
    </w:p>
    <w:p>
      <w:pPr>
        <w:jc w:val="left"/>
      </w:pPr>
      <w:r>
        <w:rPr>
          <w:b/>
          <w:color w:val="000000"/>
          <w:sz w:val="84"/>
        </w:rPr>
        <w:t>ERP System</w:t>
        <w:br/>
        <w:t>Development Proposal</w:t>
      </w:r>
    </w:p>
    <w:p>
      <w:pPr>
        <w:jc w:val="left"/>
      </w:pPr>
      <w:r>
        <w:rPr>
          <w:color w:val="667EEA"/>
          <w:sz w:val="32"/>
        </w:rPr>
        <w:t>______________________________</w:t>
      </w:r>
      <w:r>
        <w:br/>
      </w:r>
      <w:r>
        <w:br/>
      </w:r>
      <w:r>
        <w:br/>
      </w:r>
      <w:r>
        <w:br/>
      </w:r>
    </w:p>
    <w:p>
      <w:pPr>
        <w:jc w:val="left"/>
      </w:pPr>
      <w:r>
        <w:rPr>
          <w:color w:val="000000"/>
          <w:sz w:val="32"/>
        </w:rPr>
        <w:t>Prepared By Sinnextech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rPr>
          <w:b/>
          <w:color w:val="000000"/>
          <w:sz w:val="56"/>
        </w:rPr>
        <w:t>ERP System</w:t>
        <w:br/>
        <w:t>Development Proposal</w:t>
      </w:r>
    </w:p>
    <w:p>
      <w:r>
        <w:rPr>
          <w:b/>
        </w:rPr>
        <w:t xml:space="preserve">Prepared for: </w:t>
      </w:r>
      <w:r>
        <w:t>Hisham Traders</w:t>
        <w:br/>
      </w:r>
      <w:r>
        <w:rPr>
          <w:b/>
        </w:rPr>
        <w:t xml:space="preserve">Prepared by: </w:t>
      </w:r>
      <w:r>
        <w:t>Sinnextech</w:t>
        <w:br/>
      </w:r>
      <w:r>
        <w:rPr>
          <w:b/>
        </w:rPr>
        <w:t xml:space="preserve">Date: </w:t>
      </w:r>
      <w:r>
        <w:t>January 2025</w:t>
      </w:r>
    </w:p>
    <w:p/>
    <w:p>
      <w:pPr>
        <w:pStyle w:val="Heading2"/>
      </w:pPr>
      <w:r>
        <w:t>Project Overview</w:t>
      </w:r>
    </w:p>
    <w:p>
      <w:r>
        <w:t>We are pleased to present this comprehensive proposal for developing a modern ERP system tailored specifically for your import-distribution business operations. This solution will streamline your entire workflow from procurement to payment collection, providing real-time visibility and control across all business functions.</w:t>
      </w:r>
    </w:p>
    <w:p>
      <w:r>
        <w:t>Building on our expertise in enterprise software development, this ERP system will provide a robust, scalable platform that addresses the unique challenges of import-distribution operations while maintaining ease of use and reliability.</w:t>
      </w:r>
    </w:p>
    <w:p>
      <w:pPr>
        <w:pStyle w:val="Heading2"/>
      </w:pPr>
      <w:r>
        <w:t>Project Scope</w:t>
      </w:r>
    </w:p>
    <w:p>
      <w:r>
        <w:t>Core Deliverables:</w:t>
      </w:r>
    </w:p>
    <w:p>
      <w:pPr>
        <w:pStyle w:val="ListBullet"/>
      </w:pPr>
      <w:r>
        <w:t>Complete inventory management system with multi-warehouse support</w:t>
      </w:r>
    </w:p>
    <w:p>
      <w:pPr>
        <w:pStyle w:val="ListBullet"/>
      </w:pPr>
      <w:r>
        <w:t>Purchase order and supplier management</w:t>
      </w:r>
    </w:p>
    <w:p>
      <w:pPr>
        <w:pStyle w:val="ListBullet"/>
      </w:pPr>
      <w:r>
        <w:t>Sales invoicing with automated stock deduction</w:t>
      </w:r>
    </w:p>
    <w:p>
      <w:pPr>
        <w:pStyle w:val="ListBullet"/>
      </w:pPr>
      <w:r>
        <w:t>Client management with credit limit enforcement</w:t>
      </w:r>
    </w:p>
    <w:p>
      <w:pPr>
        <w:pStyle w:val="ListBullet"/>
      </w:pPr>
      <w:r>
        <w:t>Import documentation and landed cost tracking</w:t>
      </w:r>
    </w:p>
    <w:p>
      <w:pPr>
        <w:pStyle w:val="ListBullet"/>
      </w:pPr>
      <w:r>
        <w:t>Recovery management with aging analysis</w:t>
      </w:r>
    </w:p>
    <w:p>
      <w:pPr>
        <w:pStyle w:val="ListBullet"/>
      </w:pPr>
      <w:r>
        <w:t>Comprehensive reporting and analytics</w:t>
      </w:r>
    </w:p>
    <w:p>
      <w:pPr>
        <w:pStyle w:val="ListBullet"/>
      </w:pPr>
      <w:r>
        <w:t>Role-based access control (5 user roles)</w:t>
      </w:r>
    </w:p>
    <w:p>
      <w:pPr>
        <w:pStyle w:val="ListBullet"/>
      </w:pPr>
      <w:r>
        <w:t>Responsive web application (desktop, tablet, mobile)</w:t>
      </w:r>
    </w:p>
    <w:p>
      <w:pPr>
        <w:pStyle w:val="ListBullet"/>
      </w:pPr>
      <w:r>
        <w:t>Complete audit trail and activity logging</w:t>
      </w:r>
    </w:p>
    <w:p>
      <w:pPr>
        <w:pStyle w:val="ListBullet"/>
      </w:pPr>
      <w:r>
        <w:t>Excel export functionality across all reports</w:t>
      </w:r>
    </w:p>
    <w:p>
      <w:pPr>
        <w:pStyle w:val="Heading2"/>
      </w:pPr>
      <w:r>
        <w:t>Technology Stack</w:t>
      </w:r>
    </w:p>
    <w:p>
      <w:r>
        <w:rPr>
          <w:b/>
        </w:rPr>
        <w:t xml:space="preserve">Frontend: </w:t>
      </w:r>
      <w:r>
        <w:t>Modern web technologies for responsive, fast-loading interfaces</w:t>
        <w:br/>
      </w:r>
      <w:r>
        <w:rPr>
          <w:b/>
        </w:rPr>
        <w:t xml:space="preserve">Backend: </w:t>
      </w:r>
      <w:r>
        <w:t>Robust server-side framework for scalability and performance</w:t>
        <w:br/>
      </w:r>
      <w:r>
        <w:rPr>
          <w:b/>
        </w:rPr>
        <w:t xml:space="preserve">Database: </w:t>
      </w:r>
      <w:r>
        <w:t>Reliable database system for secure data management</w:t>
        <w:br/>
      </w:r>
      <w:r>
        <w:rPr>
          <w:b/>
        </w:rPr>
        <w:t xml:space="preserve">Deployment: </w:t>
      </w:r>
      <w:r>
        <w:t>On-premise installation with complete source code access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Key Features</w:t>
      </w:r>
    </w:p>
    <w:p>
      <w:pPr>
        <w:pStyle w:val="Heading2"/>
      </w:pPr>
      <w:r>
        <w:t>Business Management Features</w:t>
      </w:r>
    </w:p>
    <w:p>
      <w:pPr>
        <w:pStyle w:val="ListBullet"/>
      </w:pPr>
      <w:r>
        <w:rPr>
          <w:b/>
        </w:rPr>
        <w:t xml:space="preserve">Multi-Warehouse Inventory Control: </w:t>
      </w:r>
      <w:r>
        <w:t>Real-time stock tracking across unlimited warehouses with bin location management, low stock alerts, and automated stock movements</w:t>
      </w:r>
    </w:p>
    <w:p>
      <w:pPr>
        <w:pStyle w:val="ListBullet"/>
      </w:pPr>
      <w:r>
        <w:rPr>
          <w:b/>
        </w:rPr>
        <w:t xml:space="preserve">Import &amp; Procurement Management: </w:t>
      </w:r>
      <w:r>
        <w:t>Comprehensive import documentation tracking with landed cost calculation (customs, taxes, shipping), supplier management, and purchase order workflows</w:t>
      </w:r>
    </w:p>
    <w:p>
      <w:pPr>
        <w:pStyle w:val="ListBullet"/>
      </w:pPr>
      <w:r>
        <w:rPr>
          <w:b/>
        </w:rPr>
        <w:t xml:space="preserve">Batch/Lot Traceability: </w:t>
      </w:r>
      <w:r>
        <w:t>Complete product traceability from receipt to sale with expiry date tracking, batch-wise costing, and quality control</w:t>
      </w:r>
    </w:p>
    <w:p>
      <w:pPr>
        <w:pStyle w:val="ListBullet"/>
      </w:pPr>
      <w:r>
        <w:rPr>
          <w:b/>
        </w:rPr>
        <w:t xml:space="preserve">Credit Limit Enforcement: </w:t>
      </w:r>
      <w:r>
        <w:t>Automated credit limit checks during sales with real-time balance updates, payment due tracking, and customer credit reports</w:t>
      </w:r>
    </w:p>
    <w:p>
      <w:pPr>
        <w:pStyle w:val="ListBullet"/>
      </w:pPr>
      <w:r>
        <w:rPr>
          <w:b/>
        </w:rPr>
        <w:t xml:space="preserve">Weekly Recovery Schedule: </w:t>
      </w:r>
      <w:r>
        <w:t>Intelligent recovery planning with aging analysis, automated reminders, and collection performance tracking to reduce DSO by 30%</w:t>
      </w:r>
    </w:p>
    <w:p>
      <w:pPr>
        <w:pStyle w:val="ListBullet"/>
      </w:pPr>
      <w:r>
        <w:rPr>
          <w:b/>
        </w:rPr>
        <w:t xml:space="preserve">Gate Pass System: </w:t>
      </w:r>
      <w:r>
        <w:t>Flexible approval workflows (auto/manual) for inventory dispatch with complete audit trail and delivery tracking</w:t>
      </w:r>
    </w:p>
    <w:p>
      <w:pPr>
        <w:pStyle w:val="Heading2"/>
      </w:pPr>
      <w:r>
        <w:t>Customer Experience Features</w:t>
      </w:r>
    </w:p>
    <w:p>
      <w:pPr>
        <w:pStyle w:val="ListBullet"/>
      </w:pPr>
      <w:r>
        <w:rPr>
          <w:b/>
        </w:rPr>
        <w:t xml:space="preserve">Intelligent Product Catalog: </w:t>
      </w:r>
      <w:r>
        <w:t>Smart search with auto-suggestions, advanced filtering, and related product recommendations</w:t>
      </w:r>
    </w:p>
    <w:p>
      <w:pPr>
        <w:pStyle w:val="ListBullet"/>
      </w:pPr>
      <w:r>
        <w:rPr>
          <w:b/>
        </w:rPr>
        <w:t xml:space="preserve">Flexible Sales Processing: </w:t>
      </w:r>
      <w:r>
        <w:t>Multi-step checkout with automated calculations, discount management, and multiple payment options</w:t>
      </w:r>
    </w:p>
    <w:p>
      <w:pPr>
        <w:pStyle w:val="ListBullet"/>
      </w:pPr>
      <w:r>
        <w:rPr>
          <w:b/>
        </w:rPr>
        <w:t xml:space="preserve">Comprehensive User Accounts: </w:t>
      </w:r>
      <w:r>
        <w:t>Customer profiles with order history, address book management, and reorder functionality</w:t>
      </w:r>
    </w:p>
    <w:p>
      <w:pPr>
        <w:pStyle w:val="ListBullet"/>
      </w:pPr>
      <w:r>
        <w:rPr>
          <w:b/>
        </w:rPr>
        <w:t xml:space="preserve">Real-time Order Tracking: </w:t>
      </w:r>
      <w:r>
        <w:t>Email notifications, order status updates, and return/exchange request handling</w:t>
      </w:r>
    </w:p>
    <w:p>
      <w:pPr>
        <w:pStyle w:val="ListBullet"/>
      </w:pPr>
      <w:r>
        <w:rPr>
          <w:b/>
        </w:rPr>
        <w:t xml:space="preserve">Mobile-Optimized Interface: </w:t>
      </w:r>
      <w:r>
        <w:t>Responsive design works seamlessly on desktop, tablet, and mobile devices</w:t>
      </w:r>
    </w:p>
    <w:p>
      <w:pPr>
        <w:pStyle w:val="Heading2"/>
      </w:pPr>
      <w:r>
        <w:t>Administrative Control Center</w:t>
      </w:r>
    </w:p>
    <w:p>
      <w:pPr>
        <w:pStyle w:val="ListBullet"/>
      </w:pPr>
      <w:r>
        <w:rPr>
          <w:b/>
        </w:rPr>
        <w:t xml:space="preserve">Powerful Admin Dashboard: </w:t>
      </w:r>
      <w:r>
        <w:t>Real-time business metrics, sales analytics, and intuitive management interface</w:t>
      </w:r>
    </w:p>
    <w:p>
      <w:pPr>
        <w:pStyle w:val="ListBullet"/>
      </w:pPr>
      <w:r>
        <w:rPr>
          <w:b/>
        </w:rPr>
        <w:t xml:space="preserve">Advanced Product Management: </w:t>
      </w:r>
      <w:r>
        <w:t>Bulk import/export, variant management, category organization, and product status control</w:t>
      </w:r>
    </w:p>
    <w:p>
      <w:pPr>
        <w:pStyle w:val="ListBullet"/>
      </w:pPr>
      <w:r>
        <w:rPr>
          <w:b/>
        </w:rPr>
        <w:t xml:space="preserve">Order Processing System: </w:t>
      </w:r>
      <w:r>
        <w:t>Order workflow management, shipping integration, return processing, and customer communication</w:t>
      </w:r>
    </w:p>
    <w:p>
      <w:pPr>
        <w:pStyle w:val="ListBullet"/>
      </w:pPr>
      <w:r>
        <w:rPr>
          <w:b/>
        </w:rPr>
        <w:t xml:space="preserve">Financial Tools: </w:t>
      </w:r>
      <w:r>
        <w:t>Tax management, discount creation, pricing controls, and comprehensive financial reporting</w:t>
      </w:r>
    </w:p>
    <w:p>
      <w:pPr>
        <w:pStyle w:val="ListBullet"/>
      </w:pPr>
      <w:r>
        <w:rPr>
          <w:b/>
        </w:rPr>
        <w:t xml:space="preserve">Security &amp; Access Control: </w:t>
      </w:r>
      <w:r>
        <w:t>Role-based permissions (Admin, Warehouse, Sales, Accountant, Recovery Agent) with complete activity logging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Development Phases</w:t>
      </w:r>
    </w:p>
    <w:p>
      <w:r>
        <w:rPr>
          <w:color w:val="666666"/>
          <w:sz w:val="20"/>
        </w:rPr>
        <w:t>Phase 1</w:t>
      </w:r>
    </w:p>
    <w:p>
      <w:pPr>
        <w:pStyle w:val="Heading2"/>
      </w:pPr>
      <w:r>
        <w:t>Foundation Setup</w:t>
      </w:r>
    </w:p>
    <w:p>
      <w:pPr>
        <w:pStyle w:val="ListBullet"/>
      </w:pPr>
      <w:r>
        <w:t>Framework installation and configuration</w:t>
      </w:r>
    </w:p>
    <w:p>
      <w:pPr>
        <w:pStyle w:val="ListBullet"/>
      </w:pPr>
      <w:r>
        <w:t>Database setup and initial structure</w:t>
      </w:r>
    </w:p>
    <w:p>
      <w:pPr>
        <w:pStyle w:val="ListBullet"/>
      </w:pPr>
      <w:r>
        <w:t>Basic user authentication implementation</w:t>
      </w:r>
    </w:p>
    <w:p>
      <w:pPr>
        <w:pStyle w:val="ListBullet"/>
      </w:pPr>
      <w:r>
        <w:t>Project architecture and code structure</w:t>
      </w:r>
    </w:p>
    <w:p/>
    <w:p>
      <w:r>
        <w:rPr>
          <w:color w:val="666666"/>
          <w:sz w:val="20"/>
        </w:rPr>
        <w:t>Phase 2</w:t>
      </w:r>
    </w:p>
    <w:p>
      <w:pPr>
        <w:pStyle w:val="Heading2"/>
      </w:pPr>
      <w:r>
        <w:t>Core Functionality</w:t>
      </w:r>
    </w:p>
    <w:p>
      <w:pPr>
        <w:pStyle w:val="ListBullet"/>
      </w:pPr>
      <w:r>
        <w:t>Product catalog development</w:t>
      </w:r>
    </w:p>
    <w:p>
      <w:pPr>
        <w:pStyle w:val="ListBullet"/>
      </w:pPr>
      <w:r>
        <w:t>User authentication and account management</w:t>
      </w:r>
    </w:p>
    <w:p>
      <w:pPr>
        <w:pStyle w:val="ListBullet"/>
      </w:pPr>
      <w:r>
        <w:t>Inventory management system</w:t>
      </w:r>
    </w:p>
    <w:p>
      <w:pPr>
        <w:pStyle w:val="ListBullet"/>
      </w:pPr>
      <w:r>
        <w:t>Purchase order and supplier management</w:t>
      </w:r>
    </w:p>
    <w:p/>
    <w:p>
      <w:r>
        <w:rPr>
          <w:color w:val="666666"/>
          <w:sz w:val="20"/>
        </w:rPr>
        <w:t>Phase 3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Sales invoicing and client management</w:t>
      </w:r>
    </w:p>
    <w:p>
      <w:pPr>
        <w:pStyle w:val="ListBullet"/>
      </w:pPr>
      <w:r>
        <w:t>Import documentation tracking</w:t>
      </w:r>
    </w:p>
    <w:p>
      <w:pPr>
        <w:pStyle w:val="ListBullet"/>
      </w:pPr>
      <w:r>
        <w:t>Recovery schedule and aging reports</w:t>
      </w:r>
    </w:p>
    <w:p>
      <w:pPr>
        <w:pStyle w:val="ListBullet"/>
      </w:pPr>
      <w:r>
        <w:t>Admin dashboard development</w:t>
      </w:r>
    </w:p>
    <w:p/>
    <w:p>
      <w:r>
        <w:rPr>
          <w:color w:val="666666"/>
          <w:sz w:val="20"/>
        </w:rPr>
        <w:t>Phase 4</w:t>
      </w:r>
    </w:p>
    <w:p>
      <w:pPr>
        <w:pStyle w:val="Heading2"/>
      </w:pPr>
      <w:r>
        <w:t>Optimization &amp; Testing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Security implementation</w:t>
      </w:r>
    </w:p>
    <w:p>
      <w:pPr>
        <w:pStyle w:val="ListBullet"/>
      </w:pPr>
      <w:r>
        <w:t>Cross-browser and device testing</w:t>
      </w:r>
    </w:p>
    <w:p>
      <w:pPr>
        <w:pStyle w:val="ListBullet"/>
      </w:pPr>
      <w:r>
        <w:t>Quality assurance and bug fixes</w:t>
      </w:r>
    </w:p>
    <w:p>
      <w:pPr>
        <w:pStyle w:val="ListBullet"/>
      </w:pPr>
      <w:r>
        <w:t>User acceptance testing and training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Hosting &amp; Infrastructure</w:t>
      </w:r>
    </w:p>
    <w:p>
      <w:pPr>
        <w:pStyle w:val="Heading2"/>
      </w:pPr>
      <w:r>
        <w:t>Infrastructure Requirements</w:t>
      </w:r>
    </w:p>
    <w:p>
      <w:r>
        <w:t>Your ERP system will require robust hosting infrastructure to ensure optimal performance, security, and reliability. We recommend on-premise or cloud-based solutions depending on your requirements.</w:t>
      </w:r>
    </w:p>
    <w:p>
      <w:pPr>
        <w:pStyle w:val="Heading2"/>
      </w:pPr>
      <w:r>
        <w:t>Recommended Setup</w:t>
      </w:r>
    </w:p>
    <w:p>
      <w:pPr>
        <w:pStyle w:val="ListBullet"/>
      </w:pPr>
      <w:r>
        <w:t>Application Server: Dedicated server or cloud instance with sufficient resources</w:t>
      </w:r>
    </w:p>
    <w:p>
      <w:pPr>
        <w:pStyle w:val="ListBullet"/>
      </w:pPr>
      <w:r>
        <w:t>Database Server: Managed database service with automated backups</w:t>
      </w:r>
    </w:p>
    <w:p>
      <w:pPr>
        <w:pStyle w:val="ListBullet"/>
      </w:pPr>
      <w:r>
        <w:t>SSL Certificate: Security encryption for data protection</w:t>
      </w:r>
    </w:p>
    <w:p>
      <w:pPr>
        <w:pStyle w:val="ListBullet"/>
      </w:pPr>
      <w:r>
        <w:t>Domain Setup: Professional domain configuration</w:t>
      </w:r>
    </w:p>
    <w:p>
      <w:pPr>
        <w:pStyle w:val="ListBullet"/>
      </w:pPr>
      <w:r>
        <w:t>Backup System: Regular automated backups and recovery procedures</w:t>
      </w:r>
    </w:p>
    <w:p>
      <w:pPr>
        <w:pStyle w:val="Heading2"/>
      </w:pPr>
      <w:r>
        <w:t>Our Role</w:t>
      </w:r>
    </w:p>
    <w:p>
      <w:pPr>
        <w:pStyle w:val="ListBullet"/>
      </w:pPr>
      <w:r>
        <w:t>Setup Assistance: We will help configure and optimize your hosting environment</w:t>
      </w:r>
    </w:p>
    <w:p>
      <w:pPr>
        <w:pStyle w:val="ListBullet"/>
      </w:pPr>
      <w:r>
        <w:t>Deployment Support: Seamless deployment from development to production</w:t>
      </w:r>
    </w:p>
    <w:p>
      <w:pPr>
        <w:pStyle w:val="ListBullet"/>
      </w:pPr>
      <w:r>
        <w:t>Initial Configuration: Server optimization and security setup</w:t>
      </w:r>
    </w:p>
    <w:p>
      <w:pPr>
        <w:pStyle w:val="ListBullet"/>
      </w:pPr>
      <w:r>
        <w:t>Documentation: Complete deployment and maintenance guides</w:t>
      </w:r>
    </w:p>
    <w:p/>
    <w:p>
      <w:r>
        <w:rPr>
          <w:b/>
          <w:i/>
        </w:rPr>
        <w:t xml:space="preserve">Important Note: </w:t>
      </w:r>
      <w:r>
        <w:rPr>
          <w:i/>
        </w:rPr>
        <w:t>Hosting and infrastructure costs are separate from our development fees and will be arranged based on your requirements and preferences.</w:t>
      </w:r>
    </w:p>
    <w:p>
      <w:pPr>
        <w:pStyle w:val="Heading2"/>
      </w:pPr>
      <w:r>
        <w:t>Annual Maintenance Contract (AMC)</w:t>
      </w:r>
    </w:p>
    <w:p>
      <w:r>
        <w:t>What's Included:</w:t>
      </w:r>
    </w:p>
    <w:p>
      <w:pPr>
        <w:pStyle w:val="ListBullet"/>
      </w:pPr>
      <w:r>
        <w:t>Security Updates: Regular software and security patches</w:t>
      </w:r>
    </w:p>
    <w:p>
      <w:pPr>
        <w:pStyle w:val="ListBullet"/>
      </w:pPr>
      <w:r>
        <w:t>Performance Monitoring: Ongoing system performance optimization</w:t>
      </w:r>
    </w:p>
    <w:p>
      <w:pPr>
        <w:pStyle w:val="ListBullet"/>
      </w:pPr>
      <w:r>
        <w:t>Bug Fixes: Resolution of any technical issues that arise</w:t>
      </w:r>
    </w:p>
    <w:p>
      <w:pPr>
        <w:pStyle w:val="ListBullet"/>
      </w:pPr>
      <w:r>
        <w:t>Content Updates: Minor content changes and feature tweaks</w:t>
      </w:r>
    </w:p>
    <w:p>
      <w:pPr>
        <w:pStyle w:val="ListBullet"/>
      </w:pPr>
      <w:r>
        <w:t>Backup Management: Regular automated backups and recovery procedures</w:t>
      </w:r>
    </w:p>
    <w:p>
      <w:pPr>
        <w:pStyle w:val="ListBullet"/>
      </w:pPr>
      <w:r>
        <w:t>Technical Support: Priority email support for technical queries</w:t>
      </w:r>
    </w:p>
    <w:p>
      <w:pPr>
        <w:pStyle w:val="ListBullet"/>
      </w:pPr>
      <w:r>
        <w:t>Monthly Reports: Performance and analytics reporting</w:t>
      </w:r>
    </w:p>
    <w:p/>
    <w:p>
      <w:r>
        <w:rPr>
          <w:b/>
        </w:rPr>
        <w:t xml:space="preserve">Annual Maintenance Fee: </w:t>
      </w:r>
      <w:r>
        <w:t>Available upon request after project completion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Project Pricing</w:t>
      </w:r>
    </w:p>
    <w:p>
      <w:r>
        <w:rPr>
          <w:b/>
        </w:rPr>
        <w:t xml:space="preserve">Prepared for: </w:t>
      </w:r>
      <w:r>
        <w:t>Hisham Traders</w:t>
        <w:br/>
      </w:r>
      <w:r>
        <w:rPr>
          <w:b/>
        </w:rPr>
        <w:t xml:space="preserve">Prepared by: </w:t>
      </w:r>
      <w:r>
        <w:t>Sinnextech</w:t>
        <w:br/>
      </w:r>
      <w:r>
        <w:rPr>
          <w:b/>
        </w:rPr>
        <w:t xml:space="preserve">Date: </w:t>
      </w:r>
      <w:r>
        <w:t>January 2025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Basic / MVP Tier</w:t>
            </w:r>
          </w:p>
        </w:tc>
        <w:tc>
          <w:tcPr>
            <w:tcW w:type="dxa" w:w="2880"/>
          </w:tcPr>
          <w:p>
            <w:r>
              <w:t>Essential operations with single warehouse, basic inventory, sales invoicing, and 3 user roles</w:t>
            </w:r>
          </w:p>
        </w:tc>
        <w:tc>
          <w:tcPr>
            <w:tcW w:type="dxa" w:w="2880"/>
          </w:tcPr>
          <w:p>
            <w:r>
              <w:t>$1,150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Standard Tier</w:t>
              <w:br/>
              <w:t>(RECOMMENDED)</w:t>
            </w:r>
          </w:p>
        </w:tc>
        <w:tc>
          <w:tcPr>
            <w:tcW w:type="dxa" w:w="2880"/>
          </w:tcPr>
          <w:p>
            <w:r>
              <w:t>Complete ERP with multi-warehouse, import tracking, batch/lot management, credit control, recovery schedule, and 5 user roles</w:t>
            </w:r>
          </w:p>
        </w:tc>
        <w:tc>
          <w:tcPr>
            <w:tcW w:type="dxa" w:w="2880"/>
          </w:tcPr>
          <w:p>
            <w:r>
              <w:t>$1,850</w:t>
            </w:r>
          </w:p>
        </w:tc>
      </w:tr>
      <w:tr>
        <w:tc>
          <w:tcPr>
            <w:tcW w:type="dxa" w:w="2880"/>
          </w:tcPr>
          <w:p>
            <w:r>
              <w:t>Premium Tier</w:t>
            </w:r>
          </w:p>
        </w:tc>
        <w:tc>
          <w:tcPr>
            <w:tcW w:type="dxa" w:w="2880"/>
          </w:tcPr>
          <w:p>
            <w:r>
              <w:t>Enterprise features with barcode scanning, mobile apps, WhatsApp/SMS integration, AI analytics, and FBR integration</w:t>
            </w:r>
          </w:p>
        </w:tc>
        <w:tc>
          <w:tcPr>
            <w:tcW w:type="dxa" w:w="2880"/>
          </w:tcPr>
          <w:p>
            <w:r>
              <w:t>$3,400</w:t>
            </w:r>
          </w:p>
        </w:tc>
      </w:tr>
      <w:tr>
        <w:tc>
          <w:tcPr>
            <w:tcW w:type="dxa" w:w="2880"/>
          </w:tcPr>
          <w:p>
            <w:r>
              <w:t>Setup &amp; Testing</w:t>
            </w:r>
          </w:p>
        </w:tc>
        <w:tc>
          <w:tcPr>
            <w:tcW w:type="dxa" w:w="2880"/>
          </w:tcPr>
          <w:p>
            <w:r>
              <w:t>Hosting configuration, deployment support, and comprehensive testing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Technical documentation and user guides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</w:tbl>
    <w:p/>
    <w:p>
      <w:pPr>
        <w:pStyle w:val="Heading2"/>
      </w:pPr>
      <w:r>
        <w:t>Additional Services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Extended Support</w:t>
            </w:r>
          </w:p>
        </w:tc>
        <w:tc>
          <w:tcPr>
            <w:tcW w:type="dxa" w:w="2880"/>
          </w:tcPr>
          <w:p>
            <w:r>
              <w:t>12-month priority support package</w:t>
            </w:r>
          </w:p>
        </w:tc>
        <w:tc>
          <w:tcPr>
            <w:tcW w:type="dxa" w:w="2880"/>
          </w:tcPr>
          <w:p>
            <w:r>
              <w:t>$180/year</w:t>
            </w:r>
          </w:p>
        </w:tc>
      </w:tr>
      <w:tr>
        <w:tc>
          <w:tcPr>
            <w:tcW w:type="dxa" w:w="2880"/>
          </w:tcPr>
          <w:p>
            <w:r>
              <w:t>Advanced Training</w:t>
            </w:r>
          </w:p>
        </w:tc>
        <w:tc>
          <w:tcPr>
            <w:tcW w:type="dxa" w:w="2880"/>
          </w:tcPr>
          <w:p>
            <w:r>
              <w:t>Role-specific training (per role)</w:t>
            </w:r>
          </w:p>
        </w:tc>
        <w:tc>
          <w:tcPr>
            <w:tcW w:type="dxa" w:w="2880"/>
          </w:tcPr>
          <w:p>
            <w:r>
              <w:t>$90</w:t>
            </w:r>
          </w:p>
        </w:tc>
      </w:tr>
      <w:tr>
        <w:tc>
          <w:tcPr>
            <w:tcW w:type="dxa" w:w="2880"/>
          </w:tcPr>
          <w:p>
            <w:r>
              <w:t>Custom Reports</w:t>
            </w:r>
          </w:p>
        </w:tc>
        <w:tc>
          <w:tcPr>
            <w:tcW w:type="dxa" w:w="2880"/>
          </w:tcPr>
          <w:p>
            <w:r>
              <w:t>Bespoke report development</w:t>
            </w:r>
          </w:p>
        </w:tc>
        <w:tc>
          <w:tcPr>
            <w:tcW w:type="dxa" w:w="2880"/>
          </w:tcPr>
          <w:p>
            <w:r>
              <w:t>$55 each</w:t>
            </w:r>
          </w:p>
        </w:tc>
      </w:tr>
      <w:tr>
        <w:tc>
          <w:tcPr>
            <w:tcW w:type="dxa" w:w="2880"/>
          </w:tcPr>
          <w:p>
            <w:r>
              <w:t>Data Migration</w:t>
            </w:r>
          </w:p>
        </w:tc>
        <w:tc>
          <w:tcPr>
            <w:tcW w:type="dxa" w:w="2880"/>
          </w:tcPr>
          <w:p>
            <w:r>
              <w:t>Legacy system data import</w:t>
            </w:r>
          </w:p>
        </w:tc>
        <w:tc>
          <w:tcPr>
            <w:tcW w:type="dxa" w:w="2880"/>
          </w:tcPr>
          <w:p>
            <w:r>
              <w:t>$110 - 270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Third-party system integration</w:t>
            </w:r>
          </w:p>
        </w:tc>
        <w:tc>
          <w:tcPr>
            <w:tcW w:type="dxa" w:w="2880"/>
          </w:tcPr>
          <w:p>
            <w:r>
              <w:t>$180 - 540</w:t>
            </w:r>
          </w:p>
        </w:tc>
      </w:tr>
      <w:tr>
        <w:tc>
          <w:tcPr>
            <w:tcW w:type="dxa" w:w="2880"/>
          </w:tcPr>
          <w:p>
            <w:r>
              <w:t>Hosting Setup</w:t>
            </w:r>
          </w:p>
        </w:tc>
        <w:tc>
          <w:tcPr>
            <w:tcW w:type="dxa" w:w="2880"/>
          </w:tcPr>
          <w:p>
            <w:r>
              <w:t>Cloud/VPS server setup &amp; configuration</w:t>
            </w:r>
          </w:p>
        </w:tc>
        <w:tc>
          <w:tcPr>
            <w:tcW w:type="dxa" w:w="2880"/>
          </w:tcPr>
          <w:p>
            <w:r>
              <w:t>$145</w:t>
            </w:r>
          </w:p>
        </w:tc>
      </w:tr>
    </w:tbl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Payment Schedule</w:t>
      </w:r>
    </w:p>
    <w:p>
      <w:r>
        <w:t>Flexible payment terms designed to align with project milestones and deliverables: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Advance Payment</w:t>
            </w:r>
          </w:p>
        </w:tc>
        <w:tc>
          <w:tcPr>
            <w:tcW w:type="dxa" w:w="2880"/>
          </w:tcPr>
          <w:p>
            <w:r>
              <w:t>50% (Example: $925 for Standard)</w:t>
            </w:r>
          </w:p>
        </w:tc>
        <w:tc>
          <w:tcPr>
            <w:tcW w:type="dxa" w:w="2880"/>
          </w:tcPr>
          <w:p>
            <w:r>
              <w:t>Upon proposal acceptance</w:t>
            </w:r>
          </w:p>
        </w:tc>
      </w:tr>
      <w:tr>
        <w:tc>
          <w:tcPr>
            <w:tcW w:type="dxa" w:w="2880"/>
          </w:tcPr>
          <w:p>
            <w:r>
              <w:t>Milestone Payment</w:t>
            </w:r>
          </w:p>
        </w:tc>
        <w:tc>
          <w:tcPr>
            <w:tcW w:type="dxa" w:w="2880"/>
          </w:tcPr>
          <w:p>
            <w:r>
              <w:t>30% (Example: $555 for Standard)</w:t>
            </w:r>
          </w:p>
        </w:tc>
        <w:tc>
          <w:tcPr>
            <w:tcW w:type="dxa" w:w="2880"/>
          </w:tcPr>
          <w:p>
            <w:r>
              <w:t>Upon design completion + 50% development progress</w:t>
            </w:r>
          </w:p>
        </w:tc>
      </w:tr>
      <w:tr>
        <w:tc>
          <w:tcPr>
            <w:tcW w:type="dxa" w:w="2880"/>
          </w:tcPr>
          <w:p>
            <w:r>
              <w:t>Final Payment</w:t>
            </w:r>
          </w:p>
        </w:tc>
        <w:tc>
          <w:tcPr>
            <w:tcW w:type="dxa" w:w="2880"/>
          </w:tcPr>
          <w:p>
            <w:r>
              <w:t>20% (Example: $370 for Standard)</w:t>
            </w:r>
          </w:p>
        </w:tc>
        <w:tc>
          <w:tcPr>
            <w:tcW w:type="dxa" w:w="2880"/>
          </w:tcPr>
          <w:p>
            <w:r>
              <w:t>Upon project completion and launch</w:t>
            </w:r>
          </w:p>
        </w:tc>
      </w:tr>
    </w:tbl>
    <w:p/>
    <w:p>
      <w:pPr>
        <w:pStyle w:val="Heading2"/>
      </w:pPr>
      <w:r>
        <w:t>What's Not Included</w:t>
      </w:r>
    </w:p>
    <w:p>
      <w:pPr>
        <w:pStyle w:val="ListBullet"/>
      </w:pPr>
      <w:r>
        <w:t>Major feature additions or modifications beyond agreed scope</w:t>
      </w:r>
    </w:p>
    <w:p>
      <w:pPr>
        <w:pStyle w:val="ListBullet"/>
      </w:pPr>
      <w:r>
        <w:t>Third-party integration beyond original scope</w:t>
      </w:r>
    </w:p>
    <w:p>
      <w:pPr>
        <w:pStyle w:val="ListBullet"/>
      </w:pPr>
      <w:r>
        <w:t>Hosting and infrastructure costs</w:t>
      </w:r>
    </w:p>
    <w:p>
      <w:pPr>
        <w:pStyle w:val="ListBullet"/>
      </w:pPr>
      <w:r>
        <w:t>Marketing and advertising services</w:t>
      </w:r>
    </w:p>
    <w:p>
      <w:pPr>
        <w:pStyle w:val="ListBullet"/>
      </w:pPr>
      <w:r>
        <w:t>Extensive design changes after approval</w:t>
      </w:r>
    </w:p>
    <w:p/>
    <w:p>
      <w:pPr>
        <w:pStyle w:val="Heading2"/>
      </w:pPr>
      <w:r>
        <w:t>Additional Development &amp; Integrations</w:t>
      </w:r>
    </w:p>
    <w:p>
      <w:r>
        <w:t>Any development work beyond the agreed scope will be quoted and charged separately based on complexity and time requirements. We will provide detailed estimates for any additional work before proceeding.</w:t>
      </w:r>
    </w:p>
    <w:p>
      <w:r>
        <w:br w:type="page"/>
      </w:r>
    </w:p>
    <w:p>
      <w:r>
        <w:rPr>
          <w:b/>
          <w:color w:val="667EEA"/>
          <w:sz w:val="28"/>
        </w:rPr>
        <w:t>SinnexTech</w:t>
      </w:r>
    </w:p>
    <w:p/>
    <w:p>
      <w:pPr>
        <w:pStyle w:val="Heading1"/>
      </w:pPr>
      <w:r>
        <w:t>Agreement &amp; Next Steps</w:t>
      </w:r>
    </w:p>
    <w:p>
      <w:r>
        <w:t>By signing below, both parties agree to the terms, scope, and pricing outlined in this proposal. Upon receipt of the advance payment, we will commence work immediately.</w:t>
      </w:r>
    </w:p>
    <w:p/>
    <w:p>
      <w:pPr>
        <w:pStyle w:val="Heading2"/>
      </w:pPr>
      <w:r>
        <w:t>Project Timeline: 6-10 weeks from advance payment receipt</w:t>
      </w:r>
    </w:p>
    <w:p/>
    <w:p>
      <w:pPr>
        <w:pStyle w:val="Heading2"/>
      </w:pPr>
      <w:r>
        <w:t>What Happens Next:</w:t>
      </w:r>
    </w:p>
    <w:p>
      <w:r>
        <w:t>1. Proposal Acceptance: Sign this document and submit advance payment</w:t>
      </w:r>
    </w:p>
    <w:p>
      <w:r>
        <w:t>2. Project Commencement: We begin work upon payment confirmation</w:t>
      </w:r>
    </w:p>
    <w:p>
      <w:r>
        <w:t>3. Regular Updates: Weekly progress reports and milestone reviews</w:t>
      </w:r>
    </w:p>
    <w:p>
      <w:r>
        <w:t>4. Quality Delivery: Comprehensive testing and launch support</w:t>
      </w:r>
    </w:p>
    <w:p/>
    <w:p/>
    <w:p>
      <w:pPr>
        <w:pStyle w:val="Heading2"/>
      </w:pPr>
      <w:r>
        <w:t>Proposal Acceptance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 Acceptance:</w:t>
            </w:r>
            <w:r>
              <w:br/>
              <w:br/>
            </w:r>
            <w:r>
              <w:t>Date: ________________</w:t>
              <w:br/>
              <w:br/>
            </w:r>
            <w:r>
              <w:t>Client Name: ________________</w:t>
              <w:br/>
              <w:br/>
            </w:r>
            <w:r>
              <w:t>Company: Hisham Traders</w:t>
              <w:br/>
              <w:br/>
            </w:r>
            <w:r>
              <w:t>Signature: ________________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Sincerely,</w:t>
            </w:r>
            <w:r>
              <w:br/>
              <w:br/>
              <w:br/>
              <w:br/>
            </w:r>
            <w:r>
              <w:rPr>
                <w:b/>
              </w:rPr>
              <w:t>Haisam Shoaib</w:t>
              <w:br/>
            </w:r>
            <w:r>
              <w:t>CEO at Sinnextech</w:t>
            </w:r>
          </w:p>
        </w:tc>
      </w:tr>
    </w:tbl>
    <w:p/>
    <w:p/>
    <w:p>
      <w:r>
        <w:rPr>
          <w:i/>
        </w:rPr>
        <w:t>We're excited to partner with you and bring your ERP vision to life. This platform will serve as a powerful management tool that streamlines your operations and drives business growth.</w:t>
      </w:r>
    </w:p>
    <w:p/>
    <w:p>
      <w:pPr>
        <w:spacing w:before="240" w:after="240"/>
        <w:ind w:left="240" w:right="240"/>
      </w:pPr>
      <w:r>
        <w:t>This proposal is valid for 30 days from the date of submission. All prices are quoted in USD and exclude applicable taxes.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66666"/>
        <w:sz w:val="16"/>
      </w:rPr>
      <w:t>Sinnextech delivers IT and branding solutions, including HMS, Pharmacy Apps, Lab Integration, ERP, Web Design, and Brand Identity for healthcare and enterprise sectors.</w:t>
    </w:r>
    <w:r>
      <w:br/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2880"/>
        </w:tcPr>
        <w:p>
          <w:r/>
        </w:p>
      </w:tc>
      <w:tc>
        <w:tcPr>
          <w:tcW w:type="dxa" w:w="2880"/>
        </w:tcPr>
        <w:p>
          <w:r>
            <w:rPr>
              <w:color w:val="666666"/>
              <w:sz w:val="16"/>
            </w:rPr>
            <w:t>Headoffice:</w:t>
            <w:br/>
            <w:t>SinnexTech Office 347, M. Dubai Tower Islamabad</w:t>
          </w:r>
        </w:p>
      </w:tc>
      <w:tc>
        <w:tcPr>
          <w:tcW w:type="dxa" w:w="2880"/>
        </w:tcPr>
        <w:p>
          <w:r>
            <w:rPr>
              <w:color w:val="666666"/>
              <w:sz w:val="16"/>
            </w:rPr>
            <w:t>Contact:</w:t>
            <w:br/>
            <w:t>Tel +923499724405</w:t>
            <w:br/>
            <w:t>Email: sinnextech@gmail.com</w:t>
            <w:br/>
            <w:t>Web: www.sinnextech.com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