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19854" w14:textId="68F2B649" w:rsidR="005F4181" w:rsidRPr="00C9571D" w:rsidRDefault="00C9571D" w:rsidP="005F4181">
      <w:pPr>
        <w:pStyle w:val="Heading1"/>
        <w:jc w:val="center"/>
        <w:rPr>
          <w:b/>
          <w:bCs/>
          <w:color w:val="000000" w:themeColor="text1"/>
          <w:sz w:val="40"/>
          <w:szCs w:val="40"/>
          <w:lang w:val="el-GR"/>
        </w:rPr>
      </w:pPr>
      <w:bookmarkStart w:id="0" w:name="_Hlk74517394"/>
      <w:bookmarkStart w:id="1" w:name="_Toc107352203"/>
      <w:r>
        <w:rPr>
          <w:b/>
          <w:bCs/>
          <w:color w:val="000000" w:themeColor="text1"/>
          <w:sz w:val="40"/>
          <w:szCs w:val="40"/>
          <w:lang w:val="el-GR"/>
        </w:rPr>
        <w:t>Υπολογιστική Νοημοσύνη</w:t>
      </w:r>
      <w:bookmarkEnd w:id="1"/>
    </w:p>
    <w:p w14:paraId="6BC2F825" w14:textId="0E35CFEA" w:rsidR="005F4181" w:rsidRDefault="00C9571D" w:rsidP="005D705A">
      <w:pPr>
        <w:pStyle w:val="Heading2"/>
        <w:jc w:val="center"/>
        <w:rPr>
          <w:b/>
          <w:bCs/>
          <w:sz w:val="28"/>
          <w:szCs w:val="28"/>
          <w:lang w:val="el-GR"/>
        </w:rPr>
      </w:pPr>
      <w:bookmarkStart w:id="2" w:name="_Toc107352204"/>
      <w:bookmarkEnd w:id="0"/>
      <w:r>
        <w:rPr>
          <w:b/>
          <w:bCs/>
          <w:sz w:val="28"/>
          <w:szCs w:val="28"/>
          <w:lang w:val="el-GR"/>
        </w:rPr>
        <w:t xml:space="preserve">Εργασία Μέρος </w:t>
      </w:r>
      <w:r w:rsidR="00110745">
        <w:rPr>
          <w:b/>
          <w:bCs/>
          <w:sz w:val="28"/>
          <w:szCs w:val="28"/>
          <w:lang w:val="en-GB"/>
        </w:rPr>
        <w:t>B</w:t>
      </w:r>
      <w:r>
        <w:rPr>
          <w:b/>
          <w:bCs/>
          <w:sz w:val="28"/>
          <w:szCs w:val="28"/>
          <w:lang w:val="el-GR"/>
        </w:rPr>
        <w:t>’</w:t>
      </w:r>
      <w:bookmarkEnd w:id="2"/>
    </w:p>
    <w:p w14:paraId="4350FDAF" w14:textId="08FCE28C" w:rsidR="005D705A" w:rsidRPr="00432214" w:rsidRDefault="005D705A" w:rsidP="005D705A">
      <w:pPr>
        <w:rPr>
          <w:lang w:val="el-GR"/>
        </w:rPr>
      </w:pPr>
    </w:p>
    <w:p w14:paraId="45241489" w14:textId="1950218C" w:rsidR="005F4181" w:rsidRPr="00B66299" w:rsidRDefault="00825BFD" w:rsidP="005D705A">
      <w:pPr>
        <w:jc w:val="center"/>
      </w:pPr>
      <w:r>
        <w:rPr>
          <w:noProof/>
        </w:rPr>
        <w:drawing>
          <wp:inline distT="0" distB="0" distL="0" distR="0" wp14:anchorId="20903485" wp14:editId="3921ECDA">
            <wp:extent cx="4031311" cy="527831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9684" cy="5302367"/>
                    </a:xfrm>
                    <a:prstGeom prst="rect">
                      <a:avLst/>
                    </a:prstGeom>
                    <a:noFill/>
                    <a:ln>
                      <a:noFill/>
                    </a:ln>
                  </pic:spPr>
                </pic:pic>
              </a:graphicData>
            </a:graphic>
          </wp:inline>
        </w:drawing>
      </w:r>
    </w:p>
    <w:p w14:paraId="2DBF7D56" w14:textId="77777777" w:rsidR="005D705A" w:rsidRDefault="005D705A" w:rsidP="0070165F">
      <w:pPr>
        <w:jc w:val="center"/>
        <w:rPr>
          <w:lang w:val="el-GR"/>
        </w:rPr>
      </w:pPr>
    </w:p>
    <w:p w14:paraId="1434A563" w14:textId="1520FE11" w:rsidR="005F4181" w:rsidRDefault="0070165F" w:rsidP="0070165F">
      <w:pPr>
        <w:jc w:val="center"/>
        <w:rPr>
          <w:lang w:val="el-GR"/>
        </w:rPr>
      </w:pPr>
      <w:r>
        <w:rPr>
          <w:lang w:val="el-GR"/>
        </w:rPr>
        <w:t>Τσικέλης Ιωάννης</w:t>
      </w:r>
    </w:p>
    <w:p w14:paraId="19FC35DA" w14:textId="77777777" w:rsidR="00B66299" w:rsidRDefault="0070165F" w:rsidP="00B66299">
      <w:pPr>
        <w:jc w:val="center"/>
        <w:rPr>
          <w:lang w:val="el-GR"/>
        </w:rPr>
      </w:pPr>
      <w:r>
        <w:rPr>
          <w:lang w:val="el-GR"/>
        </w:rPr>
        <w:t>1067407</w:t>
      </w:r>
    </w:p>
    <w:p w14:paraId="42B983BB" w14:textId="04F73015" w:rsidR="005F4181" w:rsidRPr="002771B3" w:rsidRDefault="005F4181" w:rsidP="00B66299">
      <w:pPr>
        <w:jc w:val="center"/>
        <w:rPr>
          <w:lang w:val="el-GR"/>
        </w:rPr>
      </w:pPr>
      <w:r w:rsidRPr="002771B3">
        <w:rPr>
          <w:lang w:val="el-GR"/>
        </w:rPr>
        <w:t>Τμήμα Μηχανικών Η/Υ και Πληροφορικής</w:t>
      </w:r>
    </w:p>
    <w:p w14:paraId="61FF82AF" w14:textId="77777777" w:rsidR="005F4181" w:rsidRPr="009F0AA2" w:rsidRDefault="005F4181" w:rsidP="005F4181">
      <w:pPr>
        <w:jc w:val="center"/>
        <w:rPr>
          <w:lang w:val="el-GR"/>
        </w:rPr>
      </w:pPr>
      <w:r w:rsidRPr="009F0AA2">
        <w:rPr>
          <w:lang w:val="el-GR"/>
        </w:rPr>
        <w:t>Πανεπιστήμιο Πατρών</w:t>
      </w:r>
    </w:p>
    <w:p w14:paraId="2245670A" w14:textId="77777777" w:rsidR="005F4181" w:rsidRPr="006815E9" w:rsidRDefault="005F4181" w:rsidP="005F4181">
      <w:pPr>
        <w:jc w:val="center"/>
        <w:rPr>
          <w:lang w:val="el-GR"/>
        </w:rPr>
      </w:pPr>
      <w:r>
        <w:rPr>
          <w:lang w:val="el-GR"/>
        </w:rPr>
        <w:t>202</w:t>
      </w:r>
      <w:r w:rsidRPr="006815E9">
        <w:rPr>
          <w:lang w:val="el-GR"/>
        </w:rPr>
        <w:t>1</w:t>
      </w:r>
      <w:r>
        <w:rPr>
          <w:lang w:val="el-GR"/>
        </w:rPr>
        <w:t>-</w:t>
      </w:r>
      <w:r w:rsidRPr="009F0AA2">
        <w:rPr>
          <w:lang w:val="el-GR"/>
        </w:rPr>
        <w:t>202</w:t>
      </w:r>
      <w:r w:rsidRPr="006815E9">
        <w:rPr>
          <w:lang w:val="el-GR"/>
        </w:rPr>
        <w:t>2</w:t>
      </w:r>
    </w:p>
    <w:p w14:paraId="79D10C00" w14:textId="7948860C" w:rsidR="000D0461" w:rsidRPr="000D0461" w:rsidRDefault="00F63B30" w:rsidP="000D0461">
      <w:pPr>
        <w:rPr>
          <w:lang w:val="el-GR"/>
        </w:rPr>
      </w:pPr>
      <w:r>
        <w:rPr>
          <w:lang w:val="el-GR"/>
        </w:rPr>
        <w:br w:type="page"/>
      </w:r>
    </w:p>
    <w:sdt>
      <w:sdtPr>
        <w:rPr>
          <w:rFonts w:asciiTheme="minorHAnsi" w:eastAsiaTheme="minorHAnsi" w:hAnsiTheme="minorHAnsi" w:cstheme="minorBidi"/>
          <w:color w:val="580000"/>
          <w:sz w:val="22"/>
          <w:szCs w:val="22"/>
        </w:rPr>
        <w:id w:val="-1333681064"/>
        <w:docPartObj>
          <w:docPartGallery w:val="Table of Contents"/>
          <w:docPartUnique/>
        </w:docPartObj>
      </w:sdtPr>
      <w:sdtEndPr>
        <w:rPr>
          <w:b/>
          <w:bCs/>
          <w:noProof/>
          <w:color w:val="auto"/>
        </w:rPr>
      </w:sdtEndPr>
      <w:sdtContent>
        <w:p w14:paraId="03CC380F" w14:textId="233AC1F7" w:rsidR="000D0461" w:rsidRPr="00124ED2" w:rsidRDefault="000D0461">
          <w:pPr>
            <w:pStyle w:val="TOCHeading"/>
            <w:rPr>
              <w:color w:val="580000"/>
            </w:rPr>
          </w:pPr>
          <w:r w:rsidRPr="00124ED2">
            <w:rPr>
              <w:color w:val="580000"/>
            </w:rPr>
            <w:t>Table Of Contents</w:t>
          </w:r>
        </w:p>
        <w:p w14:paraId="4CA44D41" w14:textId="77777777" w:rsidR="00804A19" w:rsidRDefault="000D0461" w:rsidP="000D0461">
          <w:pPr>
            <w:pStyle w:val="TOC1"/>
            <w:tabs>
              <w:tab w:val="right" w:leader="dot" w:pos="9016"/>
            </w:tabs>
            <w:rPr>
              <w:noProof/>
            </w:rPr>
          </w:pPr>
          <w:r>
            <w:t xml:space="preserve">    </w:t>
          </w:r>
          <w:r>
            <w:fldChar w:fldCharType="begin"/>
          </w:r>
          <w:r>
            <w:instrText xml:space="preserve"> TOC \o "1-3" \h \z \u </w:instrText>
          </w:r>
          <w:r>
            <w:fldChar w:fldCharType="separate"/>
          </w:r>
        </w:p>
        <w:p w14:paraId="56348F07" w14:textId="52C4B732" w:rsidR="00804A19" w:rsidRDefault="00804A19">
          <w:pPr>
            <w:pStyle w:val="TOC1"/>
            <w:tabs>
              <w:tab w:val="right" w:leader="dot" w:pos="9016"/>
            </w:tabs>
            <w:rPr>
              <w:rFonts w:eastAsiaTheme="minorEastAsia"/>
              <w:noProof/>
              <w:lang w:val="en-GB" w:eastAsia="en-GB"/>
            </w:rPr>
          </w:pPr>
          <w:hyperlink w:anchor="_Toc107352203" w:history="1">
            <w:r w:rsidRPr="00053739">
              <w:rPr>
                <w:rStyle w:val="Hyperlink"/>
                <w:b/>
                <w:bCs/>
                <w:noProof/>
                <w:lang w:val="el-GR"/>
              </w:rPr>
              <w:t>Υπολογιστική Νοημοσύνη</w:t>
            </w:r>
            <w:r>
              <w:rPr>
                <w:noProof/>
                <w:webHidden/>
              </w:rPr>
              <w:tab/>
            </w:r>
            <w:r>
              <w:rPr>
                <w:noProof/>
                <w:webHidden/>
              </w:rPr>
              <w:fldChar w:fldCharType="begin"/>
            </w:r>
            <w:r>
              <w:rPr>
                <w:noProof/>
                <w:webHidden/>
              </w:rPr>
              <w:instrText xml:space="preserve"> PAGEREF _Toc107352203 \h </w:instrText>
            </w:r>
            <w:r>
              <w:rPr>
                <w:noProof/>
                <w:webHidden/>
              </w:rPr>
            </w:r>
            <w:r>
              <w:rPr>
                <w:noProof/>
                <w:webHidden/>
              </w:rPr>
              <w:fldChar w:fldCharType="separate"/>
            </w:r>
            <w:r>
              <w:rPr>
                <w:noProof/>
                <w:webHidden/>
              </w:rPr>
              <w:t>1</w:t>
            </w:r>
            <w:r>
              <w:rPr>
                <w:noProof/>
                <w:webHidden/>
              </w:rPr>
              <w:fldChar w:fldCharType="end"/>
            </w:r>
          </w:hyperlink>
        </w:p>
        <w:p w14:paraId="395FE645" w14:textId="28A7A50C" w:rsidR="00804A19" w:rsidRDefault="00804A19">
          <w:pPr>
            <w:pStyle w:val="TOC2"/>
            <w:tabs>
              <w:tab w:val="right" w:leader="dot" w:pos="9016"/>
            </w:tabs>
            <w:rPr>
              <w:rFonts w:eastAsiaTheme="minorEastAsia"/>
              <w:noProof/>
              <w:lang w:val="en-GB" w:eastAsia="en-GB"/>
            </w:rPr>
          </w:pPr>
          <w:hyperlink w:anchor="_Toc107352204" w:history="1">
            <w:r w:rsidRPr="00053739">
              <w:rPr>
                <w:rStyle w:val="Hyperlink"/>
                <w:b/>
                <w:bCs/>
                <w:noProof/>
                <w:lang w:val="el-GR"/>
              </w:rPr>
              <w:t xml:space="preserve">Εργασία Μέρος </w:t>
            </w:r>
            <w:r w:rsidRPr="00053739">
              <w:rPr>
                <w:rStyle w:val="Hyperlink"/>
                <w:b/>
                <w:bCs/>
                <w:noProof/>
                <w:lang w:val="en-GB"/>
              </w:rPr>
              <w:t>B</w:t>
            </w:r>
            <w:r w:rsidRPr="00053739">
              <w:rPr>
                <w:rStyle w:val="Hyperlink"/>
                <w:b/>
                <w:bCs/>
                <w:noProof/>
                <w:lang w:val="el-GR"/>
              </w:rPr>
              <w:t>’</w:t>
            </w:r>
            <w:r>
              <w:rPr>
                <w:noProof/>
                <w:webHidden/>
              </w:rPr>
              <w:tab/>
            </w:r>
            <w:r>
              <w:rPr>
                <w:noProof/>
                <w:webHidden/>
              </w:rPr>
              <w:fldChar w:fldCharType="begin"/>
            </w:r>
            <w:r>
              <w:rPr>
                <w:noProof/>
                <w:webHidden/>
              </w:rPr>
              <w:instrText xml:space="preserve"> PAGEREF _Toc107352204 \h </w:instrText>
            </w:r>
            <w:r>
              <w:rPr>
                <w:noProof/>
                <w:webHidden/>
              </w:rPr>
            </w:r>
            <w:r>
              <w:rPr>
                <w:noProof/>
                <w:webHidden/>
              </w:rPr>
              <w:fldChar w:fldCharType="separate"/>
            </w:r>
            <w:r>
              <w:rPr>
                <w:noProof/>
                <w:webHidden/>
              </w:rPr>
              <w:t>1</w:t>
            </w:r>
            <w:r>
              <w:rPr>
                <w:noProof/>
                <w:webHidden/>
              </w:rPr>
              <w:fldChar w:fldCharType="end"/>
            </w:r>
          </w:hyperlink>
        </w:p>
        <w:p w14:paraId="2F11C008" w14:textId="671D7577" w:rsidR="00804A19" w:rsidRDefault="00804A19">
          <w:pPr>
            <w:pStyle w:val="TOC2"/>
            <w:tabs>
              <w:tab w:val="right" w:leader="dot" w:pos="9016"/>
            </w:tabs>
            <w:rPr>
              <w:rFonts w:eastAsiaTheme="minorEastAsia"/>
              <w:noProof/>
              <w:lang w:val="en-GB" w:eastAsia="en-GB"/>
            </w:rPr>
          </w:pPr>
          <w:hyperlink w:anchor="_Toc107352205" w:history="1">
            <w:r w:rsidRPr="00053739">
              <w:rPr>
                <w:rStyle w:val="Hyperlink"/>
                <w:noProof/>
                <w:lang w:val="el-GR"/>
              </w:rPr>
              <w:t>Σύντομη περιγραφή</w:t>
            </w:r>
            <w:r>
              <w:rPr>
                <w:noProof/>
                <w:webHidden/>
              </w:rPr>
              <w:tab/>
            </w:r>
            <w:r>
              <w:rPr>
                <w:noProof/>
                <w:webHidden/>
              </w:rPr>
              <w:fldChar w:fldCharType="begin"/>
            </w:r>
            <w:r>
              <w:rPr>
                <w:noProof/>
                <w:webHidden/>
              </w:rPr>
              <w:instrText xml:space="preserve"> PAGEREF _Toc107352205 \h </w:instrText>
            </w:r>
            <w:r>
              <w:rPr>
                <w:noProof/>
                <w:webHidden/>
              </w:rPr>
            </w:r>
            <w:r>
              <w:rPr>
                <w:noProof/>
                <w:webHidden/>
              </w:rPr>
              <w:fldChar w:fldCharType="separate"/>
            </w:r>
            <w:r>
              <w:rPr>
                <w:noProof/>
                <w:webHidden/>
              </w:rPr>
              <w:t>3</w:t>
            </w:r>
            <w:r>
              <w:rPr>
                <w:noProof/>
                <w:webHidden/>
              </w:rPr>
              <w:fldChar w:fldCharType="end"/>
            </w:r>
          </w:hyperlink>
        </w:p>
        <w:p w14:paraId="5700BA03" w14:textId="06C1B0E9" w:rsidR="00804A19" w:rsidRDefault="00804A19">
          <w:pPr>
            <w:pStyle w:val="TOC2"/>
            <w:tabs>
              <w:tab w:val="right" w:leader="dot" w:pos="9016"/>
            </w:tabs>
            <w:rPr>
              <w:rFonts w:eastAsiaTheme="minorEastAsia"/>
              <w:noProof/>
              <w:lang w:val="en-GB" w:eastAsia="en-GB"/>
            </w:rPr>
          </w:pPr>
          <w:hyperlink w:anchor="_Toc107352206" w:history="1">
            <w:r w:rsidRPr="00053739">
              <w:rPr>
                <w:rStyle w:val="Hyperlink"/>
                <w:noProof/>
                <w:lang w:val="el-GR"/>
              </w:rPr>
              <w:t>Κώδικας Υλοποίησης:</w:t>
            </w:r>
            <w:r>
              <w:rPr>
                <w:noProof/>
                <w:webHidden/>
              </w:rPr>
              <w:tab/>
            </w:r>
            <w:r>
              <w:rPr>
                <w:noProof/>
                <w:webHidden/>
              </w:rPr>
              <w:fldChar w:fldCharType="begin"/>
            </w:r>
            <w:r>
              <w:rPr>
                <w:noProof/>
                <w:webHidden/>
              </w:rPr>
              <w:instrText xml:space="preserve"> PAGEREF _Toc107352206 \h </w:instrText>
            </w:r>
            <w:r>
              <w:rPr>
                <w:noProof/>
                <w:webHidden/>
              </w:rPr>
            </w:r>
            <w:r>
              <w:rPr>
                <w:noProof/>
                <w:webHidden/>
              </w:rPr>
              <w:fldChar w:fldCharType="separate"/>
            </w:r>
            <w:r>
              <w:rPr>
                <w:noProof/>
                <w:webHidden/>
              </w:rPr>
              <w:t>3</w:t>
            </w:r>
            <w:r>
              <w:rPr>
                <w:noProof/>
                <w:webHidden/>
              </w:rPr>
              <w:fldChar w:fldCharType="end"/>
            </w:r>
          </w:hyperlink>
        </w:p>
        <w:p w14:paraId="51ECED64" w14:textId="27E6A32E" w:rsidR="00804A19" w:rsidRDefault="00804A19">
          <w:pPr>
            <w:pStyle w:val="TOC2"/>
            <w:tabs>
              <w:tab w:val="right" w:leader="dot" w:pos="9016"/>
            </w:tabs>
            <w:rPr>
              <w:rFonts w:eastAsiaTheme="minorEastAsia"/>
              <w:noProof/>
              <w:lang w:val="en-GB" w:eastAsia="en-GB"/>
            </w:rPr>
          </w:pPr>
          <w:hyperlink w:anchor="_Toc107352207" w:history="1">
            <w:r w:rsidRPr="00053739">
              <w:rPr>
                <w:rStyle w:val="Hyperlink"/>
                <w:noProof/>
                <w:lang w:val="en-GB"/>
              </w:rPr>
              <w:t>B</w:t>
            </w:r>
            <w:r w:rsidRPr="00053739">
              <w:rPr>
                <w:rStyle w:val="Hyperlink"/>
                <w:noProof/>
                <w:lang w:val="el-GR"/>
              </w:rPr>
              <w:t>1. Σχεδιασμός Γεννετικού Αλγορίθμου</w:t>
            </w:r>
            <w:r>
              <w:rPr>
                <w:noProof/>
                <w:webHidden/>
              </w:rPr>
              <w:tab/>
            </w:r>
            <w:r>
              <w:rPr>
                <w:noProof/>
                <w:webHidden/>
              </w:rPr>
              <w:fldChar w:fldCharType="begin"/>
            </w:r>
            <w:r>
              <w:rPr>
                <w:noProof/>
                <w:webHidden/>
              </w:rPr>
              <w:instrText xml:space="preserve"> PAGEREF _Toc107352207 \h </w:instrText>
            </w:r>
            <w:r>
              <w:rPr>
                <w:noProof/>
                <w:webHidden/>
              </w:rPr>
            </w:r>
            <w:r>
              <w:rPr>
                <w:noProof/>
                <w:webHidden/>
              </w:rPr>
              <w:fldChar w:fldCharType="separate"/>
            </w:r>
            <w:r>
              <w:rPr>
                <w:noProof/>
                <w:webHidden/>
              </w:rPr>
              <w:t>4</w:t>
            </w:r>
            <w:r>
              <w:rPr>
                <w:noProof/>
                <w:webHidden/>
              </w:rPr>
              <w:fldChar w:fldCharType="end"/>
            </w:r>
          </w:hyperlink>
        </w:p>
        <w:p w14:paraId="095BE92D" w14:textId="13DB5755" w:rsidR="00804A19" w:rsidRDefault="00804A19">
          <w:pPr>
            <w:pStyle w:val="TOC3"/>
            <w:tabs>
              <w:tab w:val="right" w:leader="dot" w:pos="9016"/>
            </w:tabs>
            <w:rPr>
              <w:rFonts w:eastAsiaTheme="minorEastAsia"/>
              <w:noProof/>
              <w:lang w:val="en-GB" w:eastAsia="en-GB"/>
            </w:rPr>
          </w:pPr>
          <w:hyperlink w:anchor="_Toc107352208" w:history="1">
            <w:r w:rsidRPr="00053739">
              <w:rPr>
                <w:rStyle w:val="Hyperlink"/>
                <w:noProof/>
                <w:highlight w:val="white"/>
              </w:rPr>
              <w:t>Α) Κωδικοποίηση:</w:t>
            </w:r>
            <w:r>
              <w:rPr>
                <w:noProof/>
                <w:webHidden/>
              </w:rPr>
              <w:tab/>
            </w:r>
            <w:r>
              <w:rPr>
                <w:noProof/>
                <w:webHidden/>
              </w:rPr>
              <w:fldChar w:fldCharType="begin"/>
            </w:r>
            <w:r>
              <w:rPr>
                <w:noProof/>
                <w:webHidden/>
              </w:rPr>
              <w:instrText xml:space="preserve"> PAGEREF _Toc107352208 \h </w:instrText>
            </w:r>
            <w:r>
              <w:rPr>
                <w:noProof/>
                <w:webHidden/>
              </w:rPr>
            </w:r>
            <w:r>
              <w:rPr>
                <w:noProof/>
                <w:webHidden/>
              </w:rPr>
              <w:fldChar w:fldCharType="separate"/>
            </w:r>
            <w:r>
              <w:rPr>
                <w:noProof/>
                <w:webHidden/>
              </w:rPr>
              <w:t>4</w:t>
            </w:r>
            <w:r>
              <w:rPr>
                <w:noProof/>
                <w:webHidden/>
              </w:rPr>
              <w:fldChar w:fldCharType="end"/>
            </w:r>
          </w:hyperlink>
        </w:p>
        <w:p w14:paraId="260D20A4" w14:textId="2BD757CC" w:rsidR="00804A19" w:rsidRDefault="00804A19">
          <w:pPr>
            <w:pStyle w:val="TOC3"/>
            <w:tabs>
              <w:tab w:val="right" w:leader="dot" w:pos="9016"/>
            </w:tabs>
            <w:rPr>
              <w:rFonts w:eastAsiaTheme="minorEastAsia"/>
              <w:noProof/>
              <w:lang w:val="en-GB" w:eastAsia="en-GB"/>
            </w:rPr>
          </w:pPr>
          <w:hyperlink w:anchor="_Toc107352209" w:history="1">
            <w:r w:rsidRPr="00053739">
              <w:rPr>
                <w:rStyle w:val="Hyperlink"/>
                <w:noProof/>
                <w:highlight w:val="white"/>
              </w:rPr>
              <w:t>Β) Αρχικός πληθυσμός:</w:t>
            </w:r>
            <w:r>
              <w:rPr>
                <w:noProof/>
                <w:webHidden/>
              </w:rPr>
              <w:tab/>
            </w:r>
            <w:r>
              <w:rPr>
                <w:noProof/>
                <w:webHidden/>
              </w:rPr>
              <w:fldChar w:fldCharType="begin"/>
            </w:r>
            <w:r>
              <w:rPr>
                <w:noProof/>
                <w:webHidden/>
              </w:rPr>
              <w:instrText xml:space="preserve"> PAGEREF _Toc107352209 \h </w:instrText>
            </w:r>
            <w:r>
              <w:rPr>
                <w:noProof/>
                <w:webHidden/>
              </w:rPr>
            </w:r>
            <w:r>
              <w:rPr>
                <w:noProof/>
                <w:webHidden/>
              </w:rPr>
              <w:fldChar w:fldCharType="separate"/>
            </w:r>
            <w:r>
              <w:rPr>
                <w:noProof/>
                <w:webHidden/>
              </w:rPr>
              <w:t>4</w:t>
            </w:r>
            <w:r>
              <w:rPr>
                <w:noProof/>
                <w:webHidden/>
              </w:rPr>
              <w:fldChar w:fldCharType="end"/>
            </w:r>
          </w:hyperlink>
        </w:p>
        <w:p w14:paraId="60A9FD61" w14:textId="3AEB382D" w:rsidR="00804A19" w:rsidRDefault="00804A19">
          <w:pPr>
            <w:pStyle w:val="TOC3"/>
            <w:tabs>
              <w:tab w:val="right" w:leader="dot" w:pos="9016"/>
            </w:tabs>
            <w:rPr>
              <w:rFonts w:eastAsiaTheme="minorEastAsia"/>
              <w:noProof/>
              <w:lang w:val="en-GB" w:eastAsia="en-GB"/>
            </w:rPr>
          </w:pPr>
          <w:hyperlink w:anchor="_Toc107352210" w:history="1">
            <w:r w:rsidRPr="00053739">
              <w:rPr>
                <w:rStyle w:val="Hyperlink"/>
                <w:noProof/>
                <w:highlight w:val="white"/>
              </w:rPr>
              <w:t>Γ) Διαδικασία επιδιόρθωσης:</w:t>
            </w:r>
            <w:r>
              <w:rPr>
                <w:noProof/>
                <w:webHidden/>
              </w:rPr>
              <w:tab/>
            </w:r>
            <w:r>
              <w:rPr>
                <w:noProof/>
                <w:webHidden/>
              </w:rPr>
              <w:fldChar w:fldCharType="begin"/>
            </w:r>
            <w:r>
              <w:rPr>
                <w:noProof/>
                <w:webHidden/>
              </w:rPr>
              <w:instrText xml:space="preserve"> PAGEREF _Toc107352210 \h </w:instrText>
            </w:r>
            <w:r>
              <w:rPr>
                <w:noProof/>
                <w:webHidden/>
              </w:rPr>
            </w:r>
            <w:r>
              <w:rPr>
                <w:noProof/>
                <w:webHidden/>
              </w:rPr>
              <w:fldChar w:fldCharType="separate"/>
            </w:r>
            <w:r>
              <w:rPr>
                <w:noProof/>
                <w:webHidden/>
              </w:rPr>
              <w:t>4</w:t>
            </w:r>
            <w:r>
              <w:rPr>
                <w:noProof/>
                <w:webHidden/>
              </w:rPr>
              <w:fldChar w:fldCharType="end"/>
            </w:r>
          </w:hyperlink>
        </w:p>
        <w:p w14:paraId="746A6F37" w14:textId="0BA9C00C" w:rsidR="00804A19" w:rsidRDefault="00804A19">
          <w:pPr>
            <w:pStyle w:val="TOC3"/>
            <w:tabs>
              <w:tab w:val="right" w:leader="dot" w:pos="9016"/>
            </w:tabs>
            <w:rPr>
              <w:rFonts w:eastAsiaTheme="minorEastAsia"/>
              <w:noProof/>
              <w:lang w:val="en-GB" w:eastAsia="en-GB"/>
            </w:rPr>
          </w:pPr>
          <w:hyperlink w:anchor="_Toc107352211" w:history="1">
            <w:r w:rsidRPr="00053739">
              <w:rPr>
                <w:rStyle w:val="Hyperlink"/>
                <w:noProof/>
                <w:highlight w:val="white"/>
              </w:rPr>
              <w:t xml:space="preserve">Δ) Υπολογισμός </w:t>
            </w:r>
            <w:r w:rsidRPr="00053739">
              <w:rPr>
                <w:rStyle w:val="Hyperlink"/>
                <w:noProof/>
                <w:highlight w:val="white"/>
                <w:lang w:val="en-GB"/>
              </w:rPr>
              <w:t>tf-idf:</w:t>
            </w:r>
            <w:r>
              <w:rPr>
                <w:noProof/>
                <w:webHidden/>
              </w:rPr>
              <w:tab/>
            </w:r>
            <w:r>
              <w:rPr>
                <w:noProof/>
                <w:webHidden/>
              </w:rPr>
              <w:fldChar w:fldCharType="begin"/>
            </w:r>
            <w:r>
              <w:rPr>
                <w:noProof/>
                <w:webHidden/>
              </w:rPr>
              <w:instrText xml:space="preserve"> PAGEREF _Toc107352211 \h </w:instrText>
            </w:r>
            <w:r>
              <w:rPr>
                <w:noProof/>
                <w:webHidden/>
              </w:rPr>
            </w:r>
            <w:r>
              <w:rPr>
                <w:noProof/>
                <w:webHidden/>
              </w:rPr>
              <w:fldChar w:fldCharType="separate"/>
            </w:r>
            <w:r>
              <w:rPr>
                <w:noProof/>
                <w:webHidden/>
              </w:rPr>
              <w:t>5</w:t>
            </w:r>
            <w:r>
              <w:rPr>
                <w:noProof/>
                <w:webHidden/>
              </w:rPr>
              <w:fldChar w:fldCharType="end"/>
            </w:r>
          </w:hyperlink>
        </w:p>
        <w:p w14:paraId="32399049" w14:textId="4FCBD800" w:rsidR="00804A19" w:rsidRDefault="00804A19">
          <w:pPr>
            <w:pStyle w:val="TOC3"/>
            <w:tabs>
              <w:tab w:val="right" w:leader="dot" w:pos="9016"/>
            </w:tabs>
            <w:rPr>
              <w:rFonts w:eastAsiaTheme="minorEastAsia"/>
              <w:noProof/>
              <w:lang w:val="en-GB" w:eastAsia="en-GB"/>
            </w:rPr>
          </w:pPr>
          <w:hyperlink w:anchor="_Toc107352212" w:history="1">
            <w:r w:rsidRPr="00053739">
              <w:rPr>
                <w:rStyle w:val="Hyperlink"/>
                <w:noProof/>
                <w:highlight w:val="white"/>
                <w:lang w:val="en-GB"/>
              </w:rPr>
              <w:t>E</w:t>
            </w:r>
            <w:r w:rsidRPr="00053739">
              <w:rPr>
                <w:rStyle w:val="Hyperlink"/>
                <w:noProof/>
                <w:highlight w:val="white"/>
              </w:rPr>
              <w:t>) Συνάρτηση Καταλληλότητας</w:t>
            </w:r>
            <w:r w:rsidRPr="00053739">
              <w:rPr>
                <w:rStyle w:val="Hyperlink"/>
                <w:noProof/>
                <w:highlight w:val="white"/>
                <w:lang w:val="en-GB"/>
              </w:rPr>
              <w:t>:</w:t>
            </w:r>
            <w:r>
              <w:rPr>
                <w:noProof/>
                <w:webHidden/>
              </w:rPr>
              <w:tab/>
            </w:r>
            <w:r>
              <w:rPr>
                <w:noProof/>
                <w:webHidden/>
              </w:rPr>
              <w:fldChar w:fldCharType="begin"/>
            </w:r>
            <w:r>
              <w:rPr>
                <w:noProof/>
                <w:webHidden/>
              </w:rPr>
              <w:instrText xml:space="preserve"> PAGEREF _Toc107352212 \h </w:instrText>
            </w:r>
            <w:r>
              <w:rPr>
                <w:noProof/>
                <w:webHidden/>
              </w:rPr>
            </w:r>
            <w:r>
              <w:rPr>
                <w:noProof/>
                <w:webHidden/>
              </w:rPr>
              <w:fldChar w:fldCharType="separate"/>
            </w:r>
            <w:r>
              <w:rPr>
                <w:noProof/>
                <w:webHidden/>
              </w:rPr>
              <w:t>5</w:t>
            </w:r>
            <w:r>
              <w:rPr>
                <w:noProof/>
                <w:webHidden/>
              </w:rPr>
              <w:fldChar w:fldCharType="end"/>
            </w:r>
          </w:hyperlink>
        </w:p>
        <w:p w14:paraId="65610B5F" w14:textId="28020F35" w:rsidR="00804A19" w:rsidRDefault="00804A19">
          <w:pPr>
            <w:pStyle w:val="TOC3"/>
            <w:tabs>
              <w:tab w:val="right" w:leader="dot" w:pos="9016"/>
            </w:tabs>
            <w:rPr>
              <w:rFonts w:eastAsiaTheme="minorEastAsia"/>
              <w:noProof/>
              <w:lang w:val="en-GB" w:eastAsia="en-GB"/>
            </w:rPr>
          </w:pPr>
          <w:hyperlink w:anchor="_Toc107352213" w:history="1">
            <w:r w:rsidRPr="00053739">
              <w:rPr>
                <w:rStyle w:val="Hyperlink"/>
                <w:noProof/>
                <w:highlight w:val="white"/>
              </w:rPr>
              <w:t>ΣΤ) Γεννετικοί τελεστές:</w:t>
            </w:r>
            <w:r>
              <w:rPr>
                <w:noProof/>
                <w:webHidden/>
              </w:rPr>
              <w:tab/>
            </w:r>
            <w:r>
              <w:rPr>
                <w:noProof/>
                <w:webHidden/>
              </w:rPr>
              <w:fldChar w:fldCharType="begin"/>
            </w:r>
            <w:r>
              <w:rPr>
                <w:noProof/>
                <w:webHidden/>
              </w:rPr>
              <w:instrText xml:space="preserve"> PAGEREF _Toc107352213 \h </w:instrText>
            </w:r>
            <w:r>
              <w:rPr>
                <w:noProof/>
                <w:webHidden/>
              </w:rPr>
            </w:r>
            <w:r>
              <w:rPr>
                <w:noProof/>
                <w:webHidden/>
              </w:rPr>
              <w:fldChar w:fldCharType="separate"/>
            </w:r>
            <w:r>
              <w:rPr>
                <w:noProof/>
                <w:webHidden/>
              </w:rPr>
              <w:t>6</w:t>
            </w:r>
            <w:r>
              <w:rPr>
                <w:noProof/>
                <w:webHidden/>
              </w:rPr>
              <w:fldChar w:fldCharType="end"/>
            </w:r>
          </w:hyperlink>
        </w:p>
        <w:p w14:paraId="56FE26F5" w14:textId="225DAAD9" w:rsidR="00804A19" w:rsidRDefault="00804A19">
          <w:pPr>
            <w:pStyle w:val="TOC2"/>
            <w:tabs>
              <w:tab w:val="right" w:leader="dot" w:pos="9016"/>
            </w:tabs>
            <w:rPr>
              <w:rFonts w:eastAsiaTheme="minorEastAsia"/>
              <w:noProof/>
              <w:lang w:val="en-GB" w:eastAsia="en-GB"/>
            </w:rPr>
          </w:pPr>
          <w:hyperlink w:anchor="_Toc107352214" w:history="1">
            <w:r w:rsidRPr="00053739">
              <w:rPr>
                <w:rStyle w:val="Hyperlink"/>
                <w:noProof/>
                <w:lang w:val="en-GB"/>
              </w:rPr>
              <w:t>B</w:t>
            </w:r>
            <w:r w:rsidRPr="00053739">
              <w:rPr>
                <w:rStyle w:val="Hyperlink"/>
                <w:noProof/>
                <w:lang w:val="el-GR"/>
              </w:rPr>
              <w:t>2. Υλοποίηση Γεννετικού Αλγορίθμου</w:t>
            </w:r>
            <w:r>
              <w:rPr>
                <w:noProof/>
                <w:webHidden/>
              </w:rPr>
              <w:tab/>
            </w:r>
            <w:r>
              <w:rPr>
                <w:noProof/>
                <w:webHidden/>
              </w:rPr>
              <w:fldChar w:fldCharType="begin"/>
            </w:r>
            <w:r>
              <w:rPr>
                <w:noProof/>
                <w:webHidden/>
              </w:rPr>
              <w:instrText xml:space="preserve"> PAGEREF _Toc107352214 \h </w:instrText>
            </w:r>
            <w:r>
              <w:rPr>
                <w:noProof/>
                <w:webHidden/>
              </w:rPr>
            </w:r>
            <w:r>
              <w:rPr>
                <w:noProof/>
                <w:webHidden/>
              </w:rPr>
              <w:fldChar w:fldCharType="separate"/>
            </w:r>
            <w:r>
              <w:rPr>
                <w:noProof/>
                <w:webHidden/>
              </w:rPr>
              <w:t>7</w:t>
            </w:r>
            <w:r>
              <w:rPr>
                <w:noProof/>
                <w:webHidden/>
              </w:rPr>
              <w:fldChar w:fldCharType="end"/>
            </w:r>
          </w:hyperlink>
        </w:p>
        <w:p w14:paraId="6F2970F9" w14:textId="2C075629" w:rsidR="00804A19" w:rsidRDefault="00804A19">
          <w:pPr>
            <w:pStyle w:val="TOC2"/>
            <w:tabs>
              <w:tab w:val="right" w:leader="dot" w:pos="9016"/>
            </w:tabs>
            <w:rPr>
              <w:rFonts w:eastAsiaTheme="minorEastAsia"/>
              <w:noProof/>
              <w:lang w:val="en-GB" w:eastAsia="en-GB"/>
            </w:rPr>
          </w:pPr>
          <w:hyperlink w:anchor="_Toc107352215" w:history="1">
            <w:r w:rsidRPr="00053739">
              <w:rPr>
                <w:rStyle w:val="Hyperlink"/>
                <w:noProof/>
                <w:lang w:val="en-GB"/>
              </w:rPr>
              <w:t>B</w:t>
            </w:r>
            <w:r w:rsidRPr="00053739">
              <w:rPr>
                <w:rStyle w:val="Hyperlink"/>
                <w:noProof/>
                <w:lang w:val="el-GR"/>
              </w:rPr>
              <w:t>3. Αξιολόγηση και Επίδραση Παραμέτρων</w:t>
            </w:r>
            <w:r>
              <w:rPr>
                <w:noProof/>
                <w:webHidden/>
              </w:rPr>
              <w:tab/>
            </w:r>
            <w:r>
              <w:rPr>
                <w:noProof/>
                <w:webHidden/>
              </w:rPr>
              <w:fldChar w:fldCharType="begin"/>
            </w:r>
            <w:r>
              <w:rPr>
                <w:noProof/>
                <w:webHidden/>
              </w:rPr>
              <w:instrText xml:space="preserve"> PAGEREF _Toc107352215 \h </w:instrText>
            </w:r>
            <w:r>
              <w:rPr>
                <w:noProof/>
                <w:webHidden/>
              </w:rPr>
            </w:r>
            <w:r>
              <w:rPr>
                <w:noProof/>
                <w:webHidden/>
              </w:rPr>
              <w:fldChar w:fldCharType="separate"/>
            </w:r>
            <w:r>
              <w:rPr>
                <w:noProof/>
                <w:webHidden/>
              </w:rPr>
              <w:t>8</w:t>
            </w:r>
            <w:r>
              <w:rPr>
                <w:noProof/>
                <w:webHidden/>
              </w:rPr>
              <w:fldChar w:fldCharType="end"/>
            </w:r>
          </w:hyperlink>
        </w:p>
        <w:p w14:paraId="23DFF6D9" w14:textId="68854FA8" w:rsidR="00804A19" w:rsidRDefault="00804A19">
          <w:pPr>
            <w:pStyle w:val="TOC3"/>
            <w:tabs>
              <w:tab w:val="right" w:leader="dot" w:pos="9016"/>
            </w:tabs>
            <w:rPr>
              <w:rFonts w:eastAsiaTheme="minorEastAsia"/>
              <w:noProof/>
              <w:lang w:val="en-GB" w:eastAsia="en-GB"/>
            </w:rPr>
          </w:pPr>
          <w:hyperlink w:anchor="_Toc107352216" w:history="1">
            <w:r w:rsidRPr="00053739">
              <w:rPr>
                <w:rStyle w:val="Hyperlink"/>
                <w:noProof/>
                <w:highlight w:val="white"/>
              </w:rPr>
              <w:t xml:space="preserve">Α) </w:t>
            </w:r>
            <w:r w:rsidRPr="00053739">
              <w:rPr>
                <w:rStyle w:val="Hyperlink"/>
                <w:noProof/>
              </w:rPr>
              <w:t>Εκτέλεση Αλγορίθμου με συγκεκριμένες τιμές:</w:t>
            </w:r>
            <w:r>
              <w:rPr>
                <w:noProof/>
                <w:webHidden/>
              </w:rPr>
              <w:tab/>
            </w:r>
            <w:r>
              <w:rPr>
                <w:noProof/>
                <w:webHidden/>
              </w:rPr>
              <w:fldChar w:fldCharType="begin"/>
            </w:r>
            <w:r>
              <w:rPr>
                <w:noProof/>
                <w:webHidden/>
              </w:rPr>
              <w:instrText xml:space="preserve"> PAGEREF _Toc107352216 \h </w:instrText>
            </w:r>
            <w:r>
              <w:rPr>
                <w:noProof/>
                <w:webHidden/>
              </w:rPr>
            </w:r>
            <w:r>
              <w:rPr>
                <w:noProof/>
                <w:webHidden/>
              </w:rPr>
              <w:fldChar w:fldCharType="separate"/>
            </w:r>
            <w:r>
              <w:rPr>
                <w:noProof/>
                <w:webHidden/>
              </w:rPr>
              <w:t>8</w:t>
            </w:r>
            <w:r>
              <w:rPr>
                <w:noProof/>
                <w:webHidden/>
              </w:rPr>
              <w:fldChar w:fldCharType="end"/>
            </w:r>
          </w:hyperlink>
        </w:p>
        <w:p w14:paraId="620D9602" w14:textId="0DFC825B" w:rsidR="00804A19" w:rsidRDefault="00804A19">
          <w:pPr>
            <w:pStyle w:val="TOC3"/>
            <w:tabs>
              <w:tab w:val="right" w:leader="dot" w:pos="9016"/>
            </w:tabs>
            <w:rPr>
              <w:rFonts w:eastAsiaTheme="minorEastAsia"/>
              <w:noProof/>
              <w:lang w:val="en-GB" w:eastAsia="en-GB"/>
            </w:rPr>
          </w:pPr>
          <w:hyperlink w:anchor="_Toc107352217" w:history="1">
            <w:r w:rsidRPr="00053739">
              <w:rPr>
                <w:rStyle w:val="Hyperlink"/>
                <w:noProof/>
                <w:highlight w:val="white"/>
              </w:rPr>
              <w:t xml:space="preserve">Β) </w:t>
            </w:r>
            <w:r w:rsidRPr="00053739">
              <w:rPr>
                <w:rStyle w:val="Hyperlink"/>
                <w:noProof/>
              </w:rPr>
              <w:t>Διαγράμματα:</w:t>
            </w:r>
            <w:r>
              <w:rPr>
                <w:noProof/>
                <w:webHidden/>
              </w:rPr>
              <w:tab/>
            </w:r>
            <w:r>
              <w:rPr>
                <w:noProof/>
                <w:webHidden/>
              </w:rPr>
              <w:fldChar w:fldCharType="begin"/>
            </w:r>
            <w:r>
              <w:rPr>
                <w:noProof/>
                <w:webHidden/>
              </w:rPr>
              <w:instrText xml:space="preserve"> PAGEREF _Toc107352217 \h </w:instrText>
            </w:r>
            <w:r>
              <w:rPr>
                <w:noProof/>
                <w:webHidden/>
              </w:rPr>
            </w:r>
            <w:r>
              <w:rPr>
                <w:noProof/>
                <w:webHidden/>
              </w:rPr>
              <w:fldChar w:fldCharType="separate"/>
            </w:r>
            <w:r>
              <w:rPr>
                <w:noProof/>
                <w:webHidden/>
              </w:rPr>
              <w:t>9</w:t>
            </w:r>
            <w:r>
              <w:rPr>
                <w:noProof/>
                <w:webHidden/>
              </w:rPr>
              <w:fldChar w:fldCharType="end"/>
            </w:r>
          </w:hyperlink>
        </w:p>
        <w:p w14:paraId="3E40A6E4" w14:textId="3FCFBF2B" w:rsidR="00804A19" w:rsidRDefault="00804A19">
          <w:pPr>
            <w:pStyle w:val="TOC3"/>
            <w:tabs>
              <w:tab w:val="right" w:leader="dot" w:pos="9016"/>
            </w:tabs>
            <w:rPr>
              <w:rFonts w:eastAsiaTheme="minorEastAsia"/>
              <w:noProof/>
              <w:lang w:val="en-GB" w:eastAsia="en-GB"/>
            </w:rPr>
          </w:pPr>
          <w:hyperlink w:anchor="_Toc107352218" w:history="1">
            <w:r w:rsidRPr="00053739">
              <w:rPr>
                <w:rStyle w:val="Hyperlink"/>
                <w:noProof/>
              </w:rPr>
              <w:t>Γ) Συμπεράσματα:</w:t>
            </w:r>
            <w:r>
              <w:rPr>
                <w:noProof/>
                <w:webHidden/>
              </w:rPr>
              <w:tab/>
            </w:r>
            <w:r>
              <w:rPr>
                <w:noProof/>
                <w:webHidden/>
              </w:rPr>
              <w:fldChar w:fldCharType="begin"/>
            </w:r>
            <w:r>
              <w:rPr>
                <w:noProof/>
                <w:webHidden/>
              </w:rPr>
              <w:instrText xml:space="preserve"> PAGEREF _Toc107352218 \h </w:instrText>
            </w:r>
            <w:r>
              <w:rPr>
                <w:noProof/>
                <w:webHidden/>
              </w:rPr>
            </w:r>
            <w:r>
              <w:rPr>
                <w:noProof/>
                <w:webHidden/>
              </w:rPr>
              <w:fldChar w:fldCharType="separate"/>
            </w:r>
            <w:r>
              <w:rPr>
                <w:noProof/>
                <w:webHidden/>
              </w:rPr>
              <w:t>12</w:t>
            </w:r>
            <w:r>
              <w:rPr>
                <w:noProof/>
                <w:webHidden/>
              </w:rPr>
              <w:fldChar w:fldCharType="end"/>
            </w:r>
          </w:hyperlink>
        </w:p>
        <w:p w14:paraId="514F3C56" w14:textId="49967436" w:rsidR="00804A19" w:rsidRDefault="00804A19">
          <w:pPr>
            <w:pStyle w:val="TOC2"/>
            <w:tabs>
              <w:tab w:val="right" w:leader="dot" w:pos="9016"/>
            </w:tabs>
            <w:rPr>
              <w:rFonts w:eastAsiaTheme="minorEastAsia"/>
              <w:noProof/>
              <w:lang w:val="en-GB" w:eastAsia="en-GB"/>
            </w:rPr>
          </w:pPr>
          <w:hyperlink w:anchor="_Toc107352219" w:history="1">
            <w:r w:rsidRPr="00053739">
              <w:rPr>
                <w:rStyle w:val="Hyperlink"/>
                <w:noProof/>
                <w:lang w:val="en-GB"/>
              </w:rPr>
              <w:t>B</w:t>
            </w:r>
            <w:r w:rsidRPr="00053739">
              <w:rPr>
                <w:rStyle w:val="Hyperlink"/>
                <w:noProof/>
                <w:lang w:val="el-GR"/>
              </w:rPr>
              <w:t>4. Επιλογή Χαρακτηριστικών ΤΝΔ</w:t>
            </w:r>
            <w:r>
              <w:rPr>
                <w:noProof/>
                <w:webHidden/>
              </w:rPr>
              <w:tab/>
            </w:r>
            <w:r>
              <w:rPr>
                <w:noProof/>
                <w:webHidden/>
              </w:rPr>
              <w:fldChar w:fldCharType="begin"/>
            </w:r>
            <w:r>
              <w:rPr>
                <w:noProof/>
                <w:webHidden/>
              </w:rPr>
              <w:instrText xml:space="preserve"> PAGEREF _Toc107352219 \h </w:instrText>
            </w:r>
            <w:r>
              <w:rPr>
                <w:noProof/>
                <w:webHidden/>
              </w:rPr>
            </w:r>
            <w:r>
              <w:rPr>
                <w:noProof/>
                <w:webHidden/>
              </w:rPr>
              <w:fldChar w:fldCharType="separate"/>
            </w:r>
            <w:r>
              <w:rPr>
                <w:noProof/>
                <w:webHidden/>
              </w:rPr>
              <w:t>13</w:t>
            </w:r>
            <w:r>
              <w:rPr>
                <w:noProof/>
                <w:webHidden/>
              </w:rPr>
              <w:fldChar w:fldCharType="end"/>
            </w:r>
          </w:hyperlink>
        </w:p>
        <w:p w14:paraId="67CAA254" w14:textId="7495778D" w:rsidR="00804A19" w:rsidRDefault="00804A19">
          <w:pPr>
            <w:pStyle w:val="TOC3"/>
            <w:tabs>
              <w:tab w:val="right" w:leader="dot" w:pos="9016"/>
            </w:tabs>
            <w:rPr>
              <w:rFonts w:eastAsiaTheme="minorEastAsia"/>
              <w:noProof/>
              <w:lang w:val="en-GB" w:eastAsia="en-GB"/>
            </w:rPr>
          </w:pPr>
          <w:hyperlink w:anchor="_Toc107352220" w:history="1">
            <w:r w:rsidRPr="00053739">
              <w:rPr>
                <w:rStyle w:val="Hyperlink"/>
                <w:noProof/>
              </w:rPr>
              <w:t>Α) Εκτέλεση κώδικα:</w:t>
            </w:r>
            <w:r>
              <w:rPr>
                <w:noProof/>
                <w:webHidden/>
              </w:rPr>
              <w:tab/>
            </w:r>
            <w:r>
              <w:rPr>
                <w:noProof/>
                <w:webHidden/>
              </w:rPr>
              <w:fldChar w:fldCharType="begin"/>
            </w:r>
            <w:r>
              <w:rPr>
                <w:noProof/>
                <w:webHidden/>
              </w:rPr>
              <w:instrText xml:space="preserve"> PAGEREF _Toc107352220 \h </w:instrText>
            </w:r>
            <w:r>
              <w:rPr>
                <w:noProof/>
                <w:webHidden/>
              </w:rPr>
            </w:r>
            <w:r>
              <w:rPr>
                <w:noProof/>
                <w:webHidden/>
              </w:rPr>
              <w:fldChar w:fldCharType="separate"/>
            </w:r>
            <w:r>
              <w:rPr>
                <w:noProof/>
                <w:webHidden/>
              </w:rPr>
              <w:t>13</w:t>
            </w:r>
            <w:r>
              <w:rPr>
                <w:noProof/>
                <w:webHidden/>
              </w:rPr>
              <w:fldChar w:fldCharType="end"/>
            </w:r>
          </w:hyperlink>
        </w:p>
        <w:p w14:paraId="63C270B7" w14:textId="3281D4A4" w:rsidR="00804A19" w:rsidRDefault="00804A19">
          <w:pPr>
            <w:pStyle w:val="TOC3"/>
            <w:tabs>
              <w:tab w:val="right" w:leader="dot" w:pos="9016"/>
            </w:tabs>
            <w:rPr>
              <w:rFonts w:eastAsiaTheme="minorEastAsia"/>
              <w:noProof/>
              <w:lang w:val="en-GB" w:eastAsia="en-GB"/>
            </w:rPr>
          </w:pPr>
          <w:hyperlink w:anchor="_Toc107352221" w:history="1">
            <w:r w:rsidRPr="00053739">
              <w:rPr>
                <w:rStyle w:val="Hyperlink"/>
                <w:noProof/>
              </w:rPr>
              <w:t>Β) Παρατηρήσεις:</w:t>
            </w:r>
            <w:r>
              <w:rPr>
                <w:noProof/>
                <w:webHidden/>
              </w:rPr>
              <w:tab/>
            </w:r>
            <w:r>
              <w:rPr>
                <w:noProof/>
                <w:webHidden/>
              </w:rPr>
              <w:fldChar w:fldCharType="begin"/>
            </w:r>
            <w:r>
              <w:rPr>
                <w:noProof/>
                <w:webHidden/>
              </w:rPr>
              <w:instrText xml:space="preserve"> PAGEREF _Toc107352221 \h </w:instrText>
            </w:r>
            <w:r>
              <w:rPr>
                <w:noProof/>
                <w:webHidden/>
              </w:rPr>
            </w:r>
            <w:r>
              <w:rPr>
                <w:noProof/>
                <w:webHidden/>
              </w:rPr>
              <w:fldChar w:fldCharType="separate"/>
            </w:r>
            <w:r>
              <w:rPr>
                <w:noProof/>
                <w:webHidden/>
              </w:rPr>
              <w:t>15</w:t>
            </w:r>
            <w:r>
              <w:rPr>
                <w:noProof/>
                <w:webHidden/>
              </w:rPr>
              <w:fldChar w:fldCharType="end"/>
            </w:r>
          </w:hyperlink>
        </w:p>
        <w:p w14:paraId="4C8F4CDF" w14:textId="743FCF4A" w:rsidR="000D0461" w:rsidRDefault="000D0461">
          <w:r>
            <w:rPr>
              <w:b/>
              <w:bCs/>
              <w:noProof/>
            </w:rPr>
            <w:fldChar w:fldCharType="end"/>
          </w:r>
        </w:p>
      </w:sdtContent>
    </w:sdt>
    <w:p w14:paraId="10FB697D" w14:textId="116F4861" w:rsidR="00F63B30" w:rsidRDefault="00F63B30">
      <w:pPr>
        <w:rPr>
          <w:rFonts w:asciiTheme="majorHAnsi" w:eastAsiaTheme="majorEastAsia" w:hAnsiTheme="majorHAnsi" w:cstheme="majorBidi"/>
          <w:sz w:val="26"/>
          <w:szCs w:val="26"/>
          <w:u w:val="single"/>
          <w:lang w:val="el-GR"/>
        </w:rPr>
      </w:pPr>
    </w:p>
    <w:p w14:paraId="0FFED448" w14:textId="77777777" w:rsidR="00C0146D" w:rsidRDefault="00C0146D">
      <w:pPr>
        <w:rPr>
          <w:rFonts w:asciiTheme="majorHAnsi" w:eastAsiaTheme="majorEastAsia" w:hAnsiTheme="majorHAnsi" w:cstheme="majorBidi"/>
          <w:sz w:val="26"/>
          <w:szCs w:val="26"/>
          <w:u w:val="single"/>
          <w:lang w:val="el-GR"/>
        </w:rPr>
      </w:pPr>
      <w:bookmarkStart w:id="3" w:name="_Toc101304575"/>
      <w:r>
        <w:rPr>
          <w:lang w:val="el-GR"/>
        </w:rPr>
        <w:br w:type="page"/>
      </w:r>
    </w:p>
    <w:p w14:paraId="0E8D0DB6" w14:textId="63A07F90" w:rsidR="005F4181" w:rsidRDefault="005F4181" w:rsidP="00262785">
      <w:pPr>
        <w:pStyle w:val="Heading2"/>
        <w:rPr>
          <w:lang w:val="el-GR"/>
        </w:rPr>
      </w:pPr>
      <w:bookmarkStart w:id="4" w:name="_Toc107352205"/>
      <w:r w:rsidRPr="00D70973">
        <w:rPr>
          <w:lang w:val="el-GR"/>
        </w:rPr>
        <w:lastRenderedPageBreak/>
        <w:t>Σύντομη περιγραφή</w:t>
      </w:r>
      <w:bookmarkEnd w:id="3"/>
      <w:bookmarkEnd w:id="4"/>
    </w:p>
    <w:p w14:paraId="3D07DA24" w14:textId="5C11A702" w:rsidR="005F4181" w:rsidRDefault="005F4181" w:rsidP="005F4181">
      <w:pPr>
        <w:tabs>
          <w:tab w:val="left" w:pos="6975"/>
        </w:tabs>
        <w:rPr>
          <w:lang w:val="el-GR"/>
        </w:rPr>
      </w:pPr>
    </w:p>
    <w:p w14:paraId="3642AD06" w14:textId="0AC9BC9A" w:rsidR="00825BFD" w:rsidRPr="002C3BE3" w:rsidRDefault="00C05477" w:rsidP="00825BFD">
      <w:pPr>
        <w:rPr>
          <w:lang w:val="el-GR"/>
        </w:rPr>
      </w:pPr>
      <w:r>
        <w:rPr>
          <w:lang w:val="el-GR"/>
        </w:rPr>
        <w:t xml:space="preserve">  </w:t>
      </w:r>
      <w:r w:rsidR="00825BFD">
        <w:rPr>
          <w:lang w:val="el-GR"/>
        </w:rPr>
        <w:t xml:space="preserve">Στο </w:t>
      </w:r>
      <w:r w:rsidR="00110745">
        <w:rPr>
          <w:lang w:val="el-GR"/>
        </w:rPr>
        <w:t>δεύτερο</w:t>
      </w:r>
      <w:r w:rsidR="00825BFD">
        <w:rPr>
          <w:lang w:val="el-GR"/>
        </w:rPr>
        <w:t xml:space="preserve"> μέρος της εργασίας του μαθήματος Υπολογιστική Νοημοσύνη, κληθήκαμε να υλοποιήσουμε </w:t>
      </w:r>
      <w:r w:rsidR="00110745">
        <w:rPr>
          <w:lang w:val="el-GR"/>
        </w:rPr>
        <w:t>έναν Εξελικτικό Αλγόριθμο, ο οποίο επιλέγει το βέλτιστο σύνολο λέξεων που περιγράφουν μία συλλογή κειμένων</w:t>
      </w:r>
      <w:r w:rsidR="00825BFD">
        <w:rPr>
          <w:lang w:val="el-GR"/>
        </w:rPr>
        <w:t>.</w:t>
      </w:r>
      <w:r w:rsidR="00796436">
        <w:rPr>
          <w:lang w:val="el-GR"/>
        </w:rPr>
        <w:t xml:space="preserve"> Στο τέλος μας ζητήθηκε να εκπαιδεύσουμε ένα από τα νευρωνικά δίκτυα της προηγούμενης υλοποίησης με το νέο, μικρότερο σύνολο λέξεων.</w:t>
      </w:r>
      <w:r w:rsidR="00825BFD">
        <w:rPr>
          <w:lang w:val="el-GR"/>
        </w:rPr>
        <w:t xml:space="preserve"> Για τον έλεγχο των </w:t>
      </w:r>
      <w:r w:rsidR="002C3BE3">
        <w:rPr>
          <w:lang w:val="el-GR"/>
        </w:rPr>
        <w:t>υ</w:t>
      </w:r>
      <w:r w:rsidR="00825BFD">
        <w:rPr>
          <w:lang w:val="el-GR"/>
        </w:rPr>
        <w:t xml:space="preserve">λοποιήσεων χρησιμοποιήθκε το </w:t>
      </w:r>
      <w:r w:rsidR="00825BFD">
        <w:rPr>
          <w:lang w:val="en-GB"/>
        </w:rPr>
        <w:t>dataset</w:t>
      </w:r>
      <w:r w:rsidR="00825BFD" w:rsidRPr="00825BFD">
        <w:rPr>
          <w:lang w:val="el-GR"/>
        </w:rPr>
        <w:t xml:space="preserve"> </w:t>
      </w:r>
      <w:hyperlink r:id="rId12" w:history="1">
        <w:r w:rsidR="002C3BE3" w:rsidRPr="00124ED2">
          <w:rPr>
            <w:rStyle w:val="Hyperlink"/>
            <w:color w:val="580000"/>
            <w:lang w:val="el-GR"/>
          </w:rPr>
          <w:t>DeliciousMIL</w:t>
        </w:r>
      </w:hyperlink>
      <w:r w:rsidR="001027C2">
        <w:rPr>
          <w:lang w:val="el-GR"/>
        </w:rPr>
        <w:t xml:space="preserve"> μ</w:t>
      </w:r>
      <w:r w:rsidR="002C3BE3">
        <w:rPr>
          <w:lang w:val="el-GR"/>
        </w:rPr>
        <w:t xml:space="preserve">ε πάνω από 12.000 διαφορετικές εγγραφές για </w:t>
      </w:r>
      <w:r w:rsidR="002C3BE3">
        <w:rPr>
          <w:lang w:val="en-GB"/>
        </w:rPr>
        <w:t>training</w:t>
      </w:r>
      <w:r w:rsidR="002C3BE3" w:rsidRPr="002C3BE3">
        <w:rPr>
          <w:lang w:val="el-GR"/>
        </w:rPr>
        <w:t xml:space="preserve"> </w:t>
      </w:r>
      <w:r w:rsidR="002C3BE3">
        <w:rPr>
          <w:lang w:val="el-GR"/>
        </w:rPr>
        <w:t xml:space="preserve">και </w:t>
      </w:r>
      <w:r w:rsidR="002C3BE3">
        <w:rPr>
          <w:lang w:val="en-GB"/>
        </w:rPr>
        <w:t>testing</w:t>
      </w:r>
      <w:r w:rsidR="002C3BE3" w:rsidRPr="002C3BE3">
        <w:rPr>
          <w:lang w:val="el-GR"/>
        </w:rPr>
        <w:t>.</w:t>
      </w:r>
      <w:r w:rsidR="002C3BE3">
        <w:rPr>
          <w:lang w:val="el-GR"/>
        </w:rPr>
        <w:t xml:space="preserve"> Ο κώδικας γράφτηκε σε γλώσσα </w:t>
      </w:r>
      <w:hyperlink r:id="rId13" w:history="1">
        <w:r w:rsidR="002C3BE3" w:rsidRPr="00124ED2">
          <w:rPr>
            <w:rStyle w:val="Hyperlink"/>
            <w:color w:val="580000"/>
            <w:lang w:val="en-GB"/>
          </w:rPr>
          <w:t>Python</w:t>
        </w:r>
      </w:hyperlink>
      <w:r w:rsidR="002C3BE3">
        <w:rPr>
          <w:lang w:val="el-GR"/>
        </w:rPr>
        <w:t>.</w:t>
      </w:r>
    </w:p>
    <w:p w14:paraId="410F2BA6" w14:textId="1BBC5B71" w:rsidR="002C3BE3" w:rsidRDefault="002C3BE3" w:rsidP="00825BFD">
      <w:pPr>
        <w:rPr>
          <w:lang w:val="el-GR"/>
        </w:rPr>
      </w:pPr>
      <w:r w:rsidRPr="002C3BE3">
        <w:rPr>
          <w:lang w:val="el-GR"/>
        </w:rPr>
        <w:t xml:space="preserve">  </w:t>
      </w:r>
    </w:p>
    <w:p w14:paraId="240CC41C" w14:textId="23A7D00D" w:rsidR="002C3BE3" w:rsidRDefault="002C3BE3" w:rsidP="002C3BE3">
      <w:pPr>
        <w:pStyle w:val="Heading2"/>
        <w:rPr>
          <w:lang w:val="el-GR"/>
        </w:rPr>
      </w:pPr>
      <w:bookmarkStart w:id="5" w:name="_Toc107352206"/>
      <w:r>
        <w:rPr>
          <w:lang w:val="el-GR"/>
        </w:rPr>
        <w:t>Κώδικας</w:t>
      </w:r>
      <w:r w:rsidR="009D6BFD">
        <w:rPr>
          <w:lang w:val="el-GR"/>
        </w:rPr>
        <w:t xml:space="preserve"> Υλοποίησης</w:t>
      </w:r>
      <w:r>
        <w:rPr>
          <w:lang w:val="el-GR"/>
        </w:rPr>
        <w:t>:</w:t>
      </w:r>
      <w:bookmarkEnd w:id="5"/>
    </w:p>
    <w:p w14:paraId="03461BF2" w14:textId="3A86B09F" w:rsidR="002C3BE3" w:rsidRDefault="002C3BE3" w:rsidP="002C3BE3">
      <w:pPr>
        <w:rPr>
          <w:lang w:val="el-GR"/>
        </w:rPr>
      </w:pPr>
      <w:r>
        <w:rPr>
          <w:lang w:val="el-GR"/>
        </w:rPr>
        <w:t xml:space="preserve"> </w:t>
      </w:r>
    </w:p>
    <w:p w14:paraId="0F4C82D4" w14:textId="0543C9F3" w:rsidR="00C567A4" w:rsidRPr="00C567A4" w:rsidRDefault="002C3BE3" w:rsidP="002C3BE3">
      <w:pPr>
        <w:rPr>
          <w:lang w:val="el-GR"/>
        </w:rPr>
      </w:pPr>
      <w:r>
        <w:rPr>
          <w:lang w:val="el-GR"/>
        </w:rPr>
        <w:t xml:space="preserve">  Ο κώδικας της άσκησης είναι διαθέσιμος στο </w:t>
      </w:r>
      <w:r>
        <w:rPr>
          <w:lang w:val="en-GB"/>
        </w:rPr>
        <w:t>GitHub</w:t>
      </w:r>
      <w:r w:rsidRPr="002C3BE3">
        <w:rPr>
          <w:lang w:val="el-GR"/>
        </w:rPr>
        <w:t xml:space="preserve"> </w:t>
      </w:r>
      <w:r>
        <w:rPr>
          <w:lang w:val="en-GB"/>
        </w:rPr>
        <w:t>repository</w:t>
      </w:r>
      <w:r w:rsidRPr="002C3BE3">
        <w:rPr>
          <w:lang w:val="el-GR"/>
        </w:rPr>
        <w:t xml:space="preserve">: </w:t>
      </w:r>
      <w:r w:rsidR="00226F58">
        <w:fldChar w:fldCharType="begin"/>
      </w:r>
      <w:r w:rsidR="00226F58" w:rsidRPr="00110745">
        <w:rPr>
          <w:lang w:val="el-GR"/>
        </w:rPr>
        <w:instrText xml:space="preserve"> </w:instrText>
      </w:r>
      <w:r w:rsidR="00226F58">
        <w:instrText>HYPERLINK</w:instrText>
      </w:r>
      <w:r w:rsidR="00226F58" w:rsidRPr="00110745">
        <w:rPr>
          <w:lang w:val="el-GR"/>
        </w:rPr>
        <w:instrText xml:space="preserve"> "</w:instrText>
      </w:r>
      <w:r w:rsidR="00226F58">
        <w:instrText>https</w:instrText>
      </w:r>
      <w:r w:rsidR="00226F58" w:rsidRPr="00110745">
        <w:rPr>
          <w:lang w:val="el-GR"/>
        </w:rPr>
        <w:instrText>://</w:instrText>
      </w:r>
      <w:r w:rsidR="00226F58">
        <w:instrText>github</w:instrText>
      </w:r>
      <w:r w:rsidR="00226F58" w:rsidRPr="00110745">
        <w:rPr>
          <w:lang w:val="el-GR"/>
        </w:rPr>
        <w:instrText>.</w:instrText>
      </w:r>
      <w:r w:rsidR="00226F58">
        <w:instrText>com</w:instrText>
      </w:r>
      <w:r w:rsidR="00226F58" w:rsidRPr="00110745">
        <w:rPr>
          <w:lang w:val="el-GR"/>
        </w:rPr>
        <w:instrText>/</w:instrText>
      </w:r>
      <w:r w:rsidR="00226F58">
        <w:instrText>itsikelis</w:instrText>
      </w:r>
      <w:r w:rsidR="00226F58" w:rsidRPr="00110745">
        <w:rPr>
          <w:lang w:val="el-GR"/>
        </w:rPr>
        <w:instrText>/</w:instrText>
      </w:r>
      <w:r w:rsidR="00226F58">
        <w:instrText>ceid</w:instrText>
      </w:r>
      <w:r w:rsidR="00226F58" w:rsidRPr="00110745">
        <w:rPr>
          <w:lang w:val="el-GR"/>
        </w:rPr>
        <w:instrText>-</w:instrText>
      </w:r>
      <w:r w:rsidR="00226F58">
        <w:instrText>comp</w:instrText>
      </w:r>
      <w:r w:rsidR="00226F58" w:rsidRPr="00110745">
        <w:rPr>
          <w:lang w:val="el-GR"/>
        </w:rPr>
        <w:instrText>-</w:instrText>
      </w:r>
      <w:r w:rsidR="00226F58">
        <w:instrText>int</w:instrText>
      </w:r>
      <w:r w:rsidR="00226F58" w:rsidRPr="00110745">
        <w:rPr>
          <w:lang w:val="el-GR"/>
        </w:rPr>
        <w:instrText>-</w:instrText>
      </w:r>
      <w:r w:rsidR="00226F58">
        <w:instrText>project</w:instrText>
      </w:r>
      <w:r w:rsidR="00226F58" w:rsidRPr="00110745">
        <w:rPr>
          <w:lang w:val="el-GR"/>
        </w:rPr>
        <w:instrText xml:space="preserve">" </w:instrText>
      </w:r>
      <w:r w:rsidR="00226F58">
        <w:fldChar w:fldCharType="separate"/>
      </w:r>
      <w:proofErr w:type="spellStart"/>
      <w:r w:rsidRPr="00124ED2">
        <w:rPr>
          <w:rStyle w:val="Hyperlink"/>
          <w:color w:val="580000"/>
          <w:lang w:val="en-GB"/>
        </w:rPr>
        <w:t>itsikeli</w:t>
      </w:r>
      <w:r w:rsidRPr="00124ED2">
        <w:rPr>
          <w:rStyle w:val="Hyperlink"/>
          <w:color w:val="580000"/>
          <w:lang w:val="en-GB"/>
        </w:rPr>
        <w:t>s</w:t>
      </w:r>
      <w:proofErr w:type="spellEnd"/>
      <w:r w:rsidRPr="00124ED2">
        <w:rPr>
          <w:rStyle w:val="Hyperlink"/>
          <w:color w:val="580000"/>
          <w:lang w:val="el-GR"/>
        </w:rPr>
        <w:t>/</w:t>
      </w:r>
      <w:proofErr w:type="spellStart"/>
      <w:r w:rsidRPr="00124ED2">
        <w:rPr>
          <w:rStyle w:val="Hyperlink"/>
          <w:color w:val="580000"/>
          <w:lang w:val="en-GB"/>
        </w:rPr>
        <w:t>ceid</w:t>
      </w:r>
      <w:proofErr w:type="spellEnd"/>
      <w:r w:rsidRPr="00124ED2">
        <w:rPr>
          <w:rStyle w:val="Hyperlink"/>
          <w:color w:val="580000"/>
          <w:lang w:val="el-GR"/>
        </w:rPr>
        <w:t>-</w:t>
      </w:r>
      <w:r w:rsidRPr="00124ED2">
        <w:rPr>
          <w:rStyle w:val="Hyperlink"/>
          <w:color w:val="580000"/>
          <w:lang w:val="en-GB"/>
        </w:rPr>
        <w:t>comp</w:t>
      </w:r>
      <w:r w:rsidRPr="00124ED2">
        <w:rPr>
          <w:rStyle w:val="Hyperlink"/>
          <w:color w:val="580000"/>
          <w:lang w:val="el-GR"/>
        </w:rPr>
        <w:t>-</w:t>
      </w:r>
      <w:r w:rsidRPr="00124ED2">
        <w:rPr>
          <w:rStyle w:val="Hyperlink"/>
          <w:color w:val="580000"/>
          <w:lang w:val="en-GB"/>
        </w:rPr>
        <w:t>int</w:t>
      </w:r>
      <w:r w:rsidRPr="00124ED2">
        <w:rPr>
          <w:rStyle w:val="Hyperlink"/>
          <w:color w:val="580000"/>
          <w:lang w:val="el-GR"/>
        </w:rPr>
        <w:t>-</w:t>
      </w:r>
      <w:r w:rsidRPr="00124ED2">
        <w:rPr>
          <w:rStyle w:val="Hyperlink"/>
          <w:color w:val="580000"/>
          <w:lang w:val="en-GB"/>
        </w:rPr>
        <w:t>project</w:t>
      </w:r>
      <w:r w:rsidR="00226F58">
        <w:rPr>
          <w:rStyle w:val="Hyperlink"/>
          <w:color w:val="580000"/>
          <w:lang w:val="en-GB"/>
        </w:rPr>
        <w:fldChar w:fldCharType="end"/>
      </w:r>
      <w:r w:rsidR="00C567A4" w:rsidRPr="00C567A4">
        <w:rPr>
          <w:lang w:val="el-GR"/>
        </w:rPr>
        <w:t>.</w:t>
      </w:r>
    </w:p>
    <w:p w14:paraId="3392FA3B" w14:textId="61F390F9" w:rsidR="00E9605D" w:rsidRDefault="00E9605D">
      <w:pPr>
        <w:rPr>
          <w:highlight w:val="white"/>
          <w:lang w:val="el-GR"/>
        </w:rPr>
      </w:pPr>
      <w:r>
        <w:rPr>
          <w:highlight w:val="white"/>
          <w:lang w:val="el-GR"/>
        </w:rPr>
        <w:br w:type="page"/>
      </w:r>
    </w:p>
    <w:p w14:paraId="791E10D5" w14:textId="50DE1077" w:rsidR="00605F04" w:rsidRPr="00796436" w:rsidRDefault="00796436" w:rsidP="00ED2D3D">
      <w:pPr>
        <w:pStyle w:val="Heading2"/>
        <w:jc w:val="both"/>
        <w:rPr>
          <w:lang w:val="el-GR"/>
        </w:rPr>
      </w:pPr>
      <w:bookmarkStart w:id="6" w:name="_Toc107352207"/>
      <w:r>
        <w:rPr>
          <w:lang w:val="en-GB"/>
        </w:rPr>
        <w:lastRenderedPageBreak/>
        <w:t>B</w:t>
      </w:r>
      <w:r w:rsidRPr="00796436">
        <w:rPr>
          <w:lang w:val="el-GR"/>
        </w:rPr>
        <w:t>1</w:t>
      </w:r>
      <w:r w:rsidR="00C567A4" w:rsidRPr="00C567A4">
        <w:rPr>
          <w:lang w:val="el-GR"/>
        </w:rPr>
        <w:t xml:space="preserve">. </w:t>
      </w:r>
      <w:r>
        <w:rPr>
          <w:lang w:val="el-GR"/>
        </w:rPr>
        <w:t>Σχεδιασμός Γεννετικού Αλγορίθμου</w:t>
      </w:r>
      <w:bookmarkEnd w:id="6"/>
    </w:p>
    <w:p w14:paraId="20A34017" w14:textId="77777777" w:rsidR="00C567A4" w:rsidRPr="00C567A4" w:rsidRDefault="00C567A4" w:rsidP="00ED2D3D">
      <w:pPr>
        <w:jc w:val="both"/>
        <w:rPr>
          <w:lang w:val="el-GR"/>
        </w:rPr>
      </w:pPr>
    </w:p>
    <w:p w14:paraId="443305CB" w14:textId="56A8BAD8" w:rsidR="00C567A4" w:rsidRDefault="00C35012" w:rsidP="00597BCD">
      <w:pPr>
        <w:pStyle w:val="Heading3"/>
        <w:rPr>
          <w:highlight w:val="white"/>
        </w:rPr>
      </w:pPr>
      <w:bookmarkStart w:id="7" w:name="_Toc101304577"/>
      <w:bookmarkStart w:id="8" w:name="_Toc107352208"/>
      <w:r>
        <w:rPr>
          <w:highlight w:val="white"/>
        </w:rPr>
        <w:t>Α</w:t>
      </w:r>
      <w:r w:rsidR="00C567A4" w:rsidRPr="00372B9F">
        <w:rPr>
          <w:highlight w:val="white"/>
        </w:rPr>
        <w:t>) Κωδικοποίησ</w:t>
      </w:r>
      <w:r w:rsidR="00796436">
        <w:rPr>
          <w:highlight w:val="white"/>
        </w:rPr>
        <w:t>η</w:t>
      </w:r>
      <w:r w:rsidR="00C567A4" w:rsidRPr="00372B9F">
        <w:rPr>
          <w:highlight w:val="white"/>
        </w:rPr>
        <w:t>:</w:t>
      </w:r>
      <w:bookmarkEnd w:id="8"/>
    </w:p>
    <w:p w14:paraId="58F01D9E" w14:textId="5CD7409A" w:rsidR="00C567A4" w:rsidRPr="005F6E49" w:rsidRDefault="00C567A4" w:rsidP="00ED2D3D">
      <w:pPr>
        <w:jc w:val="both"/>
        <w:rPr>
          <w:highlight w:val="white"/>
          <w:lang w:val="el-GR"/>
        </w:rPr>
      </w:pPr>
      <w:r>
        <w:rPr>
          <w:highlight w:val="white"/>
          <w:lang w:val="el-GR"/>
        </w:rPr>
        <w:t xml:space="preserve">  Για την κωδικοποίηση τ</w:t>
      </w:r>
      <w:r w:rsidR="00796436">
        <w:rPr>
          <w:highlight w:val="white"/>
          <w:lang w:val="el-GR"/>
        </w:rPr>
        <w:t xml:space="preserve">ου κάθε ατόμου-χρωμοσώματος, χρησιμοποιήθηκε μία </w:t>
      </w:r>
      <w:r w:rsidR="00796436">
        <w:rPr>
          <w:highlight w:val="white"/>
          <w:lang w:val="en-GB"/>
        </w:rPr>
        <w:t>one</w:t>
      </w:r>
      <w:r w:rsidR="00796436" w:rsidRPr="00796436">
        <w:rPr>
          <w:highlight w:val="white"/>
          <w:lang w:val="el-GR"/>
        </w:rPr>
        <w:t>-</w:t>
      </w:r>
      <w:r w:rsidR="00796436">
        <w:rPr>
          <w:highlight w:val="white"/>
          <w:lang w:val="en-GB"/>
        </w:rPr>
        <w:t>hot</w:t>
      </w:r>
      <w:r w:rsidR="00796436" w:rsidRPr="00796436">
        <w:rPr>
          <w:highlight w:val="white"/>
          <w:lang w:val="el-GR"/>
        </w:rPr>
        <w:t xml:space="preserve"> </w:t>
      </w:r>
      <w:r w:rsidR="00796436">
        <w:rPr>
          <w:highlight w:val="white"/>
          <w:lang w:val="el-GR"/>
        </w:rPr>
        <w:t>αναπαράσταση ενός διανύσματος 8520 θέσεων (ίσες με το πλήθος των λέξεων του λεξικού)</w:t>
      </w:r>
      <w:r w:rsidR="00F53F84" w:rsidRPr="005F6E49">
        <w:rPr>
          <w:highlight w:val="white"/>
          <w:lang w:val="el-GR"/>
        </w:rPr>
        <w:t>:</w:t>
      </w:r>
    </w:p>
    <w:p w14:paraId="0E55BA38" w14:textId="04E55FA9" w:rsidR="00C95BE9" w:rsidRDefault="006A1A31" w:rsidP="0041739E">
      <w:pPr>
        <w:jc w:val="both"/>
        <w:rPr>
          <w:highlight w:val="white"/>
          <w:lang w:val="el-GR"/>
        </w:rPr>
      </w:pPr>
      <m:oMathPara>
        <m:oMath>
          <m:m>
            <m:mPr>
              <m:mcs>
                <m:mc>
                  <m:mcPr>
                    <m:count m:val="2"/>
                    <m:mcJc m:val="center"/>
                  </m:mcPr>
                </m:mc>
              </m:mcs>
              <m:ctrlPr>
                <w:rPr>
                  <w:rFonts w:ascii="Cambria Math" w:hAnsi="Cambria Math"/>
                  <w:i/>
                  <w:lang w:val="el-GR"/>
                </w:rPr>
              </m:ctrlPr>
            </m:mPr>
            <m:mr>
              <m:e>
                <m:sSub>
                  <m:sSubPr>
                    <m:ctrlPr>
                      <w:rPr>
                        <w:rFonts w:ascii="Cambria Math" w:hAnsi="Cambria Math"/>
                        <w:i/>
                        <w:lang w:val="en-GB"/>
                      </w:rPr>
                    </m:ctrlPr>
                  </m:sSubPr>
                  <m:e>
                    <m:r>
                      <w:rPr>
                        <w:rFonts w:ascii="Cambria Math" w:hAnsi="Cambria Math"/>
                        <w:lang w:val="en-GB"/>
                      </w:rPr>
                      <m:t xml:space="preserve"> i</m:t>
                    </m:r>
                  </m:e>
                  <m:sub>
                    <m:r>
                      <w:rPr>
                        <w:rFonts w:ascii="Cambria Math" w:hAnsi="Cambria Math"/>
                        <w:lang w:val="en-GB"/>
                      </w:rPr>
                      <m:t>0</m:t>
                    </m:r>
                  </m:sub>
                </m:sSub>
              </m:e>
              <m:e>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1</m:t>
                    </m:r>
                  </m:sub>
                </m:sSub>
              </m:e>
            </m:mr>
          </m:m>
          <m:r>
            <w:rPr>
              <w:rFonts w:ascii="Cambria Math" w:hAnsi="Cambria Math"/>
              <w:lang w:val="el-GR"/>
            </w:rPr>
            <m:t xml:space="preserve"> </m:t>
          </m:r>
          <m:r>
            <w:rPr>
              <w:rFonts w:ascii="Cambria Math" w:hAnsi="Cambria Math"/>
              <w:lang w:val="el-GR"/>
            </w:rPr>
            <m:t>⋯</m:t>
          </m:r>
          <m:r>
            <w:rPr>
              <w:rFonts w:ascii="Cambria Math" w:hAnsi="Cambria Math"/>
              <w:lang w:val="el-GR"/>
            </w:rPr>
            <m:t xml:space="preserve"> </m:t>
          </m:r>
          <m:r>
            <w:rPr>
              <w:rFonts w:ascii="Cambria Math" w:hAnsi="Cambria Math"/>
              <w:lang w:val="el-GR"/>
            </w:rPr>
            <m:t xml:space="preserve"> </m:t>
          </m:r>
          <m:m>
            <m:mPr>
              <m:mcs>
                <m:mc>
                  <m:mcPr>
                    <m:count m:val="2"/>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8518</m:t>
                    </m:r>
                  </m:sub>
                </m:sSub>
              </m:e>
              <m:e>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8519</m:t>
                    </m:r>
                  </m:sub>
                </m:sSub>
              </m:e>
            </m:mr>
          </m:m>
        </m:oMath>
      </m:oMathPara>
    </w:p>
    <w:p w14:paraId="76BDFCD5" w14:textId="59E9C6D3" w:rsidR="00372B9F" w:rsidRPr="0041739E" w:rsidRDefault="00372B9F" w:rsidP="00597BCD">
      <w:pPr>
        <w:pStyle w:val="Heading3"/>
        <w:rPr>
          <w:highlight w:val="white"/>
        </w:rPr>
      </w:pPr>
      <w:bookmarkStart w:id="9" w:name="_Toc107352209"/>
      <w:r>
        <w:rPr>
          <w:highlight w:val="white"/>
        </w:rPr>
        <w:t>Β)</w:t>
      </w:r>
      <w:r w:rsidR="0041739E" w:rsidRPr="0041739E">
        <w:rPr>
          <w:highlight w:val="white"/>
        </w:rPr>
        <w:t xml:space="preserve"> </w:t>
      </w:r>
      <w:r w:rsidR="0041739E">
        <w:rPr>
          <w:highlight w:val="white"/>
        </w:rPr>
        <w:t>Αρχικός πληθυσμός:</w:t>
      </w:r>
      <w:bookmarkEnd w:id="9"/>
    </w:p>
    <w:p w14:paraId="39251140" w14:textId="513D5423" w:rsidR="00395F70" w:rsidRPr="0055607D" w:rsidRDefault="00372B9F" w:rsidP="0041739E">
      <w:pPr>
        <w:jc w:val="both"/>
        <w:rPr>
          <w:highlight w:val="white"/>
          <w:lang w:val="en-GB"/>
        </w:rPr>
      </w:pPr>
      <w:r>
        <w:rPr>
          <w:highlight w:val="white"/>
          <w:lang w:val="el-GR"/>
        </w:rPr>
        <w:t xml:space="preserve">  </w:t>
      </w:r>
      <w:r w:rsidR="0041739E">
        <w:rPr>
          <w:highlight w:val="white"/>
          <w:lang w:val="el-GR"/>
        </w:rPr>
        <w:t xml:space="preserve">Για την δημιουργία αρχικού πληθυσμού πλήθους Ν, για κάθε άτομο-χρωμόσωμα, δημιουργείται ένα νέο διάνυσμα με τυχαία επιλογή 0 ή 1 σε κάθε θέση του, σύμφωνα με μία δοθείσα πιθανότητα </w:t>
      </w:r>
      <w:r w:rsidR="0041739E">
        <w:rPr>
          <w:highlight w:val="white"/>
          <w:lang w:val="en-GB"/>
        </w:rPr>
        <w:t>p</w:t>
      </w:r>
      <w:r w:rsidR="0041739E" w:rsidRPr="0041739E">
        <w:rPr>
          <w:highlight w:val="white"/>
          <w:lang w:val="el-GR"/>
        </w:rPr>
        <w:t>(</w:t>
      </w:r>
      <w:proofErr w:type="spellStart"/>
      <w:r w:rsidR="0041739E">
        <w:rPr>
          <w:highlight w:val="white"/>
          <w:lang w:val="en-GB"/>
        </w:rPr>
        <w:t>i</w:t>
      </w:r>
      <w:r w:rsidR="0041739E">
        <w:rPr>
          <w:highlight w:val="white"/>
          <w:vertAlign w:val="subscript"/>
          <w:lang w:val="en-GB"/>
        </w:rPr>
        <w:t>j</w:t>
      </w:r>
      <w:proofErr w:type="spellEnd"/>
      <w:r w:rsidR="0041739E" w:rsidRPr="0041739E">
        <w:rPr>
          <w:highlight w:val="white"/>
          <w:vertAlign w:val="subscript"/>
          <w:lang w:val="el-GR"/>
        </w:rPr>
        <w:t xml:space="preserve"> </w:t>
      </w:r>
      <w:r w:rsidR="0041739E" w:rsidRPr="0041739E">
        <w:rPr>
          <w:highlight w:val="white"/>
          <w:lang w:val="el-GR"/>
        </w:rPr>
        <w:t>= 1)</w:t>
      </w:r>
      <w:r w:rsidR="0041739E">
        <w:rPr>
          <w:highlight w:val="white"/>
          <w:lang w:val="el-GR"/>
        </w:rPr>
        <w:t>.</w:t>
      </w:r>
      <w:r w:rsidR="00EC1C5B" w:rsidRPr="00EC1C5B">
        <w:rPr>
          <w:highlight w:val="white"/>
          <w:lang w:val="el-GR"/>
        </w:rPr>
        <w:t xml:space="preserve"> </w:t>
      </w:r>
      <w:r w:rsidR="00EC1C5B">
        <w:rPr>
          <w:highlight w:val="white"/>
          <w:lang w:val="el-GR"/>
        </w:rPr>
        <w:t>Η διαδικασία επαναλαμβάνεται για κάθε άτομο που δεν έχει τουλάχιστον 1000 μη μηδενικές τιμές, αφού αυτό είναι και το κάτω όριο που δίνεται από την άσκηση. Ο πληθυσμός αναπαρίσταται ως ένα Ν</w:t>
      </w:r>
      <w:r w:rsidR="00EC1C5B">
        <w:rPr>
          <w:highlight w:val="white"/>
          <w:lang w:val="en-GB"/>
        </w:rPr>
        <w:t>x</w:t>
      </w:r>
      <w:r w:rsidR="00EC1C5B">
        <w:rPr>
          <w:highlight w:val="white"/>
          <w:lang w:val="el-GR"/>
        </w:rPr>
        <w:t>8520 μητρώο</w:t>
      </w:r>
      <w:r w:rsidR="00F53F84">
        <w:rPr>
          <w:highlight w:val="white"/>
          <w:lang w:val="en-GB"/>
        </w:rPr>
        <w:t>:</w:t>
      </w:r>
    </w:p>
    <w:p w14:paraId="6D7DB2A3" w14:textId="7F2C0995" w:rsidR="00EC1C5B" w:rsidRPr="00EC1C5B" w:rsidRDefault="00EC1C5B" w:rsidP="0041739E">
      <w:pPr>
        <w:jc w:val="both"/>
        <w:rPr>
          <w:highlight w:val="white"/>
          <w:lang w:val="el-GR"/>
        </w:rPr>
      </w:pPr>
      <m:oMathPara>
        <m:oMath>
          <m:d>
            <m:dPr>
              <m:begChr m:val="["/>
              <m:endChr m:val="]"/>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n-GB"/>
                          </w:rPr>
                        </m:ctrlPr>
                      </m:sSubPr>
                      <m:e>
                        <m:r>
                          <w:rPr>
                            <w:rFonts w:ascii="Cambria Math" w:hAnsi="Cambria Math"/>
                            <w:lang w:val="en-GB"/>
                          </w:rPr>
                          <m:t>i</m:t>
                        </m:r>
                      </m:e>
                      <m: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0</m:t>
                            </m:r>
                          </m:sub>
                        </m:sSub>
                      </m:sub>
                    </m:sSub>
                  </m:e>
                  <m:e>
                    <m:r>
                      <w:rPr>
                        <w:rFonts w:ascii="Cambria Math" w:hAnsi="Cambria Math"/>
                        <w:lang w:val="el-GR"/>
                      </w:rPr>
                      <m:t>⋯</m:t>
                    </m:r>
                  </m:e>
                  <m:e>
                    <m:sSub>
                      <m:sSubPr>
                        <m:ctrlPr>
                          <w:rPr>
                            <w:rFonts w:ascii="Cambria Math" w:hAnsi="Cambria Math"/>
                            <w:i/>
                            <w:lang w:val="el-GR"/>
                          </w:rPr>
                        </m:ctrlPr>
                      </m:sSubPr>
                      <m:e>
                        <m:r>
                          <w:rPr>
                            <w:rFonts w:ascii="Cambria Math" w:hAnsi="Cambria Math"/>
                            <w:lang w:val="el-GR"/>
                          </w:rPr>
                          <m:t>i</m:t>
                        </m:r>
                      </m:e>
                      <m:sub>
                        <m:sSub>
                          <m:sSubPr>
                            <m:ctrlPr>
                              <w:rPr>
                                <w:rFonts w:ascii="Cambria Math" w:hAnsi="Cambria Math"/>
                                <w:i/>
                                <w:lang w:val="el-GR"/>
                              </w:rPr>
                            </m:ctrlPr>
                          </m:sSubPr>
                          <m:e>
                            <m:r>
                              <w:rPr>
                                <w:rFonts w:ascii="Cambria Math" w:hAnsi="Cambria Math"/>
                                <w:lang w:val="el-GR"/>
                              </w:rPr>
                              <m:t>0</m:t>
                            </m:r>
                          </m:e>
                          <m:sub>
                            <m:r>
                              <w:rPr>
                                <w:rFonts w:ascii="Cambria Math" w:hAnsi="Cambria Math"/>
                                <w:lang w:val="el-GR"/>
                              </w:rPr>
                              <m:t>8519</m:t>
                            </m:r>
                          </m:sub>
                        </m:sSub>
                      </m:sub>
                    </m:sSub>
                  </m:e>
                </m:mr>
                <m:mr>
                  <m:e>
                    <m:r>
                      <w:rPr>
                        <w:rFonts w:ascii="Cambria Math" w:hAnsi="Cambria Math"/>
                        <w:lang w:val="el-GR"/>
                      </w:rPr>
                      <m:t>⋮</m:t>
                    </m:r>
                  </m:e>
                  <m:e>
                    <m:r>
                      <w:rPr>
                        <w:rFonts w:ascii="Cambria Math" w:hAnsi="Cambria Math"/>
                        <w:lang w:val="el-GR"/>
                      </w:rPr>
                      <m:t>⋱</m:t>
                    </m:r>
                  </m:e>
                  <m:e>
                    <m:r>
                      <w:rPr>
                        <w:rFonts w:ascii="Cambria Math" w:hAnsi="Cambria Math"/>
                        <w:lang w:val="el-GR"/>
                      </w:rPr>
                      <m:t>⋮</m:t>
                    </m:r>
                  </m:e>
                </m:mr>
                <m:mr>
                  <m:e>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N-</m:t>
                        </m:r>
                        <m:sSub>
                          <m:sSubPr>
                            <m:ctrlPr>
                              <w:rPr>
                                <w:rFonts w:ascii="Cambria Math" w:hAnsi="Cambria Math"/>
                                <w:i/>
                                <w:lang w:val="el-GR"/>
                              </w:rPr>
                            </m:ctrlPr>
                          </m:sSubPr>
                          <m:e>
                            <m:r>
                              <w:rPr>
                                <w:rFonts w:ascii="Cambria Math" w:hAnsi="Cambria Math"/>
                                <w:lang w:val="el-GR"/>
                              </w:rPr>
                              <m:t>1</m:t>
                            </m:r>
                          </m:e>
                          <m:sub>
                            <m:r>
                              <w:rPr>
                                <w:rFonts w:ascii="Cambria Math" w:hAnsi="Cambria Math"/>
                                <w:lang w:val="el-GR"/>
                              </w:rPr>
                              <m:t>0</m:t>
                            </m:r>
                          </m:sub>
                        </m:sSub>
                      </m:sub>
                    </m:sSub>
                  </m:e>
                  <m:e>
                    <m:r>
                      <w:rPr>
                        <w:rFonts w:ascii="Cambria Math" w:hAnsi="Cambria Math"/>
                        <w:lang w:val="el-GR"/>
                      </w:rPr>
                      <m:t>⋯</m:t>
                    </m:r>
                  </m:e>
                  <m:e>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N-</m:t>
                        </m:r>
                        <m:sSub>
                          <m:sSubPr>
                            <m:ctrlPr>
                              <w:rPr>
                                <w:rFonts w:ascii="Cambria Math" w:hAnsi="Cambria Math"/>
                                <w:i/>
                                <w:lang w:val="el-GR"/>
                              </w:rPr>
                            </m:ctrlPr>
                          </m:sSubPr>
                          <m:e>
                            <m:r>
                              <w:rPr>
                                <w:rFonts w:ascii="Cambria Math" w:hAnsi="Cambria Math"/>
                                <w:lang w:val="el-GR"/>
                              </w:rPr>
                              <m:t>1</m:t>
                            </m:r>
                          </m:e>
                          <m:sub>
                            <m:r>
                              <w:rPr>
                                <w:rFonts w:ascii="Cambria Math" w:hAnsi="Cambria Math"/>
                                <w:lang w:val="el-GR"/>
                              </w:rPr>
                              <m:t>8519</m:t>
                            </m:r>
                          </m:sub>
                        </m:sSub>
                      </m:sub>
                    </m:sSub>
                  </m:e>
                </m:mr>
              </m:m>
            </m:e>
          </m:d>
        </m:oMath>
      </m:oMathPara>
    </w:p>
    <w:p w14:paraId="2DDF4551" w14:textId="7B0B7A6B" w:rsidR="009246E8" w:rsidRDefault="009246E8" w:rsidP="00ED2D3D">
      <w:pPr>
        <w:jc w:val="both"/>
        <w:rPr>
          <w:highlight w:val="white"/>
          <w:lang w:val="el-GR"/>
        </w:rPr>
      </w:pPr>
    </w:p>
    <w:p w14:paraId="41C3F6BD" w14:textId="649D5893" w:rsidR="009246E8" w:rsidRDefault="009246E8" w:rsidP="005F6E49">
      <w:pPr>
        <w:pStyle w:val="Heading3"/>
        <w:rPr>
          <w:highlight w:val="white"/>
        </w:rPr>
      </w:pPr>
      <w:bookmarkStart w:id="10" w:name="_Toc107352210"/>
      <w:r>
        <w:rPr>
          <w:highlight w:val="white"/>
        </w:rPr>
        <w:t xml:space="preserve">Γ) </w:t>
      </w:r>
      <w:r w:rsidR="005F6E49">
        <w:rPr>
          <w:highlight w:val="white"/>
        </w:rPr>
        <w:t>Διαδικασία επιδιόρθωσης:</w:t>
      </w:r>
      <w:bookmarkEnd w:id="10"/>
    </w:p>
    <w:p w14:paraId="035BE9F4" w14:textId="4BB2CB5A" w:rsidR="005F6E49" w:rsidRDefault="005F6E49" w:rsidP="005F6E49">
      <w:pPr>
        <w:rPr>
          <w:highlight w:val="white"/>
          <w:lang w:val="el-GR"/>
        </w:rPr>
      </w:pPr>
      <w:r>
        <w:rPr>
          <w:highlight w:val="white"/>
          <w:lang w:val="el-GR"/>
        </w:rPr>
        <w:t xml:space="preserve">  Ως ζητούμενο της άσκησης, κάθε άτομο του πληθυσμού είνα υποχρεωμένο να έχει τουλάχιστον 1000 μη μηδενικά στοιχεία-γονίδια (άσσους</w:t>
      </w:r>
      <w:r w:rsidRPr="005F6E49">
        <w:rPr>
          <w:highlight w:val="white"/>
          <w:lang w:val="el-GR"/>
        </w:rPr>
        <w:t>)</w:t>
      </w:r>
      <w:r>
        <w:rPr>
          <w:highlight w:val="white"/>
          <w:lang w:val="el-GR"/>
        </w:rPr>
        <w:t>. Για τον έλεγχο αυτού μπορούν να χρησιμοποιηθούν οι κάτωθι τεχνικές:</w:t>
      </w:r>
    </w:p>
    <w:p w14:paraId="25302C17" w14:textId="33567282" w:rsidR="005F6E49" w:rsidRDefault="005F6E49" w:rsidP="005F6E49">
      <w:pPr>
        <w:pStyle w:val="ListParagraph"/>
        <w:numPr>
          <w:ilvl w:val="0"/>
          <w:numId w:val="22"/>
        </w:numPr>
        <w:rPr>
          <w:highlight w:val="white"/>
          <w:lang w:val="el-GR"/>
        </w:rPr>
      </w:pPr>
      <w:r>
        <w:rPr>
          <w:highlight w:val="white"/>
          <w:lang w:val="el-GR"/>
        </w:rPr>
        <w:t>Απόρριψη του μη-νόμιμου ατόμου: απόρριψη αποτελέσματος και επαναδημιουργία νέου ατόμου.</w:t>
      </w:r>
    </w:p>
    <w:p w14:paraId="202456D4" w14:textId="18D95B45" w:rsidR="005F6E49" w:rsidRDefault="005F6E49" w:rsidP="005F6E49">
      <w:pPr>
        <w:pStyle w:val="ListParagraph"/>
        <w:numPr>
          <w:ilvl w:val="0"/>
          <w:numId w:val="22"/>
        </w:numPr>
        <w:rPr>
          <w:highlight w:val="white"/>
          <w:lang w:val="el-GR"/>
        </w:rPr>
      </w:pPr>
      <w:r>
        <w:rPr>
          <w:highlight w:val="white"/>
          <w:lang w:val="el-GR"/>
        </w:rPr>
        <w:t>Διόρθωση: «γέμισμα» του ατόμου με περισσότερους άσσους, ώστε να πληροί το ελάχιστο κριτήριο.</w:t>
      </w:r>
    </w:p>
    <w:p w14:paraId="6FE5B2D8" w14:textId="3A10E633" w:rsidR="00ED2D3D" w:rsidRDefault="005F6E49" w:rsidP="003E65AE">
      <w:pPr>
        <w:pStyle w:val="ListParagraph"/>
        <w:numPr>
          <w:ilvl w:val="0"/>
          <w:numId w:val="22"/>
        </w:numPr>
        <w:jc w:val="both"/>
        <w:rPr>
          <w:highlight w:val="white"/>
          <w:lang w:val="el-GR"/>
        </w:rPr>
      </w:pPr>
      <w:r w:rsidRPr="005F6E49">
        <w:rPr>
          <w:highlight w:val="white"/>
          <w:lang w:val="el-GR"/>
        </w:rPr>
        <w:t>Εφαρμογή ποινή</w:t>
      </w:r>
      <w:r>
        <w:rPr>
          <w:highlight w:val="white"/>
          <w:lang w:val="el-GR"/>
        </w:rPr>
        <w:t>ς: εφαρμογή ποινής στο άτομο με λιγότερους από 1000 άσσους κατά την αξιολόγησή του από την συνάρτηση καταλληλότητας.</w:t>
      </w:r>
    </w:p>
    <w:p w14:paraId="15AC4387" w14:textId="0CA7551B" w:rsidR="005F6E49" w:rsidRDefault="005F6E49" w:rsidP="005F6E49">
      <w:pPr>
        <w:pStyle w:val="ListParagraph"/>
        <w:ind w:left="1080"/>
        <w:jc w:val="both"/>
        <w:rPr>
          <w:highlight w:val="white"/>
          <w:lang w:val="el-GR"/>
        </w:rPr>
      </w:pPr>
    </w:p>
    <w:p w14:paraId="0A78B618" w14:textId="79E1AFC4" w:rsidR="005F6E49" w:rsidRDefault="005F6E49" w:rsidP="005F6E49">
      <w:pPr>
        <w:jc w:val="both"/>
        <w:rPr>
          <w:highlight w:val="white"/>
          <w:lang w:val="el-GR"/>
        </w:rPr>
      </w:pPr>
      <w:r>
        <w:rPr>
          <w:highlight w:val="white"/>
          <w:lang w:val="el-GR"/>
        </w:rPr>
        <w:t>Για την παρούσα υλοποίηση, επιλέψθηκαν τα κριτήρια της απόρριψης του μη νόμιμου ατόμου κατά την αρχική δημιουτγία πληθυσμού και, δεδομένου ότι κατά τη διασταύρωση μπορεί να προκύψει απόγονος με λιγότερους άσσους, εφαρμογή ποινής (μηδενισμός) κατά την αξιολόγηση του πληθυσμού σε κάθε βήμα του Αλγ</w:t>
      </w:r>
      <w:r w:rsidR="00382AAF">
        <w:rPr>
          <w:highlight w:val="white"/>
          <w:lang w:val="el-GR"/>
        </w:rPr>
        <w:t>ο</w:t>
      </w:r>
      <w:r>
        <w:rPr>
          <w:highlight w:val="white"/>
          <w:lang w:val="el-GR"/>
        </w:rPr>
        <w:t>ρίθμου.</w:t>
      </w:r>
    </w:p>
    <w:p w14:paraId="6220D8C7" w14:textId="303E7C2D" w:rsidR="00E92D60" w:rsidRDefault="00E92D60" w:rsidP="005F6E49">
      <w:pPr>
        <w:jc w:val="both"/>
        <w:rPr>
          <w:highlight w:val="white"/>
          <w:lang w:val="el-GR"/>
        </w:rPr>
      </w:pPr>
    </w:p>
    <w:p w14:paraId="703DA448" w14:textId="77777777" w:rsidR="00580922" w:rsidRDefault="00580922">
      <w:pPr>
        <w:rPr>
          <w:rFonts w:asciiTheme="majorHAnsi" w:eastAsiaTheme="majorEastAsia" w:hAnsiTheme="majorHAnsi" w:cstheme="majorBidi"/>
          <w:iCs/>
          <w:color w:val="580000"/>
          <w:szCs w:val="24"/>
          <w:highlight w:val="white"/>
          <w:lang w:val="el-GR"/>
        </w:rPr>
      </w:pPr>
      <w:r>
        <w:rPr>
          <w:highlight w:val="white"/>
        </w:rPr>
        <w:br w:type="page"/>
      </w:r>
    </w:p>
    <w:p w14:paraId="609434A7" w14:textId="75DE67B6" w:rsidR="00E92D60" w:rsidRDefault="00E92D60" w:rsidP="00E92D60">
      <w:pPr>
        <w:pStyle w:val="Heading3"/>
        <w:rPr>
          <w:highlight w:val="white"/>
          <w:lang w:val="en-GB"/>
        </w:rPr>
      </w:pPr>
      <w:bookmarkStart w:id="11" w:name="_Toc107352211"/>
      <w:r>
        <w:rPr>
          <w:highlight w:val="white"/>
        </w:rPr>
        <w:lastRenderedPageBreak/>
        <w:t>Δ</w:t>
      </w:r>
      <w:r>
        <w:rPr>
          <w:highlight w:val="white"/>
        </w:rPr>
        <w:t xml:space="preserve">) </w:t>
      </w:r>
      <w:r w:rsidR="007D49C3">
        <w:rPr>
          <w:highlight w:val="white"/>
        </w:rPr>
        <w:t xml:space="preserve">Υπολογισμός </w:t>
      </w:r>
      <w:proofErr w:type="spellStart"/>
      <w:r w:rsidR="007D49C3">
        <w:rPr>
          <w:highlight w:val="white"/>
          <w:lang w:val="en-GB"/>
        </w:rPr>
        <w:t>tf-idf</w:t>
      </w:r>
      <w:proofErr w:type="spellEnd"/>
      <w:r w:rsidR="007D49C3">
        <w:rPr>
          <w:highlight w:val="white"/>
          <w:lang w:val="en-GB"/>
        </w:rPr>
        <w:t>:</w:t>
      </w:r>
      <w:bookmarkEnd w:id="11"/>
    </w:p>
    <w:p w14:paraId="6BDC1A00" w14:textId="77777777" w:rsidR="00580922" w:rsidRDefault="007D49C3" w:rsidP="007D49C3">
      <w:pPr>
        <w:rPr>
          <w:highlight w:val="white"/>
          <w:lang w:val="el-GR"/>
        </w:rPr>
      </w:pPr>
      <w:r>
        <w:rPr>
          <w:highlight w:val="white"/>
          <w:lang w:val="el-GR"/>
        </w:rPr>
        <w:t xml:space="preserve">  Μία μετρική που θα χρησιμοποιηθεί για τον ορισμό της συνάρτησης καταλληλότητας, είναι η μετρική </w:t>
      </w:r>
      <w:proofErr w:type="spellStart"/>
      <w:r>
        <w:rPr>
          <w:highlight w:val="white"/>
          <w:lang w:val="en-GB"/>
        </w:rPr>
        <w:t>tf</w:t>
      </w:r>
      <w:proofErr w:type="spellEnd"/>
      <w:r w:rsidRPr="007D49C3">
        <w:rPr>
          <w:highlight w:val="white"/>
          <w:lang w:val="el-GR"/>
        </w:rPr>
        <w:t>-</w:t>
      </w:r>
      <w:proofErr w:type="spellStart"/>
      <w:r>
        <w:rPr>
          <w:highlight w:val="white"/>
          <w:lang w:val="en-GB"/>
        </w:rPr>
        <w:t>idf</w:t>
      </w:r>
      <w:proofErr w:type="spellEnd"/>
      <w:r>
        <w:rPr>
          <w:highlight w:val="white"/>
          <w:lang w:val="el-GR"/>
        </w:rPr>
        <w:t xml:space="preserve">. </w:t>
      </w:r>
      <w:r w:rsidR="00580922">
        <w:rPr>
          <w:highlight w:val="white"/>
          <w:lang w:val="el-GR"/>
        </w:rPr>
        <w:t>Ο</w:t>
      </w:r>
      <w:r>
        <w:rPr>
          <w:highlight w:val="white"/>
          <w:lang w:val="el-GR"/>
        </w:rPr>
        <w:t xml:space="preserve"> προσδιορισμό</w:t>
      </w:r>
      <w:r w:rsidR="00580922">
        <w:rPr>
          <w:highlight w:val="white"/>
          <w:lang w:val="el-GR"/>
        </w:rPr>
        <w:t>ς</w:t>
      </w:r>
      <w:r>
        <w:rPr>
          <w:highlight w:val="white"/>
          <w:lang w:val="el-GR"/>
        </w:rPr>
        <w:t xml:space="preserve"> των όρων </w:t>
      </w:r>
      <w:proofErr w:type="spellStart"/>
      <w:r>
        <w:rPr>
          <w:highlight w:val="white"/>
          <w:lang w:val="en-GB"/>
        </w:rPr>
        <w:t>tf</w:t>
      </w:r>
      <w:proofErr w:type="spellEnd"/>
      <w:r>
        <w:rPr>
          <w:highlight w:val="white"/>
          <w:lang w:val="el-GR"/>
        </w:rPr>
        <w:t xml:space="preserve"> και </w:t>
      </w:r>
      <w:proofErr w:type="spellStart"/>
      <w:r>
        <w:rPr>
          <w:highlight w:val="white"/>
          <w:lang w:val="en-GB"/>
        </w:rPr>
        <w:t>idf</w:t>
      </w:r>
      <w:proofErr w:type="spellEnd"/>
      <w:r w:rsidRPr="007D49C3">
        <w:rPr>
          <w:highlight w:val="white"/>
          <w:lang w:val="el-GR"/>
        </w:rPr>
        <w:t xml:space="preserve"> </w:t>
      </w:r>
      <w:r w:rsidR="00580922">
        <w:rPr>
          <w:highlight w:val="white"/>
          <w:lang w:val="el-GR"/>
        </w:rPr>
        <w:t xml:space="preserve">έγινε ως εξής. Για τις μετρικές </w:t>
      </w:r>
      <w:proofErr w:type="spellStart"/>
      <w:r w:rsidR="00580922">
        <w:rPr>
          <w:highlight w:val="white"/>
          <w:lang w:val="en-GB"/>
        </w:rPr>
        <w:t>tf</w:t>
      </w:r>
      <w:proofErr w:type="spellEnd"/>
      <w:r w:rsidR="00580922" w:rsidRPr="00580922">
        <w:rPr>
          <w:highlight w:val="white"/>
          <w:lang w:val="el-GR"/>
        </w:rPr>
        <w:t xml:space="preserve"> </w:t>
      </w:r>
      <w:r w:rsidR="00580922">
        <w:rPr>
          <w:highlight w:val="white"/>
          <w:lang w:val="el-GR"/>
        </w:rPr>
        <w:t>της κάθε λέξης, χρησιμοποιήθηκε η αναπαράσταση ενός διανύσματος 1</w:t>
      </w:r>
      <w:r w:rsidR="00580922">
        <w:rPr>
          <w:highlight w:val="white"/>
          <w:lang w:val="en-GB"/>
        </w:rPr>
        <w:t>x</w:t>
      </w:r>
      <w:r w:rsidR="00580922" w:rsidRPr="00580922">
        <w:rPr>
          <w:highlight w:val="white"/>
          <w:lang w:val="el-GR"/>
        </w:rPr>
        <w:t xml:space="preserve">8520 </w:t>
      </w:r>
      <w:r w:rsidR="00580922">
        <w:rPr>
          <w:highlight w:val="white"/>
          <w:lang w:val="el-GR"/>
        </w:rPr>
        <w:t xml:space="preserve">θέσεων, που περιείχε τον μέσο όρο των τιμών </w:t>
      </w:r>
      <w:proofErr w:type="spellStart"/>
      <w:r w:rsidR="00580922">
        <w:rPr>
          <w:highlight w:val="white"/>
          <w:lang w:val="en-GB"/>
        </w:rPr>
        <w:t>tf</w:t>
      </w:r>
      <w:proofErr w:type="spellEnd"/>
      <w:r w:rsidR="00580922" w:rsidRPr="00580922">
        <w:rPr>
          <w:highlight w:val="white"/>
          <w:lang w:val="el-GR"/>
        </w:rPr>
        <w:t xml:space="preserve"> </w:t>
      </w:r>
      <w:r w:rsidR="00580922">
        <w:rPr>
          <w:highlight w:val="white"/>
          <w:lang w:val="el-GR"/>
        </w:rPr>
        <w:t>για κάθε λέξη σε κάθε κείμενο</w:t>
      </w:r>
      <w:r w:rsidR="00580922" w:rsidRPr="00580922">
        <w:rPr>
          <w:highlight w:val="white"/>
          <w:lang w:val="el-GR"/>
        </w:rPr>
        <w:t>.</w:t>
      </w:r>
    </w:p>
    <w:p w14:paraId="15332031" w14:textId="193A1805" w:rsidR="00C1601A" w:rsidRPr="00C1601A" w:rsidRDefault="00580922" w:rsidP="00C1601A">
      <w:pPr>
        <w:jc w:val="center"/>
        <w:rPr>
          <w:rFonts w:eastAsiaTheme="minorEastAsia"/>
          <w:lang w:val="el-GR"/>
        </w:rPr>
      </w:pPr>
      <m:oMathPara>
        <m:oMath>
          <m:m>
            <m:mPr>
              <m:mcs>
                <m:mc>
                  <m:mcPr>
                    <m:count m:val="2"/>
                    <m:mcJc m:val="center"/>
                  </m:mcPr>
                </m:mc>
              </m:mcs>
              <m:ctrlPr>
                <w:rPr>
                  <w:rFonts w:ascii="Cambria Math" w:hAnsi="Cambria Math"/>
                  <w:i/>
                  <w:lang w:val="el-GR"/>
                </w:rPr>
              </m:ctrlPr>
            </m:mPr>
            <m:mr>
              <m:e>
                <m:r>
                  <w:rPr>
                    <w:rFonts w:ascii="Cambria Math" w:hAnsi="Cambria Math"/>
                    <w:lang w:val="en-GB"/>
                  </w:rPr>
                  <m:t>mean</m:t>
                </m:r>
                <m:r>
                  <m:rPr>
                    <m:lit/>
                  </m:rPr>
                  <w:rPr>
                    <w:rFonts w:ascii="Cambria Math" w:hAnsi="Cambria Math"/>
                    <w:lang w:val="en-GB"/>
                  </w:rPr>
                  <m:t>_</m:t>
                </m:r>
                <m:r>
                  <w:rPr>
                    <w:rFonts w:ascii="Cambria Math" w:hAnsi="Cambria Math"/>
                    <w:lang w:val="en-GB"/>
                  </w:rPr>
                  <m:t>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e>
              <m:e>
                <m:r>
                  <w:rPr>
                    <w:rFonts w:ascii="Cambria Math" w:hAnsi="Cambria Math"/>
                    <w:lang w:val="en-GB"/>
                  </w:rPr>
                  <m:t>mean</m:t>
                </m:r>
                <m:r>
                  <m:rPr>
                    <m:lit/>
                  </m:rPr>
                  <w:rPr>
                    <w:rFonts w:ascii="Cambria Math" w:hAnsi="Cambria Math"/>
                    <w:lang w:val="en-GB"/>
                  </w:rPr>
                  <m:t>_</m:t>
                </m:r>
                <m:r>
                  <w:rPr>
                    <w:rFonts w:ascii="Cambria Math" w:hAnsi="Cambria Math"/>
                    <w:lang w:val="en-GB"/>
                  </w:rPr>
                  <m:t>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e>
            </m:mr>
          </m:m>
          <m:r>
            <w:rPr>
              <w:rFonts w:ascii="Cambria Math" w:hAnsi="Cambria Math"/>
              <w:lang w:val="el-GR"/>
            </w:rPr>
            <m:t xml:space="preserve"> </m:t>
          </m:r>
          <m:r>
            <w:rPr>
              <w:rFonts w:ascii="Cambria Math" w:hAnsi="Cambria Math"/>
              <w:lang w:val="el-GR"/>
            </w:rPr>
            <m:t>⋯</m:t>
          </m:r>
          <m:r>
            <w:rPr>
              <w:rFonts w:ascii="Cambria Math" w:hAnsi="Cambria Math"/>
              <w:lang w:val="el-GR"/>
            </w:rPr>
            <m:t xml:space="preserve">  </m:t>
          </m:r>
          <m:m>
            <m:mPr>
              <m:mcs>
                <m:mc>
                  <m:mcPr>
                    <m:count m:val="2"/>
                    <m:mcJc m:val="center"/>
                  </m:mcPr>
                </m:mc>
              </m:mcs>
              <m:ctrlPr>
                <w:rPr>
                  <w:rFonts w:ascii="Cambria Math" w:hAnsi="Cambria Math"/>
                  <w:i/>
                  <w:lang w:val="el-GR"/>
                </w:rPr>
              </m:ctrlPr>
            </m:mPr>
            <m:mr>
              <m:e>
                <m:r>
                  <w:rPr>
                    <w:rFonts w:ascii="Cambria Math" w:hAnsi="Cambria Math"/>
                    <w:lang w:val="el-GR"/>
                  </w:rPr>
                  <m:t>mean</m:t>
                </m:r>
                <m:r>
                  <m:rPr>
                    <m:lit/>
                  </m:rPr>
                  <w:rPr>
                    <w:rFonts w:ascii="Cambria Math" w:hAnsi="Cambria Math"/>
                    <w:lang w:val="el-GR"/>
                  </w:rPr>
                  <m:t>_</m:t>
                </m:r>
                <m:r>
                  <w:rPr>
                    <w:rFonts w:ascii="Cambria Math" w:hAnsi="Cambria Math"/>
                    <w:lang w:val="el-GR"/>
                  </w:rPr>
                  <m:t>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8518</m:t>
                    </m:r>
                  </m:sub>
                </m:sSub>
              </m:e>
              <m:e>
                <m:r>
                  <w:rPr>
                    <w:rFonts w:ascii="Cambria Math" w:hAnsi="Cambria Math"/>
                    <w:lang w:val="el-GR"/>
                  </w:rPr>
                  <m:t>mean</m:t>
                </m:r>
                <m:r>
                  <m:rPr>
                    <m:lit/>
                  </m:rPr>
                  <w:rPr>
                    <w:rFonts w:ascii="Cambria Math" w:hAnsi="Cambria Math"/>
                    <w:lang w:val="el-GR"/>
                  </w:rPr>
                  <m:t>_</m:t>
                </m:r>
                <m:r>
                  <w:rPr>
                    <w:rFonts w:ascii="Cambria Math" w:hAnsi="Cambria Math"/>
                    <w:lang w:val="el-GR"/>
                  </w:rPr>
                  <m:t>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8518</m:t>
                    </m:r>
                  </m:sub>
                </m:sSub>
              </m:e>
            </m:mr>
          </m:m>
        </m:oMath>
      </m:oMathPara>
    </w:p>
    <w:p w14:paraId="682EA59C" w14:textId="702F02CC" w:rsidR="00E92D60" w:rsidRDefault="00580922" w:rsidP="005F6E49">
      <w:pPr>
        <w:jc w:val="both"/>
        <w:rPr>
          <w:highlight w:val="white"/>
          <w:lang w:val="el-GR"/>
        </w:rPr>
      </w:pPr>
      <w:r>
        <w:rPr>
          <w:highlight w:val="white"/>
          <w:lang w:val="el-GR"/>
        </w:rPr>
        <w:t xml:space="preserve">Αντίστοιχα οι τιμές </w:t>
      </w:r>
      <w:proofErr w:type="spellStart"/>
      <w:r>
        <w:rPr>
          <w:highlight w:val="white"/>
          <w:lang w:val="en-GB"/>
        </w:rPr>
        <w:t>idf</w:t>
      </w:r>
      <w:proofErr w:type="spellEnd"/>
      <w:r w:rsidRPr="00580922">
        <w:rPr>
          <w:highlight w:val="white"/>
          <w:lang w:val="el-GR"/>
        </w:rPr>
        <w:t xml:space="preserve"> </w:t>
      </w:r>
      <w:r>
        <w:rPr>
          <w:highlight w:val="white"/>
          <w:lang w:val="el-GR"/>
        </w:rPr>
        <w:t>για την κάθε λέξη αναπαριστώνται επίσης σε ένα 1</w:t>
      </w:r>
      <w:r>
        <w:rPr>
          <w:highlight w:val="white"/>
          <w:lang w:val="en-GB"/>
        </w:rPr>
        <w:t>x</w:t>
      </w:r>
      <w:r>
        <w:rPr>
          <w:highlight w:val="white"/>
          <w:lang w:val="el-GR"/>
        </w:rPr>
        <w:t>8520 διάνυσμα.</w:t>
      </w:r>
    </w:p>
    <w:p w14:paraId="4C37E24A" w14:textId="16F10242" w:rsidR="00C1601A" w:rsidRPr="00C1601A" w:rsidRDefault="00580922" w:rsidP="00C1601A">
      <w:pPr>
        <w:jc w:val="center"/>
        <w:rPr>
          <w:rFonts w:ascii="Cambria Math" w:eastAsiaTheme="minorEastAsia" w:hAnsi="Cambria Math"/>
          <w:i/>
          <w:lang w:val="el-GR"/>
        </w:rPr>
      </w:pPr>
      <w:r>
        <w:rPr>
          <w:highlight w:val="white"/>
          <w:lang w:val="el-GR"/>
        </w:rPr>
        <w:tab/>
      </w:r>
      <w:r w:rsidRPr="00580922">
        <w:rPr>
          <w:rFonts w:ascii="Cambria Math" w:hAnsi="Cambria Math"/>
          <w:i/>
          <w:lang w:val="el-GR"/>
        </w:rPr>
        <w:br/>
      </w:r>
      <m:oMathPara>
        <m:oMath>
          <m:m>
            <m:mPr>
              <m:mcs>
                <m:mc>
                  <m:mcPr>
                    <m:count m:val="2"/>
                    <m:mcJc m:val="center"/>
                  </m:mcPr>
                </m:mc>
              </m:mcs>
              <m:ctrlPr>
                <w:rPr>
                  <w:rFonts w:ascii="Cambria Math" w:hAnsi="Cambria Math"/>
                  <w:i/>
                  <w:lang w:val="el-GR"/>
                </w:rPr>
              </m:ctrlPr>
            </m:mPr>
            <m:mr>
              <m:e>
                <m:r>
                  <w:rPr>
                    <w:rFonts w:ascii="Cambria Math" w:hAnsi="Cambria Math"/>
                    <w:lang w:val="en-GB"/>
                  </w:rPr>
                  <m:t>id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e>
              <m:e>
                <m:r>
                  <w:rPr>
                    <w:rFonts w:ascii="Cambria Math" w:hAnsi="Cambria Math"/>
                    <w:lang w:val="el-GR"/>
                  </w:rPr>
                  <m:t>id</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1</m:t>
                    </m:r>
                  </m:sub>
                </m:sSub>
              </m:e>
            </m:mr>
          </m:m>
          <m:r>
            <w:rPr>
              <w:rFonts w:ascii="Cambria Math" w:hAnsi="Cambria Math"/>
              <w:lang w:val="el-GR"/>
            </w:rPr>
            <m:t xml:space="preserve"> </m:t>
          </m:r>
          <m:r>
            <w:rPr>
              <w:rFonts w:ascii="Cambria Math" w:hAnsi="Cambria Math"/>
              <w:lang w:val="el-GR"/>
            </w:rPr>
            <m:t>⋯</m:t>
          </m:r>
          <m:r>
            <w:rPr>
              <w:rFonts w:ascii="Cambria Math" w:hAnsi="Cambria Math"/>
              <w:lang w:val="el-GR"/>
            </w:rPr>
            <m:t xml:space="preserve">  </m:t>
          </m:r>
          <m:m>
            <m:mPr>
              <m:mcs>
                <m:mc>
                  <m:mcPr>
                    <m:count m:val="2"/>
                    <m:mcJc m:val="center"/>
                  </m:mcPr>
                </m:mc>
              </m:mcs>
              <m:ctrlPr>
                <w:rPr>
                  <w:rFonts w:ascii="Cambria Math" w:hAnsi="Cambria Math"/>
                  <w:i/>
                  <w:lang w:val="el-GR"/>
                </w:rPr>
              </m:ctrlPr>
            </m:mPr>
            <m:mr>
              <m:e>
                <m:r>
                  <w:rPr>
                    <w:rFonts w:ascii="Cambria Math" w:hAnsi="Cambria Math"/>
                    <w:lang w:val="el-GR"/>
                  </w:rPr>
                  <m:t>id</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8518</m:t>
                    </m:r>
                  </m:sub>
                </m:sSub>
              </m:e>
              <m:e>
                <m:r>
                  <w:rPr>
                    <w:rFonts w:ascii="Cambria Math" w:hAnsi="Cambria Math"/>
                    <w:lang w:val="el-GR"/>
                  </w:rPr>
                  <m:t>id</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8519</m:t>
                    </m:r>
                  </m:sub>
                </m:sSub>
              </m:e>
            </m:mr>
          </m:m>
        </m:oMath>
      </m:oMathPara>
    </w:p>
    <w:p w14:paraId="568B439E" w14:textId="60AFD3BE" w:rsidR="00580922" w:rsidRDefault="00580922" w:rsidP="005F6E49">
      <w:pPr>
        <w:jc w:val="both"/>
        <w:rPr>
          <w:highlight w:val="white"/>
          <w:lang w:val="el-GR"/>
        </w:rPr>
      </w:pPr>
      <w:r>
        <w:rPr>
          <w:highlight w:val="white"/>
          <w:lang w:val="el-GR"/>
        </w:rPr>
        <w:t xml:space="preserve">Έτσι, το μέσο γινόμενο </w:t>
      </w:r>
      <w:proofErr w:type="spellStart"/>
      <w:r>
        <w:rPr>
          <w:highlight w:val="white"/>
          <w:lang w:val="en-GB"/>
        </w:rPr>
        <w:t>tf</w:t>
      </w:r>
      <w:proofErr w:type="spellEnd"/>
      <w:r w:rsidRPr="00580922">
        <w:rPr>
          <w:highlight w:val="white"/>
          <w:lang w:val="el-GR"/>
        </w:rPr>
        <w:t>*</w:t>
      </w:r>
      <w:proofErr w:type="spellStart"/>
      <w:r>
        <w:rPr>
          <w:highlight w:val="white"/>
          <w:lang w:val="en-GB"/>
        </w:rPr>
        <w:t>idf</w:t>
      </w:r>
      <w:proofErr w:type="spellEnd"/>
      <w:r w:rsidRPr="00580922">
        <w:rPr>
          <w:highlight w:val="white"/>
          <w:lang w:val="el-GR"/>
        </w:rPr>
        <w:t xml:space="preserve"> </w:t>
      </w:r>
      <w:r>
        <w:rPr>
          <w:highlight w:val="white"/>
          <w:lang w:val="el-GR"/>
        </w:rPr>
        <w:t xml:space="preserve">για την κάθε λέξη, είναι το γινόμενο </w:t>
      </w:r>
      <w:r>
        <w:rPr>
          <w:highlight w:val="white"/>
          <w:lang w:val="en-GB"/>
        </w:rPr>
        <w:t>Hadamard</w:t>
      </w:r>
      <w:r w:rsidRPr="00580922">
        <w:rPr>
          <w:highlight w:val="white"/>
          <w:lang w:val="el-GR"/>
        </w:rPr>
        <w:t xml:space="preserve"> </w:t>
      </w:r>
      <w:r>
        <w:rPr>
          <w:highlight w:val="white"/>
          <w:lang w:val="el-GR"/>
        </w:rPr>
        <w:t>των παραπάνω διανυσμάτων.</w:t>
      </w:r>
    </w:p>
    <w:p w14:paraId="36D1828A" w14:textId="0CEB0C64" w:rsidR="00C1601A" w:rsidRPr="00C1601A" w:rsidRDefault="00C1601A" w:rsidP="005F6E49">
      <w:pPr>
        <w:jc w:val="both"/>
        <w:rPr>
          <w:rFonts w:eastAsiaTheme="minorEastAsia"/>
          <w:highlight w:val="white"/>
          <w:lang w:val="el-GR"/>
        </w:rPr>
      </w:pPr>
      <m:oMathPara>
        <m:oMath>
          <m:r>
            <w:rPr>
              <w:rFonts w:ascii="Cambria Math" w:hAnsi="Cambria Math"/>
              <w:highlight w:val="white"/>
              <w:lang w:val="en-GB"/>
            </w:rPr>
            <m:t>mean</m:t>
          </m:r>
          <m:r>
            <m:rPr>
              <m:lit/>
            </m:rPr>
            <w:rPr>
              <w:rFonts w:ascii="Cambria Math" w:hAnsi="Cambria Math"/>
              <w:highlight w:val="white"/>
              <w:lang w:val="en-GB"/>
            </w:rPr>
            <m:t>_</m:t>
          </m:r>
          <m:r>
            <w:rPr>
              <w:rFonts w:ascii="Cambria Math" w:hAnsi="Cambria Math"/>
              <w:highlight w:val="white"/>
              <w:lang w:val="en-GB"/>
            </w:rPr>
            <m:t>tf</m:t>
          </m:r>
          <m:r>
            <m:rPr>
              <m:lit/>
            </m:rPr>
            <w:rPr>
              <w:rFonts w:ascii="Cambria Math" w:hAnsi="Cambria Math"/>
              <w:highlight w:val="white"/>
              <w:lang w:val="en-GB"/>
            </w:rPr>
            <m:t>_</m:t>
          </m:r>
          <m:r>
            <w:rPr>
              <w:rFonts w:ascii="Cambria Math" w:hAnsi="Cambria Math"/>
              <w:highlight w:val="white"/>
              <w:lang w:val="en-GB"/>
            </w:rPr>
            <m:t>idf</m:t>
          </m:r>
          <m:r>
            <w:rPr>
              <w:rFonts w:ascii="Cambria Math" w:hAnsi="Cambria Math"/>
              <w:highlight w:val="white"/>
              <w:lang w:val="en-GB"/>
            </w:rPr>
            <m:t>=</m:t>
          </m:r>
          <m:r>
            <w:rPr>
              <w:rFonts w:ascii="Cambria Math" w:hAnsi="Cambria Math"/>
              <w:highlight w:val="white"/>
              <w:lang w:val="en-GB"/>
            </w:rPr>
            <m:t>mean</m:t>
          </m:r>
          <m:r>
            <m:rPr>
              <m:lit/>
            </m:rPr>
            <w:rPr>
              <w:rFonts w:ascii="Cambria Math" w:hAnsi="Cambria Math"/>
              <w:highlight w:val="white"/>
              <w:lang w:val="en-GB"/>
            </w:rPr>
            <m:t>_</m:t>
          </m:r>
          <m:r>
            <w:rPr>
              <w:rFonts w:ascii="Cambria Math" w:hAnsi="Cambria Math"/>
              <w:highlight w:val="white"/>
              <w:lang w:val="en-GB"/>
            </w:rPr>
            <m:t>tf</m:t>
          </m:r>
          <m:r>
            <w:rPr>
              <w:rFonts w:ascii="Cambria Math" w:hAnsi="Cambria Math"/>
              <w:highlight w:val="white"/>
              <w:lang w:val="el-GR"/>
            </w:rPr>
            <m:t>∘</m:t>
          </m:r>
          <m:r>
            <w:rPr>
              <w:rFonts w:ascii="Cambria Math" w:hAnsi="Cambria Math"/>
              <w:highlight w:val="white"/>
              <w:lang w:val="el-GR"/>
            </w:rPr>
            <m:t>idf</m:t>
          </m:r>
        </m:oMath>
      </m:oMathPara>
    </w:p>
    <w:p w14:paraId="3D115FC8" w14:textId="77777777" w:rsidR="00ED2D3D" w:rsidRPr="009246E8" w:rsidRDefault="00ED2D3D" w:rsidP="00ED2D3D">
      <w:pPr>
        <w:jc w:val="both"/>
        <w:rPr>
          <w:highlight w:val="white"/>
          <w:lang w:val="el-GR"/>
        </w:rPr>
      </w:pPr>
    </w:p>
    <w:p w14:paraId="2E5746ED" w14:textId="425A8FE2" w:rsidR="00302716" w:rsidRDefault="00302716" w:rsidP="00302716">
      <w:pPr>
        <w:pStyle w:val="Heading3"/>
        <w:rPr>
          <w:highlight w:val="white"/>
        </w:rPr>
      </w:pPr>
      <w:bookmarkStart w:id="12" w:name="_Toc107352212"/>
      <w:r>
        <w:rPr>
          <w:highlight w:val="white"/>
          <w:lang w:val="en-GB"/>
        </w:rPr>
        <w:t>E</w:t>
      </w:r>
      <w:r>
        <w:rPr>
          <w:highlight w:val="white"/>
        </w:rPr>
        <w:t xml:space="preserve">) </w:t>
      </w:r>
      <w:r>
        <w:rPr>
          <w:highlight w:val="white"/>
        </w:rPr>
        <w:t>Συνάρτηση Καταλληλότητας</w:t>
      </w:r>
      <w:r w:rsidR="00D642F3">
        <w:rPr>
          <w:highlight w:val="white"/>
          <w:lang w:val="en-GB"/>
        </w:rPr>
        <w:t>:</w:t>
      </w:r>
      <w:bookmarkEnd w:id="12"/>
    </w:p>
    <w:p w14:paraId="274E97C3" w14:textId="76481FEE" w:rsidR="000A131C" w:rsidRDefault="000A131C" w:rsidP="000A131C">
      <w:pPr>
        <w:rPr>
          <w:highlight w:val="white"/>
          <w:lang w:val="el-GR"/>
        </w:rPr>
      </w:pPr>
      <w:r>
        <w:rPr>
          <w:highlight w:val="white"/>
          <w:lang w:val="el-GR"/>
        </w:rPr>
        <w:t xml:space="preserve">  Για την επιλογή συνάρτησης καταλληλότητας, έπρεπε να ληφθούν υπ’ όψη δύο παράγοντες για το κάθε άτομο-χρωμόσωμα:</w:t>
      </w:r>
    </w:p>
    <w:p w14:paraId="47FDDA68" w14:textId="5A922678" w:rsidR="000A131C" w:rsidRDefault="000A131C" w:rsidP="000A131C">
      <w:pPr>
        <w:pStyle w:val="ListParagraph"/>
        <w:numPr>
          <w:ilvl w:val="0"/>
          <w:numId w:val="23"/>
        </w:numPr>
        <w:rPr>
          <w:highlight w:val="white"/>
          <w:lang w:val="el-GR"/>
        </w:rPr>
      </w:pPr>
      <w:r>
        <w:rPr>
          <w:highlight w:val="white"/>
          <w:lang w:val="el-GR"/>
        </w:rPr>
        <w:t xml:space="preserve">η μέση τιμή των </w:t>
      </w:r>
      <w:proofErr w:type="spellStart"/>
      <w:r>
        <w:rPr>
          <w:highlight w:val="white"/>
          <w:lang w:val="en-GB"/>
        </w:rPr>
        <w:t>tf</w:t>
      </w:r>
      <w:proofErr w:type="spellEnd"/>
      <w:r w:rsidRPr="000A131C">
        <w:rPr>
          <w:highlight w:val="white"/>
          <w:lang w:val="el-GR"/>
        </w:rPr>
        <w:t>*</w:t>
      </w:r>
      <w:proofErr w:type="spellStart"/>
      <w:r>
        <w:rPr>
          <w:highlight w:val="white"/>
          <w:lang w:val="en-GB"/>
        </w:rPr>
        <w:t>idf</w:t>
      </w:r>
      <w:proofErr w:type="spellEnd"/>
      <w:r w:rsidRPr="000A131C">
        <w:rPr>
          <w:highlight w:val="white"/>
          <w:lang w:val="el-GR"/>
        </w:rPr>
        <w:t xml:space="preserve"> </w:t>
      </w:r>
      <w:r>
        <w:rPr>
          <w:highlight w:val="white"/>
          <w:lang w:val="el-GR"/>
        </w:rPr>
        <w:t>μετρικών των λέξεών του και</w:t>
      </w:r>
    </w:p>
    <w:p w14:paraId="12A7CD7E" w14:textId="37693326" w:rsidR="000A131C" w:rsidRPr="000A131C" w:rsidRDefault="000A131C" w:rsidP="000A131C">
      <w:pPr>
        <w:pStyle w:val="ListParagraph"/>
        <w:numPr>
          <w:ilvl w:val="0"/>
          <w:numId w:val="23"/>
        </w:numPr>
        <w:rPr>
          <w:highlight w:val="white"/>
          <w:lang w:val="el-GR"/>
        </w:rPr>
      </w:pPr>
      <w:r>
        <w:rPr>
          <w:highlight w:val="white"/>
          <w:lang w:val="el-GR"/>
        </w:rPr>
        <w:t>το πλήθος των επιλεγμένων λέξεων, ιδανικά κοντά στο κάτων όριο των 1000.</w:t>
      </w:r>
    </w:p>
    <w:p w14:paraId="7A14851E" w14:textId="5C764D51" w:rsidR="009246E8" w:rsidRDefault="00C1601A" w:rsidP="00372B9F">
      <w:pPr>
        <w:rPr>
          <w:highlight w:val="white"/>
          <w:lang w:val="el-GR"/>
        </w:rPr>
      </w:pPr>
      <w:r w:rsidRPr="00C1601A">
        <w:rPr>
          <w:highlight w:val="white"/>
          <w:lang w:val="el-GR"/>
        </w:rPr>
        <w:t xml:space="preserve">  </w:t>
      </w:r>
      <w:r w:rsidR="000A131C">
        <w:rPr>
          <w:highlight w:val="white"/>
          <w:lang w:val="el-GR"/>
        </w:rPr>
        <w:t>Σύμφωνα με αυτούς τους δύο περιορισμούς δημιοργήθηκε η εξής συνάρτηση καταλληλότητας:</w:t>
      </w:r>
    </w:p>
    <w:p w14:paraId="7E3E5DA7" w14:textId="399BD44B" w:rsidR="00DB3297" w:rsidRPr="00DB3297" w:rsidRDefault="00DB3297" w:rsidP="00372B9F">
      <w:pPr>
        <w:rPr>
          <w:rFonts w:eastAsiaTheme="minorEastAsia"/>
          <w:lang w:val="el-GR"/>
        </w:rPr>
      </w:pPr>
      <m:oMathPara>
        <m:oMath>
          <m:r>
            <w:rPr>
              <w:rFonts w:ascii="Cambria Math" w:hAnsi="Cambria Math"/>
              <w:highlight w:val="white"/>
              <w:lang w:val="el-GR"/>
            </w:rPr>
            <m:t>scor</m:t>
          </m:r>
          <m:r>
            <w:rPr>
              <w:rFonts w:ascii="Cambria Math" w:hAnsi="Cambria Math"/>
              <w:lang w:val="en-GB"/>
            </w:rPr>
            <m:t>e</m:t>
          </m:r>
          <m:d>
            <m:dPr>
              <m:ctrlPr>
                <w:rPr>
                  <w:rFonts w:ascii="Cambria Math" w:hAnsi="Cambria Math"/>
                  <w:i/>
                  <w:lang w:val="en-GB"/>
                </w:rPr>
              </m:ctrlPr>
            </m:dPr>
            <m:e>
              <m:r>
                <w:rPr>
                  <w:rFonts w:ascii="Cambria Math" w:hAnsi="Cambria Math"/>
                  <w:lang w:val="en-GB"/>
                </w:rPr>
                <m:t>i</m:t>
              </m:r>
            </m:e>
          </m:d>
          <m:r>
            <w:rPr>
              <w:rFonts w:ascii="Cambria Math" w:hAnsi="Cambria Math"/>
              <w:highlight w:val="white"/>
              <w:lang w:val="el-GR"/>
            </w:rPr>
            <m:t>=</m:t>
          </m:r>
          <m:f>
            <m:fPr>
              <m:ctrlPr>
                <w:rPr>
                  <w:rFonts w:ascii="Cambria Math" w:hAnsi="Cambria Math"/>
                  <w:i/>
                  <w:lang w:val="el-GR"/>
                </w:rPr>
              </m:ctrlPr>
            </m:fPr>
            <m:num>
              <m:r>
                <w:rPr>
                  <w:rFonts w:ascii="Cambria Math" w:hAnsi="Cambria Math"/>
                  <w:lang w:val="el-GR"/>
                </w:rPr>
                <m:t>mean</m:t>
              </m:r>
              <m:r>
                <m:rPr>
                  <m:lit/>
                </m:rPr>
                <w:rPr>
                  <w:rFonts w:ascii="Cambria Math" w:hAnsi="Cambria Math"/>
                  <w:lang w:val="el-GR"/>
                </w:rPr>
                <m:t>_</m:t>
              </m:r>
              <m:r>
                <w:rPr>
                  <w:rFonts w:ascii="Cambria Math" w:hAnsi="Cambria Math"/>
                  <w:lang w:val="el-GR"/>
                </w:rPr>
                <m:t>tf</m:t>
              </m:r>
              <m:r>
                <m:rPr>
                  <m:lit/>
                </m:rPr>
                <w:rPr>
                  <w:rFonts w:ascii="Cambria Math" w:hAnsi="Cambria Math"/>
                  <w:lang w:val="el-GR"/>
                </w:rPr>
                <m:t>_</m:t>
              </m:r>
              <m:r>
                <w:rPr>
                  <w:rFonts w:ascii="Cambria Math" w:hAnsi="Cambria Math"/>
                  <w:lang w:val="el-GR"/>
                </w:rPr>
                <m:t>idf</m:t>
              </m:r>
              <m:d>
                <m:dPr>
                  <m:ctrlPr>
                    <w:rPr>
                      <w:rFonts w:ascii="Cambria Math" w:hAnsi="Cambria Math"/>
                      <w:i/>
                      <w:lang w:val="el-GR"/>
                    </w:rPr>
                  </m:ctrlPr>
                </m:dPr>
                <m:e>
                  <m:r>
                    <w:rPr>
                      <w:rFonts w:ascii="Cambria Math" w:hAnsi="Cambria Math"/>
                      <w:lang w:val="el-GR"/>
                    </w:rPr>
                    <m:t>i</m:t>
                  </m:r>
                </m:e>
              </m:d>
            </m:num>
            <m:den>
              <m:r>
                <w:rPr>
                  <w:rFonts w:ascii="Cambria Math" w:hAnsi="Cambria Math"/>
                  <w:lang w:val="el-GR"/>
                </w:rPr>
                <m:t>non</m:t>
              </m:r>
              <m:r>
                <m:rPr>
                  <m:lit/>
                </m:rPr>
                <w:rPr>
                  <w:rFonts w:ascii="Cambria Math" w:hAnsi="Cambria Math"/>
                  <w:lang w:val="el-GR"/>
                </w:rPr>
                <m:t>_</m:t>
              </m:r>
              <m:r>
                <w:rPr>
                  <w:rFonts w:ascii="Cambria Math" w:hAnsi="Cambria Math"/>
                  <w:lang w:val="el-GR"/>
                </w:rPr>
                <m:t>zero</m:t>
              </m:r>
              <m:r>
                <m:rPr>
                  <m:lit/>
                </m:rPr>
                <w:rPr>
                  <w:rFonts w:ascii="Cambria Math" w:hAnsi="Cambria Math"/>
                  <w:lang w:val="el-GR"/>
                </w:rPr>
                <m:t>_</m:t>
              </m:r>
              <m:r>
                <w:rPr>
                  <w:rFonts w:ascii="Cambria Math" w:hAnsi="Cambria Math"/>
                  <w:lang w:val="el-GR"/>
                </w:rPr>
                <m:t>count</m:t>
              </m:r>
              <m:d>
                <m:dPr>
                  <m:ctrlPr>
                    <w:rPr>
                      <w:rFonts w:ascii="Cambria Math" w:hAnsi="Cambria Math"/>
                      <w:i/>
                      <w:lang w:val="el-GR"/>
                    </w:rPr>
                  </m:ctrlPr>
                </m:dPr>
                <m:e>
                  <m:r>
                    <w:rPr>
                      <w:rFonts w:ascii="Cambria Math" w:hAnsi="Cambria Math"/>
                      <w:lang w:val="el-GR"/>
                    </w:rPr>
                    <m:t>i</m:t>
                  </m:r>
                </m:e>
              </m:d>
              <m:r>
                <w:rPr>
                  <w:rFonts w:ascii="Cambria Math" w:hAnsi="Cambria Math"/>
                  <w:lang w:val="el-GR"/>
                </w:rPr>
                <m:t>-1000</m:t>
              </m:r>
            </m:den>
          </m:f>
          <m:r>
            <w:rPr>
              <w:rFonts w:ascii="Cambria Math" w:hAnsi="Cambria Math"/>
              <w:lang w:val="el-GR"/>
            </w:rPr>
            <m:t>*scalar</m:t>
          </m:r>
        </m:oMath>
      </m:oMathPara>
    </w:p>
    <w:p w14:paraId="0FE0C6E5" w14:textId="4E936E38" w:rsidR="00C1601A" w:rsidRDefault="00DB3297" w:rsidP="00372B9F">
      <w:pPr>
        <w:rPr>
          <w:rFonts w:eastAsiaTheme="minorEastAsia"/>
          <w:highlight w:val="white"/>
          <w:lang w:val="el-GR"/>
        </w:rPr>
      </w:pPr>
      <w:r w:rsidRPr="00DB3297">
        <w:rPr>
          <w:rFonts w:eastAsiaTheme="minorEastAsia"/>
          <w:highlight w:val="white"/>
          <w:lang w:val="el-GR"/>
        </w:rPr>
        <w:t xml:space="preserve">  </w:t>
      </w:r>
      <w:r>
        <w:rPr>
          <w:rFonts w:eastAsiaTheme="minorEastAsia"/>
          <w:highlight w:val="white"/>
          <w:lang w:val="el-GR"/>
        </w:rPr>
        <w:t xml:space="preserve">Όπως είναι κατανοητό λοιπόν, για τον υπολογισμό του </w:t>
      </w:r>
      <w:r>
        <w:rPr>
          <w:rFonts w:eastAsiaTheme="minorEastAsia"/>
          <w:highlight w:val="white"/>
          <w:lang w:val="en-GB"/>
        </w:rPr>
        <w:t>score</w:t>
      </w:r>
      <w:r w:rsidRPr="00DB3297">
        <w:rPr>
          <w:rFonts w:eastAsiaTheme="minorEastAsia"/>
          <w:highlight w:val="white"/>
          <w:lang w:val="el-GR"/>
        </w:rPr>
        <w:t xml:space="preserve"> </w:t>
      </w:r>
      <w:r>
        <w:rPr>
          <w:rFonts w:eastAsiaTheme="minorEastAsia"/>
          <w:highlight w:val="white"/>
          <w:lang w:val="el-GR"/>
        </w:rPr>
        <w:t xml:space="preserve">του κάθε ατόμου, η μετρική </w:t>
      </w:r>
      <w:proofErr w:type="spellStart"/>
      <w:r>
        <w:rPr>
          <w:rFonts w:eastAsiaTheme="minorEastAsia"/>
          <w:highlight w:val="white"/>
          <w:lang w:val="en-GB"/>
        </w:rPr>
        <w:t>tf</w:t>
      </w:r>
      <w:proofErr w:type="spellEnd"/>
      <w:r w:rsidRPr="00DB3297">
        <w:rPr>
          <w:rFonts w:eastAsiaTheme="minorEastAsia"/>
          <w:highlight w:val="white"/>
          <w:lang w:val="el-GR"/>
        </w:rPr>
        <w:t>*</w:t>
      </w:r>
      <w:proofErr w:type="spellStart"/>
      <w:r>
        <w:rPr>
          <w:rFonts w:eastAsiaTheme="minorEastAsia"/>
          <w:highlight w:val="white"/>
          <w:lang w:val="en-GB"/>
        </w:rPr>
        <w:t>idf</w:t>
      </w:r>
      <w:proofErr w:type="spellEnd"/>
      <w:r w:rsidRPr="00DB3297">
        <w:rPr>
          <w:rFonts w:eastAsiaTheme="minorEastAsia"/>
          <w:highlight w:val="white"/>
          <w:lang w:val="el-GR"/>
        </w:rPr>
        <w:t xml:space="preserve"> </w:t>
      </w:r>
      <w:r>
        <w:rPr>
          <w:rFonts w:eastAsiaTheme="minorEastAsia"/>
          <w:highlight w:val="white"/>
          <w:lang w:val="el-GR"/>
        </w:rPr>
        <w:t xml:space="preserve">παίζει θετικό ρόλο, το άνω το 1000 πλήθος λέξεων, αρνητικό. Η συνάρτηση </w:t>
      </w:r>
      <w:r w:rsidR="001D7436">
        <w:rPr>
          <w:rFonts w:eastAsiaTheme="minorEastAsia"/>
          <w:highlight w:val="white"/>
          <w:lang w:val="el-GR"/>
        </w:rPr>
        <w:t xml:space="preserve">θεωρητικά </w:t>
      </w:r>
      <w:r>
        <w:rPr>
          <w:rFonts w:eastAsiaTheme="minorEastAsia"/>
          <w:highlight w:val="white"/>
          <w:lang w:val="el-GR"/>
        </w:rPr>
        <w:t>μεγιστοποιείται</w:t>
      </w:r>
      <w:r w:rsidR="001D7436">
        <w:rPr>
          <w:rFonts w:eastAsiaTheme="minorEastAsia"/>
          <w:highlight w:val="white"/>
          <w:lang w:val="el-GR"/>
        </w:rPr>
        <w:t xml:space="preserve"> </w:t>
      </w:r>
      <w:r>
        <w:rPr>
          <w:rFonts w:eastAsiaTheme="minorEastAsia"/>
          <w:highlight w:val="white"/>
          <w:lang w:val="el-GR"/>
        </w:rPr>
        <w:t xml:space="preserve">(απειρίζεται) όταν το άτομο </w:t>
      </w:r>
      <w:proofErr w:type="spellStart"/>
      <w:r>
        <w:rPr>
          <w:rFonts w:eastAsiaTheme="minorEastAsia"/>
          <w:highlight w:val="white"/>
          <w:lang w:val="en-GB"/>
        </w:rPr>
        <w:t>i</w:t>
      </w:r>
      <w:proofErr w:type="spellEnd"/>
      <w:r w:rsidRPr="00DB3297">
        <w:rPr>
          <w:rFonts w:eastAsiaTheme="minorEastAsia"/>
          <w:highlight w:val="white"/>
          <w:lang w:val="el-GR"/>
        </w:rPr>
        <w:t xml:space="preserve">, </w:t>
      </w:r>
      <w:r>
        <w:rPr>
          <w:rFonts w:eastAsiaTheme="minorEastAsia"/>
          <w:highlight w:val="white"/>
          <w:lang w:val="el-GR"/>
        </w:rPr>
        <w:t>έχει ακριβώς 1000 λέξεις, οι οποίες εκφράζουν πλήρως όλα τα κείμενα</w:t>
      </w:r>
      <w:r w:rsidR="004666E7">
        <w:rPr>
          <w:rFonts w:eastAsiaTheme="minorEastAsia"/>
          <w:highlight w:val="white"/>
          <w:lang w:val="el-GR"/>
        </w:rPr>
        <w:t xml:space="preserve"> ή έχει ακριβώς 1000 λέξεις</w:t>
      </w:r>
      <w:r w:rsidR="00C15119">
        <w:rPr>
          <w:rFonts w:eastAsiaTheme="minorEastAsia"/>
          <w:highlight w:val="white"/>
          <w:lang w:val="el-GR"/>
        </w:rPr>
        <w:t xml:space="preserve"> (</w:t>
      </w:r>
      <w:r w:rsidR="00B159EB">
        <w:rPr>
          <w:rFonts w:eastAsiaTheme="minorEastAsia"/>
          <w:highlight w:val="white"/>
          <w:lang w:val="el-GR"/>
        </w:rPr>
        <w:t>πράγμα</w:t>
      </w:r>
      <w:r w:rsidR="00C15119">
        <w:rPr>
          <w:rFonts w:eastAsiaTheme="minorEastAsia"/>
          <w:highlight w:val="white"/>
          <w:lang w:val="el-GR"/>
        </w:rPr>
        <w:t xml:space="preserve"> δεν είναι και τόσο θεμιτό)</w:t>
      </w:r>
      <w:r w:rsidR="004C735E">
        <w:rPr>
          <w:rFonts w:eastAsiaTheme="minorEastAsia"/>
          <w:highlight w:val="white"/>
          <w:lang w:val="el-GR"/>
        </w:rPr>
        <w:t xml:space="preserve"> και θεωρητικά ελαχιστοποιείται (</w:t>
      </w:r>
      <w:r w:rsidR="00416916">
        <w:rPr>
          <w:rFonts w:eastAsiaTheme="minorEastAsia"/>
          <w:highlight w:val="white"/>
          <w:lang w:val="el-GR"/>
        </w:rPr>
        <w:t>απειρίζεται αρνητικά</w:t>
      </w:r>
      <w:r w:rsidR="004C735E">
        <w:rPr>
          <w:rFonts w:eastAsiaTheme="minorEastAsia"/>
          <w:highlight w:val="white"/>
          <w:lang w:val="el-GR"/>
        </w:rPr>
        <w:t>) όταν οι επιλεχθείσες λέξεις</w:t>
      </w:r>
      <w:r w:rsidR="00AA7CA0">
        <w:rPr>
          <w:rFonts w:eastAsiaTheme="minorEastAsia"/>
          <w:highlight w:val="white"/>
          <w:lang w:val="el-GR"/>
        </w:rPr>
        <w:t xml:space="preserve">, ανεξαρτήτου πλήθους, </w:t>
      </w:r>
      <w:r w:rsidR="004C735E">
        <w:rPr>
          <w:rFonts w:eastAsiaTheme="minorEastAsia"/>
          <w:highlight w:val="white"/>
          <w:lang w:val="el-GR"/>
        </w:rPr>
        <w:t>δεν εκφράζουν σε κανένα βαθμό κανένα κείμενο.</w:t>
      </w:r>
      <w:r>
        <w:rPr>
          <w:rFonts w:eastAsiaTheme="minorEastAsia"/>
          <w:highlight w:val="white"/>
          <w:lang w:val="el-GR"/>
        </w:rPr>
        <w:t xml:space="preserve"> </w:t>
      </w:r>
      <w:r w:rsidR="00C1601A">
        <w:rPr>
          <w:rFonts w:eastAsiaTheme="minorEastAsia"/>
          <w:highlight w:val="white"/>
          <w:lang w:val="el-GR"/>
        </w:rPr>
        <w:t xml:space="preserve">Ο πολλαπλασιασμός με ένα βαθμωτό, έγινε για την αποφυγή πολύ μικρών αριθμών κατά τον υπολογισμό του </w:t>
      </w:r>
      <w:r w:rsidR="00C1601A">
        <w:rPr>
          <w:rFonts w:eastAsiaTheme="minorEastAsia"/>
          <w:highlight w:val="white"/>
          <w:lang w:val="en-GB"/>
        </w:rPr>
        <w:t>score</w:t>
      </w:r>
      <w:r w:rsidR="00C1601A" w:rsidRPr="00C1601A">
        <w:rPr>
          <w:rFonts w:eastAsiaTheme="minorEastAsia"/>
          <w:highlight w:val="white"/>
          <w:lang w:val="el-GR"/>
        </w:rPr>
        <w:t>.</w:t>
      </w:r>
    </w:p>
    <w:p w14:paraId="223748AA" w14:textId="77777777" w:rsidR="00DC6793" w:rsidRDefault="00DC6793">
      <w:pPr>
        <w:rPr>
          <w:rFonts w:asciiTheme="majorHAnsi" w:eastAsiaTheme="majorEastAsia" w:hAnsiTheme="majorHAnsi" w:cstheme="majorBidi"/>
          <w:iCs/>
          <w:color w:val="580000"/>
          <w:szCs w:val="24"/>
          <w:highlight w:val="white"/>
          <w:lang w:val="el-GR"/>
        </w:rPr>
      </w:pPr>
      <w:r>
        <w:rPr>
          <w:highlight w:val="white"/>
        </w:rPr>
        <w:br w:type="page"/>
      </w:r>
    </w:p>
    <w:p w14:paraId="2344F3EE" w14:textId="4C8EED6D" w:rsidR="003F7C97" w:rsidRDefault="003F7C97" w:rsidP="003F7C97">
      <w:pPr>
        <w:pStyle w:val="Heading3"/>
        <w:rPr>
          <w:highlight w:val="white"/>
        </w:rPr>
      </w:pPr>
      <w:bookmarkStart w:id="13" w:name="_Toc107352213"/>
      <w:r>
        <w:rPr>
          <w:highlight w:val="white"/>
        </w:rPr>
        <w:lastRenderedPageBreak/>
        <w:t>ΣΤ</w:t>
      </w:r>
      <w:r>
        <w:rPr>
          <w:highlight w:val="white"/>
        </w:rPr>
        <w:t xml:space="preserve">) </w:t>
      </w:r>
      <w:r w:rsidR="005F12AF">
        <w:rPr>
          <w:highlight w:val="white"/>
        </w:rPr>
        <w:t>Γεννετικοί τελεστές:</w:t>
      </w:r>
      <w:bookmarkEnd w:id="13"/>
    </w:p>
    <w:p w14:paraId="562B6A5B" w14:textId="2BBDA0AA" w:rsidR="005F12AF" w:rsidRDefault="005F12AF" w:rsidP="005F12AF">
      <w:pPr>
        <w:rPr>
          <w:highlight w:val="white"/>
          <w:lang w:val="el-GR"/>
        </w:rPr>
      </w:pPr>
      <w:r>
        <w:rPr>
          <w:highlight w:val="white"/>
          <w:lang w:val="el-GR"/>
        </w:rPr>
        <w:t xml:space="preserve">  Οι γεννετικοί τελεστές για την επιλογή, διασταύρωση, και μετάλλαξη επιλέχθηκαν ως εξής:΅</w:t>
      </w:r>
    </w:p>
    <w:p w14:paraId="41699FF0" w14:textId="34CF94EE" w:rsidR="004666E7" w:rsidRPr="00DC6793" w:rsidRDefault="005F12AF" w:rsidP="00DC6793">
      <w:pPr>
        <w:pStyle w:val="ListParagraph"/>
        <w:numPr>
          <w:ilvl w:val="0"/>
          <w:numId w:val="25"/>
        </w:numPr>
        <w:rPr>
          <w:highlight w:val="white"/>
          <w:lang w:val="el-GR"/>
        </w:rPr>
      </w:pPr>
      <w:r>
        <w:rPr>
          <w:highlight w:val="white"/>
          <w:lang w:val="el-GR"/>
        </w:rPr>
        <w:t>Επιλογή: για την επιλογή των ατόμων που θα περάσουν στην επόμενη γενιά, χρησιμοποιήθηκε η</w:t>
      </w:r>
      <w:r w:rsidRPr="005F12AF">
        <w:rPr>
          <w:highlight w:val="white"/>
          <w:lang w:val="el-GR"/>
        </w:rPr>
        <w:t xml:space="preserve"> </w:t>
      </w:r>
      <w:r>
        <w:rPr>
          <w:highlight w:val="white"/>
          <w:lang w:val="el-GR"/>
        </w:rPr>
        <w:t>ρουλέτα με βάση το κόστος. Η επιλογή αυτή έγινε για την αποφυγή πολύ κακών ατόμων, που μπορεί να προέκυπταν από την χρήση άλλων τεχνικών όπως ρουλέτας με βάση το κόστος ή τουρνουά.</w:t>
      </w:r>
    </w:p>
    <w:p w14:paraId="725C5CAA" w14:textId="0ED99C29" w:rsidR="00DC6793" w:rsidRPr="00DC6793" w:rsidRDefault="004666E7" w:rsidP="00DC6793">
      <w:pPr>
        <w:pStyle w:val="ListParagraph"/>
        <w:numPr>
          <w:ilvl w:val="0"/>
          <w:numId w:val="25"/>
        </w:numPr>
        <w:rPr>
          <w:highlight w:val="white"/>
          <w:lang w:val="el-GR"/>
        </w:rPr>
      </w:pPr>
      <w:r>
        <w:rPr>
          <w:highlight w:val="white"/>
          <w:lang w:val="el-GR"/>
        </w:rPr>
        <w:t>Διασταύρωση: λόγω της στατιστικής ανεξαρτησίας της κάθε λέξης με τις γειτονικές της, για την διαδικασία της διασταύρωσης, επιλέχθηκε η τεχνική της ομοιόμορφης διασταύρωης. Κ</w:t>
      </w:r>
      <w:r w:rsidR="00B159EB">
        <w:rPr>
          <w:highlight w:val="white"/>
          <w:lang w:val="el-GR"/>
        </w:rPr>
        <w:t>ατά την διασταύρωση, επιλέγεται με πιθανότητα 0.5 αν οι δύο γονείς θα ανταλλάξουν τα γονίδιά τους, για κάθε γονίδιο τους(8520).</w:t>
      </w:r>
    </w:p>
    <w:p w14:paraId="76AFA5EC" w14:textId="14C35830" w:rsidR="003F7C97" w:rsidRPr="00DC6793" w:rsidRDefault="00DC6793" w:rsidP="00DC6793">
      <w:pPr>
        <w:pStyle w:val="ListParagraph"/>
        <w:numPr>
          <w:ilvl w:val="0"/>
          <w:numId w:val="25"/>
        </w:numPr>
        <w:rPr>
          <w:highlight w:val="white"/>
          <w:lang w:val="el-GR"/>
        </w:rPr>
      </w:pPr>
      <w:r>
        <w:rPr>
          <w:highlight w:val="white"/>
          <w:lang w:val="el-GR"/>
        </w:rPr>
        <w:t xml:space="preserve">Μετάλλαξη: για την όσο είναι εφικτό αποφυγή μη ένταξης ελέγχου κάποιων λέξεων, κατά την εκτέλεση του Αλγορίθμου με μικρούς πληθυσμούς, επιλέχθηκε η διαδικασία της μετάλλαξης να εφαρμόζεται σε όλα τα </w:t>
      </w:r>
      <w:r w:rsidR="00E731D0">
        <w:rPr>
          <w:highlight w:val="white"/>
          <w:lang w:val="el-GR"/>
        </w:rPr>
        <w:t>άτομα</w:t>
      </w:r>
      <w:r>
        <w:rPr>
          <w:highlight w:val="white"/>
          <w:lang w:val="el-GR"/>
        </w:rPr>
        <w:t xml:space="preserve"> του </w:t>
      </w:r>
      <w:r w:rsidR="00E731D0">
        <w:rPr>
          <w:highlight w:val="white"/>
          <w:lang w:val="el-GR"/>
        </w:rPr>
        <w:t xml:space="preserve">εκάστοτε </w:t>
      </w:r>
      <w:r>
        <w:rPr>
          <w:highlight w:val="white"/>
          <w:lang w:val="el-GR"/>
        </w:rPr>
        <w:t xml:space="preserve">πληθυσμού και να μην </w:t>
      </w:r>
      <w:r w:rsidR="00E731D0">
        <w:rPr>
          <w:highlight w:val="white"/>
          <w:lang w:val="el-GR"/>
        </w:rPr>
        <w:t>γίνει χρήση ελιτισμού.</w:t>
      </w:r>
    </w:p>
    <w:p w14:paraId="1FEFC24A" w14:textId="77777777" w:rsidR="00211C8B" w:rsidRDefault="00211C8B">
      <w:pPr>
        <w:rPr>
          <w:rFonts w:asciiTheme="majorHAnsi" w:eastAsiaTheme="majorEastAsia" w:hAnsiTheme="majorHAnsi" w:cstheme="majorBidi"/>
          <w:color w:val="580000"/>
          <w:sz w:val="26"/>
          <w:szCs w:val="26"/>
          <w:u w:val="single"/>
          <w:lang w:val="en-GB"/>
        </w:rPr>
      </w:pPr>
      <w:r>
        <w:rPr>
          <w:lang w:val="en-GB"/>
        </w:rPr>
        <w:br w:type="page"/>
      </w:r>
    </w:p>
    <w:p w14:paraId="00B377C7" w14:textId="4765810F" w:rsidR="00211C8B" w:rsidRDefault="00211C8B" w:rsidP="00211C8B">
      <w:pPr>
        <w:pStyle w:val="Heading2"/>
        <w:jc w:val="both"/>
        <w:rPr>
          <w:lang w:val="el-GR"/>
        </w:rPr>
      </w:pPr>
      <w:bookmarkStart w:id="14" w:name="_Toc107352214"/>
      <w:r>
        <w:rPr>
          <w:lang w:val="en-GB"/>
        </w:rPr>
        <w:lastRenderedPageBreak/>
        <w:t>B</w:t>
      </w:r>
      <w:r>
        <w:rPr>
          <w:lang w:val="el-GR"/>
        </w:rPr>
        <w:t>2</w:t>
      </w:r>
      <w:r w:rsidRPr="00C567A4">
        <w:rPr>
          <w:lang w:val="el-GR"/>
        </w:rPr>
        <w:t xml:space="preserve">. </w:t>
      </w:r>
      <w:r>
        <w:rPr>
          <w:lang w:val="el-GR"/>
        </w:rPr>
        <w:t>Υλοποίηση Γεννετικού Αλγορίθμου</w:t>
      </w:r>
      <w:bookmarkEnd w:id="14"/>
    </w:p>
    <w:p w14:paraId="1C14F252" w14:textId="6AA0ED68" w:rsidR="00211C8B" w:rsidRDefault="00211C8B" w:rsidP="00211C8B">
      <w:pPr>
        <w:rPr>
          <w:lang w:val="el-GR"/>
        </w:rPr>
      </w:pPr>
    </w:p>
    <w:p w14:paraId="3AC0A2C5" w14:textId="7557003B" w:rsidR="00211C8B" w:rsidRPr="00211C8B" w:rsidRDefault="00211C8B" w:rsidP="00211C8B">
      <w:pPr>
        <w:rPr>
          <w:lang w:val="el-GR"/>
        </w:rPr>
      </w:pPr>
      <w:r>
        <w:rPr>
          <w:lang w:val="el-GR"/>
        </w:rPr>
        <w:t xml:space="preserve">Η υλοποίηση του Αλγορίθμου έγινε στη γλώσσα </w:t>
      </w:r>
      <w:r>
        <w:rPr>
          <w:lang w:val="en-GB"/>
        </w:rPr>
        <w:t>Python</w:t>
      </w:r>
      <w:r w:rsidRPr="00211C8B">
        <w:rPr>
          <w:lang w:val="el-GR"/>
        </w:rPr>
        <w:t xml:space="preserve"> </w:t>
      </w:r>
      <w:r>
        <w:rPr>
          <w:lang w:val="el-GR"/>
        </w:rPr>
        <w:t xml:space="preserve">και είναι διαθέσιμη </w:t>
      </w:r>
      <w:r>
        <w:rPr>
          <w:lang w:val="el-GR"/>
        </w:rPr>
        <w:t xml:space="preserve">στο </w:t>
      </w:r>
      <w:r>
        <w:rPr>
          <w:lang w:val="en-GB"/>
        </w:rPr>
        <w:t>GitHub</w:t>
      </w:r>
      <w:r w:rsidRPr="002C3BE3">
        <w:rPr>
          <w:lang w:val="el-GR"/>
        </w:rPr>
        <w:t xml:space="preserve"> </w:t>
      </w:r>
      <w:r>
        <w:rPr>
          <w:lang w:val="en-GB"/>
        </w:rPr>
        <w:t>repository</w:t>
      </w:r>
      <w:r w:rsidRPr="002C3BE3">
        <w:rPr>
          <w:lang w:val="el-GR"/>
        </w:rPr>
        <w:t xml:space="preserve">: </w:t>
      </w:r>
      <w:r>
        <w:fldChar w:fldCharType="begin"/>
      </w:r>
      <w:r w:rsidRPr="00110745">
        <w:rPr>
          <w:lang w:val="el-GR"/>
        </w:rPr>
        <w:instrText xml:space="preserve"> </w:instrText>
      </w:r>
      <w:r>
        <w:instrText>HYPERLINK</w:instrText>
      </w:r>
      <w:r w:rsidRPr="00110745">
        <w:rPr>
          <w:lang w:val="el-GR"/>
        </w:rPr>
        <w:instrText xml:space="preserve"> "</w:instrText>
      </w:r>
      <w:r>
        <w:instrText>https</w:instrText>
      </w:r>
      <w:r w:rsidRPr="00110745">
        <w:rPr>
          <w:lang w:val="el-GR"/>
        </w:rPr>
        <w:instrText>://</w:instrText>
      </w:r>
      <w:r>
        <w:instrText>github</w:instrText>
      </w:r>
      <w:r w:rsidRPr="00110745">
        <w:rPr>
          <w:lang w:val="el-GR"/>
        </w:rPr>
        <w:instrText>.</w:instrText>
      </w:r>
      <w:r>
        <w:instrText>com</w:instrText>
      </w:r>
      <w:r w:rsidRPr="00110745">
        <w:rPr>
          <w:lang w:val="el-GR"/>
        </w:rPr>
        <w:instrText>/</w:instrText>
      </w:r>
      <w:r>
        <w:instrText>itsikelis</w:instrText>
      </w:r>
      <w:r w:rsidRPr="00110745">
        <w:rPr>
          <w:lang w:val="el-GR"/>
        </w:rPr>
        <w:instrText>/</w:instrText>
      </w:r>
      <w:r>
        <w:instrText>ceid</w:instrText>
      </w:r>
      <w:r w:rsidRPr="00110745">
        <w:rPr>
          <w:lang w:val="el-GR"/>
        </w:rPr>
        <w:instrText>-</w:instrText>
      </w:r>
      <w:r>
        <w:instrText>comp</w:instrText>
      </w:r>
      <w:r w:rsidRPr="00110745">
        <w:rPr>
          <w:lang w:val="el-GR"/>
        </w:rPr>
        <w:instrText>-</w:instrText>
      </w:r>
      <w:r>
        <w:instrText>int</w:instrText>
      </w:r>
      <w:r w:rsidRPr="00110745">
        <w:rPr>
          <w:lang w:val="el-GR"/>
        </w:rPr>
        <w:instrText>-</w:instrText>
      </w:r>
      <w:r>
        <w:instrText>project</w:instrText>
      </w:r>
      <w:r w:rsidRPr="00110745">
        <w:rPr>
          <w:lang w:val="el-GR"/>
        </w:rPr>
        <w:instrText xml:space="preserve">" </w:instrText>
      </w:r>
      <w:r>
        <w:fldChar w:fldCharType="separate"/>
      </w:r>
      <w:proofErr w:type="spellStart"/>
      <w:r w:rsidRPr="00124ED2">
        <w:rPr>
          <w:rStyle w:val="Hyperlink"/>
          <w:color w:val="580000"/>
          <w:lang w:val="en-GB"/>
        </w:rPr>
        <w:t>itsikelis</w:t>
      </w:r>
      <w:proofErr w:type="spellEnd"/>
      <w:r w:rsidRPr="00124ED2">
        <w:rPr>
          <w:rStyle w:val="Hyperlink"/>
          <w:color w:val="580000"/>
          <w:lang w:val="el-GR"/>
        </w:rPr>
        <w:t>/</w:t>
      </w:r>
      <w:proofErr w:type="spellStart"/>
      <w:r w:rsidRPr="00124ED2">
        <w:rPr>
          <w:rStyle w:val="Hyperlink"/>
          <w:color w:val="580000"/>
          <w:lang w:val="en-GB"/>
        </w:rPr>
        <w:t>ceid</w:t>
      </w:r>
      <w:proofErr w:type="spellEnd"/>
      <w:r w:rsidRPr="00124ED2">
        <w:rPr>
          <w:rStyle w:val="Hyperlink"/>
          <w:color w:val="580000"/>
          <w:lang w:val="el-GR"/>
        </w:rPr>
        <w:t>-</w:t>
      </w:r>
      <w:r w:rsidRPr="00124ED2">
        <w:rPr>
          <w:rStyle w:val="Hyperlink"/>
          <w:color w:val="580000"/>
          <w:lang w:val="en-GB"/>
        </w:rPr>
        <w:t>comp</w:t>
      </w:r>
      <w:r w:rsidRPr="00124ED2">
        <w:rPr>
          <w:rStyle w:val="Hyperlink"/>
          <w:color w:val="580000"/>
          <w:lang w:val="el-GR"/>
        </w:rPr>
        <w:t>-</w:t>
      </w:r>
      <w:r w:rsidRPr="00124ED2">
        <w:rPr>
          <w:rStyle w:val="Hyperlink"/>
          <w:color w:val="580000"/>
          <w:lang w:val="en-GB"/>
        </w:rPr>
        <w:t>int</w:t>
      </w:r>
      <w:r w:rsidRPr="00124ED2">
        <w:rPr>
          <w:rStyle w:val="Hyperlink"/>
          <w:color w:val="580000"/>
          <w:lang w:val="el-GR"/>
        </w:rPr>
        <w:t>-</w:t>
      </w:r>
      <w:r w:rsidRPr="00124ED2">
        <w:rPr>
          <w:rStyle w:val="Hyperlink"/>
          <w:color w:val="580000"/>
          <w:lang w:val="en-GB"/>
        </w:rPr>
        <w:t>project</w:t>
      </w:r>
      <w:r>
        <w:rPr>
          <w:rStyle w:val="Hyperlink"/>
          <w:color w:val="580000"/>
          <w:lang w:val="en-GB"/>
        </w:rPr>
        <w:fldChar w:fldCharType="end"/>
      </w:r>
      <w:r w:rsidRPr="00C567A4">
        <w:rPr>
          <w:lang w:val="el-GR"/>
        </w:rPr>
        <w:t>.</w:t>
      </w:r>
    </w:p>
    <w:p w14:paraId="04FF3425" w14:textId="77777777" w:rsidR="002378C3" w:rsidRPr="00C1601A" w:rsidRDefault="002378C3" w:rsidP="00372B9F">
      <w:pPr>
        <w:rPr>
          <w:rFonts w:eastAsiaTheme="minorEastAsia"/>
          <w:highlight w:val="white"/>
          <w:lang w:val="el-GR"/>
        </w:rPr>
      </w:pPr>
    </w:p>
    <w:p w14:paraId="61CDA612" w14:textId="77777777" w:rsidR="000A131C" w:rsidRPr="00395F70" w:rsidRDefault="000A131C" w:rsidP="00372B9F">
      <w:pPr>
        <w:rPr>
          <w:highlight w:val="white"/>
          <w:lang w:val="el-GR"/>
        </w:rPr>
      </w:pPr>
    </w:p>
    <w:p w14:paraId="01E82413" w14:textId="77777777" w:rsidR="00C567A4" w:rsidRPr="00C567A4" w:rsidRDefault="00C567A4">
      <w:pPr>
        <w:rPr>
          <w:rFonts w:asciiTheme="majorHAnsi" w:eastAsiaTheme="majorEastAsia" w:hAnsiTheme="majorHAnsi" w:cstheme="majorBidi"/>
          <w:sz w:val="26"/>
          <w:szCs w:val="26"/>
          <w:highlight w:val="white"/>
          <w:u w:val="single"/>
          <w:lang w:val="el-GR"/>
        </w:rPr>
      </w:pPr>
      <w:r w:rsidRPr="00C567A4">
        <w:rPr>
          <w:highlight w:val="white"/>
          <w:lang w:val="el-GR"/>
        </w:rPr>
        <w:br w:type="page"/>
      </w:r>
    </w:p>
    <w:p w14:paraId="4D0B1A0A" w14:textId="1E43CED3" w:rsidR="00D0143D" w:rsidRPr="004B39BF" w:rsidRDefault="004B39BF" w:rsidP="00001D73">
      <w:pPr>
        <w:pStyle w:val="Heading2"/>
        <w:rPr>
          <w:lang w:val="el-GR"/>
        </w:rPr>
      </w:pPr>
      <w:bookmarkStart w:id="15" w:name="_Toc107352215"/>
      <w:bookmarkEnd w:id="7"/>
      <w:r>
        <w:rPr>
          <w:lang w:val="en-GB"/>
        </w:rPr>
        <w:lastRenderedPageBreak/>
        <w:t>B</w:t>
      </w:r>
      <w:r w:rsidRPr="004B39BF">
        <w:rPr>
          <w:lang w:val="el-GR"/>
        </w:rPr>
        <w:t>3</w:t>
      </w:r>
      <w:r w:rsidR="00ED2D3D" w:rsidRPr="00E35097">
        <w:rPr>
          <w:lang w:val="el-GR"/>
        </w:rPr>
        <w:t xml:space="preserve">. </w:t>
      </w:r>
      <w:r>
        <w:rPr>
          <w:lang w:val="el-GR"/>
        </w:rPr>
        <w:t>Αξιολόγηση και Επίδραση Παραμέτρων</w:t>
      </w:r>
      <w:bookmarkEnd w:id="15"/>
    </w:p>
    <w:p w14:paraId="0A41B9FD" w14:textId="77777777" w:rsidR="00C95BE9" w:rsidRPr="00E35097" w:rsidRDefault="00C95BE9" w:rsidP="00ED2D3D">
      <w:pPr>
        <w:rPr>
          <w:highlight w:val="white"/>
          <w:lang w:val="el-GR"/>
        </w:rPr>
      </w:pPr>
    </w:p>
    <w:p w14:paraId="0D7257A5" w14:textId="3D48CFD9" w:rsidR="00110ECD" w:rsidRDefault="00C95BE9" w:rsidP="004B39BF">
      <w:pPr>
        <w:pStyle w:val="Heading3"/>
      </w:pPr>
      <w:bookmarkStart w:id="16" w:name="_Toc101304578"/>
      <w:bookmarkStart w:id="17" w:name="_Toc107352216"/>
      <w:r w:rsidRPr="00001D73">
        <w:rPr>
          <w:highlight w:val="white"/>
        </w:rPr>
        <w:t xml:space="preserve">Α) </w:t>
      </w:r>
      <w:bookmarkEnd w:id="16"/>
      <w:r w:rsidR="004B39BF">
        <w:t>Εκτέλεση Αλγορίθμου με συγκεκριμένες τιμές:</w:t>
      </w:r>
      <w:bookmarkEnd w:id="17"/>
    </w:p>
    <w:tbl>
      <w:tblPr>
        <w:tblpPr w:leftFromText="180" w:rightFromText="180" w:vertAnchor="text" w:horzAnchor="margin" w:tblpXSpec="center" w:tblpY="389"/>
        <w:tblW w:w="10680" w:type="dxa"/>
        <w:tblLook w:val="04A0" w:firstRow="1" w:lastRow="0" w:firstColumn="1" w:lastColumn="0" w:noHBand="0" w:noVBand="1"/>
      </w:tblPr>
      <w:tblGrid>
        <w:gridCol w:w="960"/>
        <w:gridCol w:w="2080"/>
        <w:gridCol w:w="2700"/>
        <w:gridCol w:w="2460"/>
        <w:gridCol w:w="1360"/>
        <w:gridCol w:w="1120"/>
      </w:tblGrid>
      <w:tr w:rsidR="00571CED" w:rsidRPr="004B39BF" w14:paraId="0CDC3A08" w14:textId="77777777" w:rsidTr="00571CED">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C9C9C9"/>
            <w:noWrap/>
            <w:vAlign w:val="bottom"/>
            <w:hideMark/>
          </w:tcPr>
          <w:p w14:paraId="0BB85411"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A/A</w:t>
            </w:r>
          </w:p>
        </w:tc>
        <w:tc>
          <w:tcPr>
            <w:tcW w:w="2080" w:type="dxa"/>
            <w:tcBorders>
              <w:top w:val="single" w:sz="4" w:space="0" w:color="auto"/>
              <w:left w:val="nil"/>
              <w:bottom w:val="single" w:sz="4" w:space="0" w:color="auto"/>
              <w:right w:val="single" w:sz="4" w:space="0" w:color="auto"/>
            </w:tcBorders>
            <w:shd w:val="clear" w:color="000000" w:fill="C9C9C9"/>
            <w:noWrap/>
            <w:vAlign w:val="bottom"/>
            <w:hideMark/>
          </w:tcPr>
          <w:p w14:paraId="397DD423"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proofErr w:type="spellStart"/>
            <w:r w:rsidRPr="004B39BF">
              <w:rPr>
                <w:rFonts w:ascii="Calibri" w:eastAsia="Times New Roman" w:hAnsi="Calibri" w:cs="Calibri"/>
                <w:color w:val="000000"/>
                <w:lang w:val="en-GB" w:eastAsia="en-GB"/>
              </w:rPr>
              <w:t>Μέγεθος</w:t>
            </w:r>
            <w:proofErr w:type="spellEnd"/>
            <w:r w:rsidRPr="004B39BF">
              <w:rPr>
                <w:rFonts w:ascii="Calibri" w:eastAsia="Times New Roman" w:hAnsi="Calibri" w:cs="Calibri"/>
                <w:color w:val="000000"/>
                <w:lang w:val="en-GB" w:eastAsia="en-GB"/>
              </w:rPr>
              <w:t xml:space="preserve"> </w:t>
            </w:r>
            <w:proofErr w:type="spellStart"/>
            <w:r w:rsidRPr="004B39BF">
              <w:rPr>
                <w:rFonts w:ascii="Calibri" w:eastAsia="Times New Roman" w:hAnsi="Calibri" w:cs="Calibri"/>
                <w:color w:val="000000"/>
                <w:lang w:val="en-GB" w:eastAsia="en-GB"/>
              </w:rPr>
              <w:t>Πληθυσμού</w:t>
            </w:r>
            <w:proofErr w:type="spellEnd"/>
          </w:p>
        </w:tc>
        <w:tc>
          <w:tcPr>
            <w:tcW w:w="2700" w:type="dxa"/>
            <w:tcBorders>
              <w:top w:val="single" w:sz="4" w:space="0" w:color="auto"/>
              <w:left w:val="nil"/>
              <w:bottom w:val="single" w:sz="4" w:space="0" w:color="auto"/>
              <w:right w:val="single" w:sz="4" w:space="0" w:color="auto"/>
            </w:tcBorders>
            <w:shd w:val="clear" w:color="000000" w:fill="C9C9C9"/>
            <w:noWrap/>
            <w:vAlign w:val="bottom"/>
            <w:hideMark/>
          </w:tcPr>
          <w:p w14:paraId="2B4012E4"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proofErr w:type="spellStart"/>
            <w:r w:rsidRPr="004B39BF">
              <w:rPr>
                <w:rFonts w:ascii="Calibri" w:eastAsia="Times New Roman" w:hAnsi="Calibri" w:cs="Calibri"/>
                <w:color w:val="000000"/>
                <w:lang w:val="en-GB" w:eastAsia="en-GB"/>
              </w:rPr>
              <w:t>Πιθ</w:t>
            </w:r>
            <w:proofErr w:type="spellEnd"/>
            <w:r w:rsidRPr="004B39BF">
              <w:rPr>
                <w:rFonts w:ascii="Calibri" w:eastAsia="Times New Roman" w:hAnsi="Calibri" w:cs="Calibri"/>
                <w:color w:val="000000"/>
                <w:lang w:val="en-GB" w:eastAsia="en-GB"/>
              </w:rPr>
              <w:t xml:space="preserve">ανότητα </w:t>
            </w:r>
            <w:proofErr w:type="spellStart"/>
            <w:r w:rsidRPr="004B39BF">
              <w:rPr>
                <w:rFonts w:ascii="Calibri" w:eastAsia="Times New Roman" w:hAnsi="Calibri" w:cs="Calibri"/>
                <w:color w:val="000000"/>
                <w:lang w:val="en-GB" w:eastAsia="en-GB"/>
              </w:rPr>
              <w:t>Δι</w:t>
            </w:r>
            <w:proofErr w:type="spellEnd"/>
            <w:r w:rsidRPr="004B39BF">
              <w:rPr>
                <w:rFonts w:ascii="Calibri" w:eastAsia="Times New Roman" w:hAnsi="Calibri" w:cs="Calibri"/>
                <w:color w:val="000000"/>
                <w:lang w:val="en-GB" w:eastAsia="en-GB"/>
              </w:rPr>
              <w:t>ασταύρωσης</w:t>
            </w:r>
          </w:p>
        </w:tc>
        <w:tc>
          <w:tcPr>
            <w:tcW w:w="2460" w:type="dxa"/>
            <w:tcBorders>
              <w:top w:val="single" w:sz="4" w:space="0" w:color="auto"/>
              <w:left w:val="nil"/>
              <w:bottom w:val="single" w:sz="4" w:space="0" w:color="auto"/>
              <w:right w:val="single" w:sz="4" w:space="0" w:color="auto"/>
            </w:tcBorders>
            <w:shd w:val="clear" w:color="000000" w:fill="C9C9C9"/>
            <w:noWrap/>
            <w:vAlign w:val="bottom"/>
            <w:hideMark/>
          </w:tcPr>
          <w:p w14:paraId="542175F1"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proofErr w:type="spellStart"/>
            <w:r w:rsidRPr="004B39BF">
              <w:rPr>
                <w:rFonts w:ascii="Calibri" w:eastAsia="Times New Roman" w:hAnsi="Calibri" w:cs="Calibri"/>
                <w:color w:val="000000"/>
                <w:lang w:val="en-GB" w:eastAsia="en-GB"/>
              </w:rPr>
              <w:t>Πιθ</w:t>
            </w:r>
            <w:proofErr w:type="spellEnd"/>
            <w:r w:rsidRPr="004B39BF">
              <w:rPr>
                <w:rFonts w:ascii="Calibri" w:eastAsia="Times New Roman" w:hAnsi="Calibri" w:cs="Calibri"/>
                <w:color w:val="000000"/>
                <w:lang w:val="en-GB" w:eastAsia="en-GB"/>
              </w:rPr>
              <w:t xml:space="preserve">ανότητα </w:t>
            </w:r>
            <w:proofErr w:type="spellStart"/>
            <w:r w:rsidRPr="004B39BF">
              <w:rPr>
                <w:rFonts w:ascii="Calibri" w:eastAsia="Times New Roman" w:hAnsi="Calibri" w:cs="Calibri"/>
                <w:color w:val="000000"/>
                <w:lang w:val="en-GB" w:eastAsia="en-GB"/>
              </w:rPr>
              <w:t>Μετάλλ</w:t>
            </w:r>
            <w:proofErr w:type="spellEnd"/>
            <w:r w:rsidRPr="004B39BF">
              <w:rPr>
                <w:rFonts w:ascii="Calibri" w:eastAsia="Times New Roman" w:hAnsi="Calibri" w:cs="Calibri"/>
                <w:color w:val="000000"/>
                <w:lang w:val="en-GB" w:eastAsia="en-GB"/>
              </w:rPr>
              <w:t>αξης</w:t>
            </w:r>
          </w:p>
        </w:tc>
        <w:tc>
          <w:tcPr>
            <w:tcW w:w="1360" w:type="dxa"/>
            <w:tcBorders>
              <w:top w:val="single" w:sz="4" w:space="0" w:color="auto"/>
              <w:left w:val="nil"/>
              <w:bottom w:val="single" w:sz="4" w:space="0" w:color="auto"/>
              <w:right w:val="single" w:sz="4" w:space="0" w:color="auto"/>
            </w:tcBorders>
            <w:shd w:val="clear" w:color="000000" w:fill="C9C9C9"/>
            <w:noWrap/>
            <w:vAlign w:val="bottom"/>
            <w:hideMark/>
          </w:tcPr>
          <w:p w14:paraId="22B67279"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proofErr w:type="spellStart"/>
            <w:r w:rsidRPr="004B39BF">
              <w:rPr>
                <w:rFonts w:ascii="Calibri" w:eastAsia="Times New Roman" w:hAnsi="Calibri" w:cs="Calibri"/>
                <w:color w:val="000000"/>
                <w:lang w:val="en-GB" w:eastAsia="en-GB"/>
              </w:rPr>
              <w:t>μ.τ</w:t>
            </w:r>
            <w:proofErr w:type="spellEnd"/>
            <w:r w:rsidRPr="004B39BF">
              <w:rPr>
                <w:rFonts w:ascii="Calibri" w:eastAsia="Times New Roman" w:hAnsi="Calibri" w:cs="Calibri"/>
                <w:color w:val="000000"/>
                <w:lang w:val="en-GB" w:eastAsia="en-GB"/>
              </w:rPr>
              <w:t xml:space="preserve"> </w:t>
            </w:r>
            <w:proofErr w:type="spellStart"/>
            <w:r w:rsidRPr="004B39BF">
              <w:rPr>
                <w:rFonts w:ascii="Calibri" w:eastAsia="Times New Roman" w:hAnsi="Calibri" w:cs="Calibri"/>
                <w:color w:val="000000"/>
                <w:lang w:val="en-GB" w:eastAsia="en-GB"/>
              </w:rPr>
              <w:t>Βέλτιστου</w:t>
            </w:r>
            <w:proofErr w:type="spellEnd"/>
          </w:p>
        </w:tc>
        <w:tc>
          <w:tcPr>
            <w:tcW w:w="1120" w:type="dxa"/>
            <w:tcBorders>
              <w:top w:val="single" w:sz="4" w:space="0" w:color="auto"/>
              <w:left w:val="nil"/>
              <w:bottom w:val="single" w:sz="4" w:space="0" w:color="auto"/>
              <w:right w:val="single" w:sz="4" w:space="0" w:color="auto"/>
            </w:tcBorders>
            <w:shd w:val="clear" w:color="000000" w:fill="C9C9C9"/>
            <w:noWrap/>
            <w:vAlign w:val="bottom"/>
            <w:hideMark/>
          </w:tcPr>
          <w:p w14:paraId="4C525037"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 xml:space="preserve">μ.α </w:t>
            </w:r>
            <w:proofErr w:type="spellStart"/>
            <w:r w:rsidRPr="004B39BF">
              <w:rPr>
                <w:rFonts w:ascii="Calibri" w:eastAsia="Times New Roman" w:hAnsi="Calibri" w:cs="Calibri"/>
                <w:color w:val="000000"/>
                <w:lang w:val="en-GB" w:eastAsia="en-GB"/>
              </w:rPr>
              <w:t>Γενεών</w:t>
            </w:r>
            <w:proofErr w:type="spellEnd"/>
          </w:p>
        </w:tc>
      </w:tr>
      <w:tr w:rsidR="00571CED" w:rsidRPr="004B39BF" w14:paraId="2676B427"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77AAF588"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1</w:t>
            </w:r>
          </w:p>
        </w:tc>
        <w:tc>
          <w:tcPr>
            <w:tcW w:w="2080" w:type="dxa"/>
            <w:tcBorders>
              <w:top w:val="nil"/>
              <w:left w:val="nil"/>
              <w:bottom w:val="single" w:sz="4" w:space="0" w:color="auto"/>
              <w:right w:val="single" w:sz="4" w:space="0" w:color="auto"/>
            </w:tcBorders>
            <w:shd w:val="clear" w:color="auto" w:fill="auto"/>
            <w:noWrap/>
            <w:vAlign w:val="bottom"/>
            <w:hideMark/>
          </w:tcPr>
          <w:p w14:paraId="749A5E2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w:t>
            </w:r>
          </w:p>
        </w:tc>
        <w:tc>
          <w:tcPr>
            <w:tcW w:w="2700" w:type="dxa"/>
            <w:tcBorders>
              <w:top w:val="nil"/>
              <w:left w:val="nil"/>
              <w:bottom w:val="single" w:sz="4" w:space="0" w:color="auto"/>
              <w:right w:val="single" w:sz="4" w:space="0" w:color="auto"/>
            </w:tcBorders>
            <w:shd w:val="clear" w:color="auto" w:fill="auto"/>
            <w:noWrap/>
            <w:vAlign w:val="bottom"/>
            <w:hideMark/>
          </w:tcPr>
          <w:p w14:paraId="611C33F9"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0.6</w:t>
            </w:r>
          </w:p>
        </w:tc>
        <w:tc>
          <w:tcPr>
            <w:tcW w:w="2460" w:type="dxa"/>
            <w:tcBorders>
              <w:top w:val="nil"/>
              <w:left w:val="nil"/>
              <w:bottom w:val="single" w:sz="4" w:space="0" w:color="auto"/>
              <w:right w:val="single" w:sz="4" w:space="0" w:color="auto"/>
            </w:tcBorders>
            <w:shd w:val="clear" w:color="auto" w:fill="auto"/>
            <w:noWrap/>
            <w:vAlign w:val="bottom"/>
            <w:hideMark/>
          </w:tcPr>
          <w:p w14:paraId="1202BDE3"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0.00</w:t>
            </w:r>
          </w:p>
        </w:tc>
        <w:tc>
          <w:tcPr>
            <w:tcW w:w="1360" w:type="dxa"/>
            <w:tcBorders>
              <w:top w:val="nil"/>
              <w:left w:val="nil"/>
              <w:bottom w:val="single" w:sz="4" w:space="0" w:color="auto"/>
              <w:right w:val="single" w:sz="4" w:space="0" w:color="auto"/>
            </w:tcBorders>
            <w:shd w:val="clear" w:color="auto" w:fill="auto"/>
            <w:noWrap/>
            <w:vAlign w:val="bottom"/>
            <w:hideMark/>
          </w:tcPr>
          <w:p w14:paraId="0E3B6C8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0.21704</w:t>
            </w:r>
          </w:p>
        </w:tc>
        <w:tc>
          <w:tcPr>
            <w:tcW w:w="1120" w:type="dxa"/>
            <w:tcBorders>
              <w:top w:val="nil"/>
              <w:left w:val="nil"/>
              <w:bottom w:val="single" w:sz="4" w:space="0" w:color="auto"/>
              <w:right w:val="single" w:sz="4" w:space="0" w:color="auto"/>
            </w:tcBorders>
            <w:shd w:val="clear" w:color="auto" w:fill="auto"/>
            <w:noWrap/>
            <w:vAlign w:val="bottom"/>
            <w:hideMark/>
          </w:tcPr>
          <w:p w14:paraId="18C05B2E"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30.20</w:t>
            </w:r>
          </w:p>
        </w:tc>
      </w:tr>
      <w:tr w:rsidR="00571CED" w:rsidRPr="004B39BF" w14:paraId="20DB900B"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32E9F7BD"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w:t>
            </w:r>
          </w:p>
        </w:tc>
        <w:tc>
          <w:tcPr>
            <w:tcW w:w="2080" w:type="dxa"/>
            <w:tcBorders>
              <w:top w:val="nil"/>
              <w:left w:val="nil"/>
              <w:bottom w:val="single" w:sz="4" w:space="0" w:color="auto"/>
              <w:right w:val="single" w:sz="4" w:space="0" w:color="auto"/>
            </w:tcBorders>
            <w:shd w:val="clear" w:color="auto" w:fill="auto"/>
            <w:noWrap/>
            <w:vAlign w:val="bottom"/>
            <w:hideMark/>
          </w:tcPr>
          <w:p w14:paraId="54D1D0A5"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w:t>
            </w:r>
          </w:p>
        </w:tc>
        <w:tc>
          <w:tcPr>
            <w:tcW w:w="2700" w:type="dxa"/>
            <w:tcBorders>
              <w:top w:val="nil"/>
              <w:left w:val="nil"/>
              <w:bottom w:val="single" w:sz="4" w:space="0" w:color="auto"/>
              <w:right w:val="single" w:sz="4" w:space="0" w:color="auto"/>
            </w:tcBorders>
            <w:shd w:val="clear" w:color="auto" w:fill="auto"/>
            <w:noWrap/>
            <w:vAlign w:val="bottom"/>
            <w:hideMark/>
          </w:tcPr>
          <w:p w14:paraId="103E329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0.6</w:t>
            </w:r>
          </w:p>
        </w:tc>
        <w:tc>
          <w:tcPr>
            <w:tcW w:w="2460" w:type="dxa"/>
            <w:tcBorders>
              <w:top w:val="nil"/>
              <w:left w:val="nil"/>
              <w:bottom w:val="single" w:sz="4" w:space="0" w:color="auto"/>
              <w:right w:val="single" w:sz="4" w:space="0" w:color="auto"/>
            </w:tcBorders>
            <w:shd w:val="clear" w:color="auto" w:fill="auto"/>
            <w:noWrap/>
            <w:vAlign w:val="bottom"/>
            <w:hideMark/>
          </w:tcPr>
          <w:p w14:paraId="3D28A7B9"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0.01</w:t>
            </w:r>
          </w:p>
        </w:tc>
        <w:tc>
          <w:tcPr>
            <w:tcW w:w="1360" w:type="dxa"/>
            <w:tcBorders>
              <w:top w:val="nil"/>
              <w:left w:val="nil"/>
              <w:bottom w:val="single" w:sz="4" w:space="0" w:color="auto"/>
              <w:right w:val="single" w:sz="4" w:space="0" w:color="auto"/>
            </w:tcBorders>
            <w:shd w:val="clear" w:color="auto" w:fill="auto"/>
            <w:noWrap/>
            <w:vAlign w:val="bottom"/>
            <w:hideMark/>
          </w:tcPr>
          <w:p w14:paraId="5BB73341"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0.21696</w:t>
            </w:r>
          </w:p>
        </w:tc>
        <w:tc>
          <w:tcPr>
            <w:tcW w:w="1120" w:type="dxa"/>
            <w:tcBorders>
              <w:top w:val="nil"/>
              <w:left w:val="nil"/>
              <w:bottom w:val="single" w:sz="4" w:space="0" w:color="auto"/>
              <w:right w:val="single" w:sz="4" w:space="0" w:color="auto"/>
            </w:tcBorders>
            <w:shd w:val="clear" w:color="auto" w:fill="auto"/>
            <w:noWrap/>
            <w:vAlign w:val="bottom"/>
            <w:hideMark/>
          </w:tcPr>
          <w:p w14:paraId="1E3636A8"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198.20</w:t>
            </w:r>
          </w:p>
        </w:tc>
      </w:tr>
      <w:tr w:rsidR="00571CED" w:rsidRPr="004B39BF" w14:paraId="774FBC13"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2231B4A3"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3</w:t>
            </w:r>
          </w:p>
        </w:tc>
        <w:tc>
          <w:tcPr>
            <w:tcW w:w="2080" w:type="dxa"/>
            <w:tcBorders>
              <w:top w:val="nil"/>
              <w:left w:val="nil"/>
              <w:bottom w:val="single" w:sz="4" w:space="0" w:color="auto"/>
              <w:right w:val="single" w:sz="4" w:space="0" w:color="auto"/>
            </w:tcBorders>
            <w:shd w:val="clear" w:color="auto" w:fill="auto"/>
            <w:noWrap/>
            <w:vAlign w:val="bottom"/>
            <w:hideMark/>
          </w:tcPr>
          <w:p w14:paraId="67EBA55B"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w:t>
            </w:r>
          </w:p>
        </w:tc>
        <w:tc>
          <w:tcPr>
            <w:tcW w:w="2700" w:type="dxa"/>
            <w:tcBorders>
              <w:top w:val="nil"/>
              <w:left w:val="nil"/>
              <w:bottom w:val="single" w:sz="4" w:space="0" w:color="auto"/>
              <w:right w:val="single" w:sz="4" w:space="0" w:color="auto"/>
            </w:tcBorders>
            <w:shd w:val="clear" w:color="auto" w:fill="auto"/>
            <w:noWrap/>
            <w:vAlign w:val="bottom"/>
            <w:hideMark/>
          </w:tcPr>
          <w:p w14:paraId="56339396"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0.6</w:t>
            </w:r>
          </w:p>
        </w:tc>
        <w:tc>
          <w:tcPr>
            <w:tcW w:w="2460" w:type="dxa"/>
            <w:tcBorders>
              <w:top w:val="nil"/>
              <w:left w:val="nil"/>
              <w:bottom w:val="single" w:sz="4" w:space="0" w:color="auto"/>
              <w:right w:val="single" w:sz="4" w:space="0" w:color="auto"/>
            </w:tcBorders>
            <w:shd w:val="clear" w:color="auto" w:fill="auto"/>
            <w:noWrap/>
            <w:vAlign w:val="bottom"/>
            <w:hideMark/>
          </w:tcPr>
          <w:p w14:paraId="13B1C12E"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0.10</w:t>
            </w:r>
          </w:p>
        </w:tc>
        <w:tc>
          <w:tcPr>
            <w:tcW w:w="1360" w:type="dxa"/>
            <w:tcBorders>
              <w:top w:val="nil"/>
              <w:left w:val="nil"/>
              <w:bottom w:val="single" w:sz="4" w:space="0" w:color="auto"/>
              <w:right w:val="single" w:sz="4" w:space="0" w:color="auto"/>
            </w:tcBorders>
            <w:shd w:val="clear" w:color="auto" w:fill="auto"/>
            <w:noWrap/>
            <w:vAlign w:val="bottom"/>
            <w:hideMark/>
          </w:tcPr>
          <w:p w14:paraId="254CB377"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0.22043</w:t>
            </w:r>
          </w:p>
        </w:tc>
        <w:tc>
          <w:tcPr>
            <w:tcW w:w="1120" w:type="dxa"/>
            <w:tcBorders>
              <w:top w:val="nil"/>
              <w:left w:val="nil"/>
              <w:bottom w:val="single" w:sz="4" w:space="0" w:color="auto"/>
              <w:right w:val="single" w:sz="4" w:space="0" w:color="auto"/>
            </w:tcBorders>
            <w:shd w:val="clear" w:color="auto" w:fill="auto"/>
            <w:noWrap/>
            <w:vAlign w:val="bottom"/>
            <w:hideMark/>
          </w:tcPr>
          <w:p w14:paraId="0A8DA716"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389.25</w:t>
            </w:r>
          </w:p>
        </w:tc>
      </w:tr>
      <w:tr w:rsidR="00571CED" w:rsidRPr="004B39BF" w14:paraId="5CDE3115"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48EF10E0"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4</w:t>
            </w:r>
          </w:p>
        </w:tc>
        <w:tc>
          <w:tcPr>
            <w:tcW w:w="2080" w:type="dxa"/>
            <w:tcBorders>
              <w:top w:val="nil"/>
              <w:left w:val="nil"/>
              <w:bottom w:val="single" w:sz="4" w:space="0" w:color="auto"/>
              <w:right w:val="single" w:sz="4" w:space="0" w:color="auto"/>
            </w:tcBorders>
            <w:shd w:val="clear" w:color="auto" w:fill="auto"/>
            <w:noWrap/>
            <w:vAlign w:val="bottom"/>
            <w:hideMark/>
          </w:tcPr>
          <w:p w14:paraId="1667317A"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w:t>
            </w:r>
          </w:p>
        </w:tc>
        <w:tc>
          <w:tcPr>
            <w:tcW w:w="2700" w:type="dxa"/>
            <w:tcBorders>
              <w:top w:val="nil"/>
              <w:left w:val="nil"/>
              <w:bottom w:val="single" w:sz="4" w:space="0" w:color="auto"/>
              <w:right w:val="single" w:sz="4" w:space="0" w:color="auto"/>
            </w:tcBorders>
            <w:shd w:val="clear" w:color="auto" w:fill="auto"/>
            <w:noWrap/>
            <w:vAlign w:val="bottom"/>
            <w:hideMark/>
          </w:tcPr>
          <w:p w14:paraId="0FE1CF78"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0.9</w:t>
            </w:r>
          </w:p>
        </w:tc>
        <w:tc>
          <w:tcPr>
            <w:tcW w:w="2460" w:type="dxa"/>
            <w:tcBorders>
              <w:top w:val="nil"/>
              <w:left w:val="nil"/>
              <w:bottom w:val="single" w:sz="4" w:space="0" w:color="auto"/>
              <w:right w:val="single" w:sz="4" w:space="0" w:color="auto"/>
            </w:tcBorders>
            <w:shd w:val="clear" w:color="auto" w:fill="auto"/>
            <w:noWrap/>
            <w:vAlign w:val="bottom"/>
            <w:hideMark/>
          </w:tcPr>
          <w:p w14:paraId="64E0E045"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0.01</w:t>
            </w:r>
          </w:p>
        </w:tc>
        <w:tc>
          <w:tcPr>
            <w:tcW w:w="1360" w:type="dxa"/>
            <w:tcBorders>
              <w:top w:val="nil"/>
              <w:left w:val="nil"/>
              <w:bottom w:val="single" w:sz="4" w:space="0" w:color="auto"/>
              <w:right w:val="single" w:sz="4" w:space="0" w:color="auto"/>
            </w:tcBorders>
            <w:shd w:val="clear" w:color="auto" w:fill="auto"/>
            <w:noWrap/>
            <w:vAlign w:val="bottom"/>
            <w:hideMark/>
          </w:tcPr>
          <w:p w14:paraId="2208A151"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0.21661</w:t>
            </w:r>
          </w:p>
        </w:tc>
        <w:tc>
          <w:tcPr>
            <w:tcW w:w="1120" w:type="dxa"/>
            <w:tcBorders>
              <w:top w:val="nil"/>
              <w:left w:val="nil"/>
              <w:bottom w:val="single" w:sz="4" w:space="0" w:color="auto"/>
              <w:right w:val="single" w:sz="4" w:space="0" w:color="auto"/>
            </w:tcBorders>
            <w:shd w:val="clear" w:color="auto" w:fill="auto"/>
            <w:noWrap/>
            <w:vAlign w:val="bottom"/>
            <w:hideMark/>
          </w:tcPr>
          <w:p w14:paraId="402169A2"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151.25</w:t>
            </w:r>
          </w:p>
        </w:tc>
      </w:tr>
      <w:tr w:rsidR="00571CED" w:rsidRPr="004B39BF" w14:paraId="1F56C213"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530DEC89"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5</w:t>
            </w:r>
          </w:p>
        </w:tc>
        <w:tc>
          <w:tcPr>
            <w:tcW w:w="2080" w:type="dxa"/>
            <w:tcBorders>
              <w:top w:val="nil"/>
              <w:left w:val="nil"/>
              <w:bottom w:val="single" w:sz="4" w:space="0" w:color="auto"/>
              <w:right w:val="single" w:sz="4" w:space="0" w:color="auto"/>
            </w:tcBorders>
            <w:shd w:val="clear" w:color="auto" w:fill="auto"/>
            <w:noWrap/>
            <w:vAlign w:val="bottom"/>
            <w:hideMark/>
          </w:tcPr>
          <w:p w14:paraId="583831EA"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w:t>
            </w:r>
          </w:p>
        </w:tc>
        <w:tc>
          <w:tcPr>
            <w:tcW w:w="2700" w:type="dxa"/>
            <w:tcBorders>
              <w:top w:val="nil"/>
              <w:left w:val="nil"/>
              <w:bottom w:val="single" w:sz="4" w:space="0" w:color="auto"/>
              <w:right w:val="single" w:sz="4" w:space="0" w:color="auto"/>
            </w:tcBorders>
            <w:shd w:val="clear" w:color="auto" w:fill="auto"/>
            <w:noWrap/>
            <w:vAlign w:val="bottom"/>
            <w:hideMark/>
          </w:tcPr>
          <w:p w14:paraId="7EDFB84B"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0.1</w:t>
            </w:r>
          </w:p>
        </w:tc>
        <w:tc>
          <w:tcPr>
            <w:tcW w:w="2460" w:type="dxa"/>
            <w:tcBorders>
              <w:top w:val="nil"/>
              <w:left w:val="nil"/>
              <w:bottom w:val="single" w:sz="4" w:space="0" w:color="auto"/>
              <w:right w:val="single" w:sz="4" w:space="0" w:color="auto"/>
            </w:tcBorders>
            <w:shd w:val="clear" w:color="auto" w:fill="auto"/>
            <w:noWrap/>
            <w:vAlign w:val="bottom"/>
            <w:hideMark/>
          </w:tcPr>
          <w:p w14:paraId="67AE10BA"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0.01</w:t>
            </w:r>
          </w:p>
        </w:tc>
        <w:tc>
          <w:tcPr>
            <w:tcW w:w="1360" w:type="dxa"/>
            <w:tcBorders>
              <w:top w:val="nil"/>
              <w:left w:val="nil"/>
              <w:bottom w:val="single" w:sz="4" w:space="0" w:color="auto"/>
              <w:right w:val="single" w:sz="4" w:space="0" w:color="auto"/>
            </w:tcBorders>
            <w:shd w:val="clear" w:color="auto" w:fill="auto"/>
            <w:noWrap/>
            <w:vAlign w:val="bottom"/>
            <w:hideMark/>
          </w:tcPr>
          <w:p w14:paraId="1BC49699"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0.21524</w:t>
            </w:r>
          </w:p>
        </w:tc>
        <w:tc>
          <w:tcPr>
            <w:tcW w:w="1120" w:type="dxa"/>
            <w:tcBorders>
              <w:top w:val="nil"/>
              <w:left w:val="nil"/>
              <w:bottom w:val="single" w:sz="4" w:space="0" w:color="auto"/>
              <w:right w:val="single" w:sz="4" w:space="0" w:color="auto"/>
            </w:tcBorders>
            <w:shd w:val="clear" w:color="auto" w:fill="auto"/>
            <w:noWrap/>
            <w:vAlign w:val="bottom"/>
            <w:hideMark/>
          </w:tcPr>
          <w:p w14:paraId="5FD23C0E"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75.75</w:t>
            </w:r>
          </w:p>
        </w:tc>
      </w:tr>
      <w:tr w:rsidR="00571CED" w:rsidRPr="004B39BF" w14:paraId="6D0B589D"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5E601656"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6</w:t>
            </w:r>
          </w:p>
        </w:tc>
        <w:tc>
          <w:tcPr>
            <w:tcW w:w="2080" w:type="dxa"/>
            <w:tcBorders>
              <w:top w:val="nil"/>
              <w:left w:val="nil"/>
              <w:bottom w:val="single" w:sz="4" w:space="0" w:color="auto"/>
              <w:right w:val="single" w:sz="4" w:space="0" w:color="auto"/>
            </w:tcBorders>
            <w:shd w:val="clear" w:color="auto" w:fill="auto"/>
            <w:noWrap/>
            <w:vAlign w:val="bottom"/>
            <w:hideMark/>
          </w:tcPr>
          <w:p w14:paraId="2745CD5E"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200</w:t>
            </w:r>
          </w:p>
        </w:tc>
        <w:tc>
          <w:tcPr>
            <w:tcW w:w="2700" w:type="dxa"/>
            <w:tcBorders>
              <w:top w:val="nil"/>
              <w:left w:val="nil"/>
              <w:bottom w:val="single" w:sz="4" w:space="0" w:color="auto"/>
              <w:right w:val="single" w:sz="4" w:space="0" w:color="auto"/>
            </w:tcBorders>
            <w:shd w:val="clear" w:color="auto" w:fill="auto"/>
            <w:noWrap/>
            <w:vAlign w:val="bottom"/>
            <w:hideMark/>
          </w:tcPr>
          <w:p w14:paraId="3BE446B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0.6</w:t>
            </w:r>
          </w:p>
        </w:tc>
        <w:tc>
          <w:tcPr>
            <w:tcW w:w="2460" w:type="dxa"/>
            <w:tcBorders>
              <w:top w:val="nil"/>
              <w:left w:val="nil"/>
              <w:bottom w:val="single" w:sz="4" w:space="0" w:color="auto"/>
              <w:right w:val="single" w:sz="4" w:space="0" w:color="auto"/>
            </w:tcBorders>
            <w:shd w:val="clear" w:color="auto" w:fill="auto"/>
            <w:noWrap/>
            <w:vAlign w:val="bottom"/>
            <w:hideMark/>
          </w:tcPr>
          <w:p w14:paraId="3F7ADEA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0.00</w:t>
            </w:r>
          </w:p>
        </w:tc>
        <w:tc>
          <w:tcPr>
            <w:tcW w:w="1360" w:type="dxa"/>
            <w:tcBorders>
              <w:top w:val="nil"/>
              <w:left w:val="nil"/>
              <w:bottom w:val="single" w:sz="4" w:space="0" w:color="auto"/>
              <w:right w:val="single" w:sz="4" w:space="0" w:color="auto"/>
            </w:tcBorders>
            <w:shd w:val="clear" w:color="auto" w:fill="auto"/>
            <w:noWrap/>
            <w:vAlign w:val="bottom"/>
            <w:hideMark/>
          </w:tcPr>
          <w:p w14:paraId="67BDBC7C"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0.21641</w:t>
            </w:r>
          </w:p>
        </w:tc>
        <w:tc>
          <w:tcPr>
            <w:tcW w:w="1120" w:type="dxa"/>
            <w:tcBorders>
              <w:top w:val="nil"/>
              <w:left w:val="nil"/>
              <w:bottom w:val="single" w:sz="4" w:space="0" w:color="auto"/>
              <w:right w:val="single" w:sz="4" w:space="0" w:color="auto"/>
            </w:tcBorders>
            <w:shd w:val="clear" w:color="auto" w:fill="auto"/>
            <w:noWrap/>
            <w:vAlign w:val="bottom"/>
            <w:hideMark/>
          </w:tcPr>
          <w:p w14:paraId="74F4C3E0"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30.00</w:t>
            </w:r>
          </w:p>
        </w:tc>
      </w:tr>
      <w:tr w:rsidR="00571CED" w:rsidRPr="004B39BF" w14:paraId="19AA5025"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67538322"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7</w:t>
            </w:r>
          </w:p>
        </w:tc>
        <w:tc>
          <w:tcPr>
            <w:tcW w:w="2080" w:type="dxa"/>
            <w:tcBorders>
              <w:top w:val="nil"/>
              <w:left w:val="nil"/>
              <w:bottom w:val="single" w:sz="4" w:space="0" w:color="auto"/>
              <w:right w:val="single" w:sz="4" w:space="0" w:color="auto"/>
            </w:tcBorders>
            <w:shd w:val="clear" w:color="auto" w:fill="auto"/>
            <w:noWrap/>
            <w:vAlign w:val="bottom"/>
            <w:hideMark/>
          </w:tcPr>
          <w:p w14:paraId="09DA9230"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200</w:t>
            </w:r>
          </w:p>
        </w:tc>
        <w:tc>
          <w:tcPr>
            <w:tcW w:w="2700" w:type="dxa"/>
            <w:tcBorders>
              <w:top w:val="nil"/>
              <w:left w:val="nil"/>
              <w:bottom w:val="single" w:sz="4" w:space="0" w:color="auto"/>
              <w:right w:val="single" w:sz="4" w:space="0" w:color="auto"/>
            </w:tcBorders>
            <w:shd w:val="clear" w:color="auto" w:fill="auto"/>
            <w:noWrap/>
            <w:vAlign w:val="bottom"/>
            <w:hideMark/>
          </w:tcPr>
          <w:p w14:paraId="2126DEF5"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0.6</w:t>
            </w:r>
          </w:p>
        </w:tc>
        <w:tc>
          <w:tcPr>
            <w:tcW w:w="2460" w:type="dxa"/>
            <w:tcBorders>
              <w:top w:val="nil"/>
              <w:left w:val="nil"/>
              <w:bottom w:val="single" w:sz="4" w:space="0" w:color="auto"/>
              <w:right w:val="single" w:sz="4" w:space="0" w:color="auto"/>
            </w:tcBorders>
            <w:shd w:val="clear" w:color="auto" w:fill="auto"/>
            <w:noWrap/>
            <w:vAlign w:val="bottom"/>
            <w:hideMark/>
          </w:tcPr>
          <w:p w14:paraId="6B441439"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0.01</w:t>
            </w:r>
          </w:p>
        </w:tc>
        <w:tc>
          <w:tcPr>
            <w:tcW w:w="1360" w:type="dxa"/>
            <w:tcBorders>
              <w:top w:val="nil"/>
              <w:left w:val="nil"/>
              <w:bottom w:val="single" w:sz="4" w:space="0" w:color="auto"/>
              <w:right w:val="single" w:sz="4" w:space="0" w:color="auto"/>
            </w:tcBorders>
            <w:shd w:val="clear" w:color="auto" w:fill="auto"/>
            <w:noWrap/>
            <w:vAlign w:val="bottom"/>
            <w:hideMark/>
          </w:tcPr>
          <w:p w14:paraId="2DC8C9E4"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0.22418</w:t>
            </w:r>
          </w:p>
        </w:tc>
        <w:tc>
          <w:tcPr>
            <w:tcW w:w="1120" w:type="dxa"/>
            <w:tcBorders>
              <w:top w:val="nil"/>
              <w:left w:val="nil"/>
              <w:bottom w:val="single" w:sz="4" w:space="0" w:color="auto"/>
              <w:right w:val="single" w:sz="4" w:space="0" w:color="auto"/>
            </w:tcBorders>
            <w:shd w:val="clear" w:color="auto" w:fill="auto"/>
            <w:noWrap/>
            <w:vAlign w:val="bottom"/>
            <w:hideMark/>
          </w:tcPr>
          <w:p w14:paraId="0AF5FAFC"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181.25</w:t>
            </w:r>
          </w:p>
        </w:tc>
      </w:tr>
      <w:tr w:rsidR="00571CED" w:rsidRPr="004B39BF" w14:paraId="55423098"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35D15091"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8</w:t>
            </w:r>
          </w:p>
        </w:tc>
        <w:tc>
          <w:tcPr>
            <w:tcW w:w="2080" w:type="dxa"/>
            <w:tcBorders>
              <w:top w:val="nil"/>
              <w:left w:val="nil"/>
              <w:bottom w:val="single" w:sz="4" w:space="0" w:color="auto"/>
              <w:right w:val="single" w:sz="4" w:space="0" w:color="auto"/>
            </w:tcBorders>
            <w:shd w:val="clear" w:color="auto" w:fill="auto"/>
            <w:noWrap/>
            <w:vAlign w:val="bottom"/>
            <w:hideMark/>
          </w:tcPr>
          <w:p w14:paraId="3A0C9C33"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200</w:t>
            </w:r>
          </w:p>
        </w:tc>
        <w:tc>
          <w:tcPr>
            <w:tcW w:w="2700" w:type="dxa"/>
            <w:tcBorders>
              <w:top w:val="nil"/>
              <w:left w:val="nil"/>
              <w:bottom w:val="single" w:sz="4" w:space="0" w:color="auto"/>
              <w:right w:val="single" w:sz="4" w:space="0" w:color="auto"/>
            </w:tcBorders>
            <w:shd w:val="clear" w:color="auto" w:fill="auto"/>
            <w:noWrap/>
            <w:vAlign w:val="bottom"/>
            <w:hideMark/>
          </w:tcPr>
          <w:p w14:paraId="10D11BFC"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0.6</w:t>
            </w:r>
          </w:p>
        </w:tc>
        <w:tc>
          <w:tcPr>
            <w:tcW w:w="2460" w:type="dxa"/>
            <w:tcBorders>
              <w:top w:val="nil"/>
              <w:left w:val="nil"/>
              <w:bottom w:val="single" w:sz="4" w:space="0" w:color="auto"/>
              <w:right w:val="single" w:sz="4" w:space="0" w:color="auto"/>
            </w:tcBorders>
            <w:shd w:val="clear" w:color="auto" w:fill="auto"/>
            <w:noWrap/>
            <w:vAlign w:val="bottom"/>
            <w:hideMark/>
          </w:tcPr>
          <w:p w14:paraId="412B42A7"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0.10</w:t>
            </w:r>
          </w:p>
        </w:tc>
        <w:tc>
          <w:tcPr>
            <w:tcW w:w="1360" w:type="dxa"/>
            <w:tcBorders>
              <w:top w:val="nil"/>
              <w:left w:val="nil"/>
              <w:bottom w:val="single" w:sz="4" w:space="0" w:color="auto"/>
              <w:right w:val="single" w:sz="4" w:space="0" w:color="auto"/>
            </w:tcBorders>
            <w:shd w:val="clear" w:color="auto" w:fill="auto"/>
            <w:noWrap/>
            <w:vAlign w:val="bottom"/>
            <w:hideMark/>
          </w:tcPr>
          <w:p w14:paraId="33A8CBAC"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0.22424</w:t>
            </w:r>
          </w:p>
        </w:tc>
        <w:tc>
          <w:tcPr>
            <w:tcW w:w="1120" w:type="dxa"/>
            <w:tcBorders>
              <w:top w:val="nil"/>
              <w:left w:val="nil"/>
              <w:bottom w:val="single" w:sz="4" w:space="0" w:color="auto"/>
              <w:right w:val="single" w:sz="4" w:space="0" w:color="auto"/>
            </w:tcBorders>
            <w:shd w:val="clear" w:color="auto" w:fill="auto"/>
            <w:noWrap/>
            <w:vAlign w:val="bottom"/>
            <w:hideMark/>
          </w:tcPr>
          <w:p w14:paraId="6D9A5881"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250.50</w:t>
            </w:r>
          </w:p>
        </w:tc>
      </w:tr>
      <w:tr w:rsidR="00571CED" w:rsidRPr="004B39BF" w14:paraId="1F78D02E"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674F0810"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9</w:t>
            </w:r>
          </w:p>
        </w:tc>
        <w:tc>
          <w:tcPr>
            <w:tcW w:w="2080" w:type="dxa"/>
            <w:tcBorders>
              <w:top w:val="nil"/>
              <w:left w:val="nil"/>
              <w:bottom w:val="single" w:sz="4" w:space="0" w:color="auto"/>
              <w:right w:val="single" w:sz="4" w:space="0" w:color="auto"/>
            </w:tcBorders>
            <w:shd w:val="clear" w:color="auto" w:fill="auto"/>
            <w:noWrap/>
            <w:vAlign w:val="bottom"/>
            <w:hideMark/>
          </w:tcPr>
          <w:p w14:paraId="5DF54DA3"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200</w:t>
            </w:r>
          </w:p>
        </w:tc>
        <w:tc>
          <w:tcPr>
            <w:tcW w:w="2700" w:type="dxa"/>
            <w:tcBorders>
              <w:top w:val="nil"/>
              <w:left w:val="nil"/>
              <w:bottom w:val="single" w:sz="4" w:space="0" w:color="auto"/>
              <w:right w:val="single" w:sz="4" w:space="0" w:color="auto"/>
            </w:tcBorders>
            <w:shd w:val="clear" w:color="auto" w:fill="auto"/>
            <w:noWrap/>
            <w:vAlign w:val="bottom"/>
            <w:hideMark/>
          </w:tcPr>
          <w:p w14:paraId="26B061C6"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0.9</w:t>
            </w:r>
          </w:p>
        </w:tc>
        <w:tc>
          <w:tcPr>
            <w:tcW w:w="2460" w:type="dxa"/>
            <w:tcBorders>
              <w:top w:val="nil"/>
              <w:left w:val="nil"/>
              <w:bottom w:val="single" w:sz="4" w:space="0" w:color="auto"/>
              <w:right w:val="single" w:sz="4" w:space="0" w:color="auto"/>
            </w:tcBorders>
            <w:shd w:val="clear" w:color="auto" w:fill="auto"/>
            <w:noWrap/>
            <w:vAlign w:val="bottom"/>
            <w:hideMark/>
          </w:tcPr>
          <w:p w14:paraId="57A3B08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0.01</w:t>
            </w:r>
          </w:p>
        </w:tc>
        <w:tc>
          <w:tcPr>
            <w:tcW w:w="1360" w:type="dxa"/>
            <w:tcBorders>
              <w:top w:val="nil"/>
              <w:left w:val="nil"/>
              <w:bottom w:val="single" w:sz="4" w:space="0" w:color="auto"/>
              <w:right w:val="single" w:sz="4" w:space="0" w:color="auto"/>
            </w:tcBorders>
            <w:shd w:val="clear" w:color="auto" w:fill="auto"/>
            <w:noWrap/>
            <w:vAlign w:val="bottom"/>
            <w:hideMark/>
          </w:tcPr>
          <w:p w14:paraId="3DB950AA"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0.22471</w:t>
            </w:r>
          </w:p>
        </w:tc>
        <w:tc>
          <w:tcPr>
            <w:tcW w:w="1120" w:type="dxa"/>
            <w:tcBorders>
              <w:top w:val="nil"/>
              <w:left w:val="nil"/>
              <w:bottom w:val="single" w:sz="4" w:space="0" w:color="auto"/>
              <w:right w:val="single" w:sz="4" w:space="0" w:color="auto"/>
            </w:tcBorders>
            <w:shd w:val="clear" w:color="auto" w:fill="auto"/>
            <w:noWrap/>
            <w:vAlign w:val="bottom"/>
            <w:hideMark/>
          </w:tcPr>
          <w:p w14:paraId="0958671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237.50</w:t>
            </w:r>
          </w:p>
        </w:tc>
      </w:tr>
      <w:tr w:rsidR="00571CED" w:rsidRPr="004B39BF" w14:paraId="0CD6D7B8" w14:textId="77777777" w:rsidTr="00571CED">
        <w:trPr>
          <w:trHeight w:val="300"/>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14:paraId="78D725DC"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10</w:t>
            </w:r>
          </w:p>
        </w:tc>
        <w:tc>
          <w:tcPr>
            <w:tcW w:w="2080" w:type="dxa"/>
            <w:tcBorders>
              <w:top w:val="nil"/>
              <w:left w:val="nil"/>
              <w:bottom w:val="single" w:sz="4" w:space="0" w:color="auto"/>
              <w:right w:val="single" w:sz="4" w:space="0" w:color="auto"/>
            </w:tcBorders>
            <w:shd w:val="clear" w:color="auto" w:fill="auto"/>
            <w:noWrap/>
            <w:vAlign w:val="bottom"/>
            <w:hideMark/>
          </w:tcPr>
          <w:p w14:paraId="70D46F1E"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200</w:t>
            </w:r>
          </w:p>
        </w:tc>
        <w:tc>
          <w:tcPr>
            <w:tcW w:w="2700" w:type="dxa"/>
            <w:tcBorders>
              <w:top w:val="nil"/>
              <w:left w:val="nil"/>
              <w:bottom w:val="single" w:sz="4" w:space="0" w:color="auto"/>
              <w:right w:val="single" w:sz="4" w:space="0" w:color="auto"/>
            </w:tcBorders>
            <w:shd w:val="clear" w:color="auto" w:fill="auto"/>
            <w:noWrap/>
            <w:vAlign w:val="bottom"/>
            <w:hideMark/>
          </w:tcPr>
          <w:p w14:paraId="20B7B807"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0.1</w:t>
            </w:r>
          </w:p>
        </w:tc>
        <w:tc>
          <w:tcPr>
            <w:tcW w:w="2460" w:type="dxa"/>
            <w:tcBorders>
              <w:top w:val="nil"/>
              <w:left w:val="nil"/>
              <w:bottom w:val="single" w:sz="4" w:space="0" w:color="auto"/>
              <w:right w:val="single" w:sz="4" w:space="0" w:color="auto"/>
            </w:tcBorders>
            <w:shd w:val="clear" w:color="auto" w:fill="auto"/>
            <w:noWrap/>
            <w:vAlign w:val="bottom"/>
            <w:hideMark/>
          </w:tcPr>
          <w:p w14:paraId="431BAE33"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0.01</w:t>
            </w:r>
          </w:p>
        </w:tc>
        <w:tc>
          <w:tcPr>
            <w:tcW w:w="1360" w:type="dxa"/>
            <w:tcBorders>
              <w:top w:val="nil"/>
              <w:left w:val="nil"/>
              <w:bottom w:val="single" w:sz="4" w:space="0" w:color="auto"/>
              <w:right w:val="single" w:sz="4" w:space="0" w:color="auto"/>
            </w:tcBorders>
            <w:shd w:val="clear" w:color="auto" w:fill="auto"/>
            <w:noWrap/>
            <w:vAlign w:val="bottom"/>
            <w:hideMark/>
          </w:tcPr>
          <w:p w14:paraId="17F6A336"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0.22523</w:t>
            </w:r>
          </w:p>
        </w:tc>
        <w:tc>
          <w:tcPr>
            <w:tcW w:w="1120" w:type="dxa"/>
            <w:tcBorders>
              <w:top w:val="nil"/>
              <w:left w:val="nil"/>
              <w:bottom w:val="single" w:sz="4" w:space="0" w:color="auto"/>
              <w:right w:val="single" w:sz="4" w:space="0" w:color="auto"/>
            </w:tcBorders>
            <w:shd w:val="clear" w:color="auto" w:fill="auto"/>
            <w:noWrap/>
            <w:vAlign w:val="bottom"/>
            <w:hideMark/>
          </w:tcPr>
          <w:p w14:paraId="6BE0096F" w14:textId="77777777" w:rsidR="00571CED" w:rsidRPr="004B39BF" w:rsidRDefault="00571CED" w:rsidP="00571CED">
            <w:pPr>
              <w:spacing w:after="0" w:line="240" w:lineRule="auto"/>
              <w:jc w:val="center"/>
              <w:rPr>
                <w:rFonts w:ascii="Calibri" w:eastAsia="Times New Roman" w:hAnsi="Calibri" w:cs="Calibri"/>
                <w:color w:val="000000"/>
                <w:lang w:val="en-GB" w:eastAsia="en-GB"/>
              </w:rPr>
            </w:pPr>
            <w:r w:rsidRPr="004B39BF">
              <w:rPr>
                <w:rFonts w:ascii="Calibri" w:eastAsia="Times New Roman" w:hAnsi="Calibri" w:cs="Calibri"/>
                <w:color w:val="000000"/>
                <w:lang w:val="en-GB" w:eastAsia="en-GB"/>
              </w:rPr>
              <w:t>260.00</w:t>
            </w:r>
          </w:p>
        </w:tc>
      </w:tr>
    </w:tbl>
    <w:p w14:paraId="2D5A895B" w14:textId="05543384" w:rsidR="004B39BF" w:rsidRDefault="004B39BF" w:rsidP="004B39BF">
      <w:pPr>
        <w:rPr>
          <w:lang w:val="el-GR"/>
        </w:rPr>
      </w:pPr>
    </w:p>
    <w:p w14:paraId="0A48FF10" w14:textId="63A40E29" w:rsidR="004B39BF" w:rsidRPr="004B39BF" w:rsidRDefault="004B39BF" w:rsidP="004B39BF">
      <w:pPr>
        <w:rPr>
          <w:lang w:val="el-GR"/>
        </w:rPr>
      </w:pPr>
    </w:p>
    <w:p w14:paraId="10C776A1" w14:textId="77777777" w:rsidR="00327782" w:rsidRDefault="00327782">
      <w:pPr>
        <w:rPr>
          <w:rFonts w:asciiTheme="majorHAnsi" w:eastAsiaTheme="majorEastAsia" w:hAnsiTheme="majorHAnsi" w:cstheme="majorBidi"/>
          <w:iCs/>
          <w:color w:val="580000"/>
          <w:szCs w:val="24"/>
          <w:highlight w:val="white"/>
          <w:lang w:val="el-GR"/>
        </w:rPr>
      </w:pPr>
      <w:r>
        <w:rPr>
          <w:highlight w:val="white"/>
        </w:rPr>
        <w:br w:type="page"/>
      </w:r>
    </w:p>
    <w:p w14:paraId="4FA95590" w14:textId="4A57438E" w:rsidR="00280108" w:rsidRDefault="00280108" w:rsidP="00280108">
      <w:pPr>
        <w:pStyle w:val="Heading3"/>
      </w:pPr>
      <w:bookmarkStart w:id="18" w:name="_Toc107352217"/>
      <w:r>
        <w:rPr>
          <w:highlight w:val="white"/>
        </w:rPr>
        <w:lastRenderedPageBreak/>
        <w:t>Β</w:t>
      </w:r>
      <w:r w:rsidRPr="00001D73">
        <w:rPr>
          <w:highlight w:val="white"/>
        </w:rPr>
        <w:t xml:space="preserve">) </w:t>
      </w:r>
      <w:r>
        <w:t>Διαγράμματα</w:t>
      </w:r>
      <w:r>
        <w:t>:</w:t>
      </w:r>
      <w:bookmarkEnd w:id="18"/>
    </w:p>
    <w:p w14:paraId="3C30BC0F" w14:textId="77777777" w:rsidR="00327782" w:rsidRDefault="00327782" w:rsidP="00327782">
      <w:pPr>
        <w:rPr>
          <w:lang w:val="el-GR"/>
        </w:rPr>
      </w:pPr>
      <w:r>
        <w:rPr>
          <w:lang w:val="el-GR"/>
        </w:rPr>
        <w:t xml:space="preserve">  </w:t>
      </w:r>
      <w:r>
        <w:rPr>
          <w:lang w:val="el-GR"/>
        </w:rPr>
        <w:t>Λόγω σφάλματος κατά την αποθήκευση, ορισμένα διαγράμματα δυστυχώς απουσιάζουν.</w:t>
      </w:r>
    </w:p>
    <w:p w14:paraId="00D97748" w14:textId="77777777" w:rsidR="00327782" w:rsidRDefault="00327782" w:rsidP="00327782">
      <w:pPr>
        <w:keepNext/>
      </w:pPr>
      <w:r>
        <w:rPr>
          <w:noProof/>
          <w:lang w:val="el-GR"/>
        </w:rPr>
        <w:drawing>
          <wp:inline distT="0" distB="0" distL="0" distR="0" wp14:anchorId="559EEBD7" wp14:editId="5CCE23BE">
            <wp:extent cx="5718175" cy="28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2825115"/>
                    </a:xfrm>
                    <a:prstGeom prst="rect">
                      <a:avLst/>
                    </a:prstGeom>
                    <a:noFill/>
                    <a:ln>
                      <a:noFill/>
                    </a:ln>
                  </pic:spPr>
                </pic:pic>
              </a:graphicData>
            </a:graphic>
          </wp:inline>
        </w:drawing>
      </w:r>
    </w:p>
    <w:p w14:paraId="2BF81446" w14:textId="25D72496" w:rsidR="00AE261A" w:rsidRPr="00327782" w:rsidRDefault="00327782" w:rsidP="00327782">
      <w:pPr>
        <w:pStyle w:val="Caption"/>
        <w:jc w:val="center"/>
        <w:rPr>
          <w:lang w:val="el-GR"/>
        </w:rPr>
      </w:pPr>
      <w:proofErr w:type="spellStart"/>
      <w:r>
        <w:t>Εικόν</w:t>
      </w:r>
      <w:proofErr w:type="spellEnd"/>
      <w:r>
        <w:t xml:space="preserve">α </w:t>
      </w:r>
      <w:fldSimple w:instr=" SEQ Εικόνα \* ARABIC ">
        <w:r w:rsidR="00804A19">
          <w:rPr>
            <w:noProof/>
          </w:rPr>
          <w:t>1</w:t>
        </w:r>
      </w:fldSimple>
      <w:r>
        <w:rPr>
          <w:lang w:val="el-GR"/>
        </w:rPr>
        <w:t>: Περίπτωση 1</w:t>
      </w:r>
    </w:p>
    <w:p w14:paraId="100E1EF1" w14:textId="77777777" w:rsidR="00327782" w:rsidRDefault="00327782" w:rsidP="00327782">
      <w:pPr>
        <w:keepNext/>
      </w:pPr>
      <w:r>
        <w:rPr>
          <w:noProof/>
          <w:lang w:val="el-GR"/>
        </w:rPr>
        <w:drawing>
          <wp:inline distT="0" distB="0" distL="0" distR="0" wp14:anchorId="69852240" wp14:editId="13841109">
            <wp:extent cx="5718175" cy="2818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175" cy="2818130"/>
                    </a:xfrm>
                    <a:prstGeom prst="rect">
                      <a:avLst/>
                    </a:prstGeom>
                    <a:noFill/>
                    <a:ln>
                      <a:noFill/>
                    </a:ln>
                  </pic:spPr>
                </pic:pic>
              </a:graphicData>
            </a:graphic>
          </wp:inline>
        </w:drawing>
      </w:r>
    </w:p>
    <w:p w14:paraId="6A13A614" w14:textId="3BC34A6C" w:rsidR="00327782" w:rsidRDefault="00327782" w:rsidP="00327782">
      <w:pPr>
        <w:pStyle w:val="Caption"/>
        <w:jc w:val="center"/>
        <w:rPr>
          <w:lang w:val="el-GR"/>
        </w:rPr>
      </w:pPr>
      <w:proofErr w:type="spellStart"/>
      <w:r>
        <w:t>Εικόν</w:t>
      </w:r>
      <w:proofErr w:type="spellEnd"/>
      <w:r>
        <w:t xml:space="preserve">α </w:t>
      </w:r>
      <w:fldSimple w:instr=" SEQ Εικόνα \* ARABIC ">
        <w:r w:rsidR="00804A19">
          <w:rPr>
            <w:noProof/>
          </w:rPr>
          <w:t>2</w:t>
        </w:r>
      </w:fldSimple>
      <w:r>
        <w:rPr>
          <w:lang w:val="el-GR"/>
        </w:rPr>
        <w:t xml:space="preserve">: </w:t>
      </w:r>
      <w:proofErr w:type="spellStart"/>
      <w:r w:rsidRPr="00690605">
        <w:t>Περί</w:t>
      </w:r>
      <w:proofErr w:type="spellEnd"/>
      <w:r w:rsidRPr="00690605">
        <w:t xml:space="preserve">πτωση </w:t>
      </w:r>
      <w:r>
        <w:rPr>
          <w:lang w:val="el-GR"/>
        </w:rPr>
        <w:t>2</w:t>
      </w:r>
    </w:p>
    <w:p w14:paraId="40A66D90" w14:textId="77777777" w:rsidR="00327782" w:rsidRDefault="00327782" w:rsidP="00327782">
      <w:pPr>
        <w:keepNext/>
      </w:pPr>
      <w:r>
        <w:rPr>
          <w:noProof/>
          <w:lang w:val="el-GR"/>
        </w:rPr>
        <w:lastRenderedPageBreak/>
        <w:drawing>
          <wp:inline distT="0" distB="0" distL="0" distR="0" wp14:anchorId="45D87E6B" wp14:editId="4B2116CC">
            <wp:extent cx="5718175" cy="281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2818130"/>
                    </a:xfrm>
                    <a:prstGeom prst="rect">
                      <a:avLst/>
                    </a:prstGeom>
                    <a:noFill/>
                    <a:ln>
                      <a:noFill/>
                    </a:ln>
                  </pic:spPr>
                </pic:pic>
              </a:graphicData>
            </a:graphic>
          </wp:inline>
        </w:drawing>
      </w:r>
    </w:p>
    <w:p w14:paraId="764E0181" w14:textId="7E2E8274" w:rsidR="00327782" w:rsidRDefault="00327782" w:rsidP="00327782">
      <w:pPr>
        <w:pStyle w:val="Caption"/>
        <w:jc w:val="center"/>
        <w:rPr>
          <w:lang w:val="el-GR"/>
        </w:rPr>
      </w:pPr>
      <w:proofErr w:type="spellStart"/>
      <w:r>
        <w:t>Εικόν</w:t>
      </w:r>
      <w:proofErr w:type="spellEnd"/>
      <w:r>
        <w:t xml:space="preserve">α </w:t>
      </w:r>
      <w:fldSimple w:instr=" SEQ Εικόνα \* ARABIC ">
        <w:r w:rsidR="00804A19">
          <w:rPr>
            <w:noProof/>
          </w:rPr>
          <w:t>3</w:t>
        </w:r>
      </w:fldSimple>
      <w:r w:rsidRPr="0043746F">
        <w:t xml:space="preserve">: </w:t>
      </w:r>
      <w:proofErr w:type="spellStart"/>
      <w:r w:rsidRPr="0043746F">
        <w:t>Περί</w:t>
      </w:r>
      <w:proofErr w:type="spellEnd"/>
      <w:r w:rsidRPr="0043746F">
        <w:t xml:space="preserve">πτωση </w:t>
      </w:r>
      <w:r>
        <w:rPr>
          <w:lang w:val="el-GR"/>
        </w:rPr>
        <w:t>3</w:t>
      </w:r>
    </w:p>
    <w:p w14:paraId="119A87E0" w14:textId="77777777" w:rsidR="00327782" w:rsidRDefault="00327782" w:rsidP="00327782">
      <w:pPr>
        <w:keepNext/>
      </w:pPr>
      <w:r>
        <w:rPr>
          <w:noProof/>
          <w:lang w:val="el-GR"/>
        </w:rPr>
        <w:drawing>
          <wp:inline distT="0" distB="0" distL="0" distR="0" wp14:anchorId="10A7BD0C" wp14:editId="06BA695A">
            <wp:extent cx="5732145" cy="42989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p>
    <w:p w14:paraId="24B26405" w14:textId="51945E16" w:rsidR="00327782" w:rsidRDefault="00327782" w:rsidP="00327782">
      <w:pPr>
        <w:pStyle w:val="Caption"/>
        <w:jc w:val="center"/>
        <w:rPr>
          <w:lang w:val="el-GR"/>
        </w:rPr>
      </w:pPr>
      <w:proofErr w:type="spellStart"/>
      <w:r>
        <w:t>Εικόν</w:t>
      </w:r>
      <w:proofErr w:type="spellEnd"/>
      <w:r>
        <w:t xml:space="preserve">α </w:t>
      </w:r>
      <w:fldSimple w:instr=" SEQ Εικόνα \* ARABIC ">
        <w:r w:rsidR="00804A19">
          <w:rPr>
            <w:noProof/>
          </w:rPr>
          <w:t>4</w:t>
        </w:r>
      </w:fldSimple>
      <w:r w:rsidRPr="0070499B">
        <w:t xml:space="preserve">: </w:t>
      </w:r>
      <w:proofErr w:type="spellStart"/>
      <w:r w:rsidRPr="0070499B">
        <w:t>Περί</w:t>
      </w:r>
      <w:proofErr w:type="spellEnd"/>
      <w:r w:rsidRPr="0070499B">
        <w:t xml:space="preserve">πτωση </w:t>
      </w:r>
      <w:r>
        <w:rPr>
          <w:lang w:val="el-GR"/>
        </w:rPr>
        <w:t>4</w:t>
      </w:r>
    </w:p>
    <w:p w14:paraId="0FC4100C" w14:textId="77777777" w:rsidR="00327782" w:rsidRDefault="00327782" w:rsidP="00327782">
      <w:pPr>
        <w:keepNext/>
      </w:pPr>
      <w:r>
        <w:rPr>
          <w:noProof/>
          <w:lang w:val="el-GR"/>
        </w:rPr>
        <w:lastRenderedPageBreak/>
        <w:drawing>
          <wp:inline distT="0" distB="0" distL="0" distR="0" wp14:anchorId="750541BD" wp14:editId="3D72D49F">
            <wp:extent cx="5732145" cy="42989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p>
    <w:p w14:paraId="4694F6BB" w14:textId="2BC0EEED" w:rsidR="00327782" w:rsidRDefault="00327782" w:rsidP="00327782">
      <w:pPr>
        <w:pStyle w:val="Caption"/>
        <w:jc w:val="center"/>
        <w:rPr>
          <w:lang w:val="el-GR"/>
        </w:rPr>
      </w:pPr>
      <w:proofErr w:type="spellStart"/>
      <w:r>
        <w:t>Εικόν</w:t>
      </w:r>
      <w:proofErr w:type="spellEnd"/>
      <w:r>
        <w:t xml:space="preserve">α </w:t>
      </w:r>
      <w:fldSimple w:instr=" SEQ Εικόνα \* ARABIC ">
        <w:r w:rsidR="00804A19">
          <w:rPr>
            <w:noProof/>
          </w:rPr>
          <w:t>5</w:t>
        </w:r>
      </w:fldSimple>
      <w:r w:rsidRPr="00A931BF">
        <w:t xml:space="preserve">: </w:t>
      </w:r>
      <w:proofErr w:type="spellStart"/>
      <w:r w:rsidRPr="00A931BF">
        <w:t>Περί</w:t>
      </w:r>
      <w:proofErr w:type="spellEnd"/>
      <w:r w:rsidRPr="00A931BF">
        <w:t xml:space="preserve">πτωση </w:t>
      </w:r>
      <w:r>
        <w:rPr>
          <w:lang w:val="el-GR"/>
        </w:rPr>
        <w:t>5</w:t>
      </w:r>
    </w:p>
    <w:p w14:paraId="0B5A49C2" w14:textId="77777777" w:rsidR="00327782" w:rsidRDefault="00327782" w:rsidP="00327782">
      <w:pPr>
        <w:keepNext/>
      </w:pPr>
      <w:r>
        <w:rPr>
          <w:noProof/>
          <w:lang w:val="el-GR"/>
        </w:rPr>
        <w:drawing>
          <wp:inline distT="0" distB="0" distL="0" distR="0" wp14:anchorId="57CA5AE4" wp14:editId="337B0947">
            <wp:extent cx="5718175" cy="2818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2818130"/>
                    </a:xfrm>
                    <a:prstGeom prst="rect">
                      <a:avLst/>
                    </a:prstGeom>
                    <a:noFill/>
                    <a:ln>
                      <a:noFill/>
                    </a:ln>
                  </pic:spPr>
                </pic:pic>
              </a:graphicData>
            </a:graphic>
          </wp:inline>
        </w:drawing>
      </w:r>
    </w:p>
    <w:p w14:paraId="5232B3F3" w14:textId="5666D253" w:rsidR="00327782" w:rsidRDefault="00327782" w:rsidP="00327782">
      <w:pPr>
        <w:pStyle w:val="Caption"/>
        <w:jc w:val="center"/>
        <w:rPr>
          <w:lang w:val="el-GR"/>
        </w:rPr>
      </w:pPr>
      <w:proofErr w:type="spellStart"/>
      <w:r>
        <w:t>Εικόν</w:t>
      </w:r>
      <w:proofErr w:type="spellEnd"/>
      <w:r>
        <w:t xml:space="preserve">α </w:t>
      </w:r>
      <w:r>
        <w:rPr>
          <w:lang w:val="el-GR"/>
        </w:rPr>
        <w:t>7</w:t>
      </w:r>
      <w:r w:rsidRPr="00212FE1">
        <w:t xml:space="preserve">: </w:t>
      </w:r>
      <w:proofErr w:type="spellStart"/>
      <w:r w:rsidRPr="00212FE1">
        <w:t>Περί</w:t>
      </w:r>
      <w:proofErr w:type="spellEnd"/>
      <w:r w:rsidRPr="00212FE1">
        <w:t xml:space="preserve">πτωση </w:t>
      </w:r>
      <w:r>
        <w:rPr>
          <w:lang w:val="el-GR"/>
        </w:rPr>
        <w:t>7</w:t>
      </w:r>
    </w:p>
    <w:p w14:paraId="463408CE" w14:textId="77777777" w:rsidR="00B8685F" w:rsidRDefault="00B8685F" w:rsidP="00B8685F">
      <w:pPr>
        <w:keepNext/>
      </w:pPr>
      <w:r>
        <w:rPr>
          <w:noProof/>
          <w:lang w:val="el-GR"/>
        </w:rPr>
        <w:lastRenderedPageBreak/>
        <w:drawing>
          <wp:inline distT="0" distB="0" distL="0" distR="0" wp14:anchorId="13D70F41" wp14:editId="272A6500">
            <wp:extent cx="5732145" cy="42989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p>
    <w:p w14:paraId="419FAC32" w14:textId="722F9A1F" w:rsidR="00B8685F" w:rsidRDefault="00B8685F" w:rsidP="00B8685F">
      <w:pPr>
        <w:pStyle w:val="Caption"/>
        <w:jc w:val="center"/>
        <w:rPr>
          <w:lang w:val="el-GR"/>
        </w:rPr>
      </w:pPr>
      <w:proofErr w:type="spellStart"/>
      <w:r>
        <w:t>Εικόν</w:t>
      </w:r>
      <w:proofErr w:type="spellEnd"/>
      <w:r>
        <w:t xml:space="preserve">α </w:t>
      </w:r>
      <w:r>
        <w:rPr>
          <w:lang w:val="el-GR"/>
        </w:rPr>
        <w:t>10</w:t>
      </w:r>
      <w:r w:rsidRPr="0099459E">
        <w:t xml:space="preserve">: </w:t>
      </w:r>
      <w:proofErr w:type="spellStart"/>
      <w:r w:rsidRPr="0099459E">
        <w:t>Περί</w:t>
      </w:r>
      <w:proofErr w:type="spellEnd"/>
      <w:r w:rsidRPr="0099459E">
        <w:t xml:space="preserve">πτωση </w:t>
      </w:r>
      <w:r>
        <w:rPr>
          <w:lang w:val="el-GR"/>
        </w:rPr>
        <w:t>10</w:t>
      </w:r>
    </w:p>
    <w:p w14:paraId="2738881B" w14:textId="3ECA3C90" w:rsidR="004E5FAE" w:rsidRDefault="004E5FAE" w:rsidP="004E5FAE">
      <w:pPr>
        <w:rPr>
          <w:lang w:val="el-GR"/>
        </w:rPr>
      </w:pPr>
    </w:p>
    <w:p w14:paraId="6F824876" w14:textId="25D21F91" w:rsidR="004E5FAE" w:rsidRDefault="000375BE" w:rsidP="000375BE">
      <w:pPr>
        <w:pStyle w:val="Heading3"/>
      </w:pPr>
      <w:bookmarkStart w:id="19" w:name="_Toc107352218"/>
      <w:r>
        <w:t>Γ) Συμπεράσματα:</w:t>
      </w:r>
      <w:bookmarkEnd w:id="19"/>
    </w:p>
    <w:p w14:paraId="2AAED7A6" w14:textId="521C64C2" w:rsidR="000375BE" w:rsidRDefault="000375BE" w:rsidP="000375BE">
      <w:pPr>
        <w:rPr>
          <w:lang w:val="el-GR"/>
        </w:rPr>
      </w:pPr>
      <w:r>
        <w:rPr>
          <w:lang w:val="el-GR"/>
        </w:rPr>
        <w:t xml:space="preserve">  </w:t>
      </w:r>
      <w:r>
        <w:rPr>
          <w:lang w:val="el-GR"/>
        </w:rPr>
        <w:t>Από τα αποτελέσματα των παραπάνω εκτελέσεων, παρατηρούμε ότι η βέλτιστη περίπτωης, προκύπτει με μεγάλο αρχικό πληθυσμό, μικρή πιθανότητα διασταύρωσης και μικρή πιθανότητα μετάλλαξης. Αυτό σίγουρα οφείλεται στον τρόπο που έχει επιλεχθεί για την διασταύρωση(</w:t>
      </w:r>
      <w:r>
        <w:rPr>
          <w:lang w:val="en-GB"/>
        </w:rPr>
        <w:t>uniform</w:t>
      </w:r>
      <w:r w:rsidRPr="00571CED">
        <w:rPr>
          <w:lang w:val="el-GR"/>
        </w:rPr>
        <w:t>)</w:t>
      </w:r>
      <w:r>
        <w:rPr>
          <w:lang w:val="el-GR"/>
        </w:rPr>
        <w:t>, καθώς και στο γεγονός ότι η μετάλλαξη πρέπει να είναι σπάνιο φαινόμενο, που ενδεχομένως μπορεί να οδηγήσει σε βελτίωση.</w:t>
      </w:r>
    </w:p>
    <w:p w14:paraId="5AF2649F" w14:textId="77777777" w:rsidR="000375BE" w:rsidRDefault="000375BE">
      <w:pPr>
        <w:rPr>
          <w:rFonts w:asciiTheme="majorHAnsi" w:eastAsiaTheme="majorEastAsia" w:hAnsiTheme="majorHAnsi" w:cstheme="majorBidi"/>
          <w:color w:val="580000"/>
          <w:sz w:val="26"/>
          <w:szCs w:val="26"/>
          <w:u w:val="single"/>
          <w:lang w:val="en-GB"/>
        </w:rPr>
      </w:pPr>
      <w:r>
        <w:rPr>
          <w:lang w:val="en-GB"/>
        </w:rPr>
        <w:br w:type="page"/>
      </w:r>
    </w:p>
    <w:p w14:paraId="4AD5368A" w14:textId="392D6BCD" w:rsidR="000375BE" w:rsidRDefault="000375BE" w:rsidP="000375BE">
      <w:pPr>
        <w:pStyle w:val="Heading2"/>
        <w:jc w:val="both"/>
        <w:rPr>
          <w:lang w:val="el-GR"/>
        </w:rPr>
      </w:pPr>
      <w:bookmarkStart w:id="20" w:name="_Toc107352219"/>
      <w:r>
        <w:rPr>
          <w:lang w:val="en-GB"/>
        </w:rPr>
        <w:lastRenderedPageBreak/>
        <w:t>B</w:t>
      </w:r>
      <w:r>
        <w:rPr>
          <w:lang w:val="el-GR"/>
        </w:rPr>
        <w:t>4. Επιλογή Χαρακτηριστικών ΤΝΔ</w:t>
      </w:r>
      <w:bookmarkEnd w:id="20"/>
    </w:p>
    <w:p w14:paraId="1E8D5CA2" w14:textId="07D6BFAA" w:rsidR="000375BE" w:rsidRDefault="000375BE" w:rsidP="000375BE">
      <w:pPr>
        <w:rPr>
          <w:lang w:val="el-GR"/>
        </w:rPr>
      </w:pPr>
    </w:p>
    <w:p w14:paraId="5483909B" w14:textId="256BCBCF" w:rsidR="00132FCC" w:rsidRDefault="00132FCC" w:rsidP="00132FCC">
      <w:pPr>
        <w:pStyle w:val="Heading3"/>
      </w:pPr>
      <w:bookmarkStart w:id="21" w:name="_Toc107352220"/>
      <w:r>
        <w:t>Α) Εκτέλεση κώδικα:</w:t>
      </w:r>
      <w:bookmarkEnd w:id="21"/>
    </w:p>
    <w:p w14:paraId="76506ADC" w14:textId="58CAC351" w:rsidR="000375BE" w:rsidRDefault="000375BE" w:rsidP="000375BE">
      <w:pPr>
        <w:rPr>
          <w:lang w:val="el-GR"/>
        </w:rPr>
      </w:pPr>
      <w:r w:rsidRPr="000375BE">
        <w:rPr>
          <w:lang w:val="el-GR"/>
        </w:rPr>
        <w:t xml:space="preserve">  </w:t>
      </w:r>
      <w:r>
        <w:rPr>
          <w:lang w:val="el-GR"/>
        </w:rPr>
        <w:t>Στο τελευταίο κομμάτι της άσκησης, κληθήκαμε να χρησιμοποιήσουμε τα αποτελέσματα του Γεννετικού Αλγορίθμου και να εκπαιδεύσουμε καταλλήλως το καλύτερο νευρωνικό δίκτυο που προέκυψε από το προηγούμενο μέρος της άσκησης. Για την υλοποίηση, έπειτα από την εκτέλεση του Γεννετικού Αλγορίθμου, πάρθηκε το καλύτερο άτομο-χρωμόσωμα, από τον βέλτιστο πληθυσμό που προέκυψε από τις επαναλήψεις και χρησιμοποιήθηκε για να αφαιρεθουν οι μη επιλεγμένες από αυτό λέξεις από το σύνολο εισόδου στο νευρωνικό.</w:t>
      </w:r>
    </w:p>
    <w:p w14:paraId="23B596B9" w14:textId="77777777" w:rsidR="006B60C9" w:rsidRDefault="006B60C9" w:rsidP="006B60C9">
      <w:pPr>
        <w:keepNext/>
      </w:pPr>
      <w:r>
        <w:rPr>
          <w:noProof/>
          <w:lang w:val="el-GR"/>
        </w:rPr>
        <w:drawing>
          <wp:inline distT="0" distB="0" distL="0" distR="0" wp14:anchorId="63C3EDBA" wp14:editId="09880088">
            <wp:extent cx="5727700" cy="42938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75B3E8CB" w14:textId="31B1F4AB" w:rsidR="00DD6747" w:rsidRDefault="006B60C9" w:rsidP="006B60C9">
      <w:pPr>
        <w:pStyle w:val="Caption"/>
        <w:jc w:val="center"/>
        <w:rPr>
          <w:lang w:val="el-GR"/>
        </w:rPr>
      </w:pPr>
      <w:proofErr w:type="spellStart"/>
      <w:r>
        <w:t>Εικόν</w:t>
      </w:r>
      <w:proofErr w:type="spellEnd"/>
      <w:r>
        <w:t xml:space="preserve">α: </w:t>
      </w:r>
      <w:r>
        <w:rPr>
          <w:lang w:val="el-GR"/>
        </w:rPr>
        <w:t>Ακρίβεια</w:t>
      </w:r>
      <w:bookmarkStart w:id="22" w:name="_Hlk107351495"/>
      <w:r>
        <w:rPr>
          <w:lang w:val="el-GR"/>
        </w:rPr>
        <w:t>/Εποχή</w:t>
      </w:r>
      <w:bookmarkEnd w:id="22"/>
    </w:p>
    <w:p w14:paraId="1F34C031" w14:textId="77777777" w:rsidR="006B60C9" w:rsidRDefault="006B60C9" w:rsidP="006B60C9">
      <w:pPr>
        <w:keepNext/>
      </w:pPr>
      <w:r>
        <w:rPr>
          <w:noProof/>
          <w:lang w:val="el-GR"/>
        </w:rPr>
        <w:lastRenderedPageBreak/>
        <w:drawing>
          <wp:inline distT="0" distB="0" distL="0" distR="0" wp14:anchorId="2E9C0063" wp14:editId="46083950">
            <wp:extent cx="5727700" cy="42938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45BDCB0D" w14:textId="6C358B8E" w:rsidR="006B60C9" w:rsidRDefault="006B60C9" w:rsidP="006B60C9">
      <w:pPr>
        <w:pStyle w:val="Caption"/>
        <w:jc w:val="center"/>
      </w:pPr>
      <w:proofErr w:type="spellStart"/>
      <w:r>
        <w:t>Εικόν</w:t>
      </w:r>
      <w:proofErr w:type="spellEnd"/>
      <w:r>
        <w:t>α</w:t>
      </w:r>
      <w:r>
        <w:rPr>
          <w:lang w:val="el-GR"/>
        </w:rPr>
        <w:t>: Μέσο Τετραγωνικό Σφάλμα</w:t>
      </w:r>
      <w:r w:rsidRPr="00B112FD">
        <w:rPr>
          <w:lang w:val="el-GR"/>
        </w:rPr>
        <w:t>/Εποχή</w:t>
      </w:r>
    </w:p>
    <w:p w14:paraId="64EFA6F7" w14:textId="77777777" w:rsidR="006B60C9" w:rsidRDefault="006B60C9" w:rsidP="006B60C9">
      <w:pPr>
        <w:keepNext/>
      </w:pPr>
      <w:r>
        <w:rPr>
          <w:noProof/>
          <w:lang w:val="el-GR"/>
        </w:rPr>
        <w:lastRenderedPageBreak/>
        <w:drawing>
          <wp:inline distT="0" distB="0" distL="0" distR="0" wp14:anchorId="5BA1ACAA" wp14:editId="28F88C58">
            <wp:extent cx="5727700" cy="42938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1012491" w14:textId="344BE629" w:rsidR="006B60C9" w:rsidRDefault="006B60C9" w:rsidP="0096006C">
      <w:pPr>
        <w:pStyle w:val="Caption"/>
        <w:jc w:val="center"/>
        <w:rPr>
          <w:lang w:val="el-GR"/>
        </w:rPr>
      </w:pPr>
      <w:r w:rsidRPr="00132FCC">
        <w:rPr>
          <w:lang w:val="el-GR"/>
        </w:rPr>
        <w:t>Εικόνα</w:t>
      </w:r>
      <w:r>
        <w:rPr>
          <w:lang w:val="el-GR"/>
        </w:rPr>
        <w:t>: Συνάρτηση Κόστους</w:t>
      </w:r>
      <w:r w:rsidRPr="00430FB4">
        <w:rPr>
          <w:lang w:val="el-GR"/>
        </w:rPr>
        <w:t>/Εποχή</w:t>
      </w:r>
    </w:p>
    <w:p w14:paraId="3DD5C04E" w14:textId="195EDADC" w:rsidR="00DD6747" w:rsidRDefault="00132FCC" w:rsidP="00132FCC">
      <w:pPr>
        <w:pStyle w:val="Heading3"/>
      </w:pPr>
      <w:bookmarkStart w:id="23" w:name="_Toc107352221"/>
      <w:r>
        <w:t>Β) Παρατηρήσεις:</w:t>
      </w:r>
      <w:bookmarkEnd w:id="23"/>
    </w:p>
    <w:p w14:paraId="66FEE6E9" w14:textId="30CB2759" w:rsidR="00132FCC" w:rsidRPr="00F06D9B" w:rsidRDefault="00132FCC" w:rsidP="00132FCC">
      <w:pPr>
        <w:rPr>
          <w:lang w:val="el-GR"/>
        </w:rPr>
      </w:pPr>
      <w:r>
        <w:rPr>
          <w:lang w:val="el-GR"/>
        </w:rPr>
        <w:t xml:space="preserve">  Το πρώτο πράγμα που παρατηρήθηκε κατά την εκτέλεση του νευρωνικού, ήταν ο μειωμένος απαιτούμενος χρόνος υπολογσιμού για κάθε εποχή, γεγονός αναμενόμενο, καθώς το σύνολο εισόδου είχε μειωθεί κατά πολύ. Επιπλέον, παρατηρείται ταχύτερη σύγκλιση του νευρωνικού σε λύση, σε λιγότερες εποχές (αυτό μπορεί να οφείλεται και εν μέρει στην λάθος χρήση συνάρτησης αποκοπής, κατά την εκτέλεση του κώδικα). Σε σύγκριση με τα προηγούμενα αποτελέσματα, η ακρίβεια του δικτύου έχει μειωθεί και το μέσο τετραγωνικό σφάλμα είναι αυξημένο</w:t>
      </w:r>
      <w:r w:rsidR="00F06D9B">
        <w:rPr>
          <w:lang w:val="el-GR"/>
        </w:rPr>
        <w:t>, γεγονός που</w:t>
      </w:r>
      <w:r>
        <w:rPr>
          <w:lang w:val="el-GR"/>
        </w:rPr>
        <w:t xml:space="preserve"> σίγουρα οφείλεται εν μέρει στην μείωση των εισόδων του δικτύου.  </w:t>
      </w:r>
      <w:r w:rsidR="00F06D9B">
        <w:rPr>
          <w:lang w:val="el-GR"/>
        </w:rPr>
        <w:t>Τέλος, η γενικευτική ικανότητα του δικτύου θεωρητικά έχει πλέον αυξηθεί, δεδομένου ότι πλέον έχουν διατηρηθεί μόνο οι πραγματικά σημαντικές λέξεις που ταξινομούν το κάθε κείμενο.</w:t>
      </w:r>
    </w:p>
    <w:p w14:paraId="0911D3FF" w14:textId="200B1768" w:rsidR="000375BE" w:rsidRPr="000375BE" w:rsidRDefault="000375BE" w:rsidP="000375BE">
      <w:pPr>
        <w:rPr>
          <w:lang w:val="el-GR"/>
        </w:rPr>
      </w:pPr>
      <w:r>
        <w:rPr>
          <w:lang w:val="el-GR"/>
        </w:rPr>
        <w:t xml:space="preserve"> </w:t>
      </w:r>
    </w:p>
    <w:sectPr w:rsidR="000375BE" w:rsidRPr="000375BE" w:rsidSect="00404ED4">
      <w:headerReference w:type="default" r:id="rId24"/>
      <w:footerReference w:type="default" r:id="rId25"/>
      <w:headerReference w:type="first" r:id="rId26"/>
      <w:footerReference w:type="first" r:id="rId2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71CA6" w14:textId="77777777" w:rsidR="00226F58" w:rsidRDefault="00226F58" w:rsidP="00FB65E1">
      <w:pPr>
        <w:spacing w:after="0" w:line="240" w:lineRule="auto"/>
      </w:pPr>
      <w:r>
        <w:separator/>
      </w:r>
    </w:p>
  </w:endnote>
  <w:endnote w:type="continuationSeparator" w:id="0">
    <w:p w14:paraId="2CCE2B60" w14:textId="77777777" w:rsidR="00226F58" w:rsidRDefault="00226F58" w:rsidP="00FB6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1253696062"/>
      <w:docPartObj>
        <w:docPartGallery w:val="Page Numbers (Bottom of Page)"/>
        <w:docPartUnique/>
      </w:docPartObj>
    </w:sdtPr>
    <w:sdtEndPr/>
    <w:sdtContent>
      <w:p w14:paraId="651D8371" w14:textId="4425E736" w:rsidR="00A358F5" w:rsidRDefault="00A358F5" w:rsidP="00404ED4">
        <w:pPr>
          <w:pStyle w:val="Footer"/>
          <w:rPr>
            <w:sz w:val="18"/>
            <w:szCs w:val="18"/>
            <w:lang w:val="el-GR"/>
          </w:rPr>
        </w:pPr>
        <w:r>
          <w:rPr>
            <w:sz w:val="18"/>
            <w:szCs w:val="18"/>
            <w:lang w:val="el-GR"/>
          </w:rPr>
          <w:t>Υπολογιστική Νοημοσύνη</w:t>
        </w:r>
      </w:p>
      <w:p w14:paraId="2F604197" w14:textId="031B855C" w:rsidR="00272EC2" w:rsidRPr="00E425E6" w:rsidRDefault="00BF7652" w:rsidP="00404ED4">
        <w:pPr>
          <w:pStyle w:val="Footer"/>
          <w:rPr>
            <w:sz w:val="18"/>
            <w:szCs w:val="18"/>
            <w:lang w:val="el-GR"/>
          </w:rPr>
        </w:pPr>
        <w:r w:rsidRPr="002771B3">
          <w:rPr>
            <w:sz w:val="18"/>
            <w:szCs w:val="18"/>
            <w:lang w:val="el-GR"/>
          </w:rPr>
          <w:t>ΤΜΗΥΠ  202</w:t>
        </w:r>
        <w:r w:rsidRPr="00680CA4">
          <w:rPr>
            <w:sz w:val="18"/>
            <w:szCs w:val="18"/>
            <w:lang w:val="el-GR"/>
          </w:rPr>
          <w:t>1</w:t>
        </w:r>
        <w:r w:rsidRPr="002771B3">
          <w:rPr>
            <w:sz w:val="18"/>
            <w:szCs w:val="18"/>
            <w:lang w:val="el-GR"/>
          </w:rPr>
          <w:t>/2</w:t>
        </w:r>
        <w:r w:rsidRPr="00680CA4">
          <w:rPr>
            <w:sz w:val="18"/>
            <w:szCs w:val="18"/>
            <w:lang w:val="el-GR"/>
          </w:rPr>
          <w:t>2</w:t>
        </w:r>
        <w:r>
          <w:rPr>
            <w:sz w:val="18"/>
            <w:szCs w:val="18"/>
            <w:lang w:val="el-GR"/>
          </w:rPr>
          <w:t xml:space="preserve"> </w:t>
        </w:r>
        <w:r w:rsidRPr="00404ED4">
          <w:rPr>
            <w:noProof/>
            <w:lang w:val="el-GR"/>
          </w:rPr>
          <mc:AlternateContent>
            <mc:Choice Requires="wpg">
              <w:drawing>
                <wp:anchor distT="0" distB="0" distL="114300" distR="114300" simplePos="0" relativeHeight="251659264" behindDoc="0" locked="0" layoutInCell="1" allowOverlap="1" wp14:anchorId="19631F09" wp14:editId="0AAA4EB3">
                  <wp:simplePos x="0" y="0"/>
                  <wp:positionH relativeFrom="page">
                    <wp:align>center</wp:align>
                  </wp:positionH>
                  <wp:positionV relativeFrom="bottomMargin">
                    <wp:align>center</wp:align>
                  </wp:positionV>
                  <wp:extent cx="7753350" cy="190500"/>
                  <wp:effectExtent l="9525" t="9525" r="9525"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1A0CA" w14:textId="77777777" w:rsidR="00272EC2" w:rsidRDefault="00BF76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3" name="Group 31"/>
                          <wpg:cNvGrpSpPr>
                            <a:grpSpLocks/>
                          </wpg:cNvGrpSpPr>
                          <wpg:grpSpPr bwMode="auto">
                            <a:xfrm flipH="1">
                              <a:off x="0" y="14970"/>
                              <a:ext cx="12255" cy="230"/>
                              <a:chOff x="-8" y="14978"/>
                              <a:chExt cx="12255" cy="230"/>
                            </a:xfrm>
                          </wpg:grpSpPr>
                          <wps:wsp>
                            <wps:cNvPr id="4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9631F09" id="Group 4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7641A0CA" w14:textId="77777777" w:rsidR="00272EC2" w:rsidRDefault="00BF76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084D" w14:textId="77777777" w:rsidR="00272EC2" w:rsidRDefault="00BF7652" w:rsidP="00404ED4">
    <w:pPr>
      <w:pStyle w:val="Header"/>
      <w:ind w:left="-115"/>
      <w:rPr>
        <w:sz w:val="18"/>
        <w:szCs w:val="18"/>
        <w:lang w:val="el-GR"/>
      </w:rPr>
    </w:pPr>
    <w:r w:rsidRPr="002771B3">
      <w:rPr>
        <w:sz w:val="18"/>
        <w:szCs w:val="18"/>
        <w:lang w:val="el-GR"/>
      </w:rPr>
      <w:t>Τσικέλης Ιωάννης 1067407</w:t>
    </w:r>
    <w:r>
      <w:rPr>
        <w:sz w:val="18"/>
        <w:szCs w:val="18"/>
        <w:lang w:val="el-GR"/>
      </w:rPr>
      <w:t xml:space="preserve"> </w:t>
    </w:r>
  </w:p>
  <w:p w14:paraId="546C43CB" w14:textId="77777777" w:rsidR="00272EC2" w:rsidRPr="00AE22D5" w:rsidRDefault="00BF7652" w:rsidP="00404ED4">
    <w:pPr>
      <w:pStyle w:val="Header"/>
      <w:ind w:left="-115"/>
      <w:rPr>
        <w:sz w:val="18"/>
        <w:szCs w:val="18"/>
        <w:lang w:val="el-GR"/>
      </w:rPr>
    </w:pPr>
    <w:r>
      <w:rPr>
        <w:sz w:val="18"/>
        <w:szCs w:val="18"/>
        <w:lang w:val="el-GR"/>
      </w:rPr>
      <w:t>Δίκτυα Υπολογιστών</w:t>
    </w:r>
    <w:r w:rsidRPr="002771B3">
      <w:rPr>
        <w:sz w:val="18"/>
        <w:szCs w:val="18"/>
        <w:lang w:val="el-GR"/>
      </w:rPr>
      <w:t xml:space="preserve"> - ΤΜΗΥΠ  2020/21</w:t>
    </w:r>
    <w:r w:rsidRPr="00404ED4">
      <w:rPr>
        <w:sz w:val="18"/>
        <w:szCs w:val="18"/>
        <w:lang w:val="el-GR"/>
      </w:rPr>
      <w:ptab w:relativeTo="margin" w:alignment="center" w:leader="none"/>
    </w:r>
    <w:r w:rsidRPr="00404ED4">
      <w:rPr>
        <w:sz w:val="18"/>
        <w:szCs w:val="18"/>
        <w:lang w:val="el-GR"/>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8FE07" w14:textId="77777777" w:rsidR="00226F58" w:rsidRDefault="00226F58" w:rsidP="00FB65E1">
      <w:pPr>
        <w:spacing w:after="0" w:line="240" w:lineRule="auto"/>
      </w:pPr>
      <w:r>
        <w:separator/>
      </w:r>
    </w:p>
  </w:footnote>
  <w:footnote w:type="continuationSeparator" w:id="0">
    <w:p w14:paraId="313C0840" w14:textId="77777777" w:rsidR="00226F58" w:rsidRDefault="00226F58" w:rsidP="00FB6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C132" w14:textId="71B63739" w:rsidR="00272EC2" w:rsidRDefault="003E6CCB">
    <w:pPr>
      <w:pStyle w:val="Header"/>
    </w:pPr>
    <w:r>
      <w:rPr>
        <w:b/>
        <w:bCs/>
        <w:noProof/>
        <w:color w:val="000000" w:themeColor="text1"/>
        <w:sz w:val="40"/>
        <w:szCs w:val="40"/>
        <w:lang w:val="el-GR"/>
      </w:rPr>
      <mc:AlternateContent>
        <mc:Choice Requires="wps">
          <w:drawing>
            <wp:anchor distT="0" distB="0" distL="114300" distR="114300" simplePos="0" relativeHeight="251661312" behindDoc="0" locked="0" layoutInCell="1" allowOverlap="1" wp14:anchorId="1A6BE88A" wp14:editId="0C80D941">
              <wp:simplePos x="0" y="0"/>
              <wp:positionH relativeFrom="page">
                <wp:align>left</wp:align>
              </wp:positionH>
              <wp:positionV relativeFrom="paragraph">
                <wp:posOffset>-457200</wp:posOffset>
              </wp:positionV>
              <wp:extent cx="7550785" cy="276225"/>
              <wp:effectExtent l="0" t="0" r="12065" b="28575"/>
              <wp:wrapNone/>
              <wp:docPr id="12" name="Rectangle 12"/>
              <wp:cNvGraphicFramePr/>
              <a:graphic xmlns:a="http://schemas.openxmlformats.org/drawingml/2006/main">
                <a:graphicData uri="http://schemas.microsoft.com/office/word/2010/wordprocessingShape">
                  <wps:wsp>
                    <wps:cNvSpPr/>
                    <wps:spPr>
                      <a:xfrm>
                        <a:off x="0" y="0"/>
                        <a:ext cx="7550785" cy="276225"/>
                      </a:xfrm>
                      <a:prstGeom prst="rect">
                        <a:avLst/>
                      </a:prstGeom>
                      <a:solidFill>
                        <a:srgbClr val="580000"/>
                      </a:solidFill>
                      <a:ln w="12700" cap="flat" cmpd="sng" algn="ctr">
                        <a:solidFill>
                          <a:srgbClr val="58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5FE97" id="Rectangle 12" o:spid="_x0000_s1026" style="position:absolute;margin-left:0;margin-top:-36pt;width:594.55pt;height:21.75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" fillcolor="#580000" strokecolor="#580000" strokeweight="1pt">
              <w10:wrap anchorx="page"/>
            </v:rect>
          </w:pict>
        </mc:Fallback>
      </mc:AlternateContent>
    </w:r>
    <w:r w:rsidR="00BF7652">
      <w:rPr>
        <w:noProof/>
      </w:rPr>
      <w:drawing>
        <wp:inline distT="0" distB="0" distL="0" distR="0" wp14:anchorId="1B9660E3" wp14:editId="5A0C8852">
          <wp:extent cx="1215959" cy="4418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234491" cy="448599"/>
                  </a:xfrm>
                  <a:prstGeom prst="rect">
                    <a:avLst/>
                  </a:prstGeom>
                </pic:spPr>
              </pic:pic>
            </a:graphicData>
          </a:graphic>
        </wp:inline>
      </w:drawing>
    </w:r>
    <w:r w:rsidR="00BF7652">
      <w:tab/>
    </w:r>
    <w:r w:rsidR="00BF7652">
      <w:tab/>
    </w:r>
    <w:r w:rsidR="00BF7652">
      <w:rPr>
        <w:noProof/>
      </w:rPr>
      <w:drawing>
        <wp:inline distT="0" distB="0" distL="0" distR="0" wp14:anchorId="3C04DF07" wp14:editId="21ECED95">
          <wp:extent cx="498595" cy="521054"/>
          <wp:effectExtent l="0" t="0" r="0" b="0"/>
          <wp:docPr id="170393099" name="Picture 17039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505835" cy="528620"/>
                  </a:xfrm>
                  <a:prstGeom prst="rect">
                    <a:avLst/>
                  </a:prstGeom>
                </pic:spPr>
              </pic:pic>
            </a:graphicData>
          </a:graphic>
        </wp:inline>
      </w:drawing>
    </w:r>
  </w:p>
  <w:p w14:paraId="22B19AEB" w14:textId="59F9BFCA" w:rsidR="00272EC2" w:rsidRDefault="00226F58" w:rsidP="2590DF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5E093" w14:textId="77777777" w:rsidR="00272EC2" w:rsidRDefault="00BF7652">
    <w:pPr>
      <w:pStyle w:val="Header"/>
    </w:pPr>
    <w:r>
      <w:rPr>
        <w:noProof/>
      </w:rPr>
      <w:drawing>
        <wp:inline distT="0" distB="0" distL="0" distR="0" wp14:anchorId="4299E5DF" wp14:editId="2514625F">
          <wp:extent cx="1215959" cy="4418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234491" cy="448599"/>
                  </a:xfrm>
                  <a:prstGeom prst="rect">
                    <a:avLst/>
                  </a:prstGeom>
                </pic:spPr>
              </pic:pic>
            </a:graphicData>
          </a:graphic>
        </wp:inline>
      </w:drawing>
    </w:r>
  </w:p>
  <w:p w14:paraId="6E5567C1" w14:textId="77777777" w:rsidR="00272EC2" w:rsidRDefault="00226F58" w:rsidP="3ECF6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D0A"/>
    <w:multiLevelType w:val="hybridMultilevel"/>
    <w:tmpl w:val="E124B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8610F"/>
    <w:multiLevelType w:val="hybridMultilevel"/>
    <w:tmpl w:val="825CA24E"/>
    <w:lvl w:ilvl="0" w:tplc="0980BF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D10E1"/>
    <w:multiLevelType w:val="hybridMultilevel"/>
    <w:tmpl w:val="226CDEB6"/>
    <w:lvl w:ilvl="0" w:tplc="5480440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B27FBB"/>
    <w:multiLevelType w:val="hybridMultilevel"/>
    <w:tmpl w:val="EDFC67AC"/>
    <w:lvl w:ilvl="0" w:tplc="08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4" w15:restartNumberingAfterBreak="0">
    <w:nsid w:val="14010B80"/>
    <w:multiLevelType w:val="hybridMultilevel"/>
    <w:tmpl w:val="B1861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9957AF"/>
    <w:multiLevelType w:val="hybridMultilevel"/>
    <w:tmpl w:val="5DD63A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9087972"/>
    <w:multiLevelType w:val="hybridMultilevel"/>
    <w:tmpl w:val="BB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35885"/>
    <w:multiLevelType w:val="hybridMultilevel"/>
    <w:tmpl w:val="454029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70D60DD"/>
    <w:multiLevelType w:val="hybridMultilevel"/>
    <w:tmpl w:val="F506702A"/>
    <w:lvl w:ilvl="0" w:tplc="D3B419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F91DBC"/>
    <w:multiLevelType w:val="hybridMultilevel"/>
    <w:tmpl w:val="EF1A45D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15:restartNumberingAfterBreak="0">
    <w:nsid w:val="44844FA9"/>
    <w:multiLevelType w:val="hybridMultilevel"/>
    <w:tmpl w:val="A1F84184"/>
    <w:lvl w:ilvl="0" w:tplc="F6000FF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9701BF7"/>
    <w:multiLevelType w:val="hybridMultilevel"/>
    <w:tmpl w:val="08C25B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4A8D513D"/>
    <w:multiLevelType w:val="hybridMultilevel"/>
    <w:tmpl w:val="3FA64826"/>
    <w:lvl w:ilvl="0" w:tplc="28A0CC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01F41"/>
    <w:multiLevelType w:val="hybridMultilevel"/>
    <w:tmpl w:val="C8FE5C9A"/>
    <w:lvl w:ilvl="0" w:tplc="F6000F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120CDF"/>
    <w:multiLevelType w:val="hybridMultilevel"/>
    <w:tmpl w:val="966E8636"/>
    <w:lvl w:ilvl="0" w:tplc="2CB4667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C214E7"/>
    <w:multiLevelType w:val="hybridMultilevel"/>
    <w:tmpl w:val="23642F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9C80D7B"/>
    <w:multiLevelType w:val="hybridMultilevel"/>
    <w:tmpl w:val="A0D6B2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5EBC29B7"/>
    <w:multiLevelType w:val="hybridMultilevel"/>
    <w:tmpl w:val="064499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F9E73DE"/>
    <w:multiLevelType w:val="hybridMultilevel"/>
    <w:tmpl w:val="28EA1906"/>
    <w:lvl w:ilvl="0" w:tplc="08090001">
      <w:start w:val="1"/>
      <w:numFmt w:val="bullet"/>
      <w:lvlText w:val=""/>
      <w:lvlJc w:val="left"/>
      <w:pPr>
        <w:ind w:left="1128" w:hanging="360"/>
      </w:pPr>
      <w:rPr>
        <w:rFonts w:ascii="Symbol" w:hAnsi="Symbol" w:hint="default"/>
      </w:rPr>
    </w:lvl>
    <w:lvl w:ilvl="1" w:tplc="08090003" w:tentative="1">
      <w:start w:val="1"/>
      <w:numFmt w:val="bullet"/>
      <w:lvlText w:val="o"/>
      <w:lvlJc w:val="left"/>
      <w:pPr>
        <w:ind w:left="1848" w:hanging="360"/>
      </w:pPr>
      <w:rPr>
        <w:rFonts w:ascii="Courier New" w:hAnsi="Courier New" w:cs="Courier New" w:hint="default"/>
      </w:rPr>
    </w:lvl>
    <w:lvl w:ilvl="2" w:tplc="08090005" w:tentative="1">
      <w:start w:val="1"/>
      <w:numFmt w:val="bullet"/>
      <w:lvlText w:val=""/>
      <w:lvlJc w:val="left"/>
      <w:pPr>
        <w:ind w:left="2568" w:hanging="360"/>
      </w:pPr>
      <w:rPr>
        <w:rFonts w:ascii="Wingdings" w:hAnsi="Wingdings" w:hint="default"/>
      </w:rPr>
    </w:lvl>
    <w:lvl w:ilvl="3" w:tplc="08090001" w:tentative="1">
      <w:start w:val="1"/>
      <w:numFmt w:val="bullet"/>
      <w:lvlText w:val=""/>
      <w:lvlJc w:val="left"/>
      <w:pPr>
        <w:ind w:left="3288" w:hanging="360"/>
      </w:pPr>
      <w:rPr>
        <w:rFonts w:ascii="Symbol" w:hAnsi="Symbol" w:hint="default"/>
      </w:rPr>
    </w:lvl>
    <w:lvl w:ilvl="4" w:tplc="08090003" w:tentative="1">
      <w:start w:val="1"/>
      <w:numFmt w:val="bullet"/>
      <w:lvlText w:val="o"/>
      <w:lvlJc w:val="left"/>
      <w:pPr>
        <w:ind w:left="4008" w:hanging="360"/>
      </w:pPr>
      <w:rPr>
        <w:rFonts w:ascii="Courier New" w:hAnsi="Courier New" w:cs="Courier New" w:hint="default"/>
      </w:rPr>
    </w:lvl>
    <w:lvl w:ilvl="5" w:tplc="08090005" w:tentative="1">
      <w:start w:val="1"/>
      <w:numFmt w:val="bullet"/>
      <w:lvlText w:val=""/>
      <w:lvlJc w:val="left"/>
      <w:pPr>
        <w:ind w:left="4728" w:hanging="360"/>
      </w:pPr>
      <w:rPr>
        <w:rFonts w:ascii="Wingdings" w:hAnsi="Wingdings" w:hint="default"/>
      </w:rPr>
    </w:lvl>
    <w:lvl w:ilvl="6" w:tplc="08090001" w:tentative="1">
      <w:start w:val="1"/>
      <w:numFmt w:val="bullet"/>
      <w:lvlText w:val=""/>
      <w:lvlJc w:val="left"/>
      <w:pPr>
        <w:ind w:left="5448" w:hanging="360"/>
      </w:pPr>
      <w:rPr>
        <w:rFonts w:ascii="Symbol" w:hAnsi="Symbol" w:hint="default"/>
      </w:rPr>
    </w:lvl>
    <w:lvl w:ilvl="7" w:tplc="08090003" w:tentative="1">
      <w:start w:val="1"/>
      <w:numFmt w:val="bullet"/>
      <w:lvlText w:val="o"/>
      <w:lvlJc w:val="left"/>
      <w:pPr>
        <w:ind w:left="6168" w:hanging="360"/>
      </w:pPr>
      <w:rPr>
        <w:rFonts w:ascii="Courier New" w:hAnsi="Courier New" w:cs="Courier New" w:hint="default"/>
      </w:rPr>
    </w:lvl>
    <w:lvl w:ilvl="8" w:tplc="08090005" w:tentative="1">
      <w:start w:val="1"/>
      <w:numFmt w:val="bullet"/>
      <w:lvlText w:val=""/>
      <w:lvlJc w:val="left"/>
      <w:pPr>
        <w:ind w:left="6888" w:hanging="360"/>
      </w:pPr>
      <w:rPr>
        <w:rFonts w:ascii="Wingdings" w:hAnsi="Wingdings" w:hint="default"/>
      </w:rPr>
    </w:lvl>
  </w:abstractNum>
  <w:abstractNum w:abstractNumId="19" w15:restartNumberingAfterBreak="0">
    <w:nsid w:val="60A14DE2"/>
    <w:multiLevelType w:val="hybridMultilevel"/>
    <w:tmpl w:val="305E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6A045B"/>
    <w:multiLevelType w:val="hybridMultilevel"/>
    <w:tmpl w:val="700AB9F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CAA7D9A"/>
    <w:multiLevelType w:val="hybridMultilevel"/>
    <w:tmpl w:val="4A506888"/>
    <w:lvl w:ilvl="0" w:tplc="228801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C91DD4"/>
    <w:multiLevelType w:val="hybridMultilevel"/>
    <w:tmpl w:val="CC8EF4C4"/>
    <w:lvl w:ilvl="0" w:tplc="2C98350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FB3C46"/>
    <w:multiLevelType w:val="hybridMultilevel"/>
    <w:tmpl w:val="B3E85294"/>
    <w:lvl w:ilvl="0" w:tplc="56846690">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9A15AA1"/>
    <w:multiLevelType w:val="hybridMultilevel"/>
    <w:tmpl w:val="B574A7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B3215A"/>
    <w:multiLevelType w:val="hybridMultilevel"/>
    <w:tmpl w:val="EEB8BC4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8"/>
  </w:num>
  <w:num w:numId="3">
    <w:abstractNumId w:val="23"/>
  </w:num>
  <w:num w:numId="4">
    <w:abstractNumId w:val="19"/>
  </w:num>
  <w:num w:numId="5">
    <w:abstractNumId w:val="4"/>
  </w:num>
  <w:num w:numId="6">
    <w:abstractNumId w:val="15"/>
  </w:num>
  <w:num w:numId="7">
    <w:abstractNumId w:val="9"/>
  </w:num>
  <w:num w:numId="8">
    <w:abstractNumId w:val="7"/>
  </w:num>
  <w:num w:numId="9">
    <w:abstractNumId w:val="5"/>
  </w:num>
  <w:num w:numId="10">
    <w:abstractNumId w:val="11"/>
  </w:num>
  <w:num w:numId="11">
    <w:abstractNumId w:val="17"/>
  </w:num>
  <w:num w:numId="12">
    <w:abstractNumId w:val="3"/>
  </w:num>
  <w:num w:numId="13">
    <w:abstractNumId w:val="12"/>
  </w:num>
  <w:num w:numId="14">
    <w:abstractNumId w:val="1"/>
  </w:num>
  <w:num w:numId="15">
    <w:abstractNumId w:val="0"/>
  </w:num>
  <w:num w:numId="16">
    <w:abstractNumId w:val="6"/>
  </w:num>
  <w:num w:numId="17">
    <w:abstractNumId w:val="16"/>
  </w:num>
  <w:num w:numId="18">
    <w:abstractNumId w:val="13"/>
  </w:num>
  <w:num w:numId="19">
    <w:abstractNumId w:val="10"/>
  </w:num>
  <w:num w:numId="20">
    <w:abstractNumId w:val="20"/>
  </w:num>
  <w:num w:numId="21">
    <w:abstractNumId w:val="22"/>
  </w:num>
  <w:num w:numId="22">
    <w:abstractNumId w:val="8"/>
  </w:num>
  <w:num w:numId="23">
    <w:abstractNumId w:val="21"/>
  </w:num>
  <w:num w:numId="24">
    <w:abstractNumId w:val="2"/>
  </w:num>
  <w:num w:numId="25">
    <w:abstractNumId w:val="14"/>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181"/>
    <w:rsid w:val="00001D73"/>
    <w:rsid w:val="00005939"/>
    <w:rsid w:val="00017237"/>
    <w:rsid w:val="00025BFC"/>
    <w:rsid w:val="000375BE"/>
    <w:rsid w:val="00041A51"/>
    <w:rsid w:val="000557E3"/>
    <w:rsid w:val="00072710"/>
    <w:rsid w:val="00084877"/>
    <w:rsid w:val="00087230"/>
    <w:rsid w:val="000874D1"/>
    <w:rsid w:val="000A0648"/>
    <w:rsid w:val="000A131C"/>
    <w:rsid w:val="000A190B"/>
    <w:rsid w:val="000A57EE"/>
    <w:rsid w:val="000D0461"/>
    <w:rsid w:val="000D45D4"/>
    <w:rsid w:val="000D6C4D"/>
    <w:rsid w:val="000D6E82"/>
    <w:rsid w:val="000E0462"/>
    <w:rsid w:val="000E6618"/>
    <w:rsid w:val="000F5825"/>
    <w:rsid w:val="0010079C"/>
    <w:rsid w:val="001007E2"/>
    <w:rsid w:val="001027C2"/>
    <w:rsid w:val="0010465A"/>
    <w:rsid w:val="001065BB"/>
    <w:rsid w:val="00110745"/>
    <w:rsid w:val="00110ECD"/>
    <w:rsid w:val="00124ED2"/>
    <w:rsid w:val="00127130"/>
    <w:rsid w:val="001304B9"/>
    <w:rsid w:val="00132FCC"/>
    <w:rsid w:val="001330D6"/>
    <w:rsid w:val="00133688"/>
    <w:rsid w:val="00151F87"/>
    <w:rsid w:val="001615A3"/>
    <w:rsid w:val="00165EF3"/>
    <w:rsid w:val="001819A4"/>
    <w:rsid w:val="00195F48"/>
    <w:rsid w:val="001C183D"/>
    <w:rsid w:val="001D1A2A"/>
    <w:rsid w:val="001D7436"/>
    <w:rsid w:val="001E4762"/>
    <w:rsid w:val="001F2C12"/>
    <w:rsid w:val="001F56F0"/>
    <w:rsid w:val="00211C8B"/>
    <w:rsid w:val="00225D07"/>
    <w:rsid w:val="00226F58"/>
    <w:rsid w:val="002378C3"/>
    <w:rsid w:val="00262785"/>
    <w:rsid w:val="00272C0D"/>
    <w:rsid w:val="002742EC"/>
    <w:rsid w:val="00280108"/>
    <w:rsid w:val="00284E82"/>
    <w:rsid w:val="002855BD"/>
    <w:rsid w:val="002A7FEA"/>
    <w:rsid w:val="002B61F5"/>
    <w:rsid w:val="002C3BE3"/>
    <w:rsid w:val="002D6D23"/>
    <w:rsid w:val="002E6018"/>
    <w:rsid w:val="002E6E72"/>
    <w:rsid w:val="002E7EE3"/>
    <w:rsid w:val="002F0BCD"/>
    <w:rsid w:val="002F4481"/>
    <w:rsid w:val="0030073F"/>
    <w:rsid w:val="00300D23"/>
    <w:rsid w:val="00302716"/>
    <w:rsid w:val="0031428B"/>
    <w:rsid w:val="00325168"/>
    <w:rsid w:val="00327782"/>
    <w:rsid w:val="00334AFC"/>
    <w:rsid w:val="003664B4"/>
    <w:rsid w:val="00372B9F"/>
    <w:rsid w:val="00374394"/>
    <w:rsid w:val="00382AAF"/>
    <w:rsid w:val="00382CE9"/>
    <w:rsid w:val="00383FC0"/>
    <w:rsid w:val="00391BFD"/>
    <w:rsid w:val="00395F70"/>
    <w:rsid w:val="00396281"/>
    <w:rsid w:val="003A3D17"/>
    <w:rsid w:val="003A5CA9"/>
    <w:rsid w:val="003B1798"/>
    <w:rsid w:val="003B2607"/>
    <w:rsid w:val="003B4E61"/>
    <w:rsid w:val="003D2C4A"/>
    <w:rsid w:val="003E6CCB"/>
    <w:rsid w:val="003F7C97"/>
    <w:rsid w:val="00400D43"/>
    <w:rsid w:val="00404614"/>
    <w:rsid w:val="00416916"/>
    <w:rsid w:val="0041739E"/>
    <w:rsid w:val="00425898"/>
    <w:rsid w:val="00431874"/>
    <w:rsid w:val="00432214"/>
    <w:rsid w:val="00453B73"/>
    <w:rsid w:val="00457CA8"/>
    <w:rsid w:val="00461832"/>
    <w:rsid w:val="004666E7"/>
    <w:rsid w:val="00470AE4"/>
    <w:rsid w:val="00487303"/>
    <w:rsid w:val="00492759"/>
    <w:rsid w:val="004B2AE7"/>
    <w:rsid w:val="004B39BF"/>
    <w:rsid w:val="004B3B3B"/>
    <w:rsid w:val="004B3C33"/>
    <w:rsid w:val="004B6920"/>
    <w:rsid w:val="004C735E"/>
    <w:rsid w:val="004D37E5"/>
    <w:rsid w:val="004D4278"/>
    <w:rsid w:val="004E5FAE"/>
    <w:rsid w:val="004F7FFE"/>
    <w:rsid w:val="00517667"/>
    <w:rsid w:val="005251A4"/>
    <w:rsid w:val="0052586F"/>
    <w:rsid w:val="0052614E"/>
    <w:rsid w:val="00541DC6"/>
    <w:rsid w:val="0055607D"/>
    <w:rsid w:val="00565B8A"/>
    <w:rsid w:val="00571CED"/>
    <w:rsid w:val="005744F0"/>
    <w:rsid w:val="00580922"/>
    <w:rsid w:val="00580BC3"/>
    <w:rsid w:val="005922E4"/>
    <w:rsid w:val="00592781"/>
    <w:rsid w:val="005927D7"/>
    <w:rsid w:val="00596A8B"/>
    <w:rsid w:val="00597BCD"/>
    <w:rsid w:val="00597FD7"/>
    <w:rsid w:val="005A492F"/>
    <w:rsid w:val="005A6F1F"/>
    <w:rsid w:val="005B2820"/>
    <w:rsid w:val="005C5DB6"/>
    <w:rsid w:val="005D68EE"/>
    <w:rsid w:val="005D6F8D"/>
    <w:rsid w:val="005D705A"/>
    <w:rsid w:val="005E2B04"/>
    <w:rsid w:val="005F12AF"/>
    <w:rsid w:val="005F4181"/>
    <w:rsid w:val="005F6E49"/>
    <w:rsid w:val="00602628"/>
    <w:rsid w:val="00605F04"/>
    <w:rsid w:val="00654AA8"/>
    <w:rsid w:val="00660DF2"/>
    <w:rsid w:val="00662246"/>
    <w:rsid w:val="006754B1"/>
    <w:rsid w:val="00680CA4"/>
    <w:rsid w:val="0068511A"/>
    <w:rsid w:val="00685856"/>
    <w:rsid w:val="006945CF"/>
    <w:rsid w:val="006A0BE8"/>
    <w:rsid w:val="006A1A31"/>
    <w:rsid w:val="006B60C9"/>
    <w:rsid w:val="006C4998"/>
    <w:rsid w:val="006D66EA"/>
    <w:rsid w:val="0070165F"/>
    <w:rsid w:val="00720FB5"/>
    <w:rsid w:val="00725827"/>
    <w:rsid w:val="0072656D"/>
    <w:rsid w:val="00731D99"/>
    <w:rsid w:val="007467B5"/>
    <w:rsid w:val="00751C5A"/>
    <w:rsid w:val="0075662F"/>
    <w:rsid w:val="0075683F"/>
    <w:rsid w:val="007606D2"/>
    <w:rsid w:val="00762422"/>
    <w:rsid w:val="00765DAE"/>
    <w:rsid w:val="00796436"/>
    <w:rsid w:val="007B30F7"/>
    <w:rsid w:val="007D49C3"/>
    <w:rsid w:val="007F7F67"/>
    <w:rsid w:val="008045C5"/>
    <w:rsid w:val="00804A19"/>
    <w:rsid w:val="00805BB1"/>
    <w:rsid w:val="00810A2C"/>
    <w:rsid w:val="0081284E"/>
    <w:rsid w:val="00813031"/>
    <w:rsid w:val="00816CBD"/>
    <w:rsid w:val="00825BFD"/>
    <w:rsid w:val="00833DF5"/>
    <w:rsid w:val="008376E8"/>
    <w:rsid w:val="00840B92"/>
    <w:rsid w:val="008426D6"/>
    <w:rsid w:val="0085190D"/>
    <w:rsid w:val="00855504"/>
    <w:rsid w:val="00860A83"/>
    <w:rsid w:val="00870119"/>
    <w:rsid w:val="00895579"/>
    <w:rsid w:val="00896BAC"/>
    <w:rsid w:val="00896E58"/>
    <w:rsid w:val="008B1B1C"/>
    <w:rsid w:val="008B4818"/>
    <w:rsid w:val="008B5990"/>
    <w:rsid w:val="008B6217"/>
    <w:rsid w:val="008F53E7"/>
    <w:rsid w:val="008F78D7"/>
    <w:rsid w:val="00914BEE"/>
    <w:rsid w:val="009246E8"/>
    <w:rsid w:val="00925A75"/>
    <w:rsid w:val="00925F61"/>
    <w:rsid w:val="0093798F"/>
    <w:rsid w:val="00942AE0"/>
    <w:rsid w:val="009545CF"/>
    <w:rsid w:val="0096006C"/>
    <w:rsid w:val="00973D83"/>
    <w:rsid w:val="0098464A"/>
    <w:rsid w:val="009D6BFD"/>
    <w:rsid w:val="009E4CEA"/>
    <w:rsid w:val="00A11D32"/>
    <w:rsid w:val="00A16CD4"/>
    <w:rsid w:val="00A25364"/>
    <w:rsid w:val="00A271FD"/>
    <w:rsid w:val="00A3328A"/>
    <w:rsid w:val="00A358F5"/>
    <w:rsid w:val="00A427FF"/>
    <w:rsid w:val="00A5545A"/>
    <w:rsid w:val="00A61D8E"/>
    <w:rsid w:val="00A8207F"/>
    <w:rsid w:val="00AA7CA0"/>
    <w:rsid w:val="00AB1771"/>
    <w:rsid w:val="00AC4E82"/>
    <w:rsid w:val="00AD2A73"/>
    <w:rsid w:val="00AE261A"/>
    <w:rsid w:val="00AF471A"/>
    <w:rsid w:val="00B03943"/>
    <w:rsid w:val="00B043B7"/>
    <w:rsid w:val="00B159EB"/>
    <w:rsid w:val="00B22F85"/>
    <w:rsid w:val="00B3085B"/>
    <w:rsid w:val="00B35193"/>
    <w:rsid w:val="00B413BA"/>
    <w:rsid w:val="00B5489F"/>
    <w:rsid w:val="00B6075B"/>
    <w:rsid w:val="00B66299"/>
    <w:rsid w:val="00B665A5"/>
    <w:rsid w:val="00B709A1"/>
    <w:rsid w:val="00B8685F"/>
    <w:rsid w:val="00B8759E"/>
    <w:rsid w:val="00BB726A"/>
    <w:rsid w:val="00BC4FBB"/>
    <w:rsid w:val="00BC779F"/>
    <w:rsid w:val="00BD155D"/>
    <w:rsid w:val="00BF73C5"/>
    <w:rsid w:val="00BF7652"/>
    <w:rsid w:val="00C0146D"/>
    <w:rsid w:val="00C0276F"/>
    <w:rsid w:val="00C05477"/>
    <w:rsid w:val="00C116F7"/>
    <w:rsid w:val="00C14A81"/>
    <w:rsid w:val="00C15119"/>
    <w:rsid w:val="00C1601A"/>
    <w:rsid w:val="00C22CF9"/>
    <w:rsid w:val="00C2404C"/>
    <w:rsid w:val="00C25931"/>
    <w:rsid w:val="00C35012"/>
    <w:rsid w:val="00C35907"/>
    <w:rsid w:val="00C567A4"/>
    <w:rsid w:val="00C92FD3"/>
    <w:rsid w:val="00C9571D"/>
    <w:rsid w:val="00C95BE9"/>
    <w:rsid w:val="00CA0E47"/>
    <w:rsid w:val="00CA4E24"/>
    <w:rsid w:val="00CA5412"/>
    <w:rsid w:val="00CA66A1"/>
    <w:rsid w:val="00CC2C79"/>
    <w:rsid w:val="00CC614D"/>
    <w:rsid w:val="00D0143D"/>
    <w:rsid w:val="00D263C5"/>
    <w:rsid w:val="00D30ACC"/>
    <w:rsid w:val="00D34852"/>
    <w:rsid w:val="00D642F3"/>
    <w:rsid w:val="00D8737E"/>
    <w:rsid w:val="00D97077"/>
    <w:rsid w:val="00DB3297"/>
    <w:rsid w:val="00DB336F"/>
    <w:rsid w:val="00DC44ED"/>
    <w:rsid w:val="00DC6793"/>
    <w:rsid w:val="00DD30F8"/>
    <w:rsid w:val="00DD6747"/>
    <w:rsid w:val="00DE0741"/>
    <w:rsid w:val="00DE1457"/>
    <w:rsid w:val="00DE252A"/>
    <w:rsid w:val="00DF1AB1"/>
    <w:rsid w:val="00DF274E"/>
    <w:rsid w:val="00DF3E8F"/>
    <w:rsid w:val="00DF666D"/>
    <w:rsid w:val="00E05497"/>
    <w:rsid w:val="00E15D5A"/>
    <w:rsid w:val="00E35097"/>
    <w:rsid w:val="00E52065"/>
    <w:rsid w:val="00E56830"/>
    <w:rsid w:val="00E67027"/>
    <w:rsid w:val="00E670F0"/>
    <w:rsid w:val="00E731D0"/>
    <w:rsid w:val="00E82AEE"/>
    <w:rsid w:val="00E9065D"/>
    <w:rsid w:val="00E92D60"/>
    <w:rsid w:val="00E934B2"/>
    <w:rsid w:val="00E9605D"/>
    <w:rsid w:val="00EB00A4"/>
    <w:rsid w:val="00EB4A7A"/>
    <w:rsid w:val="00EC1C5B"/>
    <w:rsid w:val="00EC4EEC"/>
    <w:rsid w:val="00ED2D3D"/>
    <w:rsid w:val="00F0147F"/>
    <w:rsid w:val="00F031ED"/>
    <w:rsid w:val="00F03B2A"/>
    <w:rsid w:val="00F06D9B"/>
    <w:rsid w:val="00F1031B"/>
    <w:rsid w:val="00F303F6"/>
    <w:rsid w:val="00F436A4"/>
    <w:rsid w:val="00F524D2"/>
    <w:rsid w:val="00F53F84"/>
    <w:rsid w:val="00F56B61"/>
    <w:rsid w:val="00F63B30"/>
    <w:rsid w:val="00F65F9B"/>
    <w:rsid w:val="00FB2B79"/>
    <w:rsid w:val="00FB6139"/>
    <w:rsid w:val="00FB6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F8CBF"/>
  <w15:chartTrackingRefBased/>
  <w15:docId w15:val="{79019AEB-414A-4469-A10A-25D6ED1C1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B04"/>
  </w:style>
  <w:style w:type="paragraph" w:styleId="Heading1">
    <w:name w:val="heading 1"/>
    <w:basedOn w:val="Normal"/>
    <w:next w:val="Normal"/>
    <w:link w:val="Heading1Char"/>
    <w:uiPriority w:val="9"/>
    <w:qFormat/>
    <w:rsid w:val="005F41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001D73"/>
    <w:pPr>
      <w:keepNext/>
      <w:keepLines/>
      <w:spacing w:before="40" w:after="0"/>
      <w:outlineLvl w:val="1"/>
    </w:pPr>
    <w:rPr>
      <w:rFonts w:asciiTheme="majorHAnsi" w:eastAsiaTheme="majorEastAsia" w:hAnsiTheme="majorHAnsi" w:cstheme="majorBidi"/>
      <w:color w:val="580000"/>
      <w:sz w:val="26"/>
      <w:szCs w:val="26"/>
      <w:u w:val="single"/>
    </w:rPr>
  </w:style>
  <w:style w:type="paragraph" w:styleId="Heading3">
    <w:name w:val="heading 3"/>
    <w:basedOn w:val="Normal"/>
    <w:next w:val="Normal"/>
    <w:link w:val="Heading3Char"/>
    <w:autoRedefine/>
    <w:uiPriority w:val="9"/>
    <w:unhideWhenUsed/>
    <w:qFormat/>
    <w:rsid w:val="00597BCD"/>
    <w:pPr>
      <w:keepNext/>
      <w:keepLines/>
      <w:spacing w:before="40" w:after="0"/>
      <w:outlineLvl w:val="2"/>
    </w:pPr>
    <w:rPr>
      <w:rFonts w:asciiTheme="majorHAnsi" w:eastAsiaTheme="majorEastAsia" w:hAnsiTheme="majorHAnsi" w:cstheme="majorBidi"/>
      <w:iCs/>
      <w:color w:val="580000"/>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1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1D73"/>
    <w:rPr>
      <w:rFonts w:asciiTheme="majorHAnsi" w:eastAsiaTheme="majorEastAsia" w:hAnsiTheme="majorHAnsi" w:cstheme="majorBidi"/>
      <w:color w:val="580000"/>
      <w:sz w:val="26"/>
      <w:szCs w:val="26"/>
      <w:u w:val="single"/>
    </w:rPr>
  </w:style>
  <w:style w:type="character" w:customStyle="1" w:styleId="HeaderChar">
    <w:name w:val="Header Char"/>
    <w:basedOn w:val="DefaultParagraphFont"/>
    <w:link w:val="Header"/>
    <w:uiPriority w:val="99"/>
    <w:rsid w:val="005F4181"/>
  </w:style>
  <w:style w:type="paragraph" w:styleId="Header">
    <w:name w:val="header"/>
    <w:basedOn w:val="Normal"/>
    <w:link w:val="HeaderChar"/>
    <w:uiPriority w:val="99"/>
    <w:unhideWhenUsed/>
    <w:rsid w:val="005F4181"/>
    <w:pPr>
      <w:tabs>
        <w:tab w:val="center" w:pos="4680"/>
        <w:tab w:val="right" w:pos="9360"/>
      </w:tabs>
      <w:spacing w:after="0" w:line="240" w:lineRule="auto"/>
    </w:pPr>
  </w:style>
  <w:style w:type="character" w:customStyle="1" w:styleId="HeaderChar1">
    <w:name w:val="Header Char1"/>
    <w:basedOn w:val="DefaultParagraphFont"/>
    <w:uiPriority w:val="99"/>
    <w:semiHidden/>
    <w:rsid w:val="005F4181"/>
  </w:style>
  <w:style w:type="character" w:customStyle="1" w:styleId="FooterChar">
    <w:name w:val="Footer Char"/>
    <w:basedOn w:val="DefaultParagraphFont"/>
    <w:link w:val="Footer"/>
    <w:uiPriority w:val="99"/>
    <w:rsid w:val="005F4181"/>
  </w:style>
  <w:style w:type="paragraph" w:styleId="Footer">
    <w:name w:val="footer"/>
    <w:basedOn w:val="Normal"/>
    <w:link w:val="FooterChar"/>
    <w:uiPriority w:val="99"/>
    <w:unhideWhenUsed/>
    <w:rsid w:val="005F4181"/>
    <w:pPr>
      <w:tabs>
        <w:tab w:val="center" w:pos="4680"/>
        <w:tab w:val="right" w:pos="9360"/>
      </w:tabs>
      <w:spacing w:after="0" w:line="240" w:lineRule="auto"/>
    </w:pPr>
  </w:style>
  <w:style w:type="character" w:customStyle="1" w:styleId="FooterChar1">
    <w:name w:val="Footer Char1"/>
    <w:basedOn w:val="DefaultParagraphFont"/>
    <w:uiPriority w:val="99"/>
    <w:semiHidden/>
    <w:rsid w:val="005F4181"/>
  </w:style>
  <w:style w:type="paragraph" w:styleId="ListParagraph">
    <w:name w:val="List Paragraph"/>
    <w:basedOn w:val="Normal"/>
    <w:uiPriority w:val="34"/>
    <w:qFormat/>
    <w:rsid w:val="005F4181"/>
    <w:pPr>
      <w:ind w:left="720"/>
      <w:contextualSpacing/>
    </w:pPr>
  </w:style>
  <w:style w:type="table" w:styleId="GridTable5Dark-Accent2">
    <w:name w:val="Grid Table 5 Dark Accent 2"/>
    <w:basedOn w:val="TableNormal"/>
    <w:uiPriority w:val="50"/>
    <w:rsid w:val="005F41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yperlink">
    <w:name w:val="Hyperlink"/>
    <w:basedOn w:val="DefaultParagraphFont"/>
    <w:uiPriority w:val="99"/>
    <w:unhideWhenUsed/>
    <w:rsid w:val="005D705A"/>
    <w:rPr>
      <w:color w:val="0563C1" w:themeColor="hyperlink"/>
      <w:u w:val="single"/>
    </w:rPr>
  </w:style>
  <w:style w:type="character" w:styleId="UnresolvedMention">
    <w:name w:val="Unresolved Mention"/>
    <w:basedOn w:val="DefaultParagraphFont"/>
    <w:uiPriority w:val="99"/>
    <w:semiHidden/>
    <w:unhideWhenUsed/>
    <w:rsid w:val="005D705A"/>
    <w:rPr>
      <w:color w:val="605E5C"/>
      <w:shd w:val="clear" w:color="auto" w:fill="E1DFDD"/>
    </w:rPr>
  </w:style>
  <w:style w:type="character" w:styleId="PlaceholderText">
    <w:name w:val="Placeholder Text"/>
    <w:basedOn w:val="DefaultParagraphFont"/>
    <w:uiPriority w:val="99"/>
    <w:semiHidden/>
    <w:rsid w:val="00B22F85"/>
    <w:rPr>
      <w:color w:val="808080"/>
    </w:rPr>
  </w:style>
  <w:style w:type="paragraph" w:styleId="TOCHeading">
    <w:name w:val="TOC Heading"/>
    <w:basedOn w:val="Heading1"/>
    <w:next w:val="Normal"/>
    <w:uiPriority w:val="39"/>
    <w:unhideWhenUsed/>
    <w:qFormat/>
    <w:rsid w:val="00C0146D"/>
    <w:pPr>
      <w:outlineLvl w:val="9"/>
    </w:pPr>
  </w:style>
  <w:style w:type="paragraph" w:styleId="TOC1">
    <w:name w:val="toc 1"/>
    <w:basedOn w:val="Normal"/>
    <w:next w:val="Normal"/>
    <w:autoRedefine/>
    <w:uiPriority w:val="39"/>
    <w:unhideWhenUsed/>
    <w:rsid w:val="00C0146D"/>
    <w:pPr>
      <w:spacing w:after="100"/>
    </w:pPr>
  </w:style>
  <w:style w:type="paragraph" w:styleId="TOC2">
    <w:name w:val="toc 2"/>
    <w:basedOn w:val="Normal"/>
    <w:next w:val="Normal"/>
    <w:autoRedefine/>
    <w:uiPriority w:val="39"/>
    <w:unhideWhenUsed/>
    <w:rsid w:val="00C0146D"/>
    <w:pPr>
      <w:spacing w:after="100"/>
      <w:ind w:left="220"/>
    </w:pPr>
  </w:style>
  <w:style w:type="character" w:styleId="FollowedHyperlink">
    <w:name w:val="FollowedHyperlink"/>
    <w:basedOn w:val="DefaultParagraphFont"/>
    <w:uiPriority w:val="99"/>
    <w:semiHidden/>
    <w:unhideWhenUsed/>
    <w:rsid w:val="00C567A4"/>
    <w:rPr>
      <w:color w:val="954F72" w:themeColor="followedHyperlink"/>
      <w:u w:val="single"/>
    </w:rPr>
  </w:style>
  <w:style w:type="character" w:customStyle="1" w:styleId="Heading3Char">
    <w:name w:val="Heading 3 Char"/>
    <w:basedOn w:val="DefaultParagraphFont"/>
    <w:link w:val="Heading3"/>
    <w:uiPriority w:val="9"/>
    <w:rsid w:val="00597BCD"/>
    <w:rPr>
      <w:rFonts w:asciiTheme="majorHAnsi" w:eastAsiaTheme="majorEastAsia" w:hAnsiTheme="majorHAnsi" w:cstheme="majorBidi"/>
      <w:iCs/>
      <w:color w:val="580000"/>
      <w:szCs w:val="24"/>
      <w:lang w:val="el-GR"/>
    </w:rPr>
  </w:style>
  <w:style w:type="paragraph" w:styleId="TOC3">
    <w:name w:val="toc 3"/>
    <w:basedOn w:val="Normal"/>
    <w:next w:val="Normal"/>
    <w:autoRedefine/>
    <w:uiPriority w:val="39"/>
    <w:unhideWhenUsed/>
    <w:rsid w:val="00124ED2"/>
    <w:pPr>
      <w:spacing w:after="100"/>
      <w:ind w:left="440"/>
    </w:pPr>
  </w:style>
  <w:style w:type="paragraph" w:styleId="Caption">
    <w:name w:val="caption"/>
    <w:basedOn w:val="Normal"/>
    <w:next w:val="Normal"/>
    <w:uiPriority w:val="35"/>
    <w:unhideWhenUsed/>
    <w:qFormat/>
    <w:rsid w:val="00DF66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1704">
      <w:bodyDiv w:val="1"/>
      <w:marLeft w:val="0"/>
      <w:marRight w:val="0"/>
      <w:marTop w:val="0"/>
      <w:marBottom w:val="0"/>
      <w:divBdr>
        <w:top w:val="none" w:sz="0" w:space="0" w:color="auto"/>
        <w:left w:val="none" w:sz="0" w:space="0" w:color="auto"/>
        <w:bottom w:val="none" w:sz="0" w:space="0" w:color="auto"/>
        <w:right w:val="none" w:sz="0" w:space="0" w:color="auto"/>
      </w:divBdr>
    </w:div>
    <w:div w:id="364446032">
      <w:bodyDiv w:val="1"/>
      <w:marLeft w:val="0"/>
      <w:marRight w:val="0"/>
      <w:marTop w:val="0"/>
      <w:marBottom w:val="0"/>
      <w:divBdr>
        <w:top w:val="none" w:sz="0" w:space="0" w:color="auto"/>
        <w:left w:val="none" w:sz="0" w:space="0" w:color="auto"/>
        <w:bottom w:val="none" w:sz="0" w:space="0" w:color="auto"/>
        <w:right w:val="none" w:sz="0" w:space="0" w:color="auto"/>
      </w:divBdr>
      <w:divsChild>
        <w:div w:id="1785422959">
          <w:marLeft w:val="0"/>
          <w:marRight w:val="0"/>
          <w:marTop w:val="0"/>
          <w:marBottom w:val="0"/>
          <w:divBdr>
            <w:top w:val="none" w:sz="0" w:space="0" w:color="auto"/>
            <w:left w:val="none" w:sz="0" w:space="0" w:color="auto"/>
            <w:bottom w:val="none" w:sz="0" w:space="0" w:color="auto"/>
            <w:right w:val="none" w:sz="0" w:space="0" w:color="auto"/>
          </w:divBdr>
          <w:divsChild>
            <w:div w:id="455759660">
              <w:marLeft w:val="0"/>
              <w:marRight w:val="0"/>
              <w:marTop w:val="0"/>
              <w:marBottom w:val="0"/>
              <w:divBdr>
                <w:top w:val="none" w:sz="0" w:space="0" w:color="auto"/>
                <w:left w:val="none" w:sz="0" w:space="0" w:color="auto"/>
                <w:bottom w:val="none" w:sz="0" w:space="0" w:color="auto"/>
                <w:right w:val="none" w:sz="0" w:space="0" w:color="auto"/>
              </w:divBdr>
            </w:div>
            <w:div w:id="1212574318">
              <w:marLeft w:val="0"/>
              <w:marRight w:val="0"/>
              <w:marTop w:val="0"/>
              <w:marBottom w:val="0"/>
              <w:divBdr>
                <w:top w:val="none" w:sz="0" w:space="0" w:color="auto"/>
                <w:left w:val="none" w:sz="0" w:space="0" w:color="auto"/>
                <w:bottom w:val="none" w:sz="0" w:space="0" w:color="auto"/>
                <w:right w:val="none" w:sz="0" w:space="0" w:color="auto"/>
              </w:divBdr>
            </w:div>
            <w:div w:id="785541057">
              <w:marLeft w:val="0"/>
              <w:marRight w:val="0"/>
              <w:marTop w:val="0"/>
              <w:marBottom w:val="0"/>
              <w:divBdr>
                <w:top w:val="none" w:sz="0" w:space="0" w:color="auto"/>
                <w:left w:val="none" w:sz="0" w:space="0" w:color="auto"/>
                <w:bottom w:val="none" w:sz="0" w:space="0" w:color="auto"/>
                <w:right w:val="none" w:sz="0" w:space="0" w:color="auto"/>
              </w:divBdr>
            </w:div>
            <w:div w:id="258611633">
              <w:marLeft w:val="0"/>
              <w:marRight w:val="0"/>
              <w:marTop w:val="0"/>
              <w:marBottom w:val="0"/>
              <w:divBdr>
                <w:top w:val="none" w:sz="0" w:space="0" w:color="auto"/>
                <w:left w:val="none" w:sz="0" w:space="0" w:color="auto"/>
                <w:bottom w:val="none" w:sz="0" w:space="0" w:color="auto"/>
                <w:right w:val="none" w:sz="0" w:space="0" w:color="auto"/>
              </w:divBdr>
            </w:div>
            <w:div w:id="917864147">
              <w:marLeft w:val="0"/>
              <w:marRight w:val="0"/>
              <w:marTop w:val="0"/>
              <w:marBottom w:val="0"/>
              <w:divBdr>
                <w:top w:val="none" w:sz="0" w:space="0" w:color="auto"/>
                <w:left w:val="none" w:sz="0" w:space="0" w:color="auto"/>
                <w:bottom w:val="none" w:sz="0" w:space="0" w:color="auto"/>
                <w:right w:val="none" w:sz="0" w:space="0" w:color="auto"/>
              </w:divBdr>
            </w:div>
            <w:div w:id="50883997">
              <w:marLeft w:val="0"/>
              <w:marRight w:val="0"/>
              <w:marTop w:val="0"/>
              <w:marBottom w:val="0"/>
              <w:divBdr>
                <w:top w:val="none" w:sz="0" w:space="0" w:color="auto"/>
                <w:left w:val="none" w:sz="0" w:space="0" w:color="auto"/>
                <w:bottom w:val="none" w:sz="0" w:space="0" w:color="auto"/>
                <w:right w:val="none" w:sz="0" w:space="0" w:color="auto"/>
              </w:divBdr>
            </w:div>
            <w:div w:id="1426073557">
              <w:marLeft w:val="0"/>
              <w:marRight w:val="0"/>
              <w:marTop w:val="0"/>
              <w:marBottom w:val="0"/>
              <w:divBdr>
                <w:top w:val="none" w:sz="0" w:space="0" w:color="auto"/>
                <w:left w:val="none" w:sz="0" w:space="0" w:color="auto"/>
                <w:bottom w:val="none" w:sz="0" w:space="0" w:color="auto"/>
                <w:right w:val="none" w:sz="0" w:space="0" w:color="auto"/>
              </w:divBdr>
            </w:div>
            <w:div w:id="575288752">
              <w:marLeft w:val="0"/>
              <w:marRight w:val="0"/>
              <w:marTop w:val="0"/>
              <w:marBottom w:val="0"/>
              <w:divBdr>
                <w:top w:val="none" w:sz="0" w:space="0" w:color="auto"/>
                <w:left w:val="none" w:sz="0" w:space="0" w:color="auto"/>
                <w:bottom w:val="none" w:sz="0" w:space="0" w:color="auto"/>
                <w:right w:val="none" w:sz="0" w:space="0" w:color="auto"/>
              </w:divBdr>
            </w:div>
            <w:div w:id="1049646418">
              <w:marLeft w:val="0"/>
              <w:marRight w:val="0"/>
              <w:marTop w:val="0"/>
              <w:marBottom w:val="0"/>
              <w:divBdr>
                <w:top w:val="none" w:sz="0" w:space="0" w:color="auto"/>
                <w:left w:val="none" w:sz="0" w:space="0" w:color="auto"/>
                <w:bottom w:val="none" w:sz="0" w:space="0" w:color="auto"/>
                <w:right w:val="none" w:sz="0" w:space="0" w:color="auto"/>
              </w:divBdr>
            </w:div>
            <w:div w:id="1087532799">
              <w:marLeft w:val="0"/>
              <w:marRight w:val="0"/>
              <w:marTop w:val="0"/>
              <w:marBottom w:val="0"/>
              <w:divBdr>
                <w:top w:val="none" w:sz="0" w:space="0" w:color="auto"/>
                <w:left w:val="none" w:sz="0" w:space="0" w:color="auto"/>
                <w:bottom w:val="none" w:sz="0" w:space="0" w:color="auto"/>
                <w:right w:val="none" w:sz="0" w:space="0" w:color="auto"/>
              </w:divBdr>
            </w:div>
            <w:div w:id="1297643091">
              <w:marLeft w:val="0"/>
              <w:marRight w:val="0"/>
              <w:marTop w:val="0"/>
              <w:marBottom w:val="0"/>
              <w:divBdr>
                <w:top w:val="none" w:sz="0" w:space="0" w:color="auto"/>
                <w:left w:val="none" w:sz="0" w:space="0" w:color="auto"/>
                <w:bottom w:val="none" w:sz="0" w:space="0" w:color="auto"/>
                <w:right w:val="none" w:sz="0" w:space="0" w:color="auto"/>
              </w:divBdr>
            </w:div>
            <w:div w:id="89858424">
              <w:marLeft w:val="0"/>
              <w:marRight w:val="0"/>
              <w:marTop w:val="0"/>
              <w:marBottom w:val="0"/>
              <w:divBdr>
                <w:top w:val="none" w:sz="0" w:space="0" w:color="auto"/>
                <w:left w:val="none" w:sz="0" w:space="0" w:color="auto"/>
                <w:bottom w:val="none" w:sz="0" w:space="0" w:color="auto"/>
                <w:right w:val="none" w:sz="0" w:space="0" w:color="auto"/>
              </w:divBdr>
            </w:div>
            <w:div w:id="113453262">
              <w:marLeft w:val="0"/>
              <w:marRight w:val="0"/>
              <w:marTop w:val="0"/>
              <w:marBottom w:val="0"/>
              <w:divBdr>
                <w:top w:val="none" w:sz="0" w:space="0" w:color="auto"/>
                <w:left w:val="none" w:sz="0" w:space="0" w:color="auto"/>
                <w:bottom w:val="none" w:sz="0" w:space="0" w:color="auto"/>
                <w:right w:val="none" w:sz="0" w:space="0" w:color="auto"/>
              </w:divBdr>
            </w:div>
            <w:div w:id="2063016701">
              <w:marLeft w:val="0"/>
              <w:marRight w:val="0"/>
              <w:marTop w:val="0"/>
              <w:marBottom w:val="0"/>
              <w:divBdr>
                <w:top w:val="none" w:sz="0" w:space="0" w:color="auto"/>
                <w:left w:val="none" w:sz="0" w:space="0" w:color="auto"/>
                <w:bottom w:val="none" w:sz="0" w:space="0" w:color="auto"/>
                <w:right w:val="none" w:sz="0" w:space="0" w:color="auto"/>
              </w:divBdr>
            </w:div>
            <w:div w:id="1717123926">
              <w:marLeft w:val="0"/>
              <w:marRight w:val="0"/>
              <w:marTop w:val="0"/>
              <w:marBottom w:val="0"/>
              <w:divBdr>
                <w:top w:val="none" w:sz="0" w:space="0" w:color="auto"/>
                <w:left w:val="none" w:sz="0" w:space="0" w:color="auto"/>
                <w:bottom w:val="none" w:sz="0" w:space="0" w:color="auto"/>
                <w:right w:val="none" w:sz="0" w:space="0" w:color="auto"/>
              </w:divBdr>
            </w:div>
            <w:div w:id="1871144186">
              <w:marLeft w:val="0"/>
              <w:marRight w:val="0"/>
              <w:marTop w:val="0"/>
              <w:marBottom w:val="0"/>
              <w:divBdr>
                <w:top w:val="none" w:sz="0" w:space="0" w:color="auto"/>
                <w:left w:val="none" w:sz="0" w:space="0" w:color="auto"/>
                <w:bottom w:val="none" w:sz="0" w:space="0" w:color="auto"/>
                <w:right w:val="none" w:sz="0" w:space="0" w:color="auto"/>
              </w:divBdr>
            </w:div>
            <w:div w:id="1966042064">
              <w:marLeft w:val="0"/>
              <w:marRight w:val="0"/>
              <w:marTop w:val="0"/>
              <w:marBottom w:val="0"/>
              <w:divBdr>
                <w:top w:val="none" w:sz="0" w:space="0" w:color="auto"/>
                <w:left w:val="none" w:sz="0" w:space="0" w:color="auto"/>
                <w:bottom w:val="none" w:sz="0" w:space="0" w:color="auto"/>
                <w:right w:val="none" w:sz="0" w:space="0" w:color="auto"/>
              </w:divBdr>
            </w:div>
            <w:div w:id="708840550">
              <w:marLeft w:val="0"/>
              <w:marRight w:val="0"/>
              <w:marTop w:val="0"/>
              <w:marBottom w:val="0"/>
              <w:divBdr>
                <w:top w:val="none" w:sz="0" w:space="0" w:color="auto"/>
                <w:left w:val="none" w:sz="0" w:space="0" w:color="auto"/>
                <w:bottom w:val="none" w:sz="0" w:space="0" w:color="auto"/>
                <w:right w:val="none" w:sz="0" w:space="0" w:color="auto"/>
              </w:divBdr>
            </w:div>
            <w:div w:id="929120134">
              <w:marLeft w:val="0"/>
              <w:marRight w:val="0"/>
              <w:marTop w:val="0"/>
              <w:marBottom w:val="0"/>
              <w:divBdr>
                <w:top w:val="none" w:sz="0" w:space="0" w:color="auto"/>
                <w:left w:val="none" w:sz="0" w:space="0" w:color="auto"/>
                <w:bottom w:val="none" w:sz="0" w:space="0" w:color="auto"/>
                <w:right w:val="none" w:sz="0" w:space="0" w:color="auto"/>
              </w:divBdr>
            </w:div>
            <w:div w:id="417945460">
              <w:marLeft w:val="0"/>
              <w:marRight w:val="0"/>
              <w:marTop w:val="0"/>
              <w:marBottom w:val="0"/>
              <w:divBdr>
                <w:top w:val="none" w:sz="0" w:space="0" w:color="auto"/>
                <w:left w:val="none" w:sz="0" w:space="0" w:color="auto"/>
                <w:bottom w:val="none" w:sz="0" w:space="0" w:color="auto"/>
                <w:right w:val="none" w:sz="0" w:space="0" w:color="auto"/>
              </w:divBdr>
            </w:div>
            <w:div w:id="279996229">
              <w:marLeft w:val="0"/>
              <w:marRight w:val="0"/>
              <w:marTop w:val="0"/>
              <w:marBottom w:val="0"/>
              <w:divBdr>
                <w:top w:val="none" w:sz="0" w:space="0" w:color="auto"/>
                <w:left w:val="none" w:sz="0" w:space="0" w:color="auto"/>
                <w:bottom w:val="none" w:sz="0" w:space="0" w:color="auto"/>
                <w:right w:val="none" w:sz="0" w:space="0" w:color="auto"/>
              </w:divBdr>
            </w:div>
            <w:div w:id="1949922460">
              <w:marLeft w:val="0"/>
              <w:marRight w:val="0"/>
              <w:marTop w:val="0"/>
              <w:marBottom w:val="0"/>
              <w:divBdr>
                <w:top w:val="none" w:sz="0" w:space="0" w:color="auto"/>
                <w:left w:val="none" w:sz="0" w:space="0" w:color="auto"/>
                <w:bottom w:val="none" w:sz="0" w:space="0" w:color="auto"/>
                <w:right w:val="none" w:sz="0" w:space="0" w:color="auto"/>
              </w:divBdr>
            </w:div>
            <w:div w:id="1045518916">
              <w:marLeft w:val="0"/>
              <w:marRight w:val="0"/>
              <w:marTop w:val="0"/>
              <w:marBottom w:val="0"/>
              <w:divBdr>
                <w:top w:val="none" w:sz="0" w:space="0" w:color="auto"/>
                <w:left w:val="none" w:sz="0" w:space="0" w:color="auto"/>
                <w:bottom w:val="none" w:sz="0" w:space="0" w:color="auto"/>
                <w:right w:val="none" w:sz="0" w:space="0" w:color="auto"/>
              </w:divBdr>
            </w:div>
            <w:div w:id="372578833">
              <w:marLeft w:val="0"/>
              <w:marRight w:val="0"/>
              <w:marTop w:val="0"/>
              <w:marBottom w:val="0"/>
              <w:divBdr>
                <w:top w:val="none" w:sz="0" w:space="0" w:color="auto"/>
                <w:left w:val="none" w:sz="0" w:space="0" w:color="auto"/>
                <w:bottom w:val="none" w:sz="0" w:space="0" w:color="auto"/>
                <w:right w:val="none" w:sz="0" w:space="0" w:color="auto"/>
              </w:divBdr>
            </w:div>
            <w:div w:id="2118911291">
              <w:marLeft w:val="0"/>
              <w:marRight w:val="0"/>
              <w:marTop w:val="0"/>
              <w:marBottom w:val="0"/>
              <w:divBdr>
                <w:top w:val="none" w:sz="0" w:space="0" w:color="auto"/>
                <w:left w:val="none" w:sz="0" w:space="0" w:color="auto"/>
                <w:bottom w:val="none" w:sz="0" w:space="0" w:color="auto"/>
                <w:right w:val="none" w:sz="0" w:space="0" w:color="auto"/>
              </w:divBdr>
            </w:div>
            <w:div w:id="871261165">
              <w:marLeft w:val="0"/>
              <w:marRight w:val="0"/>
              <w:marTop w:val="0"/>
              <w:marBottom w:val="0"/>
              <w:divBdr>
                <w:top w:val="none" w:sz="0" w:space="0" w:color="auto"/>
                <w:left w:val="none" w:sz="0" w:space="0" w:color="auto"/>
                <w:bottom w:val="none" w:sz="0" w:space="0" w:color="auto"/>
                <w:right w:val="none" w:sz="0" w:space="0" w:color="auto"/>
              </w:divBdr>
            </w:div>
            <w:div w:id="354111062">
              <w:marLeft w:val="0"/>
              <w:marRight w:val="0"/>
              <w:marTop w:val="0"/>
              <w:marBottom w:val="0"/>
              <w:divBdr>
                <w:top w:val="none" w:sz="0" w:space="0" w:color="auto"/>
                <w:left w:val="none" w:sz="0" w:space="0" w:color="auto"/>
                <w:bottom w:val="none" w:sz="0" w:space="0" w:color="auto"/>
                <w:right w:val="none" w:sz="0" w:space="0" w:color="auto"/>
              </w:divBdr>
            </w:div>
            <w:div w:id="1679457736">
              <w:marLeft w:val="0"/>
              <w:marRight w:val="0"/>
              <w:marTop w:val="0"/>
              <w:marBottom w:val="0"/>
              <w:divBdr>
                <w:top w:val="none" w:sz="0" w:space="0" w:color="auto"/>
                <w:left w:val="none" w:sz="0" w:space="0" w:color="auto"/>
                <w:bottom w:val="none" w:sz="0" w:space="0" w:color="auto"/>
                <w:right w:val="none" w:sz="0" w:space="0" w:color="auto"/>
              </w:divBdr>
            </w:div>
            <w:div w:id="3645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890">
      <w:bodyDiv w:val="1"/>
      <w:marLeft w:val="0"/>
      <w:marRight w:val="0"/>
      <w:marTop w:val="0"/>
      <w:marBottom w:val="0"/>
      <w:divBdr>
        <w:top w:val="none" w:sz="0" w:space="0" w:color="auto"/>
        <w:left w:val="none" w:sz="0" w:space="0" w:color="auto"/>
        <w:bottom w:val="none" w:sz="0" w:space="0" w:color="auto"/>
        <w:right w:val="none" w:sz="0" w:space="0" w:color="auto"/>
      </w:divBdr>
    </w:div>
    <w:div w:id="521170584">
      <w:bodyDiv w:val="1"/>
      <w:marLeft w:val="0"/>
      <w:marRight w:val="0"/>
      <w:marTop w:val="0"/>
      <w:marBottom w:val="0"/>
      <w:divBdr>
        <w:top w:val="none" w:sz="0" w:space="0" w:color="auto"/>
        <w:left w:val="none" w:sz="0" w:space="0" w:color="auto"/>
        <w:bottom w:val="none" w:sz="0" w:space="0" w:color="auto"/>
        <w:right w:val="none" w:sz="0" w:space="0" w:color="auto"/>
      </w:divBdr>
      <w:divsChild>
        <w:div w:id="1841845044">
          <w:marLeft w:val="0"/>
          <w:marRight w:val="0"/>
          <w:marTop w:val="0"/>
          <w:marBottom w:val="0"/>
          <w:divBdr>
            <w:top w:val="none" w:sz="0" w:space="0" w:color="auto"/>
            <w:left w:val="none" w:sz="0" w:space="0" w:color="auto"/>
            <w:bottom w:val="none" w:sz="0" w:space="0" w:color="auto"/>
            <w:right w:val="none" w:sz="0" w:space="0" w:color="auto"/>
          </w:divBdr>
          <w:divsChild>
            <w:div w:id="8340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80628">
      <w:bodyDiv w:val="1"/>
      <w:marLeft w:val="0"/>
      <w:marRight w:val="0"/>
      <w:marTop w:val="0"/>
      <w:marBottom w:val="0"/>
      <w:divBdr>
        <w:top w:val="none" w:sz="0" w:space="0" w:color="auto"/>
        <w:left w:val="none" w:sz="0" w:space="0" w:color="auto"/>
        <w:bottom w:val="none" w:sz="0" w:space="0" w:color="auto"/>
        <w:right w:val="none" w:sz="0" w:space="0" w:color="auto"/>
      </w:divBdr>
      <w:divsChild>
        <w:div w:id="228346152">
          <w:marLeft w:val="0"/>
          <w:marRight w:val="0"/>
          <w:marTop w:val="0"/>
          <w:marBottom w:val="0"/>
          <w:divBdr>
            <w:top w:val="none" w:sz="0" w:space="0" w:color="auto"/>
            <w:left w:val="none" w:sz="0" w:space="0" w:color="auto"/>
            <w:bottom w:val="none" w:sz="0" w:space="0" w:color="auto"/>
            <w:right w:val="none" w:sz="0" w:space="0" w:color="auto"/>
          </w:divBdr>
          <w:divsChild>
            <w:div w:id="1724525187">
              <w:marLeft w:val="0"/>
              <w:marRight w:val="0"/>
              <w:marTop w:val="0"/>
              <w:marBottom w:val="0"/>
              <w:divBdr>
                <w:top w:val="none" w:sz="0" w:space="0" w:color="auto"/>
                <w:left w:val="none" w:sz="0" w:space="0" w:color="auto"/>
                <w:bottom w:val="none" w:sz="0" w:space="0" w:color="auto"/>
                <w:right w:val="none" w:sz="0" w:space="0" w:color="auto"/>
              </w:divBdr>
            </w:div>
            <w:div w:id="2053649050">
              <w:marLeft w:val="0"/>
              <w:marRight w:val="0"/>
              <w:marTop w:val="0"/>
              <w:marBottom w:val="0"/>
              <w:divBdr>
                <w:top w:val="none" w:sz="0" w:space="0" w:color="auto"/>
                <w:left w:val="none" w:sz="0" w:space="0" w:color="auto"/>
                <w:bottom w:val="none" w:sz="0" w:space="0" w:color="auto"/>
                <w:right w:val="none" w:sz="0" w:space="0" w:color="auto"/>
              </w:divBdr>
            </w:div>
            <w:div w:id="1697459126">
              <w:marLeft w:val="0"/>
              <w:marRight w:val="0"/>
              <w:marTop w:val="0"/>
              <w:marBottom w:val="0"/>
              <w:divBdr>
                <w:top w:val="none" w:sz="0" w:space="0" w:color="auto"/>
                <w:left w:val="none" w:sz="0" w:space="0" w:color="auto"/>
                <w:bottom w:val="none" w:sz="0" w:space="0" w:color="auto"/>
                <w:right w:val="none" w:sz="0" w:space="0" w:color="auto"/>
              </w:divBdr>
            </w:div>
            <w:div w:id="2124957773">
              <w:marLeft w:val="0"/>
              <w:marRight w:val="0"/>
              <w:marTop w:val="0"/>
              <w:marBottom w:val="0"/>
              <w:divBdr>
                <w:top w:val="none" w:sz="0" w:space="0" w:color="auto"/>
                <w:left w:val="none" w:sz="0" w:space="0" w:color="auto"/>
                <w:bottom w:val="none" w:sz="0" w:space="0" w:color="auto"/>
                <w:right w:val="none" w:sz="0" w:space="0" w:color="auto"/>
              </w:divBdr>
            </w:div>
            <w:div w:id="14233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3225">
      <w:bodyDiv w:val="1"/>
      <w:marLeft w:val="0"/>
      <w:marRight w:val="0"/>
      <w:marTop w:val="0"/>
      <w:marBottom w:val="0"/>
      <w:divBdr>
        <w:top w:val="none" w:sz="0" w:space="0" w:color="auto"/>
        <w:left w:val="none" w:sz="0" w:space="0" w:color="auto"/>
        <w:bottom w:val="none" w:sz="0" w:space="0" w:color="auto"/>
        <w:right w:val="none" w:sz="0" w:space="0" w:color="auto"/>
      </w:divBdr>
    </w:div>
    <w:div w:id="786656407">
      <w:bodyDiv w:val="1"/>
      <w:marLeft w:val="0"/>
      <w:marRight w:val="0"/>
      <w:marTop w:val="0"/>
      <w:marBottom w:val="0"/>
      <w:divBdr>
        <w:top w:val="none" w:sz="0" w:space="0" w:color="auto"/>
        <w:left w:val="none" w:sz="0" w:space="0" w:color="auto"/>
        <w:bottom w:val="none" w:sz="0" w:space="0" w:color="auto"/>
        <w:right w:val="none" w:sz="0" w:space="0" w:color="auto"/>
      </w:divBdr>
    </w:div>
    <w:div w:id="894704052">
      <w:bodyDiv w:val="1"/>
      <w:marLeft w:val="0"/>
      <w:marRight w:val="0"/>
      <w:marTop w:val="0"/>
      <w:marBottom w:val="0"/>
      <w:divBdr>
        <w:top w:val="none" w:sz="0" w:space="0" w:color="auto"/>
        <w:left w:val="none" w:sz="0" w:space="0" w:color="auto"/>
        <w:bottom w:val="none" w:sz="0" w:space="0" w:color="auto"/>
        <w:right w:val="none" w:sz="0" w:space="0" w:color="auto"/>
      </w:divBdr>
    </w:div>
    <w:div w:id="997030162">
      <w:bodyDiv w:val="1"/>
      <w:marLeft w:val="0"/>
      <w:marRight w:val="0"/>
      <w:marTop w:val="0"/>
      <w:marBottom w:val="0"/>
      <w:divBdr>
        <w:top w:val="none" w:sz="0" w:space="0" w:color="auto"/>
        <w:left w:val="none" w:sz="0" w:space="0" w:color="auto"/>
        <w:bottom w:val="none" w:sz="0" w:space="0" w:color="auto"/>
        <w:right w:val="none" w:sz="0" w:space="0" w:color="auto"/>
      </w:divBdr>
    </w:div>
    <w:div w:id="1131435781">
      <w:bodyDiv w:val="1"/>
      <w:marLeft w:val="0"/>
      <w:marRight w:val="0"/>
      <w:marTop w:val="0"/>
      <w:marBottom w:val="0"/>
      <w:divBdr>
        <w:top w:val="none" w:sz="0" w:space="0" w:color="auto"/>
        <w:left w:val="none" w:sz="0" w:space="0" w:color="auto"/>
        <w:bottom w:val="none" w:sz="0" w:space="0" w:color="auto"/>
        <w:right w:val="none" w:sz="0" w:space="0" w:color="auto"/>
      </w:divBdr>
    </w:div>
    <w:div w:id="1344746231">
      <w:bodyDiv w:val="1"/>
      <w:marLeft w:val="0"/>
      <w:marRight w:val="0"/>
      <w:marTop w:val="0"/>
      <w:marBottom w:val="0"/>
      <w:divBdr>
        <w:top w:val="none" w:sz="0" w:space="0" w:color="auto"/>
        <w:left w:val="none" w:sz="0" w:space="0" w:color="auto"/>
        <w:bottom w:val="none" w:sz="0" w:space="0" w:color="auto"/>
        <w:right w:val="none" w:sz="0" w:space="0" w:color="auto"/>
      </w:divBdr>
    </w:div>
    <w:div w:id="1517504970">
      <w:bodyDiv w:val="1"/>
      <w:marLeft w:val="0"/>
      <w:marRight w:val="0"/>
      <w:marTop w:val="0"/>
      <w:marBottom w:val="0"/>
      <w:divBdr>
        <w:top w:val="none" w:sz="0" w:space="0" w:color="auto"/>
        <w:left w:val="none" w:sz="0" w:space="0" w:color="auto"/>
        <w:bottom w:val="none" w:sz="0" w:space="0" w:color="auto"/>
        <w:right w:val="none" w:sz="0" w:space="0" w:color="auto"/>
      </w:divBdr>
      <w:divsChild>
        <w:div w:id="1248688385">
          <w:marLeft w:val="0"/>
          <w:marRight w:val="0"/>
          <w:marTop w:val="0"/>
          <w:marBottom w:val="0"/>
          <w:divBdr>
            <w:top w:val="none" w:sz="0" w:space="0" w:color="auto"/>
            <w:left w:val="none" w:sz="0" w:space="0" w:color="auto"/>
            <w:bottom w:val="none" w:sz="0" w:space="0" w:color="auto"/>
            <w:right w:val="none" w:sz="0" w:space="0" w:color="auto"/>
          </w:divBdr>
          <w:divsChild>
            <w:div w:id="1176845590">
              <w:marLeft w:val="0"/>
              <w:marRight w:val="0"/>
              <w:marTop w:val="0"/>
              <w:marBottom w:val="0"/>
              <w:divBdr>
                <w:top w:val="none" w:sz="0" w:space="0" w:color="auto"/>
                <w:left w:val="none" w:sz="0" w:space="0" w:color="auto"/>
                <w:bottom w:val="none" w:sz="0" w:space="0" w:color="auto"/>
                <w:right w:val="none" w:sz="0" w:space="0" w:color="auto"/>
              </w:divBdr>
            </w:div>
            <w:div w:id="178474556">
              <w:marLeft w:val="0"/>
              <w:marRight w:val="0"/>
              <w:marTop w:val="0"/>
              <w:marBottom w:val="0"/>
              <w:divBdr>
                <w:top w:val="none" w:sz="0" w:space="0" w:color="auto"/>
                <w:left w:val="none" w:sz="0" w:space="0" w:color="auto"/>
                <w:bottom w:val="none" w:sz="0" w:space="0" w:color="auto"/>
                <w:right w:val="none" w:sz="0" w:space="0" w:color="auto"/>
              </w:divBdr>
            </w:div>
            <w:div w:id="48261914">
              <w:marLeft w:val="0"/>
              <w:marRight w:val="0"/>
              <w:marTop w:val="0"/>
              <w:marBottom w:val="0"/>
              <w:divBdr>
                <w:top w:val="none" w:sz="0" w:space="0" w:color="auto"/>
                <w:left w:val="none" w:sz="0" w:space="0" w:color="auto"/>
                <w:bottom w:val="none" w:sz="0" w:space="0" w:color="auto"/>
                <w:right w:val="none" w:sz="0" w:space="0" w:color="auto"/>
              </w:divBdr>
            </w:div>
            <w:div w:id="2068335781">
              <w:marLeft w:val="0"/>
              <w:marRight w:val="0"/>
              <w:marTop w:val="0"/>
              <w:marBottom w:val="0"/>
              <w:divBdr>
                <w:top w:val="none" w:sz="0" w:space="0" w:color="auto"/>
                <w:left w:val="none" w:sz="0" w:space="0" w:color="auto"/>
                <w:bottom w:val="none" w:sz="0" w:space="0" w:color="auto"/>
                <w:right w:val="none" w:sz="0" w:space="0" w:color="auto"/>
              </w:divBdr>
            </w:div>
            <w:div w:id="11341982">
              <w:marLeft w:val="0"/>
              <w:marRight w:val="0"/>
              <w:marTop w:val="0"/>
              <w:marBottom w:val="0"/>
              <w:divBdr>
                <w:top w:val="none" w:sz="0" w:space="0" w:color="auto"/>
                <w:left w:val="none" w:sz="0" w:space="0" w:color="auto"/>
                <w:bottom w:val="none" w:sz="0" w:space="0" w:color="auto"/>
                <w:right w:val="none" w:sz="0" w:space="0" w:color="auto"/>
              </w:divBdr>
            </w:div>
            <w:div w:id="2138915801">
              <w:marLeft w:val="0"/>
              <w:marRight w:val="0"/>
              <w:marTop w:val="0"/>
              <w:marBottom w:val="0"/>
              <w:divBdr>
                <w:top w:val="none" w:sz="0" w:space="0" w:color="auto"/>
                <w:left w:val="none" w:sz="0" w:space="0" w:color="auto"/>
                <w:bottom w:val="none" w:sz="0" w:space="0" w:color="auto"/>
                <w:right w:val="none" w:sz="0" w:space="0" w:color="auto"/>
              </w:divBdr>
            </w:div>
            <w:div w:id="2104572693">
              <w:marLeft w:val="0"/>
              <w:marRight w:val="0"/>
              <w:marTop w:val="0"/>
              <w:marBottom w:val="0"/>
              <w:divBdr>
                <w:top w:val="none" w:sz="0" w:space="0" w:color="auto"/>
                <w:left w:val="none" w:sz="0" w:space="0" w:color="auto"/>
                <w:bottom w:val="none" w:sz="0" w:space="0" w:color="auto"/>
                <w:right w:val="none" w:sz="0" w:space="0" w:color="auto"/>
              </w:divBdr>
            </w:div>
            <w:div w:id="1075543360">
              <w:marLeft w:val="0"/>
              <w:marRight w:val="0"/>
              <w:marTop w:val="0"/>
              <w:marBottom w:val="0"/>
              <w:divBdr>
                <w:top w:val="none" w:sz="0" w:space="0" w:color="auto"/>
                <w:left w:val="none" w:sz="0" w:space="0" w:color="auto"/>
                <w:bottom w:val="none" w:sz="0" w:space="0" w:color="auto"/>
                <w:right w:val="none" w:sz="0" w:space="0" w:color="auto"/>
              </w:divBdr>
            </w:div>
            <w:div w:id="647978085">
              <w:marLeft w:val="0"/>
              <w:marRight w:val="0"/>
              <w:marTop w:val="0"/>
              <w:marBottom w:val="0"/>
              <w:divBdr>
                <w:top w:val="none" w:sz="0" w:space="0" w:color="auto"/>
                <w:left w:val="none" w:sz="0" w:space="0" w:color="auto"/>
                <w:bottom w:val="none" w:sz="0" w:space="0" w:color="auto"/>
                <w:right w:val="none" w:sz="0" w:space="0" w:color="auto"/>
              </w:divBdr>
            </w:div>
            <w:div w:id="10270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0074">
      <w:bodyDiv w:val="1"/>
      <w:marLeft w:val="0"/>
      <w:marRight w:val="0"/>
      <w:marTop w:val="0"/>
      <w:marBottom w:val="0"/>
      <w:divBdr>
        <w:top w:val="none" w:sz="0" w:space="0" w:color="auto"/>
        <w:left w:val="none" w:sz="0" w:space="0" w:color="auto"/>
        <w:bottom w:val="none" w:sz="0" w:space="0" w:color="auto"/>
        <w:right w:val="none" w:sz="0" w:space="0" w:color="auto"/>
      </w:divBdr>
    </w:div>
    <w:div w:id="1979989728">
      <w:bodyDiv w:val="1"/>
      <w:marLeft w:val="0"/>
      <w:marRight w:val="0"/>
      <w:marTop w:val="0"/>
      <w:marBottom w:val="0"/>
      <w:divBdr>
        <w:top w:val="none" w:sz="0" w:space="0" w:color="auto"/>
        <w:left w:val="none" w:sz="0" w:space="0" w:color="auto"/>
        <w:bottom w:val="none" w:sz="0" w:space="0" w:color="auto"/>
        <w:right w:val="none" w:sz="0" w:space="0" w:color="auto"/>
      </w:divBdr>
    </w:div>
    <w:div w:id="203760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ython.org/"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archive.ics.uci.edu/ml/datasets/DeliciousMIL%3A+A+Data+Set+for+Multi-Label+Multi-Instance+Learning+with+Instance+Labels"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Έγγραφο" ma:contentTypeID="0x0101006C768CFE65771747B2B329A20BDEFBB6" ma:contentTypeVersion="14" ma:contentTypeDescription="Δημιουργία νέου εγγράφου" ma:contentTypeScope="" ma:versionID="43d2b5ba9f821cc4c0771a976131a37c">
  <xsd:schema xmlns:xsd="http://www.w3.org/2001/XMLSchema" xmlns:xs="http://www.w3.org/2001/XMLSchema" xmlns:p="http://schemas.microsoft.com/office/2006/metadata/properties" xmlns:ns3="fc2dfcf2-e1e0-4a12-b39b-da5229727a77" xmlns:ns4="9de8941e-4d0f-41c4-88b2-26ca730efcba" targetNamespace="http://schemas.microsoft.com/office/2006/metadata/properties" ma:root="true" ma:fieldsID="4c03ac73f72392304c81e145cdfb2c88" ns3:_="" ns4:_="">
    <xsd:import namespace="fc2dfcf2-e1e0-4a12-b39b-da5229727a77"/>
    <xsd:import namespace="9de8941e-4d0f-41c4-88b2-26ca730efc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2dfcf2-e1e0-4a12-b39b-da5229727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e8941e-4d0f-41c4-88b2-26ca730efcba" elementFormDefault="qualified">
    <xsd:import namespace="http://schemas.microsoft.com/office/2006/documentManagement/types"/>
    <xsd:import namespace="http://schemas.microsoft.com/office/infopath/2007/PartnerControls"/>
    <xsd:element name="SharedWithUsers" ma:index="19"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Κοινή χρήση με λεπτομέρειες" ma:internalName="SharedWithDetails" ma:readOnly="true">
      <xsd:simpleType>
        <xsd:restriction base="dms:Note">
          <xsd:maxLength value="255"/>
        </xsd:restriction>
      </xsd:simpleType>
    </xsd:element>
    <xsd:element name="SharingHintHash" ma:index="21"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9AEE96-C73B-4F56-85CC-E441521C4C6E}">
  <ds:schemaRefs>
    <ds:schemaRef ds:uri="http://schemas.openxmlformats.org/officeDocument/2006/bibliography"/>
  </ds:schemaRefs>
</ds:datastoreItem>
</file>

<file path=customXml/itemProps2.xml><?xml version="1.0" encoding="utf-8"?>
<ds:datastoreItem xmlns:ds="http://schemas.openxmlformats.org/officeDocument/2006/customXml" ds:itemID="{975ED5EB-5515-4897-A2C4-DB926CF276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5D1F1FD-8A74-4257-814C-0E8DEB72B594}">
  <ds:schemaRefs>
    <ds:schemaRef ds:uri="http://schemas.microsoft.com/sharepoint/v3/contenttype/forms"/>
  </ds:schemaRefs>
</ds:datastoreItem>
</file>

<file path=customXml/itemProps4.xml><?xml version="1.0" encoding="utf-8"?>
<ds:datastoreItem xmlns:ds="http://schemas.openxmlformats.org/officeDocument/2006/customXml" ds:itemID="{3E083BD7-1424-463B-990D-FEF68FFB2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2dfcf2-e1e0-4a12-b39b-da5229727a77"/>
    <ds:schemaRef ds:uri="9de8941e-4d0f-41c4-88b2-26ca730ef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up1067407@upatras.gr</dc:creator>
  <cp:keywords/>
  <dc:description/>
  <cp:lastModifiedBy>ΤΣΙΚΕΛΗΣ ΙΩΑΝΝΗΣ</cp:lastModifiedBy>
  <cp:revision>103</cp:revision>
  <cp:lastPrinted>2022-06-28T20:43:00Z</cp:lastPrinted>
  <dcterms:created xsi:type="dcterms:W3CDTF">2022-05-02T12:39:00Z</dcterms:created>
  <dcterms:modified xsi:type="dcterms:W3CDTF">2022-06-28T21:58:00Z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0x0101006C768CFE65771747B2B329A20BDEFBB6</vt:lpwstr>
  </property>
</Properties>
</file>