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92A97" w14:textId="77777777" w:rsidR="00664967" w:rsidRDefault="00664967" w:rsidP="00F23765">
      <w:r>
        <w:t>Title Page</w:t>
      </w:r>
    </w:p>
    <w:p w14:paraId="5D73AAA3" w14:textId="77777777" w:rsidR="00664967" w:rsidRDefault="00664967">
      <w:pPr>
        <w:spacing w:after="160" w:line="259" w:lineRule="auto"/>
      </w:pPr>
    </w:p>
    <w:p w14:paraId="39660981" w14:textId="77777777" w:rsidR="00664967" w:rsidRDefault="00664967">
      <w:pPr>
        <w:spacing w:after="160" w:line="259" w:lineRule="auto"/>
      </w:pPr>
    </w:p>
    <w:p w14:paraId="1A876EFC" w14:textId="77777777" w:rsidR="0003762A" w:rsidRDefault="0003762A" w:rsidP="00664967">
      <w:pPr>
        <w:pStyle w:val="Heading1"/>
        <w:sectPr w:rsidR="0003762A" w:rsidSect="006F1B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bookmarkStart w:id="0" w:name="_GoBack"/>
      <w:bookmarkEnd w:id="0"/>
    </w:p>
    <w:p w14:paraId="58B97A35" w14:textId="77777777" w:rsidR="00664967" w:rsidRDefault="00664967" w:rsidP="00664967">
      <w:pPr>
        <w:pStyle w:val="Heading1"/>
      </w:pPr>
      <w:bookmarkStart w:id="1" w:name="_Toc26130522"/>
      <w:r>
        <w:lastRenderedPageBreak/>
        <w:t>Executive Summary</w:t>
      </w:r>
      <w:bookmarkEnd w:id="1"/>
    </w:p>
    <w:p w14:paraId="5E923A17" w14:textId="77777777" w:rsidR="00664967" w:rsidRDefault="00664967" w:rsidP="00664967"/>
    <w:p w14:paraId="2ACB6158" w14:textId="77777777" w:rsidR="00664967" w:rsidRDefault="00664967">
      <w:pPr>
        <w:spacing w:after="160" w:line="259" w:lineRule="auto"/>
      </w:pPr>
      <w:r>
        <w:br w:type="page"/>
      </w:r>
    </w:p>
    <w:p w14:paraId="57623067" w14:textId="77777777" w:rsidR="00664967" w:rsidRDefault="00664967" w:rsidP="00664967">
      <w:pPr>
        <w:pStyle w:val="Heading1"/>
      </w:pPr>
      <w:bookmarkStart w:id="2" w:name="_Toc26130523"/>
      <w:r>
        <w:lastRenderedPageBreak/>
        <w:t>Table of Contents</w:t>
      </w:r>
      <w:bookmarkEnd w:id="2"/>
    </w:p>
    <w:p w14:paraId="6CE7CB89" w14:textId="77777777" w:rsidR="00F23765" w:rsidRDefault="00752A62">
      <w:pPr>
        <w:pStyle w:val="TOC1"/>
        <w:tabs>
          <w:tab w:val="right" w:leader="dot" w:pos="9350"/>
        </w:tabs>
        <w:rPr>
          <w:rFonts w:asciiTheme="minorHAnsi" w:eastAsiaTheme="minorEastAsia" w:hAnsiTheme="minorHAnsi" w:cstheme="minorBidi"/>
          <w:b w:val="0"/>
          <w:noProof/>
          <w:color w:val="auto"/>
          <w:sz w:val="22"/>
          <w:szCs w:val="22"/>
        </w:rPr>
      </w:pPr>
      <w:r>
        <w:fldChar w:fldCharType="begin"/>
      </w:r>
      <w:r>
        <w:instrText xml:space="preserve"> TOC \o "1-2" \h \z \u </w:instrText>
      </w:r>
      <w:r>
        <w:fldChar w:fldCharType="separate"/>
      </w:r>
      <w:hyperlink w:anchor="_Toc26130522" w:history="1">
        <w:r w:rsidR="00F23765" w:rsidRPr="008F79B6">
          <w:rPr>
            <w:rStyle w:val="Hyperlink"/>
            <w:noProof/>
          </w:rPr>
          <w:t>Executive Summary</w:t>
        </w:r>
        <w:r w:rsidR="00F23765">
          <w:rPr>
            <w:noProof/>
            <w:webHidden/>
          </w:rPr>
          <w:tab/>
        </w:r>
        <w:r w:rsidR="00F23765">
          <w:rPr>
            <w:noProof/>
            <w:webHidden/>
          </w:rPr>
          <w:fldChar w:fldCharType="begin"/>
        </w:r>
        <w:r w:rsidR="00F23765">
          <w:rPr>
            <w:noProof/>
            <w:webHidden/>
          </w:rPr>
          <w:instrText xml:space="preserve"> PAGEREF _Toc26130522 \h </w:instrText>
        </w:r>
        <w:r w:rsidR="00F23765">
          <w:rPr>
            <w:noProof/>
            <w:webHidden/>
          </w:rPr>
        </w:r>
        <w:r w:rsidR="00F23765">
          <w:rPr>
            <w:noProof/>
            <w:webHidden/>
          </w:rPr>
          <w:fldChar w:fldCharType="separate"/>
        </w:r>
        <w:r w:rsidR="00F23765">
          <w:rPr>
            <w:noProof/>
            <w:webHidden/>
          </w:rPr>
          <w:t>i</w:t>
        </w:r>
        <w:r w:rsidR="00F23765">
          <w:rPr>
            <w:noProof/>
            <w:webHidden/>
          </w:rPr>
          <w:fldChar w:fldCharType="end"/>
        </w:r>
      </w:hyperlink>
    </w:p>
    <w:p w14:paraId="13784B19"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23" w:history="1">
        <w:r w:rsidR="00F23765" w:rsidRPr="008F79B6">
          <w:rPr>
            <w:rStyle w:val="Hyperlink"/>
            <w:noProof/>
          </w:rPr>
          <w:t>Table of Contents</w:t>
        </w:r>
        <w:r w:rsidR="00F23765">
          <w:rPr>
            <w:noProof/>
            <w:webHidden/>
          </w:rPr>
          <w:tab/>
        </w:r>
        <w:r w:rsidR="00F23765">
          <w:rPr>
            <w:noProof/>
            <w:webHidden/>
          </w:rPr>
          <w:fldChar w:fldCharType="begin"/>
        </w:r>
        <w:r w:rsidR="00F23765">
          <w:rPr>
            <w:noProof/>
            <w:webHidden/>
          </w:rPr>
          <w:instrText xml:space="preserve"> PAGEREF _Toc26130523 \h </w:instrText>
        </w:r>
        <w:r w:rsidR="00F23765">
          <w:rPr>
            <w:noProof/>
            <w:webHidden/>
          </w:rPr>
        </w:r>
        <w:r w:rsidR="00F23765">
          <w:rPr>
            <w:noProof/>
            <w:webHidden/>
          </w:rPr>
          <w:fldChar w:fldCharType="separate"/>
        </w:r>
        <w:r w:rsidR="00F23765">
          <w:rPr>
            <w:noProof/>
            <w:webHidden/>
          </w:rPr>
          <w:t>ii</w:t>
        </w:r>
        <w:r w:rsidR="00F23765">
          <w:rPr>
            <w:noProof/>
            <w:webHidden/>
          </w:rPr>
          <w:fldChar w:fldCharType="end"/>
        </w:r>
      </w:hyperlink>
    </w:p>
    <w:p w14:paraId="08E5A92B"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24" w:history="1">
        <w:r w:rsidR="00F23765" w:rsidRPr="008F79B6">
          <w:rPr>
            <w:rStyle w:val="Hyperlink"/>
            <w:noProof/>
          </w:rPr>
          <w:t>List of Figures and Tables</w:t>
        </w:r>
        <w:r w:rsidR="00F23765">
          <w:rPr>
            <w:noProof/>
            <w:webHidden/>
          </w:rPr>
          <w:tab/>
        </w:r>
        <w:r w:rsidR="00F23765">
          <w:rPr>
            <w:noProof/>
            <w:webHidden/>
          </w:rPr>
          <w:fldChar w:fldCharType="begin"/>
        </w:r>
        <w:r w:rsidR="00F23765">
          <w:rPr>
            <w:noProof/>
            <w:webHidden/>
          </w:rPr>
          <w:instrText xml:space="preserve"> PAGEREF _Toc26130524 \h </w:instrText>
        </w:r>
        <w:r w:rsidR="00F23765">
          <w:rPr>
            <w:noProof/>
            <w:webHidden/>
          </w:rPr>
        </w:r>
        <w:r w:rsidR="00F23765">
          <w:rPr>
            <w:noProof/>
            <w:webHidden/>
          </w:rPr>
          <w:fldChar w:fldCharType="separate"/>
        </w:r>
        <w:r w:rsidR="00F23765">
          <w:rPr>
            <w:noProof/>
            <w:webHidden/>
          </w:rPr>
          <w:t>iii</w:t>
        </w:r>
        <w:r w:rsidR="00F23765">
          <w:rPr>
            <w:noProof/>
            <w:webHidden/>
          </w:rPr>
          <w:fldChar w:fldCharType="end"/>
        </w:r>
      </w:hyperlink>
    </w:p>
    <w:p w14:paraId="6D979B1A"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25" w:history="1">
        <w:r w:rsidR="00F23765" w:rsidRPr="008F79B6">
          <w:rPr>
            <w:rStyle w:val="Hyperlink"/>
            <w:noProof/>
          </w:rPr>
          <w:t>Introduction and Statement of Problem</w:t>
        </w:r>
        <w:r w:rsidR="00F23765">
          <w:rPr>
            <w:noProof/>
            <w:webHidden/>
          </w:rPr>
          <w:tab/>
        </w:r>
        <w:r w:rsidR="00F23765">
          <w:rPr>
            <w:noProof/>
            <w:webHidden/>
          </w:rPr>
          <w:fldChar w:fldCharType="begin"/>
        </w:r>
        <w:r w:rsidR="00F23765">
          <w:rPr>
            <w:noProof/>
            <w:webHidden/>
          </w:rPr>
          <w:instrText xml:space="preserve"> PAGEREF _Toc26130525 \h </w:instrText>
        </w:r>
        <w:r w:rsidR="00F23765">
          <w:rPr>
            <w:noProof/>
            <w:webHidden/>
          </w:rPr>
        </w:r>
        <w:r w:rsidR="00F23765">
          <w:rPr>
            <w:noProof/>
            <w:webHidden/>
          </w:rPr>
          <w:fldChar w:fldCharType="separate"/>
        </w:r>
        <w:r w:rsidR="00F23765">
          <w:rPr>
            <w:noProof/>
            <w:webHidden/>
          </w:rPr>
          <w:t>1</w:t>
        </w:r>
        <w:r w:rsidR="00F23765">
          <w:rPr>
            <w:noProof/>
            <w:webHidden/>
          </w:rPr>
          <w:fldChar w:fldCharType="end"/>
        </w:r>
      </w:hyperlink>
    </w:p>
    <w:p w14:paraId="6C263565"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26" w:history="1">
        <w:r w:rsidR="00F23765" w:rsidRPr="008F79B6">
          <w:rPr>
            <w:rStyle w:val="Hyperlink"/>
            <w:noProof/>
          </w:rPr>
          <w:t>Background Information</w:t>
        </w:r>
        <w:r w:rsidR="00F23765">
          <w:rPr>
            <w:noProof/>
            <w:webHidden/>
          </w:rPr>
          <w:tab/>
        </w:r>
        <w:r w:rsidR="00F23765">
          <w:rPr>
            <w:noProof/>
            <w:webHidden/>
          </w:rPr>
          <w:fldChar w:fldCharType="begin"/>
        </w:r>
        <w:r w:rsidR="00F23765">
          <w:rPr>
            <w:noProof/>
            <w:webHidden/>
          </w:rPr>
          <w:instrText xml:space="preserve"> PAGEREF _Toc26130526 \h </w:instrText>
        </w:r>
        <w:r w:rsidR="00F23765">
          <w:rPr>
            <w:noProof/>
            <w:webHidden/>
          </w:rPr>
        </w:r>
        <w:r w:rsidR="00F23765">
          <w:rPr>
            <w:noProof/>
            <w:webHidden/>
          </w:rPr>
          <w:fldChar w:fldCharType="separate"/>
        </w:r>
        <w:r w:rsidR="00F23765">
          <w:rPr>
            <w:noProof/>
            <w:webHidden/>
          </w:rPr>
          <w:t>2</w:t>
        </w:r>
        <w:r w:rsidR="00F23765">
          <w:rPr>
            <w:noProof/>
            <w:webHidden/>
          </w:rPr>
          <w:fldChar w:fldCharType="end"/>
        </w:r>
      </w:hyperlink>
    </w:p>
    <w:p w14:paraId="10DB54C3"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27" w:history="1">
        <w:r w:rsidR="00F23765" w:rsidRPr="008F79B6">
          <w:rPr>
            <w:rStyle w:val="Hyperlink"/>
            <w:noProof/>
          </w:rPr>
          <w:t>Method of Work</w:t>
        </w:r>
        <w:r w:rsidR="00F23765">
          <w:rPr>
            <w:noProof/>
            <w:webHidden/>
          </w:rPr>
          <w:tab/>
        </w:r>
        <w:r w:rsidR="00F23765">
          <w:rPr>
            <w:noProof/>
            <w:webHidden/>
          </w:rPr>
          <w:fldChar w:fldCharType="begin"/>
        </w:r>
        <w:r w:rsidR="00F23765">
          <w:rPr>
            <w:noProof/>
            <w:webHidden/>
          </w:rPr>
          <w:instrText xml:space="preserve"> PAGEREF _Toc26130527 \h </w:instrText>
        </w:r>
        <w:r w:rsidR="00F23765">
          <w:rPr>
            <w:noProof/>
            <w:webHidden/>
          </w:rPr>
        </w:r>
        <w:r w:rsidR="00F23765">
          <w:rPr>
            <w:noProof/>
            <w:webHidden/>
          </w:rPr>
          <w:fldChar w:fldCharType="separate"/>
        </w:r>
        <w:r w:rsidR="00F23765">
          <w:rPr>
            <w:noProof/>
            <w:webHidden/>
          </w:rPr>
          <w:t>3</w:t>
        </w:r>
        <w:r w:rsidR="00F23765">
          <w:rPr>
            <w:noProof/>
            <w:webHidden/>
          </w:rPr>
          <w:fldChar w:fldCharType="end"/>
        </w:r>
      </w:hyperlink>
    </w:p>
    <w:p w14:paraId="494F7410"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28" w:history="1">
        <w:r w:rsidR="00F23765" w:rsidRPr="008F79B6">
          <w:rPr>
            <w:rStyle w:val="Hyperlink"/>
            <w:noProof/>
          </w:rPr>
          <w:t>Management Plan</w:t>
        </w:r>
        <w:r w:rsidR="00F23765">
          <w:rPr>
            <w:noProof/>
            <w:webHidden/>
          </w:rPr>
          <w:tab/>
        </w:r>
        <w:r w:rsidR="00F23765">
          <w:rPr>
            <w:noProof/>
            <w:webHidden/>
          </w:rPr>
          <w:fldChar w:fldCharType="begin"/>
        </w:r>
        <w:r w:rsidR="00F23765">
          <w:rPr>
            <w:noProof/>
            <w:webHidden/>
          </w:rPr>
          <w:instrText xml:space="preserve"> PAGEREF _Toc26130528 \h </w:instrText>
        </w:r>
        <w:r w:rsidR="00F23765">
          <w:rPr>
            <w:noProof/>
            <w:webHidden/>
          </w:rPr>
        </w:r>
        <w:r w:rsidR="00F23765">
          <w:rPr>
            <w:noProof/>
            <w:webHidden/>
          </w:rPr>
          <w:fldChar w:fldCharType="separate"/>
        </w:r>
        <w:r w:rsidR="00F23765">
          <w:rPr>
            <w:noProof/>
            <w:webHidden/>
          </w:rPr>
          <w:t>4</w:t>
        </w:r>
        <w:r w:rsidR="00F23765">
          <w:rPr>
            <w:noProof/>
            <w:webHidden/>
          </w:rPr>
          <w:fldChar w:fldCharType="end"/>
        </w:r>
      </w:hyperlink>
    </w:p>
    <w:p w14:paraId="08245EA3"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29" w:history="1">
        <w:r w:rsidR="00F23765" w:rsidRPr="008F79B6">
          <w:rPr>
            <w:rStyle w:val="Hyperlink"/>
            <w:noProof/>
          </w:rPr>
          <w:t>Conclusion</w:t>
        </w:r>
        <w:r w:rsidR="00F23765">
          <w:rPr>
            <w:noProof/>
            <w:webHidden/>
          </w:rPr>
          <w:tab/>
        </w:r>
        <w:r w:rsidR="00F23765">
          <w:rPr>
            <w:noProof/>
            <w:webHidden/>
          </w:rPr>
          <w:fldChar w:fldCharType="begin"/>
        </w:r>
        <w:r w:rsidR="00F23765">
          <w:rPr>
            <w:noProof/>
            <w:webHidden/>
          </w:rPr>
          <w:instrText xml:space="preserve"> PAGEREF _Toc26130529 \h </w:instrText>
        </w:r>
        <w:r w:rsidR="00F23765">
          <w:rPr>
            <w:noProof/>
            <w:webHidden/>
          </w:rPr>
        </w:r>
        <w:r w:rsidR="00F23765">
          <w:rPr>
            <w:noProof/>
            <w:webHidden/>
          </w:rPr>
          <w:fldChar w:fldCharType="separate"/>
        </w:r>
        <w:r w:rsidR="00F23765">
          <w:rPr>
            <w:noProof/>
            <w:webHidden/>
          </w:rPr>
          <w:t>5</w:t>
        </w:r>
        <w:r w:rsidR="00F23765">
          <w:rPr>
            <w:noProof/>
            <w:webHidden/>
          </w:rPr>
          <w:fldChar w:fldCharType="end"/>
        </w:r>
      </w:hyperlink>
    </w:p>
    <w:p w14:paraId="764F3800"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30" w:history="1">
        <w:r w:rsidR="00F23765" w:rsidRPr="008F79B6">
          <w:rPr>
            <w:rStyle w:val="Hyperlink"/>
            <w:noProof/>
          </w:rPr>
          <w:t>References</w:t>
        </w:r>
        <w:r w:rsidR="00F23765">
          <w:rPr>
            <w:noProof/>
            <w:webHidden/>
          </w:rPr>
          <w:tab/>
        </w:r>
        <w:r w:rsidR="00F23765">
          <w:rPr>
            <w:noProof/>
            <w:webHidden/>
          </w:rPr>
          <w:fldChar w:fldCharType="begin"/>
        </w:r>
        <w:r w:rsidR="00F23765">
          <w:rPr>
            <w:noProof/>
            <w:webHidden/>
          </w:rPr>
          <w:instrText xml:space="preserve"> PAGEREF _Toc26130530 \h </w:instrText>
        </w:r>
        <w:r w:rsidR="00F23765">
          <w:rPr>
            <w:noProof/>
            <w:webHidden/>
          </w:rPr>
        </w:r>
        <w:r w:rsidR="00F23765">
          <w:rPr>
            <w:noProof/>
            <w:webHidden/>
          </w:rPr>
          <w:fldChar w:fldCharType="separate"/>
        </w:r>
        <w:r w:rsidR="00F23765">
          <w:rPr>
            <w:noProof/>
            <w:webHidden/>
          </w:rPr>
          <w:t>6</w:t>
        </w:r>
        <w:r w:rsidR="00F23765">
          <w:rPr>
            <w:noProof/>
            <w:webHidden/>
          </w:rPr>
          <w:fldChar w:fldCharType="end"/>
        </w:r>
      </w:hyperlink>
    </w:p>
    <w:p w14:paraId="58245F52" w14:textId="77777777" w:rsidR="00F23765" w:rsidRDefault="004F2F31">
      <w:pPr>
        <w:pStyle w:val="TOC1"/>
        <w:tabs>
          <w:tab w:val="right" w:leader="dot" w:pos="9350"/>
        </w:tabs>
        <w:rPr>
          <w:rFonts w:asciiTheme="minorHAnsi" w:eastAsiaTheme="minorEastAsia" w:hAnsiTheme="minorHAnsi" w:cstheme="minorBidi"/>
          <w:b w:val="0"/>
          <w:noProof/>
          <w:color w:val="auto"/>
          <w:sz w:val="22"/>
          <w:szCs w:val="22"/>
        </w:rPr>
      </w:pPr>
      <w:hyperlink w:anchor="_Toc26130531" w:history="1">
        <w:r w:rsidR="00F23765" w:rsidRPr="008F79B6">
          <w:rPr>
            <w:rStyle w:val="Hyperlink"/>
            <w:noProof/>
          </w:rPr>
          <w:t>Appendix</w:t>
        </w:r>
        <w:r w:rsidR="00F23765">
          <w:rPr>
            <w:noProof/>
            <w:webHidden/>
          </w:rPr>
          <w:tab/>
        </w:r>
        <w:r w:rsidR="00F23765">
          <w:rPr>
            <w:noProof/>
            <w:webHidden/>
          </w:rPr>
          <w:fldChar w:fldCharType="begin"/>
        </w:r>
        <w:r w:rsidR="00F23765">
          <w:rPr>
            <w:noProof/>
            <w:webHidden/>
          </w:rPr>
          <w:instrText xml:space="preserve"> PAGEREF _Toc26130531 \h </w:instrText>
        </w:r>
        <w:r w:rsidR="00F23765">
          <w:rPr>
            <w:noProof/>
            <w:webHidden/>
          </w:rPr>
        </w:r>
        <w:r w:rsidR="00F23765">
          <w:rPr>
            <w:noProof/>
            <w:webHidden/>
          </w:rPr>
          <w:fldChar w:fldCharType="separate"/>
        </w:r>
        <w:r w:rsidR="00F23765">
          <w:rPr>
            <w:noProof/>
            <w:webHidden/>
          </w:rPr>
          <w:t>7</w:t>
        </w:r>
        <w:r w:rsidR="00F23765">
          <w:rPr>
            <w:noProof/>
            <w:webHidden/>
          </w:rPr>
          <w:fldChar w:fldCharType="end"/>
        </w:r>
      </w:hyperlink>
    </w:p>
    <w:p w14:paraId="0669A86E" w14:textId="77777777" w:rsidR="00664967" w:rsidRDefault="00752A62" w:rsidP="00664967">
      <w:r>
        <w:fldChar w:fldCharType="end"/>
      </w:r>
    </w:p>
    <w:p w14:paraId="1E6F3D0F" w14:textId="77777777" w:rsidR="006F1BD3" w:rsidRDefault="006F1BD3">
      <w:pPr>
        <w:spacing w:after="160" w:line="259" w:lineRule="auto"/>
      </w:pPr>
      <w:r>
        <w:br w:type="page"/>
      </w:r>
    </w:p>
    <w:p w14:paraId="2C862BA9" w14:textId="77777777" w:rsidR="00664967" w:rsidRDefault="006F1BD3" w:rsidP="006F1BD3">
      <w:pPr>
        <w:pStyle w:val="Heading1"/>
      </w:pPr>
      <w:bookmarkStart w:id="3" w:name="_Toc26130524"/>
      <w:r>
        <w:lastRenderedPageBreak/>
        <w:t>List of Figures and Tables</w:t>
      </w:r>
      <w:bookmarkEnd w:id="3"/>
    </w:p>
    <w:p w14:paraId="3245C99D" w14:textId="77777777" w:rsidR="006F1BD3" w:rsidRDefault="006F1BD3" w:rsidP="00664967"/>
    <w:p w14:paraId="3A544FFF" w14:textId="77777777" w:rsidR="006F1BD3" w:rsidRDefault="006F1BD3">
      <w:pPr>
        <w:spacing w:after="160" w:line="259" w:lineRule="auto"/>
      </w:pPr>
      <w:r>
        <w:br w:type="page"/>
      </w:r>
    </w:p>
    <w:p w14:paraId="4F8DB9CF" w14:textId="77777777" w:rsidR="0003762A" w:rsidRDefault="0003762A" w:rsidP="006F1BD3">
      <w:pPr>
        <w:pStyle w:val="Heading1"/>
        <w:sectPr w:rsidR="0003762A" w:rsidSect="0003762A">
          <w:footerReference w:type="default" r:id="rId14"/>
          <w:pgSz w:w="12240" w:h="15840"/>
          <w:pgMar w:top="1440" w:right="1440" w:bottom="1440" w:left="1440" w:header="720" w:footer="720" w:gutter="0"/>
          <w:pgNumType w:fmt="lowerRoman" w:start="1"/>
          <w:cols w:space="720"/>
          <w:docGrid w:linePitch="360"/>
        </w:sectPr>
      </w:pPr>
    </w:p>
    <w:p w14:paraId="0B1E21AE" w14:textId="77777777" w:rsidR="006F1BD3" w:rsidRDefault="006F1BD3" w:rsidP="006F1BD3">
      <w:pPr>
        <w:pStyle w:val="Heading1"/>
      </w:pPr>
      <w:bookmarkStart w:id="4" w:name="_Toc26130525"/>
      <w:r>
        <w:lastRenderedPageBreak/>
        <w:t>Introduction and Statement of Problem</w:t>
      </w:r>
      <w:bookmarkEnd w:id="4"/>
    </w:p>
    <w:p w14:paraId="1DFEBDC5" w14:textId="77777777" w:rsidR="006F1BD3" w:rsidRDefault="006F1BD3" w:rsidP="00664967"/>
    <w:p w14:paraId="50C2F2D3" w14:textId="77777777" w:rsidR="006F1BD3" w:rsidRDefault="006F1BD3">
      <w:pPr>
        <w:spacing w:after="160" w:line="259" w:lineRule="auto"/>
      </w:pPr>
      <w:r>
        <w:br w:type="page"/>
      </w:r>
    </w:p>
    <w:p w14:paraId="61EA74B2" w14:textId="77777777" w:rsidR="006F1BD3" w:rsidRDefault="006F1BD3" w:rsidP="006F1BD3">
      <w:pPr>
        <w:pStyle w:val="Heading1"/>
      </w:pPr>
      <w:bookmarkStart w:id="5" w:name="_Toc26130526"/>
      <w:r>
        <w:lastRenderedPageBreak/>
        <w:t>Background Information</w:t>
      </w:r>
      <w:bookmarkEnd w:id="5"/>
    </w:p>
    <w:p w14:paraId="7A8BCE04" w14:textId="77777777" w:rsidR="006F1BD3" w:rsidRDefault="006F1BD3" w:rsidP="00664967"/>
    <w:p w14:paraId="070DFBC0" w14:textId="77777777" w:rsidR="005516C8" w:rsidRDefault="005516C8" w:rsidP="005516C8">
      <w:pPr>
        <w:pStyle w:val="NoSpacing"/>
        <w:rPr>
          <w:rFonts w:cs="Times New Roman"/>
        </w:rPr>
      </w:pPr>
      <w:r>
        <w:rPr>
          <w:rFonts w:cs="Times New Roman"/>
        </w:rPr>
        <w:t xml:space="preserve">The mobility of universities has become more problematic due to the increasing number of students that attend each year. The </w:t>
      </w:r>
      <w:r>
        <w:rPr>
          <w:rFonts w:cs="Times New Roman"/>
          <w:i/>
          <w:iCs/>
        </w:rPr>
        <w:t>mobility</w:t>
      </w:r>
      <w:r>
        <w:rPr>
          <w:rFonts w:cs="Times New Roman"/>
        </w:rPr>
        <w:t xml:space="preserve"> of a university refers to the convenience and ability to travel around and into the campus. This immobility causes 67% of students and university staff to make the decision to travel by private vehicle (</w:t>
      </w:r>
      <w:proofErr w:type="spellStart"/>
      <w:r>
        <w:rPr>
          <w:rFonts w:cs="Times New Roman"/>
        </w:rPr>
        <w:t>Dell’Olio</w:t>
      </w:r>
      <w:proofErr w:type="spellEnd"/>
      <w:r>
        <w:rPr>
          <w:rFonts w:cs="Times New Roman"/>
        </w:rPr>
        <w:t xml:space="preserve">). This directly causes the parking on campuses to become congested and troublesome even when there are other alternatives of transportation available. </w:t>
      </w:r>
    </w:p>
    <w:p w14:paraId="3E7FAD52" w14:textId="77777777" w:rsidR="005516C8" w:rsidRDefault="005516C8" w:rsidP="005516C8">
      <w:pPr>
        <w:pStyle w:val="NoSpacing"/>
        <w:rPr>
          <w:rFonts w:cs="Times New Roman"/>
        </w:rPr>
      </w:pPr>
    </w:p>
    <w:p w14:paraId="432901F3" w14:textId="77777777" w:rsidR="005516C8" w:rsidRDefault="005516C8" w:rsidP="005516C8">
      <w:pPr>
        <w:pStyle w:val="NoSpacing"/>
        <w:rPr>
          <w:rFonts w:cs="Times New Roman"/>
        </w:rPr>
      </w:pPr>
      <w:r>
        <w:rPr>
          <w:rFonts w:cs="Times New Roman"/>
        </w:rPr>
        <w:t>Most universities’ information and student resources are scattered across various webpages that are often difficult to find and laborious to navigate. Too many institutions have either an incomplete mobile application or none at all. In a world where nearly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173C94FB" w14:textId="77777777" w:rsidR="005516C8" w:rsidRDefault="005516C8" w:rsidP="005516C8">
      <w:pPr>
        <w:pStyle w:val="NoSpacing"/>
        <w:rPr>
          <w:rFonts w:cs="Times New Roman"/>
        </w:rPr>
      </w:pPr>
    </w:p>
    <w:p w14:paraId="0A2C2286" w14:textId="77777777" w:rsidR="005516C8" w:rsidRDefault="005516C8" w:rsidP="005516C8">
      <w:pPr>
        <w:pStyle w:val="NoSpacing"/>
        <w:rPr>
          <w:rFonts w:cs="Times New Roman"/>
        </w:rPr>
      </w:pPr>
      <w:r>
        <w:rPr>
          <w:rFonts w:cs="Times New Roman"/>
        </w:rPr>
        <w:t>Changing environments and in some cases, moving far away from home,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(Hess). Reducing the confusion of how and where to find necessary information is paramount to student success.</w:t>
      </w:r>
    </w:p>
    <w:p w14:paraId="5A353124" w14:textId="77777777" w:rsidR="005516C8" w:rsidRDefault="005516C8" w:rsidP="005516C8">
      <w:pPr>
        <w:pStyle w:val="NoSpacing"/>
        <w:rPr>
          <w:rFonts w:cs="Times New Roman"/>
        </w:rPr>
      </w:pPr>
    </w:p>
    <w:p w14:paraId="45AB1057" w14:textId="77777777" w:rsidR="005516C8" w:rsidRDefault="005516C8" w:rsidP="005516C8">
      <w:pPr>
        <w:pStyle w:val="NoSpacing"/>
        <w:rPr>
          <w:rFonts w:cs="Times New Roman"/>
        </w:rPr>
      </w:pPr>
      <w:r>
        <w:rPr>
          <w:rFonts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4E9EA06A" w14:textId="77777777" w:rsidR="005516C8" w:rsidRDefault="005516C8" w:rsidP="005516C8">
      <w:pPr>
        <w:pStyle w:val="NoSpacing"/>
        <w:rPr>
          <w:rFonts w:cs="Times New Roman"/>
        </w:rPr>
      </w:pPr>
    </w:p>
    <w:p w14:paraId="367CCEF0" w14:textId="77777777" w:rsidR="005516C8" w:rsidRDefault="005516C8" w:rsidP="005516C8">
      <w:pPr>
        <w:pStyle w:val="NoSpacing"/>
        <w:rPr>
          <w:rFonts w:cs="Times New Roman"/>
          <w:b/>
          <w:bCs/>
        </w:rPr>
      </w:pPr>
      <w:r>
        <w:rPr>
          <w:rFonts w:cs="Times New Roman"/>
          <w:b/>
          <w:bCs/>
        </w:rPr>
        <w:t>Current Solutions</w:t>
      </w:r>
    </w:p>
    <w:p w14:paraId="6D1B8B27" w14:textId="77777777" w:rsidR="005516C8" w:rsidRDefault="005516C8" w:rsidP="005516C8">
      <w:pPr>
        <w:pStyle w:val="NoSpacing"/>
        <w:rPr>
          <w:rFonts w:cs="Times New Roman"/>
          <w:b/>
          <w:bCs/>
        </w:rPr>
      </w:pPr>
    </w:p>
    <w:p w14:paraId="54B63953" w14:textId="77777777" w:rsidR="005516C8" w:rsidRDefault="005516C8" w:rsidP="005516C8">
      <w:pPr>
        <w:pStyle w:val="NoSpacing"/>
        <w:rPr>
          <w:rFonts w:cs="Times New Roman"/>
        </w:rPr>
      </w:pPr>
      <w:r>
        <w:rPr>
          <w:rFonts w:cs="Times New Roman"/>
        </w:rPr>
        <w:t>Researchers have already attempted to mitigate the use of personal vehicles on campuses. A case study done at the University of Cantabria in Spain 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w:t>
      </w:r>
      <w:proofErr w:type="spellStart"/>
      <w:r>
        <w:rPr>
          <w:rFonts w:cs="Times New Roman"/>
        </w:rPr>
        <w:t>Dell’Olio</w:t>
      </w:r>
      <w:proofErr w:type="spellEnd"/>
      <w:r>
        <w:rPr>
          <w:rFonts w:cs="Times New Roman"/>
        </w:rPr>
        <w:t xml:space="preserve">). </w:t>
      </w:r>
    </w:p>
    <w:p w14:paraId="6DC1FD31" w14:textId="77777777" w:rsidR="005516C8" w:rsidRDefault="005516C8" w:rsidP="005516C8">
      <w:pPr>
        <w:pStyle w:val="NoSpacing"/>
        <w:rPr>
          <w:rFonts w:cs="Times New Roman"/>
          <w:b/>
          <w:bCs/>
        </w:rPr>
      </w:pPr>
    </w:p>
    <w:p w14:paraId="461B2B0D" w14:textId="77777777" w:rsidR="005516C8" w:rsidRDefault="005516C8" w:rsidP="005516C8">
      <w:pPr>
        <w:pStyle w:val="NoSpacing"/>
        <w:rPr>
          <w:rFonts w:cs="Times New Roman"/>
        </w:rPr>
      </w:pPr>
      <w:r>
        <w:rPr>
          <w:rFonts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 (Loong). This diminishes the need for individual parking space considerations as cameras can survey a large area.</w:t>
      </w:r>
    </w:p>
    <w:p w14:paraId="1B4F5B14" w14:textId="77777777" w:rsidR="005516C8" w:rsidRDefault="005516C8" w:rsidP="005516C8">
      <w:pPr>
        <w:pStyle w:val="NoSpacing"/>
        <w:rPr>
          <w:rFonts w:cs="Times New Roman"/>
        </w:rPr>
      </w:pPr>
    </w:p>
    <w:p w14:paraId="4E65E16F" w14:textId="77777777" w:rsidR="005516C8" w:rsidRDefault="005516C8" w:rsidP="005516C8">
      <w:pPr>
        <w:pStyle w:val="NoSpacing"/>
        <w:rPr>
          <w:rFonts w:cs="Times New Roman"/>
        </w:rPr>
      </w:pPr>
      <w:r>
        <w:rPr>
          <w:rFonts w:cs="Times New Roman"/>
          <w:i/>
          <w:iCs/>
        </w:rPr>
        <w:lastRenderedPageBreak/>
        <w:t>Computer vision</w:t>
      </w:r>
      <w:r>
        <w:rPr>
          <w:rFonts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(Loong).</w:t>
      </w:r>
    </w:p>
    <w:p w14:paraId="358650FE" w14:textId="77777777" w:rsidR="005516C8" w:rsidRDefault="005516C8" w:rsidP="005516C8">
      <w:pPr>
        <w:pStyle w:val="NoSpacing"/>
        <w:rPr>
          <w:rFonts w:cs="Times New Roman"/>
        </w:rPr>
      </w:pPr>
    </w:p>
    <w:p w14:paraId="7CDDE8CD" w14:textId="77777777" w:rsidR="005516C8" w:rsidRDefault="005516C8" w:rsidP="005516C8">
      <w:pPr>
        <w:pStyle w:val="NoSpacing"/>
        <w:rPr>
          <w:rFonts w:cs="Times New Roman"/>
        </w:rPr>
      </w:pPr>
      <w:r>
        <w:rPr>
          <w:rFonts w:cs="Times New Roman"/>
        </w:rPr>
        <w:t>The trend between bundling and unbundling features of major applications has followed both paths as seen by big technology companies in the past decade (</w:t>
      </w:r>
      <w:proofErr w:type="spellStart"/>
      <w:r>
        <w:rPr>
          <w:rFonts w:cs="Times New Roman"/>
        </w:rPr>
        <w:t>Kapko</w:t>
      </w:r>
      <w:proofErr w:type="spellEnd"/>
      <w:r>
        <w:rPr>
          <w:rFonts w:cs="Times New Roman"/>
        </w:rPr>
        <w:t>).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6838FA14" w14:textId="77777777" w:rsidR="005516C8" w:rsidRDefault="005516C8" w:rsidP="005516C8">
      <w:pPr>
        <w:pStyle w:val="NoSpacing"/>
        <w:rPr>
          <w:rFonts w:cs="Times New Roman"/>
        </w:rPr>
      </w:pPr>
    </w:p>
    <w:p w14:paraId="6CDEC9F9" w14:textId="77777777" w:rsidR="005516C8" w:rsidRDefault="005516C8" w:rsidP="005516C8">
      <w:pPr>
        <w:pStyle w:val="NoSpacing"/>
        <w:rPr>
          <w:rFonts w:cs="Times New Roman"/>
        </w:rPr>
      </w:pPr>
      <w:r>
        <w:rPr>
          <w:rFonts w:cs="Times New Roman"/>
        </w:rPr>
        <w:t>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(Rios).</w:t>
      </w:r>
    </w:p>
    <w:p w14:paraId="39F74733" w14:textId="77777777" w:rsidR="005516C8" w:rsidRDefault="005516C8" w:rsidP="005516C8">
      <w:pPr>
        <w:pStyle w:val="NoSpacing"/>
        <w:rPr>
          <w:rFonts w:cs="Times New Roman"/>
        </w:rPr>
      </w:pPr>
    </w:p>
    <w:p w14:paraId="5E733F2D" w14:textId="77777777" w:rsidR="005516C8" w:rsidRDefault="005516C8" w:rsidP="005516C8">
      <w:pPr>
        <w:pStyle w:val="NoSpacing"/>
        <w:rPr>
          <w:rFonts w:cs="Times New Roman"/>
        </w:rPr>
      </w:pPr>
      <w:r>
        <w:rPr>
          <w:rFonts w:cs="Times New Roman"/>
        </w:rPr>
        <w:t xml:space="preserve">Google and many other applications have used Google’s map standard development kit. The application programming interface (API) takes care of complicated mapping features such as map gestures, the display of the map, and downloading of data (Google). An </w:t>
      </w:r>
      <w:r>
        <w:rPr>
          <w:rFonts w:cs="Times New Roman"/>
          <w:i/>
          <w:iCs/>
        </w:rPr>
        <w:t>API</w:t>
      </w:r>
      <w:r>
        <w:rPr>
          <w:rFonts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064B7E6A" w14:textId="77777777" w:rsidR="005516C8" w:rsidRDefault="005516C8" w:rsidP="005516C8">
      <w:pPr>
        <w:pStyle w:val="NoSpacing"/>
        <w:rPr>
          <w:rFonts w:cs="Times New Roman"/>
        </w:rPr>
      </w:pPr>
    </w:p>
    <w:p w14:paraId="193D4C8D" w14:textId="77777777" w:rsidR="005516C8" w:rsidRDefault="005516C8" w:rsidP="005516C8">
      <w:pPr>
        <w:pStyle w:val="NoSpacing"/>
        <w:rPr>
          <w:rFonts w:cs="Times New Roman"/>
          <w:b/>
          <w:bCs/>
        </w:rPr>
      </w:pPr>
      <w:r>
        <w:rPr>
          <w:rFonts w:cs="Times New Roman"/>
          <w:b/>
          <w:bCs/>
        </w:rPr>
        <w:t>Drawbacks and Issues</w:t>
      </w:r>
    </w:p>
    <w:p w14:paraId="5FAE7EDC" w14:textId="77777777" w:rsidR="005516C8" w:rsidRDefault="005516C8" w:rsidP="005516C8">
      <w:pPr>
        <w:pStyle w:val="NoSpacing"/>
        <w:rPr>
          <w:rFonts w:cs="Times New Roman"/>
        </w:rPr>
      </w:pPr>
    </w:p>
    <w:p w14:paraId="44459C42" w14:textId="77777777" w:rsidR="005516C8" w:rsidRDefault="005516C8" w:rsidP="005516C8">
      <w:pPr>
        <w:pStyle w:val="NoSpacing"/>
        <w:rPr>
          <w:rFonts w:cs="Times New Roman"/>
        </w:rPr>
      </w:pPr>
      <w:r>
        <w:rPr>
          <w:rFonts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3D885DC1" w14:textId="77777777" w:rsidR="005516C8" w:rsidRDefault="005516C8" w:rsidP="005516C8">
      <w:pPr>
        <w:pStyle w:val="NoSpacing"/>
        <w:rPr>
          <w:rFonts w:cs="Times New Roman"/>
        </w:rPr>
      </w:pPr>
    </w:p>
    <w:p w14:paraId="33817D6C" w14:textId="77777777" w:rsidR="005516C8" w:rsidRDefault="005516C8" w:rsidP="005516C8">
      <w:pPr>
        <w:pStyle w:val="NoSpacing"/>
        <w:rPr>
          <w:rFonts w:cs="Times New Roman"/>
        </w:rPr>
      </w:pPr>
      <w:r>
        <w:rPr>
          <w:rFonts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606B6B3C" w14:textId="77777777" w:rsidR="006F1BD3" w:rsidRDefault="006F1BD3">
      <w:pPr>
        <w:spacing w:after="160" w:line="259" w:lineRule="auto"/>
      </w:pPr>
      <w:r>
        <w:br w:type="page"/>
      </w:r>
    </w:p>
    <w:p w14:paraId="13FDB956" w14:textId="77777777" w:rsidR="006F1BD3" w:rsidRDefault="006F1BD3" w:rsidP="006F1BD3">
      <w:pPr>
        <w:pStyle w:val="Heading1"/>
      </w:pPr>
      <w:bookmarkStart w:id="6" w:name="_Toc26130527"/>
      <w:r>
        <w:lastRenderedPageBreak/>
        <w:t>Method of Work</w:t>
      </w:r>
      <w:bookmarkEnd w:id="6"/>
    </w:p>
    <w:p w14:paraId="07BBD83C" w14:textId="77777777" w:rsidR="006F1BD3" w:rsidRDefault="006F1BD3" w:rsidP="00664967"/>
    <w:p w14:paraId="0FC6FA29" w14:textId="77777777" w:rsidR="005516C8" w:rsidRDefault="005516C8" w:rsidP="005516C8">
      <w:bookmarkStart w:id="7" w:name="_Hlk26214243"/>
      <w:r>
        <w:t xml:space="preserve">The USU Parking and Transportation App </w:t>
      </w:r>
      <w:bookmarkEnd w:id="7"/>
      <w:r>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14:paraId="5F77BB61" w14:textId="77777777" w:rsidR="005516C8" w:rsidRDefault="005516C8" w:rsidP="005516C8"/>
    <w:p w14:paraId="0F5C52D4" w14:textId="77777777" w:rsidR="005516C8" w:rsidRDefault="005516C8" w:rsidP="005516C8">
      <w:pPr>
        <w:keepNext/>
        <w:keepLines/>
        <w:spacing w:before="40"/>
        <w:outlineLvl w:val="1"/>
        <w:rPr>
          <w:rFonts w:eastAsiaTheme="majorEastAsia" w:cstheme="majorBidi"/>
          <w:b/>
          <w:color w:val="000000" w:themeColor="text1"/>
          <w:szCs w:val="26"/>
        </w:rPr>
      </w:pPr>
      <w:r>
        <w:rPr>
          <w:rFonts w:eastAsiaTheme="majorEastAsia" w:cstheme="majorBidi"/>
          <w:b/>
          <w:color w:val="000000" w:themeColor="text1"/>
          <w:szCs w:val="26"/>
        </w:rPr>
        <w:t>USU Banner Integration</w:t>
      </w:r>
    </w:p>
    <w:p w14:paraId="63E259A4" w14:textId="77777777" w:rsidR="005516C8" w:rsidRDefault="005516C8" w:rsidP="005516C8"/>
    <w:p w14:paraId="7D95E57B" w14:textId="77777777" w:rsidR="005516C8" w:rsidRDefault="005516C8" w:rsidP="005516C8">
      <w:r>
        <w:t xml:space="preserve">The USU Parking and Transportation App takes advantage of several of the </w:t>
      </w:r>
      <w:r>
        <w:rPr>
          <w:i/>
        </w:rPr>
        <w:t xml:space="preserve">Application Program Interfaces (APIs) </w:t>
      </w:r>
      <w:r>
        <w:t>that USU provides. These APIs gather information from USU’s servers and report back the requested USU or Banner information to the app. The APIs included in the app are as follows:</w:t>
      </w:r>
    </w:p>
    <w:p w14:paraId="7A919804" w14:textId="77777777" w:rsidR="005516C8" w:rsidRDefault="005516C8" w:rsidP="005516C8"/>
    <w:p w14:paraId="3E81C6DE" w14:textId="77777777" w:rsidR="005516C8" w:rsidRDefault="005516C8" w:rsidP="005516C8">
      <w:pPr>
        <w:numPr>
          <w:ilvl w:val="0"/>
          <w:numId w:val="1"/>
        </w:numPr>
        <w:contextualSpacing/>
      </w:pPr>
      <w:r>
        <w:t>Student account ID</w:t>
      </w:r>
    </w:p>
    <w:p w14:paraId="13B6FE67" w14:textId="77777777" w:rsidR="005516C8" w:rsidRDefault="005516C8" w:rsidP="005516C8">
      <w:pPr>
        <w:numPr>
          <w:ilvl w:val="0"/>
          <w:numId w:val="1"/>
        </w:numPr>
        <w:contextualSpacing/>
      </w:pPr>
      <w:r>
        <w:t>USU account messages</w:t>
      </w:r>
    </w:p>
    <w:p w14:paraId="6E4A8165" w14:textId="77777777" w:rsidR="005516C8" w:rsidRDefault="005516C8" w:rsidP="005516C8">
      <w:pPr>
        <w:numPr>
          <w:ilvl w:val="0"/>
          <w:numId w:val="1"/>
        </w:numPr>
        <w:contextualSpacing/>
      </w:pPr>
      <w:r>
        <w:t>Student schedule</w:t>
      </w:r>
    </w:p>
    <w:p w14:paraId="3B52E093" w14:textId="77777777" w:rsidR="005516C8" w:rsidRDefault="005516C8" w:rsidP="005516C8">
      <w:pPr>
        <w:numPr>
          <w:ilvl w:val="0"/>
          <w:numId w:val="1"/>
        </w:numPr>
        <w:contextualSpacing/>
      </w:pPr>
      <w:r>
        <w:t>Classroom buildings</w:t>
      </w:r>
    </w:p>
    <w:p w14:paraId="757E3BFE" w14:textId="77777777" w:rsidR="005516C8" w:rsidRDefault="005516C8" w:rsidP="005516C8">
      <w:pPr>
        <w:numPr>
          <w:ilvl w:val="0"/>
          <w:numId w:val="1"/>
        </w:numPr>
        <w:contextualSpacing/>
      </w:pPr>
      <w:r>
        <w:t>Instructors</w:t>
      </w:r>
    </w:p>
    <w:p w14:paraId="06D08240" w14:textId="77777777" w:rsidR="005516C8" w:rsidRDefault="005516C8" w:rsidP="005516C8">
      <w:pPr>
        <w:numPr>
          <w:ilvl w:val="0"/>
          <w:numId w:val="1"/>
        </w:numPr>
        <w:contextualSpacing/>
      </w:pPr>
      <w:r>
        <w:t>Live bus routes</w:t>
      </w:r>
    </w:p>
    <w:p w14:paraId="08219836" w14:textId="77777777" w:rsidR="005516C8" w:rsidRDefault="005516C8" w:rsidP="005516C8"/>
    <w:p w14:paraId="0BD9039F" w14:textId="77777777" w:rsidR="005516C8" w:rsidRDefault="005516C8" w:rsidP="005516C8">
      <w:r>
        <w:t>The app administrator is given permission along with a set of credentials in order to connect to each of the APIs. Each time a request is made to retrieve information these credentials must be included and verified in the request. Once the request is verified the server responds with the correct information, which the app then displays on the appropriate page [].</w:t>
      </w:r>
    </w:p>
    <w:p w14:paraId="1F6CA07D" w14:textId="77777777" w:rsidR="005516C8" w:rsidRDefault="005516C8" w:rsidP="005516C8"/>
    <w:p w14:paraId="255597F4" w14:textId="77777777" w:rsidR="005516C8" w:rsidRDefault="005516C8" w:rsidP="005516C8">
      <w:r>
        <w:t xml:space="preserve">The student schedule request for example is sent via a GET request, which is a method of </w:t>
      </w:r>
      <w:r>
        <w:rPr>
          <w:i/>
        </w:rPr>
        <w:t xml:space="preserve">Hypertext Transport Protocol (HTTP) </w:t>
      </w:r>
      <w:r>
        <w:t xml:space="preserve">used for communicating between clients and servers. The credentials given, or API key, is sent along with the GET request. The server then verifies that the key is valid and responds by sending the student’s schedule in either </w:t>
      </w:r>
      <w:r>
        <w:rPr>
          <w:i/>
        </w:rPr>
        <w:t>JavaScript Object Notation (JSON)</w:t>
      </w:r>
      <w:r>
        <w:t xml:space="preserve"> or </w:t>
      </w:r>
      <w:r>
        <w:rPr>
          <w:i/>
        </w:rPr>
        <w:t>Extensible Markup Language (XML)</w:t>
      </w:r>
      <w:r>
        <w:t xml:space="preserve"> format. The information from the JSON or XML object is then parsed out by the app. It is then formatted to be viewed by the user, or in this case it is used to form a route from the user’s current location to the classes reported in the returned object.</w:t>
      </w:r>
    </w:p>
    <w:p w14:paraId="5FB33C7D" w14:textId="77777777" w:rsidR="005516C8" w:rsidRDefault="005516C8" w:rsidP="005516C8"/>
    <w:p w14:paraId="7A2460DF" w14:textId="77777777" w:rsidR="005516C8" w:rsidRDefault="005516C8" w:rsidP="005516C8">
      <w:pPr>
        <w:keepNext/>
        <w:keepLines/>
        <w:spacing w:before="40"/>
        <w:outlineLvl w:val="1"/>
        <w:rPr>
          <w:rFonts w:eastAsiaTheme="majorEastAsia" w:cstheme="majorBidi"/>
          <w:b/>
          <w:color w:val="000000" w:themeColor="text1"/>
          <w:szCs w:val="26"/>
        </w:rPr>
      </w:pPr>
      <w:bookmarkStart w:id="8" w:name="_Toc26131487"/>
      <w:r>
        <w:rPr>
          <w:rFonts w:eastAsiaTheme="majorEastAsia" w:cstheme="majorBidi"/>
          <w:b/>
          <w:color w:val="000000" w:themeColor="text1"/>
          <w:szCs w:val="26"/>
        </w:rPr>
        <w:t>Class Map</w:t>
      </w:r>
      <w:bookmarkEnd w:id="8"/>
    </w:p>
    <w:p w14:paraId="60A54691" w14:textId="77777777" w:rsidR="005516C8" w:rsidRDefault="005516C8" w:rsidP="005516C8"/>
    <w:p w14:paraId="3F9116BF" w14:textId="77777777" w:rsidR="005516C8" w:rsidRDefault="005516C8" w:rsidP="005516C8">
      <w:r>
        <w:t>The class map utilizes Google’s map API for most of its functions. Similar to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 [].</w:t>
      </w:r>
    </w:p>
    <w:p w14:paraId="3C2270B5" w14:textId="77777777" w:rsidR="005516C8" w:rsidRDefault="005516C8" w:rsidP="005516C8">
      <w:r>
        <w:t xml:space="preserve">The map itself is added to the application with a Fragment object, which is simply an element to attach the map element. Once the map element is placed it will automatically handle operations </w:t>
      </w:r>
      <w:r>
        <w:lastRenderedPageBreak/>
        <w:t>such as: connecting to the Google Maps service, downloading map tiles, displaying tiles on the device, displaying various controls such as pan and zoom, and responding to pan and zoom gestures my moving the map and zooming in or out [].</w:t>
      </w:r>
    </w:p>
    <w:p w14:paraId="104AA8FF" w14:textId="77777777" w:rsidR="005516C8" w:rsidRDefault="005516C8" w:rsidP="005516C8"/>
    <w:p w14:paraId="1B41FEEE" w14:textId="77777777" w:rsidR="005516C8" w:rsidRDefault="005516C8" w:rsidP="005516C8">
      <w:r>
        <w:t>The app then uses the schedule and course building information provided by the USU API to apply routes to each class. Paths can be placed on the map by placing coordinates, which are then connected by the map. This is accomplished by creating a poly line object and feeding it the coordinates in the form of latitudes and longitudes []. The specified points will be plotted out before hand over intersections of USU’s walking paths for the shortest path to be calculated.</w:t>
      </w:r>
    </w:p>
    <w:p w14:paraId="4DDD9E17" w14:textId="77777777" w:rsidR="005516C8" w:rsidRDefault="005516C8" w:rsidP="005516C8"/>
    <w:p w14:paraId="4A06C9F2" w14:textId="77777777" w:rsidR="005516C8" w:rsidRDefault="005516C8" w:rsidP="005516C8">
      <w:pPr>
        <w:rPr>
          <w:rFonts w:asciiTheme="minorHAnsi" w:hAnsiTheme="minorHAnsi"/>
          <w:sz w:val="22"/>
        </w:rPr>
      </w:pPr>
      <w: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 The weight of each segment will also be calculated based on how populated a certain path is. For example, a longer path might be given a lower weight if the traffic is light enough to observe a faster travel time.</w:t>
      </w:r>
    </w:p>
    <w:p w14:paraId="017E30D8" w14:textId="77777777" w:rsidR="005516C8" w:rsidRDefault="005516C8" w:rsidP="005516C8"/>
    <w:p w14:paraId="61247F78" w14:textId="77777777" w:rsidR="005516C8" w:rsidRDefault="005516C8" w:rsidP="005516C8">
      <w:pPr>
        <w:keepNext/>
        <w:keepLines/>
        <w:spacing w:before="40"/>
        <w:outlineLvl w:val="1"/>
        <w:rPr>
          <w:rFonts w:eastAsiaTheme="majorEastAsia" w:cstheme="majorBidi"/>
          <w:b/>
          <w:color w:val="000000" w:themeColor="text1"/>
          <w:szCs w:val="26"/>
        </w:rPr>
      </w:pPr>
      <w:bookmarkStart w:id="9" w:name="_Toc26131488"/>
      <w:r>
        <w:rPr>
          <w:rFonts w:eastAsiaTheme="majorEastAsia" w:cstheme="majorBidi"/>
          <w:b/>
          <w:color w:val="000000" w:themeColor="text1"/>
          <w:szCs w:val="26"/>
        </w:rPr>
        <w:t>Parking</w:t>
      </w:r>
      <w:bookmarkEnd w:id="9"/>
    </w:p>
    <w:p w14:paraId="503B16DB" w14:textId="77777777" w:rsidR="005516C8" w:rsidRDefault="005516C8" w:rsidP="005516C8"/>
    <w:p w14:paraId="05E8A2F5" w14:textId="77777777" w:rsidR="005516C8" w:rsidRDefault="005516C8" w:rsidP="005516C8">
      <w:r>
        <w:t>The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w:t>
      </w:r>
    </w:p>
    <w:p w14:paraId="48C04AD9" w14:textId="77777777" w:rsidR="005516C8" w:rsidRDefault="005516C8" w:rsidP="005516C8"/>
    <w:p w14:paraId="1404495E" w14:textId="77777777" w:rsidR="005516C8" w:rsidRDefault="005516C8" w:rsidP="005516C8">
      <w:r>
        <w:t>This is achieved by using Canny edge detection, which is a method where a filter, such as a Gaussian filter, is applied to an image to detect edges on objects. This turns an image into a black and white image with high contrast, which can be easily detected by a computer. The edges detected can then be determined to be certain shapes, such as a car, much more easily.</w:t>
      </w:r>
    </w:p>
    <w:p w14:paraId="037F4929" w14:textId="77777777" w:rsidR="005516C8" w:rsidRDefault="005516C8" w:rsidP="005516C8"/>
    <w:p w14:paraId="45264B3D" w14:textId="77777777" w:rsidR="005516C8" w:rsidRDefault="005516C8" w:rsidP="005516C8">
      <w: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w:t>
      </w:r>
    </w:p>
    <w:p w14:paraId="6921367A" w14:textId="77777777" w:rsidR="005516C8" w:rsidRDefault="005516C8" w:rsidP="005516C8"/>
    <w:p w14:paraId="3A33E5ED" w14:textId="77777777" w:rsidR="005516C8" w:rsidRDefault="005516C8" w:rsidP="005516C8">
      <w:pPr>
        <w:keepNext/>
        <w:keepLines/>
        <w:spacing w:before="40"/>
        <w:outlineLvl w:val="1"/>
        <w:rPr>
          <w:rFonts w:eastAsiaTheme="majorEastAsia" w:cstheme="majorBidi"/>
          <w:b/>
          <w:color w:val="000000" w:themeColor="text1"/>
          <w:szCs w:val="26"/>
        </w:rPr>
      </w:pPr>
      <w:bookmarkStart w:id="10" w:name="_Toc26131489"/>
      <w:r>
        <w:rPr>
          <w:rFonts w:eastAsiaTheme="majorEastAsia" w:cstheme="majorBidi"/>
          <w:b/>
          <w:color w:val="000000" w:themeColor="text1"/>
          <w:szCs w:val="26"/>
        </w:rPr>
        <w:t>Alternatives</w:t>
      </w:r>
      <w:bookmarkEnd w:id="10"/>
    </w:p>
    <w:p w14:paraId="74087562" w14:textId="77777777" w:rsidR="005516C8" w:rsidRDefault="005516C8" w:rsidP="005516C8"/>
    <w:p w14:paraId="038C2AF7" w14:textId="77777777" w:rsidR="005516C8" w:rsidRDefault="005516C8" w:rsidP="005516C8">
      <w:r>
        <w:t>One other option for displaying a map of campus was to simply create and integrate a map from scratch. 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also requires less maintenance, as Google maintains their own API. Another reason to choose Google’s API is it allows the map to be used of campus for both normal map functions and creating paths to the student’s classes.</w:t>
      </w:r>
    </w:p>
    <w:p w14:paraId="3358EAAC" w14:textId="77777777" w:rsidR="005516C8" w:rsidRDefault="005516C8" w:rsidP="005516C8">
      <w:r>
        <w:t xml:space="preserve">An alternative considered for the parking portion of the app was to install a sensor in each stall to determine if it was occupied. Several different methods were explored including pressure </w:t>
      </w:r>
      <w:r>
        <w:lastRenderedPageBreak/>
        <w:t>sensors, microwave radar, and ultrasonic sensors. Pressure sensors were initially selected over microwave radar and ultrasonic sensors due to its relatively simple design. The problem with all three solutions which ultimately lead to the current selection of machine vision was cost. The rejected solutions are simply too costly to implement and maintain. The current solution requires only a single Raspberry Pi and camera for a defined area and can be easily and cheaply replaced if damaged.</w:t>
      </w:r>
    </w:p>
    <w:p w14:paraId="752F9103" w14:textId="77777777" w:rsidR="005516C8" w:rsidRDefault="005516C8" w:rsidP="005516C8"/>
    <w:p w14:paraId="3CDB19B3" w14:textId="77777777" w:rsidR="005516C8" w:rsidRDefault="005516C8" w:rsidP="005516C8">
      <w:pPr>
        <w:keepNext/>
        <w:keepLines/>
        <w:spacing w:before="40"/>
        <w:outlineLvl w:val="1"/>
        <w:rPr>
          <w:rFonts w:eastAsiaTheme="majorEastAsia" w:cstheme="majorBidi"/>
          <w:b/>
          <w:color w:val="000000" w:themeColor="text1"/>
          <w:szCs w:val="26"/>
        </w:rPr>
      </w:pPr>
      <w:bookmarkStart w:id="11" w:name="_Toc26131490"/>
      <w:r>
        <w:rPr>
          <w:rFonts w:eastAsiaTheme="majorEastAsia" w:cstheme="majorBidi"/>
          <w:b/>
          <w:color w:val="000000" w:themeColor="text1"/>
          <w:szCs w:val="26"/>
        </w:rPr>
        <w:t>Benefits</w:t>
      </w:r>
      <w:bookmarkEnd w:id="11"/>
    </w:p>
    <w:p w14:paraId="3C75BA60" w14:textId="77777777" w:rsidR="005516C8" w:rsidRDefault="005516C8" w:rsidP="005516C8"/>
    <w:p w14:paraId="0B7BC042" w14:textId="77777777" w:rsidR="005516C8" w:rsidRDefault="005516C8" w:rsidP="005516C8">
      <w:r>
        <w:t>The USU Parking and Transportation App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14:paraId="258B4D1D" w14:textId="77777777" w:rsidR="005516C8" w:rsidRDefault="005516C8" w:rsidP="005516C8"/>
    <w:p w14:paraId="6C1A20A8" w14:textId="77777777" w:rsidR="005516C8" w:rsidRDefault="005516C8" w:rsidP="005516C8">
      <w:pPr>
        <w:keepNext/>
        <w:keepLines/>
        <w:spacing w:before="40"/>
        <w:outlineLvl w:val="1"/>
        <w:rPr>
          <w:rFonts w:eastAsiaTheme="majorEastAsia" w:cstheme="majorBidi"/>
          <w:b/>
          <w:color w:val="000000" w:themeColor="text1"/>
          <w:szCs w:val="26"/>
        </w:rPr>
      </w:pPr>
      <w:bookmarkStart w:id="12" w:name="_Toc26131491"/>
      <w:r>
        <w:rPr>
          <w:rFonts w:eastAsiaTheme="majorEastAsia" w:cstheme="majorBidi"/>
          <w:b/>
          <w:color w:val="000000" w:themeColor="text1"/>
          <w:szCs w:val="26"/>
        </w:rPr>
        <w:t>Challenges</w:t>
      </w:r>
      <w:bookmarkEnd w:id="12"/>
    </w:p>
    <w:p w14:paraId="4163C60A" w14:textId="77777777" w:rsidR="005516C8" w:rsidRDefault="005516C8" w:rsidP="005516C8"/>
    <w:p w14:paraId="2BB154F6" w14:textId="77777777" w:rsidR="005516C8" w:rsidRDefault="005516C8" w:rsidP="005516C8">
      <w: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14:paraId="4C632DEB" w14:textId="77777777" w:rsidR="006F1BD3" w:rsidRDefault="006F1BD3">
      <w:pPr>
        <w:spacing w:after="160" w:line="259" w:lineRule="auto"/>
      </w:pPr>
      <w:r>
        <w:br w:type="page"/>
      </w:r>
    </w:p>
    <w:p w14:paraId="13E56C16" w14:textId="77777777" w:rsidR="006F1BD3" w:rsidRDefault="006F1BD3" w:rsidP="006F1BD3">
      <w:pPr>
        <w:pStyle w:val="Heading1"/>
      </w:pPr>
      <w:bookmarkStart w:id="13" w:name="_Toc26130528"/>
      <w:r>
        <w:lastRenderedPageBreak/>
        <w:t>Management Plan</w:t>
      </w:r>
      <w:bookmarkEnd w:id="13"/>
    </w:p>
    <w:p w14:paraId="6370480E" w14:textId="77777777" w:rsidR="006F1BD3" w:rsidRDefault="006F1BD3" w:rsidP="00664967"/>
    <w:p w14:paraId="206EA2DC" w14:textId="77777777" w:rsidR="005516C8" w:rsidRDefault="005516C8" w:rsidP="005516C8">
      <w:pPr>
        <w:rPr>
          <w:rFonts w:cs="Times New Roman"/>
        </w:rPr>
      </w:pPr>
      <w:r>
        <w:rPr>
          <w:rFonts w:cs="Times New Roman"/>
        </w:rPr>
        <w:t xml:space="preserve">This section outlines the proposed schedule, budget, and personnel necessary to complete this proposal.  The proposed schedule will last approximately 30 weeks and is split into 5 stages.  The proposed budget totals </w:t>
      </w:r>
      <w:r>
        <w:rPr>
          <w:rFonts w:eastAsia="Times New Roman" w:cs="Times New Roman"/>
          <w:color w:val="000000"/>
        </w:rPr>
        <w:t>$301,260.  The team working on the project consists of four university students with adequate experience to complete the task.</w:t>
      </w:r>
    </w:p>
    <w:p w14:paraId="4F6A91C3" w14:textId="77777777" w:rsidR="005516C8" w:rsidRDefault="005516C8" w:rsidP="005516C8">
      <w:pPr>
        <w:rPr>
          <w:rFonts w:cs="Times New Roman"/>
        </w:rPr>
      </w:pPr>
    </w:p>
    <w:p w14:paraId="4666B663" w14:textId="77777777" w:rsidR="005516C8" w:rsidRDefault="005516C8" w:rsidP="005516C8">
      <w:pPr>
        <w:rPr>
          <w:rFonts w:cs="Times New Roman"/>
          <w:b/>
        </w:rPr>
      </w:pPr>
      <w:r>
        <w:rPr>
          <w:rFonts w:cs="Times New Roman"/>
          <w:b/>
        </w:rPr>
        <w:t>Schedule</w:t>
      </w:r>
    </w:p>
    <w:p w14:paraId="6D6FD7EB" w14:textId="77777777" w:rsidR="005516C8" w:rsidRDefault="005516C8" w:rsidP="005516C8">
      <w:pPr>
        <w:rPr>
          <w:rFonts w:cs="Times New Roman"/>
        </w:rPr>
      </w:pPr>
    </w:p>
    <w:p w14:paraId="76BB380C" w14:textId="77777777" w:rsidR="005516C8" w:rsidRDefault="005516C8" w:rsidP="005516C8">
      <w:pPr>
        <w:rPr>
          <w:rFonts w:cs="Times New Roman"/>
        </w:rPr>
      </w:pPr>
      <w:r>
        <w:rPr>
          <w:rFonts w:cs="Times New Roman"/>
        </w:rPr>
        <w:t xml:space="preserve">The project is divided into five different stages:  requirement gathering, design, development, testing, and deployment.  Each stage will be accounted for by a certain number of one-week sprints.  In computer science, a sprint is a time management technique which distributes tasks to individuals in order to better organize the tasks.  The total amount of time estimated for the entire project is around 30 weeks, or 7 months.  See Figure __ for a visual representation of the general outline for the schedule. </w:t>
      </w:r>
    </w:p>
    <w:p w14:paraId="076210EF" w14:textId="77777777" w:rsidR="005516C8" w:rsidRDefault="005516C8" w:rsidP="005516C8">
      <w:pPr>
        <w:rPr>
          <w:rFonts w:cs="Times New Roman"/>
        </w:rPr>
      </w:pPr>
    </w:p>
    <w:p w14:paraId="58305BF1" w14:textId="77777777" w:rsidR="005516C8" w:rsidRDefault="005516C8" w:rsidP="005516C8">
      <w:pPr>
        <w:rPr>
          <w:rFonts w:cs="Times New Roman"/>
        </w:rPr>
      </w:pPr>
      <w:r>
        <w:rPr>
          <w:rFonts w:cs="Times New Roman"/>
          <w:b/>
        </w:rPr>
        <w:t>Stage 1: Requirement Gathering.</w:t>
      </w:r>
      <w:r>
        <w:rPr>
          <w:rFonts w:cs="Times New Roman"/>
        </w:rPr>
        <w:t xml:space="preserve">  The initial stage of the project will last three weeks and will consist of studying and researching current university applications.  Doing so provides an opportunity for the team to discuss plans for the project before the team members break into smaller, specialized sub-projects.</w:t>
      </w:r>
    </w:p>
    <w:p w14:paraId="52441274" w14:textId="77777777" w:rsidR="005516C8" w:rsidRDefault="005516C8" w:rsidP="005516C8">
      <w:pPr>
        <w:rPr>
          <w:rFonts w:cs="Times New Roman"/>
        </w:rPr>
      </w:pPr>
    </w:p>
    <w:p w14:paraId="1884C72E" w14:textId="77777777" w:rsidR="005516C8" w:rsidRDefault="005516C8" w:rsidP="005516C8">
      <w:pPr>
        <w:rPr>
          <w:rFonts w:cs="Times New Roman"/>
        </w:rPr>
      </w:pPr>
      <w:r>
        <w:rPr>
          <w:rFonts w:cs="Times New Roman"/>
          <w:b/>
        </w:rPr>
        <w:t xml:space="preserve">Stage 2.1: High Level Design.  </w:t>
      </w:r>
      <w:r>
        <w:rPr>
          <w:rFonts w:cs="Times New Roman"/>
        </w:rPr>
        <w:t>The high-level design stage will last two weeks.  This stage will provide an opportunity for each individual to transition from group research to individual research.  This stage will end with a peer review process where each individual’s design plan is approved by the rest of the group.</w:t>
      </w:r>
    </w:p>
    <w:p w14:paraId="38D9FDC9" w14:textId="77777777" w:rsidR="005516C8" w:rsidRDefault="005516C8" w:rsidP="005516C8">
      <w:pPr>
        <w:rPr>
          <w:rFonts w:cs="Times New Roman"/>
        </w:rPr>
      </w:pPr>
    </w:p>
    <w:p w14:paraId="1DE9EC33" w14:textId="77777777" w:rsidR="005516C8" w:rsidRDefault="005516C8" w:rsidP="005516C8">
      <w:pPr>
        <w:rPr>
          <w:rFonts w:cs="Times New Roman"/>
        </w:rPr>
      </w:pPr>
      <w:r>
        <w:rPr>
          <w:rFonts w:cs="Times New Roman"/>
          <w:b/>
        </w:rPr>
        <w:t xml:space="preserve">Stage 2.2: Low Level Design.  </w:t>
      </w:r>
      <w:r>
        <w:rPr>
          <w:rFonts w:cs="Times New Roman"/>
        </w:rPr>
        <w:t xml:space="preserve">The low-level design of the project, lasting two weeks, will be more separate.  During this stage, each individual will be working alone, with support from the rest of the group, to fine tune the details of their sub-project. </w:t>
      </w:r>
    </w:p>
    <w:p w14:paraId="321734BF" w14:textId="77777777" w:rsidR="005516C8" w:rsidRDefault="005516C8" w:rsidP="005516C8">
      <w:pPr>
        <w:rPr>
          <w:rFonts w:cs="Times New Roman"/>
        </w:rPr>
      </w:pPr>
    </w:p>
    <w:p w14:paraId="3F4F6385" w14:textId="77777777" w:rsidR="005516C8" w:rsidRDefault="005516C8" w:rsidP="005516C8">
      <w:pPr>
        <w:rPr>
          <w:rFonts w:cs="Times New Roman"/>
        </w:rPr>
      </w:pPr>
      <w:r>
        <w:rPr>
          <w:rFonts w:cs="Times New Roman"/>
          <w:b/>
        </w:rPr>
        <w:t xml:space="preserve">Stage 3.1: Development.  </w:t>
      </w:r>
      <w:r>
        <w:rPr>
          <w:rFonts w:cs="Times New Roman"/>
        </w:rPr>
        <w:t xml:space="preserve">The development stage will take the longest of all the stages.  Lasting 12 to 15 weeks, this stage will consist of each individual working on their own sub-project, with peer reviews at the end of each week-long sprint.  </w:t>
      </w:r>
    </w:p>
    <w:p w14:paraId="63A9C0E0" w14:textId="77777777" w:rsidR="005516C8" w:rsidRDefault="005516C8" w:rsidP="005516C8">
      <w:pPr>
        <w:rPr>
          <w:rFonts w:cs="Times New Roman"/>
        </w:rPr>
      </w:pPr>
    </w:p>
    <w:p w14:paraId="0259503C" w14:textId="77777777" w:rsidR="005516C8" w:rsidRDefault="005516C8" w:rsidP="005516C8">
      <w:pPr>
        <w:rPr>
          <w:rFonts w:cs="Times New Roman"/>
        </w:rPr>
      </w:pPr>
      <w:r>
        <w:rPr>
          <w:rFonts w:cs="Times New Roman"/>
          <w:b/>
        </w:rPr>
        <w:t xml:space="preserve">Stage 3.2: Integration.  </w:t>
      </w:r>
      <w:r>
        <w:rPr>
          <w:rFonts w:cs="Times New Roman"/>
        </w:rPr>
        <w:t>The integration stage will last two weeks.  This stage will consist of each sub-project being fit into the larger project, like puzzle pieces.  Each individual will continue working on their sub-project, but this stage will have a larger, team-based focus.</w:t>
      </w:r>
    </w:p>
    <w:p w14:paraId="3767AEC4" w14:textId="77777777" w:rsidR="005516C8" w:rsidRDefault="005516C8" w:rsidP="005516C8">
      <w:pPr>
        <w:rPr>
          <w:rFonts w:cs="Times New Roman"/>
        </w:rPr>
      </w:pPr>
    </w:p>
    <w:p w14:paraId="1FA86C0D" w14:textId="77777777" w:rsidR="005516C8" w:rsidRDefault="005516C8" w:rsidP="005516C8">
      <w:pPr>
        <w:rPr>
          <w:rFonts w:cs="Times New Roman"/>
        </w:rPr>
      </w:pPr>
      <w:r>
        <w:rPr>
          <w:rFonts w:cs="Times New Roman"/>
          <w:b/>
        </w:rPr>
        <w:t xml:space="preserve">Stage 4: Testing.  </w:t>
      </w:r>
      <w:r>
        <w:rPr>
          <w:rFonts w:cs="Times New Roman"/>
        </w:rPr>
        <w:t>The testing stage will last four weeks.  This stage will be for the team to test the integration and development of each of the other individual’s sub-projects.  When issues are found in the application, they will be reported using a ticket reporting system.  Those tickets will be distributed to the individual in whose sub-project the issue was found.</w:t>
      </w:r>
    </w:p>
    <w:p w14:paraId="1B45E6D9" w14:textId="77777777" w:rsidR="005516C8" w:rsidRDefault="005516C8" w:rsidP="005516C8">
      <w:pPr>
        <w:rPr>
          <w:rFonts w:cs="Times New Roman"/>
        </w:rPr>
      </w:pPr>
    </w:p>
    <w:p w14:paraId="63B5C82E" w14:textId="77777777" w:rsidR="005516C8" w:rsidRDefault="005516C8" w:rsidP="005516C8">
      <w:pPr>
        <w:rPr>
          <w:rFonts w:cs="Times New Roman"/>
        </w:rPr>
      </w:pPr>
      <w:r>
        <w:rPr>
          <w:rFonts w:cs="Times New Roman"/>
          <w:b/>
        </w:rPr>
        <w:t>Stage 5: Deployment.</w:t>
      </w:r>
      <w:r>
        <w:rPr>
          <w:rFonts w:cs="Times New Roman"/>
        </w:rPr>
        <w:t xml:space="preserve">  The final stage of the project will last two weeks and will focus on moving the working application to its servers.  The final portion of this stage will consist of more testing to verify that everything is working as it should.</w:t>
      </w:r>
    </w:p>
    <w:p w14:paraId="4FCD7323" w14:textId="77777777" w:rsidR="005516C8" w:rsidRDefault="005516C8" w:rsidP="005516C8">
      <w:pPr>
        <w:rPr>
          <w:rFonts w:cs="Times New Roman"/>
        </w:rPr>
      </w:pPr>
    </w:p>
    <w:p w14:paraId="17C6EB2C" w14:textId="3672D77F" w:rsidR="005516C8" w:rsidRDefault="005516C8" w:rsidP="005516C8">
      <w:pPr>
        <w:rPr>
          <w:rFonts w:cs="Times New Roman"/>
        </w:rPr>
      </w:pPr>
      <w:r>
        <w:rPr>
          <w:rFonts w:asciiTheme="minorHAnsi" w:hAnsiTheme="minorHAnsi"/>
          <w:noProof/>
        </w:rPr>
        <w:drawing>
          <wp:anchor distT="0" distB="0" distL="114300" distR="114300" simplePos="0" relativeHeight="251658240" behindDoc="0" locked="0" layoutInCell="1" allowOverlap="1" wp14:anchorId="2C85B49D" wp14:editId="5D0F7E73">
            <wp:simplePos x="0" y="0"/>
            <wp:positionH relativeFrom="column">
              <wp:posOffset>0</wp:posOffset>
            </wp:positionH>
            <wp:positionV relativeFrom="paragraph">
              <wp:posOffset>0</wp:posOffset>
            </wp:positionV>
            <wp:extent cx="5950585"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rFonts w:cs="Times New Roman"/>
          <w:b/>
        </w:rPr>
        <w:t>Figure __:</w:t>
      </w:r>
      <w:r>
        <w:rPr>
          <w:rFonts w:cs="Times New Roman"/>
        </w:rPr>
        <w:t xml:space="preserve"> Timetable of each stage relating to how many weeks it will take from the start date </w:t>
      </w:r>
    </w:p>
    <w:p w14:paraId="4538A836" w14:textId="77777777" w:rsidR="005516C8" w:rsidRDefault="005516C8" w:rsidP="005516C8">
      <w:pPr>
        <w:rPr>
          <w:rFonts w:cs="Times New Roman"/>
        </w:rPr>
      </w:pPr>
    </w:p>
    <w:p w14:paraId="299A066C" w14:textId="77777777" w:rsidR="005516C8" w:rsidRDefault="005516C8" w:rsidP="005516C8">
      <w:pPr>
        <w:rPr>
          <w:rFonts w:cs="Times New Roman"/>
          <w:b/>
        </w:rPr>
      </w:pPr>
      <w:r>
        <w:rPr>
          <w:rFonts w:cs="Times New Roman"/>
          <w:b/>
        </w:rPr>
        <w:t>Budget</w:t>
      </w:r>
    </w:p>
    <w:p w14:paraId="14F518CE" w14:textId="77777777" w:rsidR="005516C8" w:rsidRDefault="005516C8" w:rsidP="005516C8">
      <w:pPr>
        <w:rPr>
          <w:rFonts w:cs="Times New Roman"/>
        </w:rPr>
      </w:pPr>
    </w:p>
    <w:p w14:paraId="19C559D3" w14:textId="77777777" w:rsidR="005516C8" w:rsidRDefault="005516C8" w:rsidP="005516C8">
      <w:pPr>
        <w:rPr>
          <w:rFonts w:cs="Times New Roman"/>
        </w:rPr>
      </w:pPr>
      <w:r>
        <w:rPr>
          <w:rFonts w:cs="Times New Roman"/>
        </w:rPr>
        <w:t>This section contains all of the proposed costs for the entire project.  The costs fit into two different categories: labor and tools.  The majority of the costs will come from development compensation for the software engineers.  Each engineer will be paid $2,500 per week or $62.50 per hour.  This rate is fixed and applies to each engineer.  The tools section includes software development tools which will facilitate collaboration between the engineers.  See Table __ for a visual break-down of costs.</w:t>
      </w:r>
    </w:p>
    <w:p w14:paraId="4313B5F7" w14:textId="77777777" w:rsidR="005516C8" w:rsidRDefault="005516C8" w:rsidP="005516C8">
      <w:pPr>
        <w:rPr>
          <w:rFonts w:cs="Times New Roman"/>
        </w:rPr>
      </w:pPr>
    </w:p>
    <w:p w14:paraId="6638950D" w14:textId="77777777" w:rsidR="005516C8" w:rsidRDefault="005516C8" w:rsidP="005516C8">
      <w:pPr>
        <w:rPr>
          <w:rFonts w:cs="Times New Roman"/>
        </w:rPr>
      </w:pPr>
      <w:r>
        <w:rPr>
          <w:rFonts w:cs="Times New Roman"/>
          <w:b/>
        </w:rPr>
        <w:t>Table __:</w:t>
      </w:r>
      <w:r>
        <w:rPr>
          <w:rFonts w:cs="Times New Roman"/>
        </w:rPr>
        <w:t xml:space="preserve"> Break-down of total costs for the application</w:t>
      </w:r>
    </w:p>
    <w:p w14:paraId="23BB0923" w14:textId="77777777" w:rsidR="005516C8" w:rsidRDefault="005516C8" w:rsidP="005516C8">
      <w:pPr>
        <w:rPr>
          <w:rFonts w:cs="Times New Roman"/>
        </w:rPr>
      </w:pPr>
    </w:p>
    <w:tbl>
      <w:tblPr>
        <w:tblW w:w="6820" w:type="dxa"/>
        <w:tblLook w:val="04A0" w:firstRow="1" w:lastRow="0" w:firstColumn="1" w:lastColumn="0" w:noHBand="0" w:noVBand="1"/>
      </w:tblPr>
      <w:tblGrid>
        <w:gridCol w:w="2790"/>
        <w:gridCol w:w="1810"/>
        <w:gridCol w:w="2220"/>
      </w:tblGrid>
      <w:tr w:rsidR="005516C8" w14:paraId="02BAC90E"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595A4F64" w14:textId="77777777" w:rsidR="005516C8" w:rsidRDefault="005516C8">
            <w:pPr>
              <w:jc w:val="center"/>
              <w:rPr>
                <w:rFonts w:eastAsia="Times New Roman" w:cs="Times New Roman"/>
                <w:b/>
                <w:bCs/>
                <w:color w:val="000000"/>
              </w:rPr>
            </w:pPr>
            <w:r>
              <w:rPr>
                <w:rFonts w:eastAsia="Times New Roman" w:cs="Times New Roman"/>
                <w:b/>
                <w:bCs/>
                <w:color w:val="000000"/>
              </w:rPr>
              <w:t>Stage</w:t>
            </w:r>
          </w:p>
        </w:tc>
        <w:tc>
          <w:tcPr>
            <w:tcW w:w="1810" w:type="dxa"/>
            <w:tcBorders>
              <w:top w:val="single" w:sz="4" w:space="0" w:color="auto"/>
              <w:left w:val="nil"/>
              <w:bottom w:val="single" w:sz="4" w:space="0" w:color="auto"/>
              <w:right w:val="nil"/>
            </w:tcBorders>
            <w:noWrap/>
            <w:vAlign w:val="center"/>
            <w:hideMark/>
          </w:tcPr>
          <w:p w14:paraId="78A49AB2" w14:textId="77777777" w:rsidR="005516C8" w:rsidRDefault="005516C8">
            <w:pPr>
              <w:jc w:val="center"/>
              <w:rPr>
                <w:rFonts w:eastAsia="Times New Roman" w:cs="Times New Roman"/>
                <w:b/>
                <w:bCs/>
                <w:color w:val="000000"/>
              </w:rPr>
            </w:pPr>
            <w:r>
              <w:rPr>
                <w:rFonts w:eastAsia="Times New Roman" w:cs="Times New Roman"/>
                <w:b/>
                <w:bCs/>
                <w:color w:val="000000"/>
              </w:rPr>
              <w:t>Amount (hours)</w:t>
            </w:r>
          </w:p>
        </w:tc>
        <w:tc>
          <w:tcPr>
            <w:tcW w:w="2220" w:type="dxa"/>
            <w:tcBorders>
              <w:top w:val="single" w:sz="4" w:space="0" w:color="auto"/>
              <w:left w:val="nil"/>
              <w:bottom w:val="single" w:sz="4" w:space="0" w:color="auto"/>
              <w:right w:val="nil"/>
            </w:tcBorders>
            <w:noWrap/>
            <w:vAlign w:val="center"/>
            <w:hideMark/>
          </w:tcPr>
          <w:p w14:paraId="5DCFAA07" w14:textId="77777777" w:rsidR="005516C8" w:rsidRDefault="005516C8">
            <w:pPr>
              <w:jc w:val="center"/>
              <w:rPr>
                <w:rFonts w:eastAsia="Times New Roman" w:cs="Times New Roman"/>
                <w:b/>
                <w:bCs/>
                <w:color w:val="000000"/>
              </w:rPr>
            </w:pPr>
            <w:r>
              <w:rPr>
                <w:rFonts w:eastAsia="Times New Roman" w:cs="Times New Roman"/>
                <w:b/>
                <w:bCs/>
                <w:color w:val="000000"/>
              </w:rPr>
              <w:t>Total Cost ($)</w:t>
            </w:r>
          </w:p>
        </w:tc>
      </w:tr>
      <w:tr w:rsidR="005516C8" w14:paraId="2F1879E3" w14:textId="77777777" w:rsidTr="005516C8">
        <w:trPr>
          <w:trHeight w:val="320"/>
        </w:trPr>
        <w:tc>
          <w:tcPr>
            <w:tcW w:w="2790" w:type="dxa"/>
            <w:noWrap/>
            <w:vAlign w:val="center"/>
            <w:hideMark/>
          </w:tcPr>
          <w:p w14:paraId="52BFD0E3" w14:textId="77777777" w:rsidR="005516C8" w:rsidRDefault="005516C8">
            <w:pPr>
              <w:rPr>
                <w:rFonts w:eastAsia="Times New Roman" w:cs="Times New Roman"/>
                <w:color w:val="000000"/>
              </w:rPr>
            </w:pPr>
            <w:r>
              <w:rPr>
                <w:rFonts w:eastAsia="Times New Roman" w:cs="Times New Roman"/>
                <w:color w:val="000000"/>
              </w:rPr>
              <w:t xml:space="preserve"> Stage 1</w:t>
            </w:r>
          </w:p>
        </w:tc>
        <w:tc>
          <w:tcPr>
            <w:tcW w:w="1810" w:type="dxa"/>
            <w:noWrap/>
            <w:vAlign w:val="center"/>
            <w:hideMark/>
          </w:tcPr>
          <w:p w14:paraId="23BD7427" w14:textId="77777777" w:rsidR="005516C8" w:rsidRDefault="005516C8">
            <w:pPr>
              <w:jc w:val="right"/>
              <w:rPr>
                <w:rFonts w:eastAsia="Times New Roman" w:cs="Times New Roman"/>
                <w:color w:val="000000"/>
              </w:rPr>
            </w:pPr>
            <w:r>
              <w:rPr>
                <w:rFonts w:eastAsia="Times New Roman" w:cs="Times New Roman"/>
                <w:color w:val="000000"/>
              </w:rPr>
              <w:t>480</w:t>
            </w:r>
          </w:p>
        </w:tc>
        <w:tc>
          <w:tcPr>
            <w:tcW w:w="2220" w:type="dxa"/>
            <w:noWrap/>
            <w:vAlign w:val="center"/>
            <w:hideMark/>
          </w:tcPr>
          <w:p w14:paraId="361DC4ED" w14:textId="77777777" w:rsidR="005516C8" w:rsidRDefault="005516C8">
            <w:pPr>
              <w:jc w:val="right"/>
              <w:rPr>
                <w:rFonts w:eastAsia="Times New Roman" w:cs="Times New Roman"/>
                <w:color w:val="000000"/>
              </w:rPr>
            </w:pPr>
            <w:r>
              <w:rPr>
                <w:rFonts w:eastAsia="Times New Roman" w:cs="Times New Roman"/>
                <w:color w:val="000000"/>
              </w:rPr>
              <w:t>30,000</w:t>
            </w:r>
          </w:p>
        </w:tc>
      </w:tr>
      <w:tr w:rsidR="005516C8" w14:paraId="5C6CF630" w14:textId="77777777" w:rsidTr="005516C8">
        <w:trPr>
          <w:trHeight w:val="320"/>
        </w:trPr>
        <w:tc>
          <w:tcPr>
            <w:tcW w:w="2790" w:type="dxa"/>
            <w:noWrap/>
            <w:vAlign w:val="center"/>
            <w:hideMark/>
          </w:tcPr>
          <w:p w14:paraId="5908BF5F" w14:textId="77777777" w:rsidR="005516C8" w:rsidRDefault="005516C8">
            <w:pPr>
              <w:rPr>
                <w:rFonts w:eastAsia="Times New Roman" w:cs="Times New Roman"/>
                <w:color w:val="000000"/>
              </w:rPr>
            </w:pPr>
            <w:r>
              <w:rPr>
                <w:rFonts w:eastAsia="Times New Roman" w:cs="Times New Roman"/>
                <w:color w:val="000000"/>
              </w:rPr>
              <w:t xml:space="preserve"> Stage 2</w:t>
            </w:r>
          </w:p>
        </w:tc>
        <w:tc>
          <w:tcPr>
            <w:tcW w:w="1810" w:type="dxa"/>
            <w:noWrap/>
            <w:vAlign w:val="center"/>
            <w:hideMark/>
          </w:tcPr>
          <w:p w14:paraId="3FA28B69" w14:textId="77777777" w:rsidR="005516C8" w:rsidRDefault="005516C8">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59CB0433" w14:textId="77777777" w:rsidR="005516C8" w:rsidRDefault="005516C8">
            <w:pPr>
              <w:jc w:val="right"/>
              <w:rPr>
                <w:rFonts w:eastAsia="Times New Roman" w:cs="Times New Roman"/>
                <w:color w:val="000000"/>
              </w:rPr>
            </w:pPr>
            <w:r>
              <w:rPr>
                <w:rFonts w:eastAsia="Times New Roman" w:cs="Times New Roman"/>
                <w:color w:val="000000"/>
              </w:rPr>
              <w:t>40,000</w:t>
            </w:r>
          </w:p>
        </w:tc>
      </w:tr>
      <w:tr w:rsidR="005516C8" w14:paraId="0794E756" w14:textId="77777777" w:rsidTr="005516C8">
        <w:trPr>
          <w:trHeight w:val="320"/>
        </w:trPr>
        <w:tc>
          <w:tcPr>
            <w:tcW w:w="2790" w:type="dxa"/>
            <w:noWrap/>
            <w:vAlign w:val="center"/>
            <w:hideMark/>
          </w:tcPr>
          <w:p w14:paraId="5B2D6B39" w14:textId="77777777" w:rsidR="005516C8" w:rsidRDefault="005516C8">
            <w:pPr>
              <w:rPr>
                <w:rFonts w:eastAsia="Times New Roman" w:cs="Times New Roman"/>
                <w:color w:val="000000"/>
              </w:rPr>
            </w:pPr>
            <w:r>
              <w:rPr>
                <w:rFonts w:eastAsia="Times New Roman" w:cs="Times New Roman"/>
                <w:color w:val="000000"/>
              </w:rPr>
              <w:t xml:space="preserve"> Stage 3</w:t>
            </w:r>
          </w:p>
        </w:tc>
        <w:tc>
          <w:tcPr>
            <w:tcW w:w="1810" w:type="dxa"/>
            <w:noWrap/>
            <w:vAlign w:val="center"/>
            <w:hideMark/>
          </w:tcPr>
          <w:p w14:paraId="78775719" w14:textId="77777777" w:rsidR="005516C8" w:rsidRDefault="005516C8">
            <w:pPr>
              <w:jc w:val="right"/>
              <w:rPr>
                <w:rFonts w:eastAsia="Times New Roman" w:cs="Times New Roman"/>
                <w:color w:val="000000"/>
              </w:rPr>
            </w:pPr>
            <w:r>
              <w:rPr>
                <w:rFonts w:eastAsia="Times New Roman" w:cs="Times New Roman"/>
                <w:color w:val="000000"/>
              </w:rPr>
              <w:t>2,720</w:t>
            </w:r>
          </w:p>
        </w:tc>
        <w:tc>
          <w:tcPr>
            <w:tcW w:w="2220" w:type="dxa"/>
            <w:noWrap/>
            <w:vAlign w:val="center"/>
            <w:hideMark/>
          </w:tcPr>
          <w:p w14:paraId="155561C8" w14:textId="77777777" w:rsidR="005516C8" w:rsidRDefault="005516C8">
            <w:pPr>
              <w:jc w:val="right"/>
              <w:rPr>
                <w:rFonts w:eastAsia="Times New Roman" w:cs="Times New Roman"/>
                <w:color w:val="000000"/>
              </w:rPr>
            </w:pPr>
            <w:r>
              <w:rPr>
                <w:rFonts w:eastAsia="Times New Roman" w:cs="Times New Roman"/>
                <w:color w:val="000000"/>
              </w:rPr>
              <w:t>170,000</w:t>
            </w:r>
          </w:p>
        </w:tc>
      </w:tr>
      <w:tr w:rsidR="005516C8" w14:paraId="00E2008D" w14:textId="77777777" w:rsidTr="005516C8">
        <w:trPr>
          <w:trHeight w:val="320"/>
        </w:trPr>
        <w:tc>
          <w:tcPr>
            <w:tcW w:w="2790" w:type="dxa"/>
            <w:noWrap/>
            <w:vAlign w:val="center"/>
            <w:hideMark/>
          </w:tcPr>
          <w:p w14:paraId="767B9220" w14:textId="77777777" w:rsidR="005516C8" w:rsidRDefault="005516C8">
            <w:pPr>
              <w:rPr>
                <w:rFonts w:eastAsia="Times New Roman" w:cs="Times New Roman"/>
                <w:color w:val="000000"/>
              </w:rPr>
            </w:pPr>
            <w:r>
              <w:rPr>
                <w:rFonts w:eastAsia="Times New Roman" w:cs="Times New Roman"/>
                <w:color w:val="000000"/>
              </w:rPr>
              <w:t xml:space="preserve"> Stage 4</w:t>
            </w:r>
          </w:p>
        </w:tc>
        <w:tc>
          <w:tcPr>
            <w:tcW w:w="1810" w:type="dxa"/>
            <w:noWrap/>
            <w:vAlign w:val="center"/>
            <w:hideMark/>
          </w:tcPr>
          <w:p w14:paraId="7DA1C531" w14:textId="77777777" w:rsidR="005516C8" w:rsidRDefault="005516C8">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4216D479" w14:textId="77777777" w:rsidR="005516C8" w:rsidRDefault="005516C8">
            <w:pPr>
              <w:jc w:val="right"/>
              <w:rPr>
                <w:rFonts w:eastAsia="Times New Roman" w:cs="Times New Roman"/>
                <w:color w:val="000000"/>
              </w:rPr>
            </w:pPr>
            <w:r>
              <w:rPr>
                <w:rFonts w:eastAsia="Times New Roman" w:cs="Times New Roman"/>
                <w:color w:val="000000"/>
              </w:rPr>
              <w:t>40,000</w:t>
            </w:r>
          </w:p>
        </w:tc>
      </w:tr>
      <w:tr w:rsidR="005516C8" w14:paraId="0A472DE5" w14:textId="77777777" w:rsidTr="005516C8">
        <w:trPr>
          <w:trHeight w:val="320"/>
        </w:trPr>
        <w:tc>
          <w:tcPr>
            <w:tcW w:w="2790" w:type="dxa"/>
            <w:noWrap/>
            <w:vAlign w:val="center"/>
            <w:hideMark/>
          </w:tcPr>
          <w:p w14:paraId="793BC57C" w14:textId="77777777" w:rsidR="005516C8" w:rsidRDefault="005516C8">
            <w:pPr>
              <w:rPr>
                <w:rFonts w:eastAsia="Times New Roman" w:cs="Times New Roman"/>
                <w:color w:val="000000"/>
              </w:rPr>
            </w:pPr>
            <w:r>
              <w:rPr>
                <w:rFonts w:eastAsia="Times New Roman" w:cs="Times New Roman"/>
                <w:color w:val="000000"/>
              </w:rPr>
              <w:t xml:space="preserve"> Stage 5</w:t>
            </w:r>
          </w:p>
        </w:tc>
        <w:tc>
          <w:tcPr>
            <w:tcW w:w="1810" w:type="dxa"/>
            <w:noWrap/>
            <w:vAlign w:val="center"/>
            <w:hideMark/>
          </w:tcPr>
          <w:p w14:paraId="051422F5" w14:textId="77777777" w:rsidR="005516C8" w:rsidRDefault="005516C8">
            <w:pPr>
              <w:jc w:val="right"/>
              <w:rPr>
                <w:rFonts w:eastAsia="Times New Roman" w:cs="Times New Roman"/>
                <w:color w:val="000000"/>
              </w:rPr>
            </w:pPr>
            <w:r>
              <w:rPr>
                <w:rFonts w:eastAsia="Times New Roman" w:cs="Times New Roman"/>
                <w:color w:val="000000"/>
              </w:rPr>
              <w:t>320</w:t>
            </w:r>
          </w:p>
        </w:tc>
        <w:tc>
          <w:tcPr>
            <w:tcW w:w="2220" w:type="dxa"/>
            <w:noWrap/>
            <w:vAlign w:val="center"/>
            <w:hideMark/>
          </w:tcPr>
          <w:p w14:paraId="708DC839" w14:textId="77777777" w:rsidR="005516C8" w:rsidRDefault="005516C8">
            <w:pPr>
              <w:jc w:val="right"/>
              <w:rPr>
                <w:rFonts w:eastAsia="Times New Roman" w:cs="Times New Roman"/>
                <w:color w:val="000000"/>
              </w:rPr>
            </w:pPr>
            <w:r>
              <w:rPr>
                <w:rFonts w:eastAsia="Times New Roman" w:cs="Times New Roman"/>
                <w:color w:val="000000"/>
              </w:rPr>
              <w:t>20,000</w:t>
            </w:r>
          </w:p>
        </w:tc>
      </w:tr>
      <w:tr w:rsidR="005516C8" w14:paraId="17784033" w14:textId="77777777" w:rsidTr="005516C8">
        <w:trPr>
          <w:trHeight w:val="320"/>
        </w:trPr>
        <w:tc>
          <w:tcPr>
            <w:tcW w:w="2790" w:type="dxa"/>
            <w:noWrap/>
            <w:vAlign w:val="center"/>
            <w:hideMark/>
          </w:tcPr>
          <w:p w14:paraId="67B84EFB" w14:textId="77777777" w:rsidR="005516C8" w:rsidRDefault="005516C8">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24BAD425" w14:textId="77777777" w:rsidR="005516C8" w:rsidRDefault="005516C8">
            <w:pPr>
              <w:jc w:val="right"/>
              <w:rPr>
                <w:rFonts w:eastAsia="Times New Roman" w:cs="Times New Roman"/>
                <w:color w:val="000000"/>
              </w:rPr>
            </w:pPr>
            <w:r>
              <w:rPr>
                <w:rFonts w:eastAsia="Times New Roman" w:cs="Times New Roman"/>
                <w:color w:val="000000"/>
              </w:rPr>
              <w:t>4,800</w:t>
            </w:r>
          </w:p>
        </w:tc>
        <w:tc>
          <w:tcPr>
            <w:tcW w:w="2220" w:type="dxa"/>
            <w:noWrap/>
            <w:vAlign w:val="center"/>
            <w:hideMark/>
          </w:tcPr>
          <w:p w14:paraId="2E694491" w14:textId="77777777" w:rsidR="005516C8" w:rsidRDefault="005516C8">
            <w:pPr>
              <w:jc w:val="right"/>
              <w:rPr>
                <w:rFonts w:eastAsia="Times New Roman" w:cs="Times New Roman"/>
                <w:color w:val="000000"/>
              </w:rPr>
            </w:pPr>
            <w:r>
              <w:rPr>
                <w:rFonts w:eastAsia="Times New Roman" w:cs="Times New Roman"/>
                <w:color w:val="000000"/>
              </w:rPr>
              <w:t>$300,000</w:t>
            </w:r>
          </w:p>
        </w:tc>
      </w:tr>
      <w:tr w:rsidR="005516C8" w14:paraId="017CFC53" w14:textId="77777777" w:rsidTr="005516C8">
        <w:trPr>
          <w:trHeight w:val="320"/>
        </w:trPr>
        <w:tc>
          <w:tcPr>
            <w:tcW w:w="2790" w:type="dxa"/>
            <w:noWrap/>
            <w:vAlign w:val="center"/>
          </w:tcPr>
          <w:p w14:paraId="7B43AFFA" w14:textId="77777777" w:rsidR="005516C8" w:rsidRDefault="005516C8">
            <w:pPr>
              <w:jc w:val="center"/>
              <w:rPr>
                <w:rFonts w:eastAsia="Times New Roman" w:cs="Times New Roman"/>
                <w:color w:val="000000"/>
              </w:rPr>
            </w:pPr>
          </w:p>
        </w:tc>
        <w:tc>
          <w:tcPr>
            <w:tcW w:w="1810" w:type="dxa"/>
            <w:noWrap/>
            <w:vAlign w:val="center"/>
          </w:tcPr>
          <w:p w14:paraId="6EC306A6" w14:textId="77777777" w:rsidR="005516C8" w:rsidRDefault="005516C8">
            <w:pPr>
              <w:jc w:val="right"/>
              <w:rPr>
                <w:rFonts w:eastAsia="Times New Roman" w:cs="Times New Roman"/>
                <w:color w:val="000000"/>
              </w:rPr>
            </w:pPr>
          </w:p>
        </w:tc>
        <w:tc>
          <w:tcPr>
            <w:tcW w:w="2220" w:type="dxa"/>
            <w:noWrap/>
            <w:vAlign w:val="center"/>
          </w:tcPr>
          <w:p w14:paraId="4AE2FFD2" w14:textId="77777777" w:rsidR="005516C8" w:rsidRDefault="005516C8">
            <w:pPr>
              <w:jc w:val="right"/>
              <w:rPr>
                <w:rFonts w:eastAsia="Times New Roman" w:cs="Times New Roman"/>
                <w:color w:val="000000"/>
              </w:rPr>
            </w:pPr>
          </w:p>
        </w:tc>
      </w:tr>
      <w:tr w:rsidR="005516C8" w14:paraId="68A2B536"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32E8B83F" w14:textId="77777777" w:rsidR="005516C8" w:rsidRDefault="005516C8">
            <w:pPr>
              <w:jc w:val="center"/>
              <w:rPr>
                <w:rFonts w:eastAsia="Times New Roman" w:cs="Times New Roman"/>
                <w:b/>
                <w:bCs/>
                <w:color w:val="000000"/>
              </w:rPr>
            </w:pPr>
            <w:r>
              <w:rPr>
                <w:rFonts w:eastAsia="Times New Roman" w:cs="Times New Roman"/>
                <w:b/>
                <w:bCs/>
                <w:color w:val="000000"/>
              </w:rPr>
              <w:t>Item</w:t>
            </w:r>
          </w:p>
        </w:tc>
        <w:tc>
          <w:tcPr>
            <w:tcW w:w="1810" w:type="dxa"/>
            <w:tcBorders>
              <w:top w:val="single" w:sz="4" w:space="0" w:color="auto"/>
              <w:left w:val="nil"/>
              <w:bottom w:val="single" w:sz="4" w:space="0" w:color="auto"/>
              <w:right w:val="nil"/>
            </w:tcBorders>
            <w:noWrap/>
            <w:vAlign w:val="center"/>
            <w:hideMark/>
          </w:tcPr>
          <w:p w14:paraId="24F1164A" w14:textId="77777777" w:rsidR="005516C8" w:rsidRDefault="005516C8">
            <w:pPr>
              <w:jc w:val="center"/>
              <w:rPr>
                <w:rFonts w:eastAsia="Times New Roman" w:cs="Times New Roman"/>
                <w:b/>
                <w:bCs/>
                <w:color w:val="000000"/>
              </w:rPr>
            </w:pPr>
            <w:r>
              <w:rPr>
                <w:rFonts w:eastAsia="Times New Roman" w:cs="Times New Roman"/>
                <w:b/>
                <w:bCs/>
                <w:color w:val="000000"/>
              </w:rPr>
              <w:t>Amount</w:t>
            </w:r>
          </w:p>
        </w:tc>
        <w:tc>
          <w:tcPr>
            <w:tcW w:w="2220" w:type="dxa"/>
            <w:tcBorders>
              <w:top w:val="single" w:sz="4" w:space="0" w:color="auto"/>
              <w:left w:val="nil"/>
              <w:bottom w:val="single" w:sz="4" w:space="0" w:color="auto"/>
              <w:right w:val="nil"/>
            </w:tcBorders>
            <w:noWrap/>
            <w:vAlign w:val="center"/>
            <w:hideMark/>
          </w:tcPr>
          <w:p w14:paraId="4FF0EC36" w14:textId="77777777" w:rsidR="005516C8" w:rsidRDefault="005516C8">
            <w:pPr>
              <w:jc w:val="center"/>
              <w:rPr>
                <w:rFonts w:eastAsia="Times New Roman" w:cs="Times New Roman"/>
                <w:b/>
                <w:bCs/>
                <w:color w:val="000000"/>
              </w:rPr>
            </w:pPr>
            <w:r>
              <w:rPr>
                <w:rFonts w:eastAsia="Times New Roman" w:cs="Times New Roman"/>
                <w:b/>
                <w:bCs/>
                <w:color w:val="000000"/>
              </w:rPr>
              <w:t>Total Cost ($)</w:t>
            </w:r>
          </w:p>
        </w:tc>
      </w:tr>
      <w:tr w:rsidR="005516C8" w14:paraId="51BB3902" w14:textId="77777777" w:rsidTr="005516C8">
        <w:trPr>
          <w:trHeight w:val="320"/>
        </w:trPr>
        <w:tc>
          <w:tcPr>
            <w:tcW w:w="2790" w:type="dxa"/>
            <w:noWrap/>
            <w:vAlign w:val="center"/>
            <w:hideMark/>
          </w:tcPr>
          <w:p w14:paraId="450EB5D4" w14:textId="77777777" w:rsidR="005516C8" w:rsidRDefault="005516C8">
            <w:pPr>
              <w:rPr>
                <w:rFonts w:eastAsia="Times New Roman" w:cs="Times New Roman"/>
                <w:color w:val="000000"/>
              </w:rPr>
            </w:pPr>
            <w:r>
              <w:rPr>
                <w:rFonts w:eastAsia="Times New Roman" w:cs="Times New Roman"/>
                <w:color w:val="000000"/>
              </w:rPr>
              <w:t>Visual Studio Professional</w:t>
            </w:r>
          </w:p>
        </w:tc>
        <w:tc>
          <w:tcPr>
            <w:tcW w:w="1810" w:type="dxa"/>
            <w:noWrap/>
            <w:vAlign w:val="center"/>
            <w:hideMark/>
          </w:tcPr>
          <w:p w14:paraId="60625E5B" w14:textId="77777777" w:rsidR="005516C8" w:rsidRDefault="005516C8">
            <w:pPr>
              <w:rPr>
                <w:rFonts w:eastAsia="Times New Roman" w:cs="Times New Roman"/>
                <w:color w:val="000000"/>
              </w:rPr>
            </w:pPr>
          </w:p>
        </w:tc>
        <w:tc>
          <w:tcPr>
            <w:tcW w:w="2220" w:type="dxa"/>
            <w:noWrap/>
            <w:vAlign w:val="center"/>
            <w:hideMark/>
          </w:tcPr>
          <w:p w14:paraId="38CAA8D1" w14:textId="77777777" w:rsidR="005516C8" w:rsidRDefault="005516C8">
            <w:pPr>
              <w:jc w:val="right"/>
              <w:rPr>
                <w:rFonts w:eastAsia="Times New Roman" w:cs="Times New Roman"/>
                <w:color w:val="000000"/>
                <w:szCs w:val="24"/>
              </w:rPr>
            </w:pPr>
            <w:r>
              <w:rPr>
                <w:rFonts w:eastAsia="Times New Roman" w:cs="Times New Roman"/>
                <w:color w:val="000000"/>
              </w:rPr>
              <w:t>1,260</w:t>
            </w:r>
          </w:p>
        </w:tc>
      </w:tr>
      <w:tr w:rsidR="005516C8" w14:paraId="3678518B" w14:textId="77777777" w:rsidTr="005516C8">
        <w:trPr>
          <w:trHeight w:val="320"/>
        </w:trPr>
        <w:tc>
          <w:tcPr>
            <w:tcW w:w="2790" w:type="dxa"/>
            <w:noWrap/>
            <w:vAlign w:val="center"/>
            <w:hideMark/>
          </w:tcPr>
          <w:p w14:paraId="1686EED3" w14:textId="77777777" w:rsidR="005516C8" w:rsidRDefault="005516C8">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5184DA1C" w14:textId="77777777" w:rsidR="005516C8" w:rsidRDefault="005516C8">
            <w:pPr>
              <w:rPr>
                <w:rFonts w:eastAsia="Times New Roman" w:cs="Times New Roman"/>
                <w:color w:val="000000"/>
              </w:rPr>
            </w:pPr>
          </w:p>
        </w:tc>
        <w:tc>
          <w:tcPr>
            <w:tcW w:w="2220" w:type="dxa"/>
            <w:noWrap/>
            <w:vAlign w:val="center"/>
            <w:hideMark/>
          </w:tcPr>
          <w:p w14:paraId="70B04C9F" w14:textId="77777777" w:rsidR="005516C8" w:rsidRDefault="005516C8">
            <w:pPr>
              <w:jc w:val="right"/>
              <w:rPr>
                <w:rFonts w:eastAsia="Times New Roman" w:cs="Times New Roman"/>
                <w:color w:val="000000"/>
                <w:szCs w:val="24"/>
              </w:rPr>
            </w:pPr>
            <w:r>
              <w:rPr>
                <w:rFonts w:eastAsia="Times New Roman" w:cs="Times New Roman"/>
                <w:color w:val="000000"/>
              </w:rPr>
              <w:t>$1,260</w:t>
            </w:r>
          </w:p>
        </w:tc>
      </w:tr>
      <w:tr w:rsidR="005516C8" w14:paraId="304AD8D1" w14:textId="77777777" w:rsidTr="005516C8">
        <w:trPr>
          <w:trHeight w:val="320"/>
        </w:trPr>
        <w:tc>
          <w:tcPr>
            <w:tcW w:w="2790" w:type="dxa"/>
            <w:noWrap/>
            <w:vAlign w:val="center"/>
            <w:hideMark/>
          </w:tcPr>
          <w:p w14:paraId="40DD1CFC" w14:textId="77777777" w:rsidR="005516C8" w:rsidRDefault="005516C8">
            <w:pPr>
              <w:rPr>
                <w:rFonts w:eastAsia="Times New Roman" w:cs="Times New Roman"/>
                <w:color w:val="000000"/>
              </w:rPr>
            </w:pPr>
          </w:p>
        </w:tc>
        <w:tc>
          <w:tcPr>
            <w:tcW w:w="1810" w:type="dxa"/>
            <w:noWrap/>
            <w:vAlign w:val="center"/>
            <w:hideMark/>
          </w:tcPr>
          <w:p w14:paraId="7DADC111" w14:textId="77777777" w:rsidR="005516C8" w:rsidRDefault="005516C8">
            <w:pPr>
              <w:rPr>
                <w:sz w:val="20"/>
                <w:szCs w:val="20"/>
              </w:rPr>
            </w:pPr>
          </w:p>
        </w:tc>
        <w:tc>
          <w:tcPr>
            <w:tcW w:w="2220" w:type="dxa"/>
            <w:noWrap/>
            <w:vAlign w:val="center"/>
            <w:hideMark/>
          </w:tcPr>
          <w:p w14:paraId="0DD49AFF" w14:textId="77777777" w:rsidR="005516C8" w:rsidRDefault="005516C8">
            <w:pPr>
              <w:rPr>
                <w:sz w:val="20"/>
                <w:szCs w:val="20"/>
              </w:rPr>
            </w:pPr>
          </w:p>
        </w:tc>
      </w:tr>
      <w:tr w:rsidR="005516C8" w14:paraId="527CA923" w14:textId="77777777" w:rsidTr="005516C8">
        <w:trPr>
          <w:trHeight w:val="320"/>
        </w:trPr>
        <w:tc>
          <w:tcPr>
            <w:tcW w:w="2790" w:type="dxa"/>
            <w:tcBorders>
              <w:top w:val="nil"/>
              <w:left w:val="nil"/>
              <w:bottom w:val="single" w:sz="4" w:space="0" w:color="auto"/>
              <w:right w:val="nil"/>
            </w:tcBorders>
            <w:noWrap/>
            <w:vAlign w:val="center"/>
            <w:hideMark/>
          </w:tcPr>
          <w:p w14:paraId="426C9BE6" w14:textId="77777777" w:rsidR="005516C8" w:rsidRDefault="005516C8">
            <w:pPr>
              <w:rPr>
                <w:rFonts w:eastAsia="Times New Roman" w:cs="Times New Roman"/>
                <w:b/>
                <w:color w:val="000000"/>
                <w:szCs w:val="24"/>
              </w:rPr>
            </w:pPr>
            <w:r>
              <w:rPr>
                <w:rFonts w:eastAsia="Times New Roman" w:cs="Times New Roman"/>
                <w:b/>
                <w:color w:val="000000"/>
              </w:rPr>
              <w:t>TOTAL</w:t>
            </w:r>
          </w:p>
        </w:tc>
        <w:tc>
          <w:tcPr>
            <w:tcW w:w="1810" w:type="dxa"/>
            <w:tcBorders>
              <w:top w:val="nil"/>
              <w:left w:val="nil"/>
              <w:bottom w:val="single" w:sz="4" w:space="0" w:color="auto"/>
              <w:right w:val="nil"/>
            </w:tcBorders>
            <w:noWrap/>
            <w:vAlign w:val="center"/>
            <w:hideMark/>
          </w:tcPr>
          <w:p w14:paraId="5BA59574" w14:textId="77777777" w:rsidR="005516C8" w:rsidRDefault="005516C8">
            <w:pPr>
              <w:rPr>
                <w:rFonts w:eastAsia="Times New Roman" w:cs="Times New Roman"/>
                <w:color w:val="000000"/>
              </w:rPr>
            </w:pPr>
            <w:r>
              <w:rPr>
                <w:rFonts w:eastAsia="Times New Roman" w:cs="Times New Roman"/>
                <w:color w:val="000000"/>
              </w:rPr>
              <w:t> </w:t>
            </w:r>
          </w:p>
        </w:tc>
        <w:tc>
          <w:tcPr>
            <w:tcW w:w="2220" w:type="dxa"/>
            <w:tcBorders>
              <w:top w:val="nil"/>
              <w:left w:val="nil"/>
              <w:bottom w:val="single" w:sz="4" w:space="0" w:color="auto"/>
              <w:right w:val="nil"/>
            </w:tcBorders>
            <w:noWrap/>
            <w:vAlign w:val="center"/>
            <w:hideMark/>
          </w:tcPr>
          <w:p w14:paraId="7A63673E" w14:textId="77777777" w:rsidR="005516C8" w:rsidRDefault="005516C8">
            <w:pPr>
              <w:jc w:val="right"/>
              <w:rPr>
                <w:rFonts w:eastAsia="Times New Roman" w:cs="Times New Roman"/>
                <w:b/>
                <w:color w:val="000000"/>
              </w:rPr>
            </w:pPr>
            <w:r>
              <w:rPr>
                <w:rFonts w:eastAsia="Times New Roman" w:cs="Times New Roman"/>
                <w:b/>
                <w:color w:val="000000"/>
              </w:rPr>
              <w:t>$301,260</w:t>
            </w:r>
          </w:p>
        </w:tc>
      </w:tr>
    </w:tbl>
    <w:p w14:paraId="1371880C" w14:textId="77777777" w:rsidR="005516C8" w:rsidRDefault="005516C8" w:rsidP="005516C8">
      <w:pPr>
        <w:rPr>
          <w:rFonts w:cs="Times New Roman"/>
          <w:b/>
        </w:rPr>
      </w:pPr>
      <w:r>
        <w:rPr>
          <w:rFonts w:cs="Times New Roman"/>
          <w:b/>
        </w:rPr>
        <w:t>Personnel</w:t>
      </w:r>
    </w:p>
    <w:p w14:paraId="057CF028" w14:textId="77777777" w:rsidR="005516C8" w:rsidRDefault="005516C8" w:rsidP="005516C8">
      <w:pPr>
        <w:rPr>
          <w:rFonts w:cs="Times New Roman"/>
        </w:rPr>
      </w:pPr>
    </w:p>
    <w:p w14:paraId="2515E010" w14:textId="77777777" w:rsidR="005516C8" w:rsidRDefault="005516C8" w:rsidP="005516C8">
      <w:pPr>
        <w:rPr>
          <w:rFonts w:cs="Times New Roman"/>
        </w:rPr>
      </w:pPr>
      <w:r>
        <w:rPr>
          <w:rFonts w:cs="Times New Roman"/>
        </w:rPr>
        <w:t>The team that is building this application consists of four capable Computer Science majors currently attending Utah State University.  Each team member has acquired experience, both academic and professional, which will aid to better the college experience for students on campus.  See Appendix A for the resumes of each of the members of the team.</w:t>
      </w:r>
    </w:p>
    <w:p w14:paraId="53417BC3" w14:textId="77777777" w:rsidR="005516C8" w:rsidRDefault="005516C8" w:rsidP="005516C8">
      <w:pPr>
        <w:rPr>
          <w:rFonts w:cs="Times New Roman"/>
        </w:rPr>
      </w:pPr>
    </w:p>
    <w:p w14:paraId="1235B94A" w14:textId="77777777" w:rsidR="005516C8" w:rsidRDefault="005516C8" w:rsidP="005516C8">
      <w:pPr>
        <w:rPr>
          <w:rFonts w:cs="Times New Roman"/>
        </w:rPr>
      </w:pPr>
      <w:r>
        <w:rPr>
          <w:rFonts w:cs="Times New Roman"/>
          <w:b/>
        </w:rPr>
        <w:t>Jason Boyd.</w:t>
      </w:r>
      <w:r>
        <w:rPr>
          <w:rFonts w:cs="Times New Roman"/>
        </w:rPr>
        <w:t xml:space="preserve"> Jason is currently a junior working on his B.S. in Computer Science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3212105E" w14:textId="77777777" w:rsidR="005516C8" w:rsidRDefault="005516C8" w:rsidP="005516C8">
      <w:pPr>
        <w:rPr>
          <w:rFonts w:cs="Times New Roman"/>
        </w:rPr>
      </w:pPr>
    </w:p>
    <w:p w14:paraId="7A0AC0BC" w14:textId="77777777" w:rsidR="005516C8" w:rsidRDefault="005516C8" w:rsidP="005516C8">
      <w:pPr>
        <w:rPr>
          <w:rFonts w:cs="Times New Roman"/>
        </w:rPr>
      </w:pPr>
      <w:r>
        <w:rPr>
          <w:rFonts w:cs="Times New Roman"/>
          <w:b/>
        </w:rPr>
        <w:t>Ryan Egbert.</w:t>
      </w:r>
      <w:r>
        <w:rPr>
          <w:rFonts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a research center affiliated with Utah State University, working on developing web applications. </w:t>
      </w:r>
    </w:p>
    <w:p w14:paraId="0990DD4B" w14:textId="77777777" w:rsidR="005516C8" w:rsidRDefault="005516C8" w:rsidP="005516C8">
      <w:pPr>
        <w:rPr>
          <w:rFonts w:cs="Times New Roman"/>
        </w:rPr>
      </w:pPr>
    </w:p>
    <w:p w14:paraId="1586366E" w14:textId="77777777" w:rsidR="005516C8" w:rsidRDefault="005516C8" w:rsidP="005516C8">
      <w:pPr>
        <w:rPr>
          <w:rFonts w:cs="Times New Roman"/>
        </w:rPr>
      </w:pPr>
      <w:r>
        <w:rPr>
          <w:rFonts w:cs="Times New Roman"/>
          <w:b/>
        </w:rPr>
        <w:t>Carter McGee.</w:t>
      </w:r>
      <w:r>
        <w:rPr>
          <w:rFonts w:cs="Times New Roman"/>
        </w:rPr>
        <w:t xml:space="preserve"> Carter 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 to work for Sandia National Laboratories after he graduates.</w:t>
      </w:r>
    </w:p>
    <w:p w14:paraId="58E2C591" w14:textId="77777777" w:rsidR="005516C8" w:rsidRDefault="005516C8" w:rsidP="005516C8">
      <w:pPr>
        <w:rPr>
          <w:rFonts w:cs="Times New Roman"/>
        </w:rPr>
      </w:pPr>
    </w:p>
    <w:p w14:paraId="0EC240F1" w14:textId="77777777" w:rsidR="005516C8" w:rsidRDefault="005516C8" w:rsidP="005516C8">
      <w:pPr>
        <w:rPr>
          <w:rFonts w:cs="Times New Roman"/>
        </w:rPr>
      </w:pPr>
      <w:r>
        <w:rPr>
          <w:rFonts w:cs="Times New Roman"/>
          <w:b/>
        </w:rPr>
        <w:t xml:space="preserve">Benji Stewart. </w:t>
      </w:r>
      <w:r>
        <w:rPr>
          <w:rFonts w:cs="Times New Roman"/>
        </w:rPr>
        <w:t>Benji will graduate with a bachelor’s degree in Computer Science from Utah State University. He has gained experience working on and troubleshooting issues with both hardware and software systems at Space Dynamics Laboratory at Utah State University. His coursework also provides a foundation for development of program and application systems pertinent to this project.</w:t>
      </w:r>
    </w:p>
    <w:p w14:paraId="65892689" w14:textId="77777777" w:rsidR="006F1BD3" w:rsidRDefault="006F1BD3">
      <w:pPr>
        <w:spacing w:after="160" w:line="259" w:lineRule="auto"/>
      </w:pPr>
      <w:r>
        <w:br w:type="page"/>
      </w:r>
    </w:p>
    <w:p w14:paraId="599853B9" w14:textId="77777777" w:rsidR="006F1BD3" w:rsidRDefault="006F1BD3" w:rsidP="006F1BD3">
      <w:pPr>
        <w:pStyle w:val="Heading1"/>
      </w:pPr>
      <w:bookmarkStart w:id="14" w:name="_Toc26130529"/>
      <w:r>
        <w:lastRenderedPageBreak/>
        <w:t>Conclusion</w:t>
      </w:r>
      <w:bookmarkEnd w:id="14"/>
    </w:p>
    <w:p w14:paraId="43D0C702" w14:textId="77777777" w:rsidR="006F1BD3" w:rsidRDefault="006F1BD3" w:rsidP="00664967"/>
    <w:p w14:paraId="3B6F79A9" w14:textId="77777777" w:rsidR="006F1BD3" w:rsidRDefault="006F1BD3">
      <w:pPr>
        <w:spacing w:after="160" w:line="259" w:lineRule="auto"/>
      </w:pPr>
      <w:r>
        <w:br w:type="page"/>
      </w:r>
    </w:p>
    <w:p w14:paraId="3E9B0B61" w14:textId="77777777" w:rsidR="006F1BD3" w:rsidRDefault="006F1BD3" w:rsidP="006F1BD3">
      <w:pPr>
        <w:pStyle w:val="Heading1"/>
      </w:pPr>
      <w:bookmarkStart w:id="15" w:name="_Toc26130530"/>
      <w:r>
        <w:lastRenderedPageBreak/>
        <w:t>References</w:t>
      </w:r>
      <w:bookmarkEnd w:id="15"/>
    </w:p>
    <w:p w14:paraId="5D1070E9" w14:textId="77777777" w:rsidR="006F1BD3" w:rsidRDefault="006F1BD3" w:rsidP="00664967"/>
    <w:p w14:paraId="4C8F5E19" w14:textId="77777777" w:rsidR="005516C8" w:rsidRDefault="005516C8" w:rsidP="005516C8">
      <w:pPr>
        <w:spacing w:before="240" w:after="240"/>
        <w:ind w:left="720" w:hanging="720"/>
        <w:rPr>
          <w:rFonts w:eastAsia="Times New Roman" w:cs="Times New Roman"/>
          <w:szCs w:val="24"/>
        </w:rPr>
      </w:pPr>
      <w:r>
        <w:rPr>
          <w:rFonts w:eastAsia="Times New Roman" w:cs="Times New Roman"/>
          <w:szCs w:val="24"/>
        </w:rPr>
        <w:t xml:space="preserve">Ng Chiu Loong, Daniel, et al. “Machine Vision Based Smart Parking System Using Internet of Things.” </w:t>
      </w:r>
      <w:proofErr w:type="spellStart"/>
      <w:r>
        <w:rPr>
          <w:rFonts w:eastAsia="Times New Roman" w:cs="Times New Roman"/>
          <w:i/>
          <w:szCs w:val="24"/>
        </w:rPr>
        <w:t>Telkomnika</w:t>
      </w:r>
      <w:proofErr w:type="spellEnd"/>
      <w:r>
        <w:rPr>
          <w:rFonts w:eastAsia="Times New Roman" w:cs="Times New Roman"/>
          <w:szCs w:val="24"/>
        </w:rPr>
        <w:t xml:space="preserve">, vol. 17, no. 4, Aug. 2019, pp. 2098–2106. </w:t>
      </w:r>
      <w:r>
        <w:rPr>
          <w:rFonts w:eastAsia="Times New Roman" w:cs="Times New Roman"/>
          <w:i/>
          <w:szCs w:val="24"/>
        </w:rPr>
        <w:t>EBSCOhost</w:t>
      </w:r>
      <w:r>
        <w:rPr>
          <w:rFonts w:eastAsia="Times New Roman" w:cs="Times New Roman"/>
          <w:szCs w:val="24"/>
        </w:rPr>
        <w:t>, doi:10.12928/TELKOMNIKA.v17i4.12772.</w:t>
      </w:r>
    </w:p>
    <w:p w14:paraId="3319BB53" w14:textId="77777777" w:rsidR="005516C8" w:rsidRDefault="005516C8" w:rsidP="005516C8">
      <w:pPr>
        <w:ind w:left="720" w:hanging="720"/>
        <w:rPr>
          <w:rFonts w:eastAsia="Times New Roman" w:cs="Times New Roman"/>
          <w:szCs w:val="24"/>
        </w:rPr>
      </w:pPr>
      <w:proofErr w:type="spellStart"/>
      <w:r>
        <w:rPr>
          <w:rFonts w:eastAsia="Times New Roman" w:cs="Times New Roman"/>
          <w:szCs w:val="24"/>
        </w:rPr>
        <w:t>Vaupel</w:t>
      </w:r>
      <w:proofErr w:type="spellEnd"/>
      <w:r>
        <w:rPr>
          <w:rFonts w:eastAsia="Times New Roman" w:cs="Times New Roman"/>
          <w:szCs w:val="24"/>
        </w:rPr>
        <w:t xml:space="preserve">, S., </w:t>
      </w:r>
      <w:proofErr w:type="spellStart"/>
      <w:r>
        <w:rPr>
          <w:rFonts w:eastAsia="Times New Roman" w:cs="Times New Roman"/>
          <w:szCs w:val="24"/>
        </w:rPr>
        <w:t>Taentzer</w:t>
      </w:r>
      <w:proofErr w:type="spellEnd"/>
      <w:r>
        <w:rPr>
          <w:rFonts w:eastAsia="Times New Roman" w:cs="Times New Roman"/>
          <w:szCs w:val="24"/>
        </w:rPr>
        <w:t xml:space="preserve">, G., Gerlach, R. et al. </w:t>
      </w:r>
      <w:proofErr w:type="spellStart"/>
      <w:r>
        <w:rPr>
          <w:rFonts w:eastAsia="Times New Roman" w:cs="Times New Roman"/>
          <w:szCs w:val="24"/>
        </w:rPr>
        <w:t>Softw</w:t>
      </w:r>
      <w:proofErr w:type="spellEnd"/>
      <w:r>
        <w:rPr>
          <w:rFonts w:eastAsia="Times New Roman" w:cs="Times New Roman"/>
          <w:szCs w:val="24"/>
        </w:rPr>
        <w:t xml:space="preserve"> Syst Model (2018) 17: 35. https://doi.org/10.1007/s10270-016-0559-4</w:t>
      </w:r>
    </w:p>
    <w:p w14:paraId="7D343B9C" w14:textId="77777777" w:rsidR="005516C8" w:rsidRDefault="005516C8" w:rsidP="005516C8">
      <w:pPr>
        <w:ind w:left="720" w:hanging="720"/>
        <w:rPr>
          <w:rFonts w:eastAsia="Times New Roman" w:cs="Times New Roman"/>
          <w:szCs w:val="24"/>
        </w:rPr>
      </w:pPr>
    </w:p>
    <w:p w14:paraId="57DFD56B" w14:textId="77777777" w:rsidR="005516C8" w:rsidRDefault="005516C8" w:rsidP="005516C8">
      <w:pPr>
        <w:ind w:left="720" w:hanging="720"/>
        <w:rPr>
          <w:rFonts w:eastAsia="Times New Roman" w:cs="Times New Roman"/>
          <w:szCs w:val="24"/>
        </w:rPr>
      </w:pPr>
      <w:proofErr w:type="spellStart"/>
      <w:r>
        <w:rPr>
          <w:rFonts w:eastAsia="Times New Roman" w:cs="Times New Roman"/>
          <w:szCs w:val="24"/>
        </w:rPr>
        <w:t>Stehle</w:t>
      </w:r>
      <w:proofErr w:type="spellEnd"/>
      <w:r>
        <w:rPr>
          <w:rFonts w:eastAsia="Times New Roman" w:cs="Times New Roman"/>
          <w:szCs w:val="24"/>
        </w:rPr>
        <w:t xml:space="preserve"> T, </w:t>
      </w:r>
      <w:proofErr w:type="spellStart"/>
      <w:r>
        <w:rPr>
          <w:rFonts w:eastAsia="Times New Roman" w:cs="Times New Roman"/>
          <w:szCs w:val="24"/>
        </w:rPr>
        <w:t>Riebisch</w:t>
      </w:r>
      <w:proofErr w:type="spellEnd"/>
      <w:r>
        <w:rPr>
          <w:rFonts w:eastAsia="Times New Roman" w:cs="Times New Roman"/>
          <w:szCs w:val="24"/>
        </w:rPr>
        <w:t xml:space="preserve"> M, A porting method for coordinated multi-platform evolution. </w:t>
      </w:r>
      <w:r>
        <w:rPr>
          <w:rFonts w:eastAsia="Times New Roman" w:cs="Times New Roman"/>
          <w:i/>
          <w:szCs w:val="24"/>
        </w:rPr>
        <w:t xml:space="preserve">J </w:t>
      </w:r>
      <w:proofErr w:type="spellStart"/>
      <w:r>
        <w:rPr>
          <w:rFonts w:eastAsia="Times New Roman" w:cs="Times New Roman"/>
          <w:i/>
          <w:szCs w:val="24"/>
        </w:rPr>
        <w:t>Softw</w:t>
      </w:r>
      <w:proofErr w:type="spellEnd"/>
      <w:r>
        <w:rPr>
          <w:rFonts w:eastAsia="Times New Roman" w:cs="Times New Roman"/>
          <w:i/>
          <w:szCs w:val="24"/>
        </w:rPr>
        <w:t xml:space="preserve"> </w:t>
      </w:r>
      <w:proofErr w:type="spellStart"/>
      <w:r>
        <w:rPr>
          <w:rFonts w:eastAsia="Times New Roman" w:cs="Times New Roman"/>
          <w:i/>
          <w:szCs w:val="24"/>
        </w:rPr>
        <w:t>Evol</w:t>
      </w:r>
      <w:proofErr w:type="spellEnd"/>
      <w:r>
        <w:rPr>
          <w:rFonts w:eastAsia="Times New Roman" w:cs="Times New Roman"/>
          <w:i/>
          <w:szCs w:val="24"/>
        </w:rPr>
        <w:t xml:space="preserve"> Proc. </w:t>
      </w:r>
      <w:r>
        <w:rPr>
          <w:rFonts w:eastAsia="Times New Roman" w:cs="Times New Roman"/>
          <w:szCs w:val="24"/>
        </w:rPr>
        <w:t>2019;31: e2116. https://doi.org/10.1002/smr.2116</w:t>
      </w:r>
    </w:p>
    <w:p w14:paraId="410B4C8D" w14:textId="77777777" w:rsidR="005516C8" w:rsidRDefault="005516C8" w:rsidP="005516C8">
      <w:pPr>
        <w:ind w:left="720" w:hanging="720"/>
        <w:rPr>
          <w:rFonts w:eastAsia="Times New Roman" w:cs="Times New Roman"/>
          <w:szCs w:val="24"/>
        </w:rPr>
      </w:pPr>
    </w:p>
    <w:p w14:paraId="69849F87" w14:textId="77777777" w:rsidR="005516C8" w:rsidRDefault="005516C8" w:rsidP="005516C8">
      <w:pPr>
        <w:spacing w:after="240"/>
        <w:ind w:left="720" w:hanging="720"/>
        <w:rPr>
          <w:rFonts w:eastAsia="Times New Roman" w:cs="Times New Roman"/>
          <w:szCs w:val="24"/>
        </w:rPr>
      </w:pPr>
      <w:r>
        <w:rPr>
          <w:rFonts w:eastAsia="Times New Roman" w:cs="Times New Roman"/>
          <w:szCs w:val="24"/>
        </w:rPr>
        <w:t xml:space="preserve">Hess, Abigail J. “Bill Gates: US College Dropout Rates Are 'Tragic'.” </w:t>
      </w:r>
      <w:r>
        <w:rPr>
          <w:rFonts w:eastAsia="Times New Roman" w:cs="Times New Roman"/>
          <w:i/>
          <w:szCs w:val="24"/>
        </w:rPr>
        <w:t>CNBC</w:t>
      </w:r>
      <w:r>
        <w:rPr>
          <w:rFonts w:eastAsia="Times New Roman" w:cs="Times New Roman"/>
          <w:szCs w:val="24"/>
        </w:rPr>
        <w:t>, CNBC, 10 Oct. 2017, www.cnbc.com/2017/10/10/bill-gates-us-college-dropout-rates-are-tragic.html.</w:t>
      </w:r>
    </w:p>
    <w:p w14:paraId="1FE8E3DF" w14:textId="77777777" w:rsidR="005516C8" w:rsidRDefault="005516C8" w:rsidP="005516C8">
      <w:pPr>
        <w:spacing w:after="240"/>
        <w:ind w:left="560" w:hanging="560"/>
        <w:rPr>
          <w:rFonts w:eastAsia="Times New Roman" w:cs="Times New Roman"/>
          <w:szCs w:val="24"/>
        </w:rPr>
      </w:pPr>
      <w:r>
        <w:rPr>
          <w:rFonts w:eastAsia="Times New Roman" w:cs="Times New Roman"/>
          <w:szCs w:val="24"/>
        </w:rPr>
        <w:t xml:space="preserve">Rios, Ronnie. “Single-Purpose or Multi-Purpose App – Which Option Is Better? - </w:t>
      </w:r>
      <w:proofErr w:type="spellStart"/>
      <w:r>
        <w:rPr>
          <w:rFonts w:eastAsia="Times New Roman" w:cs="Times New Roman"/>
          <w:szCs w:val="24"/>
        </w:rPr>
        <w:t>DZone</w:t>
      </w:r>
      <w:proofErr w:type="spellEnd"/>
      <w:r>
        <w:rPr>
          <w:rFonts w:eastAsia="Times New Roman" w:cs="Times New Roman"/>
          <w:szCs w:val="24"/>
        </w:rPr>
        <w:t xml:space="preserve"> Mobile.” </w:t>
      </w:r>
      <w:r>
        <w:rPr>
          <w:rFonts w:eastAsia="Times New Roman" w:cs="Times New Roman"/>
          <w:i/>
          <w:szCs w:val="24"/>
        </w:rPr>
        <w:t>Dzone.com</w:t>
      </w:r>
      <w:r>
        <w:rPr>
          <w:rFonts w:eastAsia="Times New Roman" w:cs="Times New Roman"/>
          <w:szCs w:val="24"/>
        </w:rPr>
        <w:t xml:space="preserve">, </w:t>
      </w:r>
      <w:proofErr w:type="spellStart"/>
      <w:r>
        <w:rPr>
          <w:rFonts w:eastAsia="Times New Roman" w:cs="Times New Roman"/>
          <w:szCs w:val="24"/>
        </w:rPr>
        <w:t>DZone</w:t>
      </w:r>
      <w:proofErr w:type="spellEnd"/>
      <w:r>
        <w:rPr>
          <w:rFonts w:eastAsia="Times New Roman" w:cs="Times New Roman"/>
          <w:szCs w:val="24"/>
        </w:rPr>
        <w:t>, 22 Dec. 2017, dzone.com/articles/single-purpose-or-multi-purpose-app-which-option-i.</w:t>
      </w:r>
    </w:p>
    <w:p w14:paraId="447AB615" w14:textId="77777777" w:rsidR="005516C8" w:rsidRDefault="005516C8" w:rsidP="005516C8">
      <w:pPr>
        <w:spacing w:after="240"/>
        <w:ind w:left="560" w:hanging="560"/>
        <w:rPr>
          <w:rFonts w:eastAsia="Times New Roman" w:cs="Times New Roman"/>
          <w:szCs w:val="24"/>
        </w:rPr>
      </w:pPr>
      <w:proofErr w:type="spellStart"/>
      <w:r>
        <w:rPr>
          <w:rFonts w:eastAsia="Times New Roman" w:cs="Times New Roman"/>
          <w:szCs w:val="24"/>
        </w:rPr>
        <w:t>Kapko</w:t>
      </w:r>
      <w:proofErr w:type="spellEnd"/>
      <w:r>
        <w:rPr>
          <w:rFonts w:eastAsia="Times New Roman" w:cs="Times New Roman"/>
          <w:szCs w:val="24"/>
        </w:rPr>
        <w:t xml:space="preserve">, Matt. “Social, Messaging Apps Struggle with Decision to 'Bundle' or 'Unbundle'.” </w:t>
      </w:r>
      <w:r>
        <w:rPr>
          <w:rFonts w:eastAsia="Times New Roman" w:cs="Times New Roman"/>
          <w:i/>
          <w:szCs w:val="24"/>
        </w:rPr>
        <w:t>CIO</w:t>
      </w:r>
      <w:r>
        <w:rPr>
          <w:rFonts w:eastAsia="Times New Roman" w:cs="Times New Roman"/>
          <w:szCs w:val="24"/>
        </w:rPr>
        <w:t>, CIO, 12 Mar. 2015, www.cio.com/article/2895773/social-messaging-apps-struggle-with-decision-to-bundle-or-unbundle.html.</w:t>
      </w:r>
    </w:p>
    <w:p w14:paraId="32A815D4" w14:textId="77777777" w:rsidR="005516C8" w:rsidRDefault="005516C8" w:rsidP="005516C8">
      <w:pPr>
        <w:spacing w:after="240"/>
        <w:ind w:left="560" w:hanging="560"/>
        <w:rPr>
          <w:rFonts w:eastAsia="Times New Roman" w:cs="Times New Roman"/>
          <w:szCs w:val="24"/>
        </w:rPr>
      </w:pPr>
      <w:proofErr w:type="spellStart"/>
      <w:r>
        <w:rPr>
          <w:rFonts w:eastAsia="Times New Roman" w:cs="Times New Roman"/>
          <w:szCs w:val="24"/>
        </w:rPr>
        <w:t>Dell’Olio</w:t>
      </w:r>
      <w:proofErr w:type="spellEnd"/>
      <w:r>
        <w:rPr>
          <w:rFonts w:eastAsia="Times New Roman" w:cs="Times New Roman"/>
          <w:szCs w:val="24"/>
        </w:rPr>
        <w:t xml:space="preserve">, Luigi, et al. “A Methodology Based on Parking Policy to Promote Sustainable Mobility in College Campuses.” </w:t>
      </w:r>
      <w:r>
        <w:rPr>
          <w:rFonts w:eastAsia="Times New Roman" w:cs="Times New Roman"/>
          <w:i/>
          <w:szCs w:val="24"/>
        </w:rPr>
        <w:t>Transport Policy</w:t>
      </w:r>
      <w:r>
        <w:rPr>
          <w:rFonts w:eastAsia="Times New Roman" w:cs="Times New Roman"/>
          <w:szCs w:val="24"/>
        </w:rPr>
        <w:t>, vol. 80, 2019, pp. 148–156., doi:10.1016/j.tranpol.2018.03.012.</w:t>
      </w:r>
    </w:p>
    <w:p w14:paraId="755A2374" w14:textId="77777777" w:rsidR="005516C8" w:rsidRDefault="005516C8" w:rsidP="005516C8">
      <w:pPr>
        <w:ind w:left="720" w:hanging="720"/>
        <w:rPr>
          <w:rFonts w:eastAsia="Times New Roman" w:cs="Times New Roman"/>
          <w:szCs w:val="24"/>
        </w:rPr>
      </w:pPr>
      <w:r>
        <w:rPr>
          <w:rFonts w:eastAsia="Times New Roman" w:cs="Times New Roman"/>
          <w:szCs w:val="24"/>
        </w:rPr>
        <w:t xml:space="preserve">  </w:t>
      </w:r>
      <w:proofErr w:type="spellStart"/>
      <w:r>
        <w:rPr>
          <w:rFonts w:eastAsia="Times New Roman" w:cs="Times New Roman"/>
          <w:szCs w:val="24"/>
        </w:rPr>
        <w:t>Swanlund</w:t>
      </w:r>
      <w:proofErr w:type="spellEnd"/>
      <w:r>
        <w:rPr>
          <w:rFonts w:eastAsia="Times New Roman" w:cs="Times New Roman"/>
          <w:szCs w:val="24"/>
        </w:rPr>
        <w:t xml:space="preserve">, David, and Nadine Schuurman. “Resisting </w:t>
      </w:r>
      <w:proofErr w:type="spellStart"/>
      <w:r>
        <w:rPr>
          <w:rFonts w:eastAsia="Times New Roman" w:cs="Times New Roman"/>
          <w:szCs w:val="24"/>
        </w:rPr>
        <w:t>Geosurveillance</w:t>
      </w:r>
      <w:proofErr w:type="spellEnd"/>
      <w:r>
        <w:rPr>
          <w:rFonts w:eastAsia="Times New Roman" w:cs="Times New Roman"/>
          <w:szCs w:val="24"/>
        </w:rPr>
        <w:t>: A Survey of Tactics and Strategies for Spatial Privacy.” Progress in Human Geography, vol. 43, no. 4, Aug. 2019, pp. 596–610, doi:10.1177/0309132518772661.</w:t>
      </w:r>
    </w:p>
    <w:p w14:paraId="1E0F173F" w14:textId="77777777" w:rsidR="005516C8" w:rsidRDefault="005516C8" w:rsidP="005516C8">
      <w:pPr>
        <w:rPr>
          <w:rFonts w:eastAsia="Times New Roman" w:cs="Times New Roman"/>
          <w:szCs w:val="24"/>
        </w:rPr>
      </w:pPr>
    </w:p>
    <w:p w14:paraId="43FB9A56" w14:textId="77777777" w:rsidR="005516C8" w:rsidRDefault="005516C8" w:rsidP="005516C8">
      <w:pPr>
        <w:spacing w:after="240"/>
        <w:ind w:left="560" w:hanging="560"/>
        <w:rPr>
          <w:rFonts w:eastAsia="Times New Roman" w:cs="Times New Roman"/>
          <w:szCs w:val="24"/>
        </w:rPr>
      </w:pPr>
      <w:r>
        <w:rPr>
          <w:rFonts w:eastAsia="Times New Roman" w:cs="Times New Roman"/>
          <w:szCs w:val="24"/>
        </w:rPr>
        <w:t xml:space="preserve">“Overview: Google Maps Platform.” </w:t>
      </w:r>
      <w:r>
        <w:rPr>
          <w:rFonts w:eastAsia="Times New Roman" w:cs="Times New Roman"/>
          <w:i/>
          <w:szCs w:val="24"/>
        </w:rPr>
        <w:t>Google</w:t>
      </w:r>
      <w:r>
        <w:rPr>
          <w:rFonts w:eastAsia="Times New Roman" w:cs="Times New Roman"/>
          <w:szCs w:val="24"/>
        </w:rPr>
        <w:t>, Google, 2019, developers.google.com/maps/documentation/android-sdk/intro.</w:t>
      </w:r>
    </w:p>
    <w:p w14:paraId="5AC89154" w14:textId="77777777" w:rsidR="006F1BD3" w:rsidRDefault="006F1BD3">
      <w:pPr>
        <w:spacing w:after="160" w:line="259" w:lineRule="auto"/>
      </w:pPr>
      <w:r>
        <w:br w:type="page"/>
      </w:r>
    </w:p>
    <w:p w14:paraId="5B7C38ED" w14:textId="26884EB0" w:rsidR="006F1BD3" w:rsidRDefault="006F1BD3" w:rsidP="006F1BD3">
      <w:pPr>
        <w:pStyle w:val="Heading1"/>
      </w:pPr>
      <w:bookmarkStart w:id="16" w:name="_Toc26130531"/>
      <w:r>
        <w:lastRenderedPageBreak/>
        <w:t>Appendix</w:t>
      </w:r>
      <w:bookmarkEnd w:id="16"/>
      <w:r w:rsidR="005516C8">
        <w:t xml:space="preserve"> – Team Resumes</w:t>
      </w:r>
    </w:p>
    <w:p w14:paraId="47A0CE23" w14:textId="64C19F76" w:rsidR="005516C8" w:rsidRDefault="005516C8">
      <w:pPr>
        <w:spacing w:after="160" w:line="259" w:lineRule="auto"/>
      </w:pPr>
      <w:r>
        <w:br w:type="page"/>
      </w:r>
    </w:p>
    <w:bookmarkStart w:id="17" w:name="_MON_1636829801"/>
    <w:bookmarkEnd w:id="17"/>
    <w:p w14:paraId="62673467" w14:textId="5148384E" w:rsidR="008F1E24" w:rsidRDefault="008F1E24" w:rsidP="008F1E24">
      <w:r>
        <w:object w:dxaOrig="9360" w:dyaOrig="12767" w14:anchorId="074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8.25pt" o:ole="">
            <v:imagedata r:id="rId16" o:title=""/>
          </v:shape>
          <o:OLEObject Type="Embed" ProgID="Word.Document.12" ShapeID="_x0000_i1025" DrawAspect="Content" ObjectID="_1636831615" r:id="rId17">
            <o:FieldCodes>\s</o:FieldCodes>
          </o:OLEObject>
        </w:object>
      </w:r>
    </w:p>
    <w:bookmarkStart w:id="18" w:name="_MON_1636829942"/>
    <w:bookmarkEnd w:id="18"/>
    <w:p w14:paraId="1A3CCECE" w14:textId="369EBCFE" w:rsidR="008F1E24" w:rsidRDefault="008F1E24" w:rsidP="00664967">
      <w:r>
        <w:object w:dxaOrig="9480" w:dyaOrig="13328" w14:anchorId="5855D21B">
          <v:shape id="_x0000_i1026" type="#_x0000_t75" style="width:474pt;height:666.75pt" o:ole="">
            <v:imagedata r:id="rId18" o:title=""/>
          </v:shape>
          <o:OLEObject Type="Embed" ProgID="Word.Document.12" ShapeID="_x0000_i1026" DrawAspect="Content" ObjectID="_1636831616" r:id="rId19">
            <o:FieldCodes>\s</o:FieldCodes>
          </o:OLEObject>
        </w:object>
      </w:r>
    </w:p>
    <w:bookmarkStart w:id="19" w:name="_MON_1636830892"/>
    <w:bookmarkEnd w:id="19"/>
    <w:p w14:paraId="723D597B" w14:textId="0BB129AF" w:rsidR="00061780" w:rsidRDefault="00061780" w:rsidP="00664967">
      <w:r>
        <w:object w:dxaOrig="9360" w:dyaOrig="12408" w14:anchorId="2167F739">
          <v:shape id="_x0000_i1027" type="#_x0000_t75" style="width:468pt;height:620.25pt" o:ole="">
            <v:imagedata r:id="rId20" o:title=""/>
          </v:shape>
          <o:OLEObject Type="Embed" ProgID="Word.Document.12" ShapeID="_x0000_i1027" DrawAspect="Content" ObjectID="_1636831617" r:id="rId21">
            <o:FieldCodes>\s</o:FieldCodes>
          </o:OLEObject>
        </w:object>
      </w:r>
    </w:p>
    <w:p w14:paraId="2698D7AC" w14:textId="77777777" w:rsidR="00061780" w:rsidRDefault="00061780">
      <w:pPr>
        <w:spacing w:after="160" w:line="259" w:lineRule="auto"/>
      </w:pPr>
      <w:r>
        <w:br w:type="page"/>
      </w:r>
    </w:p>
    <w:p w14:paraId="4D492F87" w14:textId="17F54840" w:rsidR="006F1BD3" w:rsidRPr="008F1E24" w:rsidRDefault="00061780" w:rsidP="00664967">
      <w:r>
        <w:rPr>
          <w:noProof/>
        </w:rPr>
        <w:lastRenderedPageBreak/>
        <w:drawing>
          <wp:anchor distT="0" distB="0" distL="114300" distR="114300" simplePos="0" relativeHeight="251657215" behindDoc="1" locked="0" layoutInCell="1" allowOverlap="1" wp14:anchorId="6A60CB81" wp14:editId="7C0BD87A">
            <wp:simplePos x="0" y="0"/>
            <wp:positionH relativeFrom="page">
              <wp:align>right</wp:align>
            </wp:positionH>
            <wp:positionV relativeFrom="paragraph">
              <wp:posOffset>-914400</wp:posOffset>
            </wp:positionV>
            <wp:extent cx="7772388" cy="927735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7853"/>
                    <a:stretch/>
                  </pic:blipFill>
                  <pic:spPr bwMode="auto">
                    <a:xfrm>
                      <a:off x="0" y="0"/>
                      <a:ext cx="7772388" cy="927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1BD3" w:rsidRPr="008F1E24" w:rsidSect="0003762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D64D2" w14:textId="77777777" w:rsidR="004F2F31" w:rsidRDefault="004F2F31" w:rsidP="006F1BD3">
      <w:r>
        <w:separator/>
      </w:r>
    </w:p>
  </w:endnote>
  <w:endnote w:type="continuationSeparator" w:id="0">
    <w:p w14:paraId="1D4CFACA" w14:textId="77777777" w:rsidR="004F2F31" w:rsidRDefault="004F2F31" w:rsidP="006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759EB" w14:textId="77777777" w:rsidR="00061780" w:rsidRDefault="00061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16F7A" w14:textId="77777777" w:rsidR="00061780" w:rsidRDefault="00061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B3D5D" w14:textId="77777777" w:rsidR="00061780" w:rsidRDefault="000617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88595"/>
      <w:docPartObj>
        <w:docPartGallery w:val="Page Numbers (Bottom of Page)"/>
        <w:docPartUnique/>
      </w:docPartObj>
    </w:sdtPr>
    <w:sdtEndPr>
      <w:rPr>
        <w:noProof/>
      </w:rPr>
    </w:sdtEndPr>
    <w:sdtContent>
      <w:p w14:paraId="0740A893" w14:textId="77777777" w:rsidR="0003762A" w:rsidRDefault="000376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C700" w14:textId="77777777" w:rsidR="0003762A" w:rsidRDefault="00037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6AE58" w14:textId="77777777" w:rsidR="004F2F31" w:rsidRDefault="004F2F31" w:rsidP="006F1BD3">
      <w:r>
        <w:separator/>
      </w:r>
    </w:p>
  </w:footnote>
  <w:footnote w:type="continuationSeparator" w:id="0">
    <w:p w14:paraId="53521719" w14:textId="77777777" w:rsidR="004F2F31" w:rsidRDefault="004F2F31" w:rsidP="006F1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CF2E" w14:textId="77777777" w:rsidR="00061780" w:rsidRDefault="00061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5D3C2" w14:textId="77777777" w:rsidR="00061780" w:rsidRDefault="00061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1D4BD" w14:textId="77777777" w:rsidR="00061780" w:rsidRDefault="00061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D"/>
    <w:rsid w:val="000218DA"/>
    <w:rsid w:val="0003762A"/>
    <w:rsid w:val="00061780"/>
    <w:rsid w:val="00080BD2"/>
    <w:rsid w:val="000A7B5D"/>
    <w:rsid w:val="00206CE0"/>
    <w:rsid w:val="0020773C"/>
    <w:rsid w:val="003D77FB"/>
    <w:rsid w:val="004F2F31"/>
    <w:rsid w:val="005516C8"/>
    <w:rsid w:val="00664967"/>
    <w:rsid w:val="006F1BD3"/>
    <w:rsid w:val="00703C79"/>
    <w:rsid w:val="00752A62"/>
    <w:rsid w:val="008F1E24"/>
    <w:rsid w:val="00B0201D"/>
    <w:rsid w:val="00B5509E"/>
    <w:rsid w:val="00B97D50"/>
    <w:rsid w:val="00D87564"/>
    <w:rsid w:val="00F23765"/>
    <w:rsid w:val="00F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34C2"/>
  <w15:chartTrackingRefBased/>
  <w15:docId w15:val="{9E13614F-259D-4801-B5D5-E61E798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67"/>
    <w:pPr>
      <w:spacing w:after="0" w:line="240" w:lineRule="auto"/>
    </w:pPr>
    <w:rPr>
      <w:rFonts w:ascii="Times New Roman" w:hAnsi="Times New Roman"/>
      <w:sz w:val="24"/>
    </w:rPr>
  </w:style>
  <w:style w:type="paragraph" w:styleId="Heading1">
    <w:name w:val="heading 1"/>
    <w:basedOn w:val="Normal"/>
    <w:link w:val="Heading1Char"/>
    <w:uiPriority w:val="9"/>
    <w:qFormat/>
    <w:rsid w:val="00664967"/>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649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649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1BD3"/>
    <w:pPr>
      <w:tabs>
        <w:tab w:val="center" w:pos="4680"/>
        <w:tab w:val="right" w:pos="9360"/>
      </w:tabs>
    </w:pPr>
  </w:style>
  <w:style w:type="character" w:customStyle="1" w:styleId="HeaderChar">
    <w:name w:val="Header Char"/>
    <w:basedOn w:val="DefaultParagraphFont"/>
    <w:link w:val="Header"/>
    <w:uiPriority w:val="99"/>
    <w:rsid w:val="006F1BD3"/>
    <w:rPr>
      <w:rFonts w:ascii="Times New Roman" w:hAnsi="Times New Roman"/>
      <w:sz w:val="24"/>
    </w:rPr>
  </w:style>
  <w:style w:type="paragraph" w:styleId="Footer">
    <w:name w:val="footer"/>
    <w:basedOn w:val="Normal"/>
    <w:link w:val="FooterChar"/>
    <w:uiPriority w:val="99"/>
    <w:unhideWhenUsed/>
    <w:rsid w:val="006F1BD3"/>
    <w:pPr>
      <w:tabs>
        <w:tab w:val="center" w:pos="4680"/>
        <w:tab w:val="right" w:pos="9360"/>
      </w:tabs>
    </w:pPr>
  </w:style>
  <w:style w:type="character" w:customStyle="1" w:styleId="FooterChar">
    <w:name w:val="Footer Char"/>
    <w:basedOn w:val="DefaultParagraphFont"/>
    <w:link w:val="Footer"/>
    <w:uiPriority w:val="99"/>
    <w:rsid w:val="006F1BD3"/>
    <w:rPr>
      <w:rFonts w:ascii="Times New Roman" w:hAnsi="Times New Roman"/>
      <w:sz w:val="24"/>
    </w:rPr>
  </w:style>
  <w:style w:type="character" w:styleId="Hyperlink">
    <w:name w:val="Hyperlink"/>
    <w:basedOn w:val="DefaultParagraphFont"/>
    <w:uiPriority w:val="99"/>
    <w:unhideWhenUsed/>
    <w:rsid w:val="006F1BD3"/>
    <w:rPr>
      <w:color w:val="0563C1" w:themeColor="hyperlink"/>
      <w:u w:val="single"/>
    </w:rPr>
  </w:style>
  <w:style w:type="paragraph" w:styleId="TOC1">
    <w:name w:val="toc 1"/>
    <w:basedOn w:val="Normal"/>
    <w:next w:val="Normal"/>
    <w:autoRedefine/>
    <w:uiPriority w:val="39"/>
    <w:unhideWhenUsed/>
    <w:rsid w:val="00752A62"/>
    <w:rPr>
      <w:rFonts w:eastAsiaTheme="majorEastAsia" w:cstheme="majorBidi"/>
      <w:b/>
      <w:color w:val="000000" w:themeColor="text1"/>
      <w:sz w:val="28"/>
      <w:szCs w:val="32"/>
    </w:rPr>
  </w:style>
  <w:style w:type="paragraph" w:styleId="TOC2">
    <w:name w:val="toc 2"/>
    <w:basedOn w:val="Normal"/>
    <w:next w:val="Normal"/>
    <w:autoRedefine/>
    <w:uiPriority w:val="39"/>
    <w:semiHidden/>
    <w:unhideWhenUsed/>
    <w:rsid w:val="00752A62"/>
    <w:pPr>
      <w:spacing w:after="240"/>
      <w:ind w:left="245"/>
      <w:contextualSpacing/>
    </w:pPr>
  </w:style>
  <w:style w:type="paragraph" w:styleId="NoSpacing">
    <w:name w:val="No Spacing"/>
    <w:uiPriority w:val="1"/>
    <w:qFormat/>
    <w:rsid w:val="00752A6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9182">
      <w:bodyDiv w:val="1"/>
      <w:marLeft w:val="0"/>
      <w:marRight w:val="0"/>
      <w:marTop w:val="0"/>
      <w:marBottom w:val="0"/>
      <w:divBdr>
        <w:top w:val="none" w:sz="0" w:space="0" w:color="auto"/>
        <w:left w:val="none" w:sz="0" w:space="0" w:color="auto"/>
        <w:bottom w:val="none" w:sz="0" w:space="0" w:color="auto"/>
        <w:right w:val="none" w:sz="0" w:space="0" w:color="auto"/>
      </w:divBdr>
    </w:div>
    <w:div w:id="354306221">
      <w:bodyDiv w:val="1"/>
      <w:marLeft w:val="0"/>
      <w:marRight w:val="0"/>
      <w:marTop w:val="0"/>
      <w:marBottom w:val="0"/>
      <w:divBdr>
        <w:top w:val="none" w:sz="0" w:space="0" w:color="auto"/>
        <w:left w:val="none" w:sz="0" w:space="0" w:color="auto"/>
        <w:bottom w:val="none" w:sz="0" w:space="0" w:color="auto"/>
        <w:right w:val="none" w:sz="0" w:space="0" w:color="auto"/>
      </w:divBdr>
    </w:div>
    <w:div w:id="1940602810">
      <w:bodyDiv w:val="1"/>
      <w:marLeft w:val="0"/>
      <w:marRight w:val="0"/>
      <w:marTop w:val="0"/>
      <w:marBottom w:val="0"/>
      <w:divBdr>
        <w:top w:val="none" w:sz="0" w:space="0" w:color="auto"/>
        <w:left w:val="none" w:sz="0" w:space="0" w:color="auto"/>
        <w:bottom w:val="none" w:sz="0" w:space="0" w:color="auto"/>
        <w:right w:val="none" w:sz="0" w:space="0" w:color="auto"/>
      </w:divBdr>
    </w:div>
    <w:div w:id="1943023722">
      <w:bodyDiv w:val="1"/>
      <w:marLeft w:val="0"/>
      <w:marRight w:val="0"/>
      <w:marTop w:val="0"/>
      <w:marBottom w:val="0"/>
      <w:divBdr>
        <w:top w:val="none" w:sz="0" w:space="0" w:color="auto"/>
        <w:left w:val="none" w:sz="0" w:space="0" w:color="auto"/>
        <w:bottom w:val="none" w:sz="0" w:space="0" w:color="auto"/>
        <w:right w:val="none" w:sz="0" w:space="0" w:color="auto"/>
      </w:divBdr>
    </w:div>
    <w:div w:id="2112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Word_Document2.doc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66F4-4B17-947E-BD63E099AF24}"/>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66F4-4B17-947E-BD63E099AF24}"/>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66F4-4B17-947E-BD63E099AF24}"/>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EFFE4-0BE7-41F7-83FE-55DDF601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Carter McGee</cp:lastModifiedBy>
  <cp:revision>2</cp:revision>
  <dcterms:created xsi:type="dcterms:W3CDTF">2019-12-03T05:40:00Z</dcterms:created>
  <dcterms:modified xsi:type="dcterms:W3CDTF">2019-12-03T05:40:00Z</dcterms:modified>
</cp:coreProperties>
</file>