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D8D26" w14:textId="6E7C09E0" w:rsidR="00B46D6D" w:rsidRDefault="00B46D6D" w:rsidP="00B46D6D">
      <w:pPr>
        <w:rPr>
          <w:b/>
          <w:bCs/>
        </w:rPr>
      </w:pPr>
      <w:r>
        <w:rPr>
          <w:b/>
          <w:bCs/>
        </w:rPr>
        <w:t>A04 - ITAI2372 – Deep Learning for 11 years old</w:t>
      </w:r>
    </w:p>
    <w:p w14:paraId="330C34BB" w14:textId="2793B8FC" w:rsidR="00B46D6D" w:rsidRDefault="00B46D6D" w:rsidP="00B46D6D">
      <w:pPr>
        <w:rPr>
          <w:b/>
          <w:bCs/>
        </w:rPr>
      </w:pPr>
      <w:r>
        <w:rPr>
          <w:b/>
          <w:bCs/>
        </w:rPr>
        <w:t>Mustaffa, Rayya</w:t>
      </w:r>
      <w:r w:rsidR="00762DC9">
        <w:rPr>
          <w:b/>
          <w:bCs/>
        </w:rPr>
        <w:t>a</w:t>
      </w:r>
      <w:r>
        <w:rPr>
          <w:b/>
          <w:bCs/>
        </w:rPr>
        <w:t>n, Jade, Alhassane</w:t>
      </w:r>
    </w:p>
    <w:p w14:paraId="7A35EE77" w14:textId="77777777" w:rsidR="00B46D6D" w:rsidRDefault="00B46D6D" w:rsidP="00B46D6D">
      <w:pPr>
        <w:rPr>
          <w:b/>
          <w:bCs/>
        </w:rPr>
      </w:pPr>
    </w:p>
    <w:p w14:paraId="16185838" w14:textId="6562CF5A" w:rsidR="00CB75AA" w:rsidRPr="00CB75AA" w:rsidRDefault="00CB75AA" w:rsidP="00CB75AA">
      <w:pPr>
        <w:jc w:val="center"/>
        <w:rPr>
          <w:b/>
          <w:bCs/>
        </w:rPr>
      </w:pPr>
      <w:r w:rsidRPr="00CB75AA">
        <w:rPr>
          <w:b/>
          <w:bCs/>
        </w:rPr>
        <w:t xml:space="preserve">Deep Learning for an </w:t>
      </w:r>
      <w:r w:rsidR="002C7630" w:rsidRPr="00CB75AA">
        <w:rPr>
          <w:b/>
          <w:bCs/>
        </w:rPr>
        <w:t>11-year-old</w:t>
      </w:r>
      <w:r w:rsidR="00850D3B">
        <w:rPr>
          <w:b/>
          <w:bCs/>
        </w:rPr>
        <w:t>: Gradient Desce</w:t>
      </w:r>
      <w:r w:rsidR="002C7630">
        <w:rPr>
          <w:b/>
          <w:bCs/>
        </w:rPr>
        <w:t>nt</w:t>
      </w:r>
    </w:p>
    <w:p w14:paraId="7F33E0D1" w14:textId="0253AE2C" w:rsidR="00B46D6D" w:rsidRPr="00B46D6D" w:rsidRDefault="00B46D6D" w:rsidP="00B46D6D">
      <w:r w:rsidRPr="00B46D6D">
        <w:rPr>
          <w:b/>
          <w:bCs/>
        </w:rPr>
        <w:t>Introduction:</w:t>
      </w:r>
    </w:p>
    <w:p w14:paraId="0444B5BB" w14:textId="058DCDCA" w:rsidR="00B46D6D" w:rsidRPr="00B46D6D" w:rsidRDefault="00B46D6D" w:rsidP="00B46D6D">
      <w:r>
        <w:t>In this presentation,</w:t>
      </w:r>
      <w:r w:rsidRPr="00B46D6D">
        <w:t xml:space="preserve"> we're going on an exciting adventure to uncover the secrets of </w:t>
      </w:r>
      <w:r w:rsidRPr="00B46D6D">
        <w:rPr>
          <w:b/>
          <w:bCs/>
        </w:rPr>
        <w:t>Gradient Descent</w:t>
      </w:r>
      <w:r w:rsidRPr="00B46D6D">
        <w:t>, a super cool tool that helps computers learn and make smart decisions. Imagine you're climbing a mountain to find a hidden treasure. Gradient Descent is like your trusty map and compass, guiding you step by step to the treasure at the bottom. Let’s dive into this adventure and learn how it works!</w:t>
      </w:r>
    </w:p>
    <w:p w14:paraId="5AFC6787" w14:textId="79EAEF46" w:rsidR="00B46D6D" w:rsidRPr="00B46D6D" w:rsidRDefault="00B46D6D" w:rsidP="00B46D6D"/>
    <w:p w14:paraId="201C8069" w14:textId="77777777" w:rsidR="00B46D6D" w:rsidRPr="00B46D6D" w:rsidRDefault="00B46D6D" w:rsidP="00B46D6D">
      <w:r w:rsidRPr="00B46D6D">
        <w:rPr>
          <w:b/>
          <w:bCs/>
        </w:rPr>
        <w:t>Part 1: The Story of Math Mountain</w:t>
      </w:r>
    </w:p>
    <w:p w14:paraId="0076F1DF" w14:textId="77777777" w:rsidR="00B46D6D" w:rsidRPr="00B46D6D" w:rsidRDefault="00B46D6D" w:rsidP="00B46D6D">
      <w:r w:rsidRPr="00B46D6D">
        <w:t>Once upon a time, there was a magical mountain called </w:t>
      </w:r>
      <w:r w:rsidRPr="00B46D6D">
        <w:rPr>
          <w:b/>
          <w:bCs/>
        </w:rPr>
        <w:t>Math Mountain</w:t>
      </w:r>
      <w:r w:rsidRPr="00B46D6D">
        <w:t>. At the top of the mountain, there was a treasure chest filled with gold coins. But here’s the catch: the mountain is covered in thick fog, and you can’t see the treasure directly. You have to find your way down the mountain to reach it.</w:t>
      </w:r>
    </w:p>
    <w:p w14:paraId="6E29B48D" w14:textId="77777777" w:rsidR="00B46D6D" w:rsidRPr="00B46D6D" w:rsidRDefault="00B46D6D" w:rsidP="00B46D6D">
      <w:pPr>
        <w:numPr>
          <w:ilvl w:val="0"/>
          <w:numId w:val="1"/>
        </w:numPr>
      </w:pPr>
      <w:r w:rsidRPr="00B46D6D">
        <w:rPr>
          <w:b/>
          <w:bCs/>
        </w:rPr>
        <w:t>The Mountain</w:t>
      </w:r>
      <w:r w:rsidRPr="00B46D6D">
        <w:t>: Think of the mountain as a big, curvy slide. The higher you are, the farther you are from the treasure. Your goal is to get to the bottom where the treasure is hidden.</w:t>
      </w:r>
    </w:p>
    <w:p w14:paraId="51007C6F" w14:textId="77777777" w:rsidR="00B46D6D" w:rsidRPr="00B46D6D" w:rsidRDefault="00B46D6D" w:rsidP="00B46D6D">
      <w:pPr>
        <w:numPr>
          <w:ilvl w:val="0"/>
          <w:numId w:val="1"/>
        </w:numPr>
      </w:pPr>
      <w:r w:rsidRPr="00B46D6D">
        <w:rPr>
          <w:b/>
          <w:bCs/>
        </w:rPr>
        <w:t>The Fog</w:t>
      </w:r>
      <w:r w:rsidRPr="00B46D6D">
        <w:t>: The fog represents the confusion or "errors" the computer makes while learning. The thicker the fog, the harder it is to find the treasure.</w:t>
      </w:r>
    </w:p>
    <w:p w14:paraId="1AB29368" w14:textId="565888B7" w:rsidR="00B46D6D" w:rsidRPr="00B46D6D" w:rsidRDefault="00B46D6D" w:rsidP="00B46D6D"/>
    <w:p w14:paraId="4FCDB188" w14:textId="77777777" w:rsidR="00B46D6D" w:rsidRPr="00B46D6D" w:rsidRDefault="00B46D6D" w:rsidP="00B46D6D">
      <w:r w:rsidRPr="00B46D6D">
        <w:rPr>
          <w:b/>
          <w:bCs/>
        </w:rPr>
        <w:t>Part 2: Meet Your Guide – Gradient Descent!</w:t>
      </w:r>
    </w:p>
    <w:p w14:paraId="21208374" w14:textId="77777777" w:rsidR="00B46D6D" w:rsidRPr="00B46D6D" w:rsidRDefault="00B46D6D" w:rsidP="00B46D6D">
      <w:r w:rsidRPr="00B46D6D">
        <w:t>Gradient Descent is your smart guide who helps you find the fastest and safest way down the mountain. Here’s how it works:</w:t>
      </w:r>
    </w:p>
    <w:p w14:paraId="775FB2D5" w14:textId="77777777" w:rsidR="00B46D6D" w:rsidRPr="00B46D6D" w:rsidRDefault="00B46D6D" w:rsidP="00B46D6D">
      <w:pPr>
        <w:numPr>
          <w:ilvl w:val="0"/>
          <w:numId w:val="2"/>
        </w:numPr>
      </w:pPr>
      <w:r w:rsidRPr="00B46D6D">
        <w:rPr>
          <w:b/>
          <w:bCs/>
        </w:rPr>
        <w:t>Step 1: Look Around</w:t>
      </w:r>
      <w:r w:rsidRPr="00B46D6D">
        <w:br/>
        <w:t>Gradient Descent looks at the slope of the mountain (the steepness) to figure out which direction is downhill. This slope is called the </w:t>
      </w:r>
      <w:r w:rsidRPr="00B46D6D">
        <w:rPr>
          <w:b/>
          <w:bCs/>
        </w:rPr>
        <w:t>gradient</w:t>
      </w:r>
      <w:r w:rsidRPr="00B46D6D">
        <w:t>. The steeper the slope, the faster you can slide down.</w:t>
      </w:r>
    </w:p>
    <w:p w14:paraId="2D5C9056" w14:textId="77777777" w:rsidR="00B46D6D" w:rsidRPr="00B46D6D" w:rsidRDefault="00B46D6D" w:rsidP="00B46D6D">
      <w:pPr>
        <w:numPr>
          <w:ilvl w:val="0"/>
          <w:numId w:val="2"/>
        </w:numPr>
      </w:pPr>
      <w:r w:rsidRPr="00B46D6D">
        <w:rPr>
          <w:b/>
          <w:bCs/>
        </w:rPr>
        <w:t>Step 2: Take Small Steps</w:t>
      </w:r>
      <w:r w:rsidRPr="00B46D6D">
        <w:br/>
        <w:t xml:space="preserve">Instead of jumping down the mountain (which could be dangerous!), Gradient </w:t>
      </w:r>
      <w:r w:rsidRPr="00B46D6D">
        <w:lastRenderedPageBreak/>
        <w:t>Descent takes small, careful steps. These steps are called the </w:t>
      </w:r>
      <w:r w:rsidRPr="00B46D6D">
        <w:rPr>
          <w:b/>
          <w:bCs/>
        </w:rPr>
        <w:t>learning rate</w:t>
      </w:r>
      <w:r w:rsidRPr="00B46D6D">
        <w:t>. If the steps are too big, you might miss the treasure. If they’re too small, it might take forever to reach the bottom.</w:t>
      </w:r>
    </w:p>
    <w:p w14:paraId="531A0FED" w14:textId="77777777" w:rsidR="00B46D6D" w:rsidRPr="00B46D6D" w:rsidRDefault="00B46D6D" w:rsidP="00B46D6D">
      <w:pPr>
        <w:numPr>
          <w:ilvl w:val="0"/>
          <w:numId w:val="2"/>
        </w:numPr>
      </w:pPr>
      <w:r w:rsidRPr="00B46D6D">
        <w:rPr>
          <w:b/>
          <w:bCs/>
        </w:rPr>
        <w:t>Step 3: Keep Going Until You Find the Treasure</w:t>
      </w:r>
      <w:r w:rsidRPr="00B46D6D">
        <w:br/>
        <w:t>Gradient Descent keeps taking steps, adjusting your path as you go, until you reach the bottom of the mountain where the treasure is waiting!</w:t>
      </w:r>
    </w:p>
    <w:p w14:paraId="29E1EB63" w14:textId="1E85D02D" w:rsidR="00B46D6D" w:rsidRPr="00B46D6D" w:rsidRDefault="00B46D6D" w:rsidP="00B46D6D"/>
    <w:p w14:paraId="5B100B35" w14:textId="77777777" w:rsidR="00B46D6D" w:rsidRPr="00B46D6D" w:rsidRDefault="00B46D6D" w:rsidP="00B46D6D">
      <w:r w:rsidRPr="00B46D6D">
        <w:rPr>
          <w:b/>
          <w:bCs/>
        </w:rPr>
        <w:t>Part 3: Why Is Gradient Descent Important?</w:t>
      </w:r>
    </w:p>
    <w:p w14:paraId="118ACCB8" w14:textId="77777777" w:rsidR="00B46D6D" w:rsidRPr="00B46D6D" w:rsidRDefault="00B46D6D" w:rsidP="00B46D6D">
      <w:r w:rsidRPr="00B46D6D">
        <w:t>Gradient Descent isn’t just for finding treasure—it’s a super important tool in </w:t>
      </w:r>
      <w:r w:rsidRPr="00B46D6D">
        <w:rPr>
          <w:b/>
          <w:bCs/>
        </w:rPr>
        <w:t>Deep Learning</w:t>
      </w:r>
      <w:r w:rsidRPr="00B46D6D">
        <w:t>, which is how computers learn to do amazing things like recognizing faces, playing games, and even driving cars! Here’s why it’s so awesome:</w:t>
      </w:r>
    </w:p>
    <w:p w14:paraId="14DC67DE" w14:textId="77777777" w:rsidR="00B46D6D" w:rsidRPr="00B46D6D" w:rsidRDefault="00B46D6D" w:rsidP="00B46D6D">
      <w:pPr>
        <w:numPr>
          <w:ilvl w:val="0"/>
          <w:numId w:val="3"/>
        </w:numPr>
      </w:pPr>
      <w:r w:rsidRPr="00B46D6D">
        <w:rPr>
          <w:b/>
          <w:bCs/>
        </w:rPr>
        <w:t>It’s Efficient</w:t>
      </w:r>
      <w:r w:rsidRPr="00B46D6D">
        <w:t>: Gradient Descent helps computers learn quickly by finding the best path to solve problems.</w:t>
      </w:r>
    </w:p>
    <w:p w14:paraId="66896BE4" w14:textId="77777777" w:rsidR="00B46D6D" w:rsidRPr="00B46D6D" w:rsidRDefault="00B46D6D" w:rsidP="00B46D6D">
      <w:pPr>
        <w:numPr>
          <w:ilvl w:val="0"/>
          <w:numId w:val="3"/>
        </w:numPr>
      </w:pPr>
      <w:r w:rsidRPr="00B46D6D">
        <w:rPr>
          <w:b/>
          <w:bCs/>
        </w:rPr>
        <w:t>It’s Flexible</w:t>
      </w:r>
      <w:r w:rsidRPr="00B46D6D">
        <w:t>: It works for all kinds of mountains (or problems), whether they’re steep, bumpy, or curvy.</w:t>
      </w:r>
    </w:p>
    <w:p w14:paraId="40FCE52A" w14:textId="77777777" w:rsidR="00B46D6D" w:rsidRPr="00B46D6D" w:rsidRDefault="00B46D6D" w:rsidP="00B46D6D">
      <w:pPr>
        <w:numPr>
          <w:ilvl w:val="0"/>
          <w:numId w:val="3"/>
        </w:numPr>
      </w:pPr>
      <w:r w:rsidRPr="00B46D6D">
        <w:rPr>
          <w:b/>
          <w:bCs/>
        </w:rPr>
        <w:t>It’s Smart</w:t>
      </w:r>
      <w:r w:rsidRPr="00B46D6D">
        <w:t>: It can adjust its steps to avoid getting stuck in tricky spots, like valleys or plateaus.</w:t>
      </w:r>
    </w:p>
    <w:p w14:paraId="6FE32EEC" w14:textId="1360D7C4" w:rsidR="00B46D6D" w:rsidRPr="00B46D6D" w:rsidRDefault="00B46D6D" w:rsidP="00B46D6D"/>
    <w:p w14:paraId="798C00AD" w14:textId="77777777" w:rsidR="00B46D6D" w:rsidRPr="00B46D6D" w:rsidRDefault="00B46D6D" w:rsidP="00B46D6D">
      <w:r w:rsidRPr="00B46D6D">
        <w:rPr>
          <w:b/>
          <w:bCs/>
        </w:rPr>
        <w:t>Conclusion:</w:t>
      </w:r>
    </w:p>
    <w:p w14:paraId="0AEDD63B" w14:textId="3CA44508" w:rsidR="00B46D6D" w:rsidRPr="00B46D6D" w:rsidRDefault="00B46D6D" w:rsidP="00B46D6D">
      <w:r w:rsidRPr="00B46D6D">
        <w:t>And that’s the story of Gradient Descent, the smart guide that helps computers learn and solve problems. Just like climbing Math Mountain, learning about Deep Learning can be an adventure full of discovery and fun. Who knows? Maybe one day, you’ll use Gradient Descent to create your own amazing AI projects!</w:t>
      </w:r>
    </w:p>
    <w:p w14:paraId="61404ED4" w14:textId="77777777" w:rsidR="00B46D6D" w:rsidRPr="00B46D6D" w:rsidRDefault="00B46D6D" w:rsidP="00850D3B">
      <w:pPr>
        <w:jc w:val="center"/>
      </w:pPr>
      <w:r w:rsidRPr="00B46D6D">
        <w:rPr>
          <w:b/>
          <w:bCs/>
        </w:rPr>
        <w:t>References:</w:t>
      </w:r>
    </w:p>
    <w:p w14:paraId="7B1CFA19" w14:textId="77777777" w:rsidR="00B46D6D" w:rsidRPr="00B46D6D" w:rsidRDefault="00B46D6D" w:rsidP="00B46D6D">
      <w:pPr>
        <w:numPr>
          <w:ilvl w:val="0"/>
          <w:numId w:val="4"/>
        </w:numPr>
      </w:pPr>
      <w:r w:rsidRPr="00B46D6D">
        <w:t>Goodfellow, I., Bengio, Y., &amp; Courville, A. (2016). </w:t>
      </w:r>
      <w:r w:rsidRPr="00B46D6D">
        <w:rPr>
          <w:i/>
          <w:iCs/>
        </w:rPr>
        <w:t>Deep Learning</w:t>
      </w:r>
      <w:r w:rsidRPr="00B46D6D">
        <w:t>. MIT Press.</w:t>
      </w:r>
    </w:p>
    <w:p w14:paraId="21B37E2E" w14:textId="77777777" w:rsidR="00B46D6D" w:rsidRPr="00B46D6D" w:rsidRDefault="00B46D6D" w:rsidP="00B46D6D">
      <w:pPr>
        <w:numPr>
          <w:ilvl w:val="0"/>
          <w:numId w:val="4"/>
        </w:numPr>
      </w:pPr>
      <w:r w:rsidRPr="00B46D6D">
        <w:t>"Gradient Descent Explained." Towards Data Science. </w:t>
      </w:r>
      <w:hyperlink r:id="rId5" w:tgtFrame="_blank" w:history="1">
        <w:r w:rsidRPr="00B46D6D">
          <w:rPr>
            <w:rStyle w:val="Hyperlink"/>
          </w:rPr>
          <w:t>https://towardsdatascience.com</w:t>
        </w:r>
      </w:hyperlink>
    </w:p>
    <w:p w14:paraId="7DFC702A" w14:textId="77777777" w:rsidR="00B46D6D" w:rsidRPr="00B46D6D" w:rsidRDefault="00B46D6D" w:rsidP="00B46D6D">
      <w:pPr>
        <w:numPr>
          <w:ilvl w:val="0"/>
          <w:numId w:val="4"/>
        </w:numPr>
      </w:pPr>
      <w:r w:rsidRPr="00B46D6D">
        <w:t>"What is Gradient Descent?" IBM Cloud Learn Hub. </w:t>
      </w:r>
      <w:hyperlink r:id="rId6" w:tgtFrame="_blank" w:history="1">
        <w:r w:rsidRPr="00B46D6D">
          <w:rPr>
            <w:rStyle w:val="Hyperlink"/>
          </w:rPr>
          <w:t>https://www.ibm.com/cloud/learn</w:t>
        </w:r>
      </w:hyperlink>
    </w:p>
    <w:p w14:paraId="4A5CC8D6" w14:textId="77777777" w:rsidR="00B46D6D" w:rsidRDefault="00B46D6D"/>
    <w:sectPr w:rsidR="00B4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9595A"/>
    <w:multiLevelType w:val="multilevel"/>
    <w:tmpl w:val="47E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F023C"/>
    <w:multiLevelType w:val="multilevel"/>
    <w:tmpl w:val="BFC8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34132"/>
    <w:multiLevelType w:val="multilevel"/>
    <w:tmpl w:val="9F68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D5B47"/>
    <w:multiLevelType w:val="multilevel"/>
    <w:tmpl w:val="D29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231678">
    <w:abstractNumId w:val="3"/>
  </w:num>
  <w:num w:numId="2" w16cid:durableId="1387529917">
    <w:abstractNumId w:val="2"/>
  </w:num>
  <w:num w:numId="3" w16cid:durableId="758907305">
    <w:abstractNumId w:val="0"/>
  </w:num>
  <w:num w:numId="4" w16cid:durableId="1653748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6D"/>
    <w:rsid w:val="00036273"/>
    <w:rsid w:val="002C7630"/>
    <w:rsid w:val="0068721C"/>
    <w:rsid w:val="00762DC9"/>
    <w:rsid w:val="00850D3B"/>
    <w:rsid w:val="00B46D6D"/>
    <w:rsid w:val="00CB75AA"/>
    <w:rsid w:val="00FA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FF06C"/>
  <w15:chartTrackingRefBased/>
  <w15:docId w15:val="{B58F7F4F-F90D-46A1-A45A-19469C43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D6D"/>
    <w:rPr>
      <w:rFonts w:eastAsiaTheme="majorEastAsia" w:cstheme="majorBidi"/>
      <w:color w:val="272727" w:themeColor="text1" w:themeTint="D8"/>
    </w:rPr>
  </w:style>
  <w:style w:type="paragraph" w:styleId="Title">
    <w:name w:val="Title"/>
    <w:basedOn w:val="Normal"/>
    <w:next w:val="Normal"/>
    <w:link w:val="TitleChar"/>
    <w:uiPriority w:val="10"/>
    <w:qFormat/>
    <w:rsid w:val="00B46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D6D"/>
    <w:pPr>
      <w:spacing w:before="160"/>
      <w:jc w:val="center"/>
    </w:pPr>
    <w:rPr>
      <w:i/>
      <w:iCs/>
      <w:color w:val="404040" w:themeColor="text1" w:themeTint="BF"/>
    </w:rPr>
  </w:style>
  <w:style w:type="character" w:customStyle="1" w:styleId="QuoteChar">
    <w:name w:val="Quote Char"/>
    <w:basedOn w:val="DefaultParagraphFont"/>
    <w:link w:val="Quote"/>
    <w:uiPriority w:val="29"/>
    <w:rsid w:val="00B46D6D"/>
    <w:rPr>
      <w:i/>
      <w:iCs/>
      <w:color w:val="404040" w:themeColor="text1" w:themeTint="BF"/>
    </w:rPr>
  </w:style>
  <w:style w:type="paragraph" w:styleId="ListParagraph">
    <w:name w:val="List Paragraph"/>
    <w:basedOn w:val="Normal"/>
    <w:uiPriority w:val="34"/>
    <w:qFormat/>
    <w:rsid w:val="00B46D6D"/>
    <w:pPr>
      <w:ind w:left="720"/>
      <w:contextualSpacing/>
    </w:pPr>
  </w:style>
  <w:style w:type="character" w:styleId="IntenseEmphasis">
    <w:name w:val="Intense Emphasis"/>
    <w:basedOn w:val="DefaultParagraphFont"/>
    <w:uiPriority w:val="21"/>
    <w:qFormat/>
    <w:rsid w:val="00B46D6D"/>
    <w:rPr>
      <w:i/>
      <w:iCs/>
      <w:color w:val="0F4761" w:themeColor="accent1" w:themeShade="BF"/>
    </w:rPr>
  </w:style>
  <w:style w:type="paragraph" w:styleId="IntenseQuote">
    <w:name w:val="Intense Quote"/>
    <w:basedOn w:val="Normal"/>
    <w:next w:val="Normal"/>
    <w:link w:val="IntenseQuoteChar"/>
    <w:uiPriority w:val="30"/>
    <w:qFormat/>
    <w:rsid w:val="00B46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D6D"/>
    <w:rPr>
      <w:i/>
      <w:iCs/>
      <w:color w:val="0F4761" w:themeColor="accent1" w:themeShade="BF"/>
    </w:rPr>
  </w:style>
  <w:style w:type="character" w:styleId="IntenseReference">
    <w:name w:val="Intense Reference"/>
    <w:basedOn w:val="DefaultParagraphFont"/>
    <w:uiPriority w:val="32"/>
    <w:qFormat/>
    <w:rsid w:val="00B46D6D"/>
    <w:rPr>
      <w:b/>
      <w:bCs/>
      <w:smallCaps/>
      <w:color w:val="0F4761" w:themeColor="accent1" w:themeShade="BF"/>
      <w:spacing w:val="5"/>
    </w:rPr>
  </w:style>
  <w:style w:type="character" w:styleId="Hyperlink">
    <w:name w:val="Hyperlink"/>
    <w:basedOn w:val="DefaultParagraphFont"/>
    <w:uiPriority w:val="99"/>
    <w:unhideWhenUsed/>
    <w:rsid w:val="00B46D6D"/>
    <w:rPr>
      <w:color w:val="467886" w:themeColor="hyperlink"/>
      <w:u w:val="single"/>
    </w:rPr>
  </w:style>
  <w:style w:type="character" w:styleId="UnresolvedMention">
    <w:name w:val="Unresolved Mention"/>
    <w:basedOn w:val="DefaultParagraphFont"/>
    <w:uiPriority w:val="99"/>
    <w:semiHidden/>
    <w:unhideWhenUsed/>
    <w:rsid w:val="00B46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08306">
      <w:bodyDiv w:val="1"/>
      <w:marLeft w:val="0"/>
      <w:marRight w:val="0"/>
      <w:marTop w:val="0"/>
      <w:marBottom w:val="0"/>
      <w:divBdr>
        <w:top w:val="none" w:sz="0" w:space="0" w:color="auto"/>
        <w:left w:val="none" w:sz="0" w:space="0" w:color="auto"/>
        <w:bottom w:val="none" w:sz="0" w:space="0" w:color="auto"/>
        <w:right w:val="none" w:sz="0" w:space="0" w:color="auto"/>
      </w:divBdr>
    </w:div>
    <w:div w:id="531648695">
      <w:bodyDiv w:val="1"/>
      <w:marLeft w:val="0"/>
      <w:marRight w:val="0"/>
      <w:marTop w:val="0"/>
      <w:marBottom w:val="0"/>
      <w:divBdr>
        <w:top w:val="none" w:sz="0" w:space="0" w:color="auto"/>
        <w:left w:val="none" w:sz="0" w:space="0" w:color="auto"/>
        <w:bottom w:val="none" w:sz="0" w:space="0" w:color="auto"/>
        <w:right w:val="none" w:sz="0" w:space="0" w:color="auto"/>
      </w:divBdr>
    </w:div>
    <w:div w:id="1285035727">
      <w:bodyDiv w:val="1"/>
      <w:marLeft w:val="0"/>
      <w:marRight w:val="0"/>
      <w:marTop w:val="0"/>
      <w:marBottom w:val="0"/>
      <w:divBdr>
        <w:top w:val="none" w:sz="0" w:space="0" w:color="auto"/>
        <w:left w:val="none" w:sz="0" w:space="0" w:color="auto"/>
        <w:bottom w:val="none" w:sz="0" w:space="0" w:color="auto"/>
        <w:right w:val="none" w:sz="0" w:space="0" w:color="auto"/>
      </w:divBdr>
    </w:div>
    <w:div w:id="17238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 TargetMode="External"/><Relationship Id="rId5" Type="http://schemas.openxmlformats.org/officeDocument/2006/relationships/hyperlink" Target="https://towardsdatasci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548</Words>
  <Characters>2839</Characters>
  <Application>Microsoft Office Word</Application>
  <DocSecurity>0</DocSecurity>
  <Lines>63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Alhassane SAMASSEKOU</dc:creator>
  <cp:keywords/>
  <dc:description/>
  <cp:lastModifiedBy>Alhassane SAMASSEKOU</cp:lastModifiedBy>
  <cp:revision>6</cp:revision>
  <cp:lastPrinted>2025-02-19T03:02:00Z</cp:lastPrinted>
  <dcterms:created xsi:type="dcterms:W3CDTF">2025-02-19T00:18:00Z</dcterms:created>
  <dcterms:modified xsi:type="dcterms:W3CDTF">2025-02-19T20:34:00Z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4bbe25d6-7f30-417d-aea6-d6f3f19a3dad</vt:lpwstr>
  </property>
</Properties>
</file>