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9A450C">
      <w:pPr>
        <w:spacing w:before="240" w:beforeLines="100"/>
        <w:jc w:val="center"/>
        <w:rPr>
          <w:rFonts w:ascii="SimSun" w:hAnsi="SimSun"/>
          <w:sz w:val="72"/>
          <w:szCs w:val="72"/>
        </w:rPr>
      </w:pPr>
      <w:r>
        <w:rPr>
          <w:rFonts w:hint="eastAsia" w:ascii="SimSun" w:hAnsi="SimSun"/>
          <w:sz w:val="72"/>
          <w:szCs w:val="72"/>
          <w:lang w:val="en-US" w:eastAsia="zh-CN"/>
        </w:rPr>
        <w:t xml:space="preserve">昆  明  </w:t>
      </w:r>
      <w:r>
        <w:rPr>
          <w:rFonts w:hint="eastAsia" w:ascii="SimSun" w:hAnsi="SimSun"/>
          <w:sz w:val="72"/>
          <w:szCs w:val="72"/>
        </w:rPr>
        <w:t>学  院</w:t>
      </w:r>
    </w:p>
    <w:p w14:paraId="6257A849">
      <w:pPr>
        <w:jc w:val="center"/>
        <w:rPr>
          <w:rFonts w:ascii="SimSun" w:hAnsi="SimSun"/>
        </w:rPr>
      </w:pPr>
    </w:p>
    <w:p w14:paraId="57DFEAEF">
      <w:pPr>
        <w:jc w:val="center"/>
        <w:rPr>
          <w:rFonts w:ascii="SimSun" w:hAnsi="SimSun"/>
        </w:rPr>
      </w:pPr>
    </w:p>
    <w:p w14:paraId="4444BAAD">
      <w:pPr>
        <w:jc w:val="center"/>
        <w:rPr>
          <w:rFonts w:ascii="SimSun" w:hAnsi="SimSun"/>
          <w:b/>
          <w:sz w:val="100"/>
          <w:szCs w:val="100"/>
        </w:rPr>
      </w:pPr>
      <w:r>
        <w:rPr>
          <w:rFonts w:hint="eastAsia" w:ascii="SimSun" w:hAnsi="SimSun"/>
          <w:b/>
          <w:sz w:val="100"/>
          <w:szCs w:val="100"/>
        </w:rPr>
        <w:t>教  案</w:t>
      </w:r>
    </w:p>
    <w:p w14:paraId="1BBA4F40">
      <w:pPr>
        <w:rPr>
          <w:rFonts w:ascii="SimSun" w:hAnsi="SimSun"/>
        </w:rPr>
      </w:pPr>
    </w:p>
    <w:p w14:paraId="557EF9E7">
      <w:pPr>
        <w:rPr>
          <w:rFonts w:ascii="SimSun" w:hAnsi="SimSun"/>
        </w:rPr>
      </w:pPr>
    </w:p>
    <w:p w14:paraId="034600D8">
      <w:pPr>
        <w:rPr>
          <w:rFonts w:ascii="SimSun" w:hAnsi="SimSun"/>
        </w:rPr>
      </w:pPr>
    </w:p>
    <w:p w14:paraId="2F9AFD7E">
      <w:pPr>
        <w:rPr>
          <w:rFonts w:ascii="SimSun" w:hAnsi="SimSun"/>
        </w:rPr>
      </w:pPr>
    </w:p>
    <w:p w14:paraId="67FB85E4">
      <w:pPr>
        <w:rPr>
          <w:rFonts w:ascii="SimSun" w:hAnsi="SimSun"/>
        </w:rPr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5"/>
        <w:gridCol w:w="4316"/>
      </w:tblGrid>
      <w:tr w14:paraId="7651A3F7">
        <w:trPr>
          <w:trHeight w:val="1020" w:hRule="atLeast"/>
          <w:jc w:val="center"/>
        </w:trPr>
        <w:tc>
          <w:tcPr>
            <w:tcW w:w="2415" w:type="dxa"/>
            <w:vAlign w:val="center"/>
          </w:tcPr>
          <w:p w14:paraId="374C78BC">
            <w:pPr>
              <w:adjustRightInd w:val="0"/>
              <w:snapToGrid w:val="0"/>
              <w:jc w:val="center"/>
              <w:rPr>
                <w:rFonts w:ascii="SimSun" w:hAnsi="SimSun"/>
                <w:sz w:val="36"/>
                <w:szCs w:val="36"/>
                <w:u w:val="single"/>
              </w:rPr>
            </w:pPr>
            <w:r>
              <w:rPr>
                <w:rFonts w:hint="eastAsia" w:ascii="SimSun" w:hAnsi="SimSun"/>
                <w:sz w:val="36"/>
                <w:szCs w:val="36"/>
              </w:rPr>
              <w:t>课 程 名 称</w:t>
            </w:r>
          </w:p>
        </w:tc>
        <w:tc>
          <w:tcPr>
            <w:tcW w:w="4316" w:type="dxa"/>
            <w:tcBorders>
              <w:bottom w:val="single" w:color="auto" w:sz="4" w:space="0"/>
            </w:tcBorders>
            <w:vAlign w:val="bottom"/>
          </w:tcPr>
          <w:p w14:paraId="0BC09646">
            <w:pPr>
              <w:adjustRightInd w:val="0"/>
              <w:snapToGrid w:val="0"/>
              <w:spacing w:line="360" w:lineRule="auto"/>
              <w:jc w:val="center"/>
              <w:rPr>
                <w:rFonts w:hint="eastAsia" w:ascii="SimSun" w:hAnsi="SimSun" w:eastAsia="SimSun"/>
                <w:sz w:val="36"/>
                <w:szCs w:val="36"/>
                <w:lang w:eastAsia="zh-CN"/>
              </w:rPr>
            </w:pPr>
            <w:r>
              <w:rPr>
                <w:rFonts w:hint="eastAsia" w:ascii="SimSun" w:hAnsi="SimSun"/>
                <w:sz w:val="36"/>
                <w:szCs w:val="36"/>
                <w:lang w:val="en-US" w:eastAsia="zh-CN"/>
              </w:rPr>
              <w:t>神经网络与深度学习</w:t>
            </w:r>
          </w:p>
        </w:tc>
      </w:tr>
      <w:tr w14:paraId="1E1D2888">
        <w:trPr>
          <w:trHeight w:val="1020" w:hRule="atLeast"/>
          <w:jc w:val="center"/>
        </w:trPr>
        <w:tc>
          <w:tcPr>
            <w:tcW w:w="2415" w:type="dxa"/>
            <w:vAlign w:val="center"/>
          </w:tcPr>
          <w:p w14:paraId="350C1ED6">
            <w:pPr>
              <w:adjustRightInd w:val="0"/>
              <w:snapToGrid w:val="0"/>
              <w:jc w:val="center"/>
              <w:rPr>
                <w:rFonts w:ascii="SimSun" w:hAnsi="SimSun"/>
                <w:sz w:val="36"/>
                <w:szCs w:val="36"/>
              </w:rPr>
            </w:pPr>
            <w:r>
              <w:rPr>
                <w:rFonts w:hint="eastAsia" w:ascii="SimSun" w:hAnsi="SimSun"/>
                <w:sz w:val="36"/>
                <w:szCs w:val="36"/>
              </w:rPr>
              <w:t>课 程 性 质</w:t>
            </w:r>
          </w:p>
        </w:tc>
        <w:tc>
          <w:tcPr>
            <w:tcW w:w="4316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2D07C4FF">
            <w:pPr>
              <w:adjustRightInd w:val="0"/>
              <w:snapToGrid w:val="0"/>
              <w:spacing w:line="360" w:lineRule="auto"/>
              <w:jc w:val="center"/>
              <w:rPr>
                <w:rFonts w:ascii="SimSun" w:hAnsi="SimSun"/>
                <w:sz w:val="36"/>
                <w:szCs w:val="36"/>
              </w:rPr>
            </w:pPr>
            <w:r>
              <w:rPr>
                <w:rFonts w:hint="eastAsia" w:ascii="SimSun" w:hAnsi="SimSun"/>
                <w:sz w:val="36"/>
                <w:szCs w:val="36"/>
              </w:rPr>
              <w:t xml:space="preserve">专 业 </w:t>
            </w:r>
            <w:r>
              <w:rPr>
                <w:rFonts w:hint="eastAsia" w:ascii="SimSun" w:hAnsi="SimSun"/>
                <w:sz w:val="36"/>
                <w:szCs w:val="36"/>
                <w:lang w:eastAsia="zh-Hans"/>
              </w:rPr>
              <w:t>必</w:t>
            </w:r>
            <w:r>
              <w:rPr>
                <w:rFonts w:ascii="SimSun" w:hAnsi="SimSun"/>
                <w:sz w:val="36"/>
                <w:szCs w:val="36"/>
                <w:lang w:eastAsia="zh-Hans"/>
              </w:rPr>
              <w:t xml:space="preserve"> </w:t>
            </w:r>
            <w:r>
              <w:rPr>
                <w:rFonts w:hint="eastAsia" w:ascii="SimSun" w:hAnsi="SimSun"/>
                <w:sz w:val="36"/>
                <w:szCs w:val="36"/>
              </w:rPr>
              <w:t>修 课</w:t>
            </w:r>
          </w:p>
        </w:tc>
      </w:tr>
      <w:tr w14:paraId="249C065A">
        <w:trPr>
          <w:trHeight w:val="1020" w:hRule="atLeast"/>
          <w:jc w:val="center"/>
        </w:trPr>
        <w:tc>
          <w:tcPr>
            <w:tcW w:w="2415" w:type="dxa"/>
            <w:vAlign w:val="center"/>
          </w:tcPr>
          <w:p w14:paraId="5FA89E3B">
            <w:pPr>
              <w:adjustRightInd w:val="0"/>
              <w:snapToGrid w:val="0"/>
              <w:jc w:val="center"/>
              <w:rPr>
                <w:rFonts w:ascii="SimSun" w:hAnsi="SimSun"/>
                <w:sz w:val="36"/>
                <w:szCs w:val="36"/>
              </w:rPr>
            </w:pPr>
            <w:r>
              <w:rPr>
                <w:rFonts w:hint="eastAsia" w:ascii="SimSun" w:hAnsi="SimSun"/>
                <w:sz w:val="36"/>
                <w:szCs w:val="36"/>
              </w:rPr>
              <w:t>总 学 时 数</w:t>
            </w:r>
          </w:p>
        </w:tc>
        <w:tc>
          <w:tcPr>
            <w:tcW w:w="4316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2CB1972">
            <w:pPr>
              <w:adjustRightInd w:val="0"/>
              <w:snapToGrid w:val="0"/>
              <w:spacing w:line="360" w:lineRule="auto"/>
              <w:jc w:val="center"/>
              <w:rPr>
                <w:rFonts w:hint="default" w:ascii="SimSun" w:hAnsi="SimSun" w:eastAsia="SimSun"/>
                <w:sz w:val="36"/>
                <w:szCs w:val="36"/>
                <w:lang w:val="en-US" w:eastAsia="zh-CN"/>
              </w:rPr>
            </w:pPr>
            <w:r>
              <w:rPr>
                <w:rFonts w:hint="eastAsia" w:ascii="SimSun" w:hAnsi="SimSun"/>
                <w:sz w:val="36"/>
                <w:szCs w:val="36"/>
                <w:lang w:val="en-US" w:eastAsia="zh-CN"/>
              </w:rPr>
              <w:t>48</w:t>
            </w:r>
          </w:p>
        </w:tc>
      </w:tr>
      <w:tr w14:paraId="5A77DE8C">
        <w:trPr>
          <w:trHeight w:val="1020" w:hRule="atLeast"/>
          <w:jc w:val="center"/>
        </w:trPr>
        <w:tc>
          <w:tcPr>
            <w:tcW w:w="2415" w:type="dxa"/>
            <w:vAlign w:val="center"/>
          </w:tcPr>
          <w:p w14:paraId="10AC7FAB">
            <w:pPr>
              <w:adjustRightInd w:val="0"/>
              <w:snapToGrid w:val="0"/>
              <w:jc w:val="center"/>
              <w:rPr>
                <w:rFonts w:ascii="SimSun" w:hAnsi="SimSun"/>
                <w:sz w:val="36"/>
                <w:szCs w:val="36"/>
              </w:rPr>
            </w:pPr>
            <w:r>
              <w:rPr>
                <w:rFonts w:hint="eastAsia" w:ascii="SimSun" w:hAnsi="SimSun"/>
                <w:sz w:val="36"/>
                <w:szCs w:val="36"/>
              </w:rPr>
              <w:t>专 业、班 级</w:t>
            </w:r>
          </w:p>
        </w:tc>
        <w:tc>
          <w:tcPr>
            <w:tcW w:w="4316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4AA75D9">
            <w:pPr>
              <w:adjustRightInd w:val="0"/>
              <w:snapToGrid w:val="0"/>
              <w:spacing w:line="360" w:lineRule="auto"/>
              <w:jc w:val="center"/>
              <w:rPr>
                <w:rFonts w:hint="default" w:ascii="SimSun" w:hAnsi="SimSun" w:eastAsia="SimSun"/>
                <w:sz w:val="36"/>
                <w:szCs w:val="36"/>
                <w:lang w:val="en-US" w:eastAsia="zh-CN"/>
              </w:rPr>
            </w:pPr>
            <w:r>
              <w:rPr>
                <w:rFonts w:hint="eastAsia" w:ascii="SimSun" w:hAnsi="SimSun"/>
                <w:sz w:val="36"/>
                <w:szCs w:val="36"/>
                <w:lang w:val="en-US" w:eastAsia="zh-CN"/>
              </w:rPr>
              <w:t>24智农1班</w:t>
            </w:r>
          </w:p>
        </w:tc>
      </w:tr>
      <w:tr w14:paraId="7A8E46EA">
        <w:trPr>
          <w:trHeight w:val="1020" w:hRule="atLeast"/>
          <w:jc w:val="center"/>
        </w:trPr>
        <w:tc>
          <w:tcPr>
            <w:tcW w:w="2415" w:type="dxa"/>
            <w:vAlign w:val="center"/>
          </w:tcPr>
          <w:p w14:paraId="43A17D19">
            <w:pPr>
              <w:adjustRightInd w:val="0"/>
              <w:snapToGrid w:val="0"/>
              <w:jc w:val="center"/>
              <w:rPr>
                <w:rFonts w:ascii="SimSun" w:hAnsi="SimSun"/>
                <w:sz w:val="36"/>
                <w:szCs w:val="36"/>
                <w:lang w:eastAsia="zh-Hans"/>
              </w:rPr>
            </w:pPr>
            <w:r>
              <w:rPr>
                <w:rFonts w:hint="eastAsia" w:ascii="SimSun" w:hAnsi="SimSun"/>
                <w:sz w:val="36"/>
                <w:szCs w:val="36"/>
                <w:lang w:eastAsia="zh-Hans"/>
              </w:rPr>
              <w:t>课程负责人</w:t>
            </w:r>
          </w:p>
        </w:tc>
        <w:tc>
          <w:tcPr>
            <w:tcW w:w="4316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2548F290">
            <w:pPr>
              <w:adjustRightInd w:val="0"/>
              <w:snapToGrid w:val="0"/>
              <w:spacing w:line="360" w:lineRule="auto"/>
              <w:jc w:val="center"/>
              <w:rPr>
                <w:rFonts w:hint="eastAsia" w:ascii="SimSun" w:hAnsi="SimSun" w:eastAsia="SimSun"/>
                <w:sz w:val="36"/>
                <w:szCs w:val="36"/>
                <w:lang w:eastAsia="zh-CN"/>
              </w:rPr>
            </w:pPr>
            <w:r>
              <w:rPr>
                <w:rFonts w:hint="eastAsia" w:ascii="SimSun" w:hAnsi="SimSun"/>
                <w:sz w:val="36"/>
                <w:szCs w:val="36"/>
                <w:lang w:val="en-US" w:eastAsia="zh-CN"/>
              </w:rPr>
              <w:t>xxx</w:t>
            </w:r>
          </w:p>
        </w:tc>
      </w:tr>
      <w:tr w14:paraId="75685DB9">
        <w:trPr>
          <w:trHeight w:val="1020" w:hRule="atLeast"/>
          <w:jc w:val="center"/>
        </w:trPr>
        <w:tc>
          <w:tcPr>
            <w:tcW w:w="2415" w:type="dxa"/>
            <w:vAlign w:val="center"/>
          </w:tcPr>
          <w:p w14:paraId="3F437F96">
            <w:pPr>
              <w:adjustRightInd w:val="0"/>
              <w:snapToGrid w:val="0"/>
              <w:jc w:val="center"/>
              <w:rPr>
                <w:rFonts w:ascii="SimSun" w:hAnsi="SimSun"/>
                <w:sz w:val="36"/>
                <w:szCs w:val="36"/>
                <w:lang w:eastAsia="zh-Hans"/>
              </w:rPr>
            </w:pPr>
            <w:r>
              <w:rPr>
                <w:rFonts w:hint="eastAsia" w:ascii="SimSun" w:hAnsi="SimSun"/>
                <w:sz w:val="36"/>
                <w:szCs w:val="36"/>
                <w:lang w:eastAsia="zh-Hans"/>
              </w:rPr>
              <w:t>课程团队成员</w:t>
            </w:r>
          </w:p>
        </w:tc>
        <w:tc>
          <w:tcPr>
            <w:tcW w:w="4316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1B826BA5">
            <w:pPr>
              <w:adjustRightInd w:val="0"/>
              <w:snapToGrid w:val="0"/>
              <w:spacing w:line="360" w:lineRule="auto"/>
              <w:jc w:val="center"/>
              <w:rPr>
                <w:rFonts w:ascii="SimSun" w:hAnsi="SimSun"/>
                <w:sz w:val="36"/>
                <w:szCs w:val="36"/>
                <w:lang w:eastAsia="zh-Hans"/>
              </w:rPr>
            </w:pPr>
            <w:r>
              <w:rPr>
                <w:rFonts w:hint="eastAsia" w:ascii="SimSun" w:hAnsi="SimSun"/>
                <w:sz w:val="36"/>
                <w:szCs w:val="36"/>
              </w:rPr>
              <w:t>无</w:t>
            </w:r>
          </w:p>
        </w:tc>
      </w:tr>
    </w:tbl>
    <w:p w14:paraId="3FE078AB">
      <w:pPr>
        <w:adjustRightInd w:val="0"/>
        <w:snapToGrid w:val="0"/>
        <w:rPr>
          <w:rFonts w:ascii="SimSun" w:hAnsi="SimSun"/>
        </w:rPr>
      </w:pPr>
    </w:p>
    <w:p w14:paraId="218218B5">
      <w:pPr>
        <w:adjustRightInd w:val="0"/>
        <w:snapToGrid w:val="0"/>
        <w:rPr>
          <w:rFonts w:ascii="SimSun" w:hAnsi="SimSun"/>
        </w:rPr>
      </w:pPr>
    </w:p>
    <w:p w14:paraId="16FA9067">
      <w:pPr>
        <w:rPr>
          <w:rFonts w:ascii="SimSun" w:hAnsi="SimSun"/>
        </w:rPr>
      </w:pPr>
    </w:p>
    <w:p w14:paraId="25827F2F">
      <w:pPr>
        <w:rPr>
          <w:rFonts w:ascii="SimSun" w:hAnsi="SimSun"/>
        </w:rPr>
      </w:pPr>
    </w:p>
    <w:p w14:paraId="1A55F7A8">
      <w:pPr>
        <w:jc w:val="center"/>
        <w:rPr>
          <w:rFonts w:ascii="SimSun" w:hAnsi="SimSun"/>
          <w:sz w:val="36"/>
          <w:szCs w:val="36"/>
        </w:rPr>
      </w:pPr>
      <w:r>
        <w:rPr>
          <w:rFonts w:hint="eastAsia" w:ascii="SimSun" w:hAnsi="SimSun"/>
          <w:sz w:val="36"/>
          <w:szCs w:val="36"/>
        </w:rPr>
        <w:t>20</w:t>
      </w:r>
      <w:r>
        <w:rPr>
          <w:rFonts w:ascii="SimSun" w:hAnsi="SimSun"/>
          <w:sz w:val="36"/>
          <w:szCs w:val="36"/>
        </w:rPr>
        <w:t>2</w:t>
      </w:r>
      <w:r>
        <w:rPr>
          <w:rFonts w:hint="eastAsia" w:ascii="SimSun" w:hAnsi="SimSun"/>
          <w:sz w:val="36"/>
          <w:szCs w:val="36"/>
          <w:lang w:val="en-US" w:eastAsia="zh-CN"/>
        </w:rPr>
        <w:t>6</w:t>
      </w:r>
      <w:r>
        <w:rPr>
          <w:rFonts w:hint="eastAsia" w:ascii="SimSun" w:hAnsi="SimSun"/>
          <w:sz w:val="36"/>
          <w:szCs w:val="36"/>
        </w:rPr>
        <w:t>年</w:t>
      </w:r>
      <w:r>
        <w:rPr>
          <w:rFonts w:hint="eastAsia" w:ascii="SimSun" w:hAnsi="SimSun"/>
          <w:sz w:val="36"/>
          <w:szCs w:val="36"/>
          <w:lang w:val="en-US" w:eastAsia="zh-CN"/>
        </w:rPr>
        <w:t xml:space="preserve">2  </w:t>
      </w:r>
      <w:r>
        <w:rPr>
          <w:rFonts w:hint="eastAsia" w:ascii="SimSun" w:hAnsi="SimSun"/>
          <w:sz w:val="36"/>
          <w:szCs w:val="36"/>
        </w:rPr>
        <w:t>月</w:t>
      </w:r>
    </w:p>
    <w:p w14:paraId="721F4652">
      <w:pPr>
        <w:jc w:val="center"/>
        <w:rPr>
          <w:rFonts w:ascii="SimSun" w:hAnsi="SimSun"/>
          <w:sz w:val="52"/>
          <w:szCs w:val="52"/>
        </w:rPr>
      </w:pPr>
    </w:p>
    <w:p w14:paraId="6F0AA9BE">
      <w:pPr>
        <w:adjustRightInd w:val="0"/>
        <w:snapToGrid w:val="0"/>
        <w:jc w:val="center"/>
        <w:rPr>
          <w:rFonts w:ascii="SimSun" w:hAnsi="SimSun"/>
          <w:sz w:val="52"/>
          <w:szCs w:val="52"/>
        </w:rPr>
      </w:pPr>
      <w:r>
        <w:rPr>
          <w:rFonts w:hint="eastAsia" w:ascii="SimSun" w:hAnsi="SimSun"/>
          <w:sz w:val="52"/>
          <w:szCs w:val="52"/>
        </w:rPr>
        <w:t>教    案</w:t>
      </w:r>
    </w:p>
    <w:tbl>
      <w:tblPr>
        <w:tblStyle w:val="12"/>
        <w:tblW w:w="9765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1627"/>
        <w:gridCol w:w="1627"/>
        <w:gridCol w:w="2049"/>
        <w:gridCol w:w="1260"/>
        <w:gridCol w:w="1575"/>
      </w:tblGrid>
      <w:tr w14:paraId="5C01CAC0">
        <w:trPr>
          <w:trHeight w:val="610" w:hRule="atLeast"/>
        </w:trPr>
        <w:tc>
          <w:tcPr>
            <w:tcW w:w="6930" w:type="dxa"/>
            <w:gridSpan w:val="4"/>
          </w:tcPr>
          <w:p w14:paraId="071EC355">
            <w:pPr>
              <w:spacing w:line="360" w:lineRule="auto"/>
              <w:jc w:val="left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教学题目：（章、节）</w:t>
            </w:r>
          </w:p>
          <w:p w14:paraId="0A752482">
            <w:pPr>
              <w:spacing w:line="360" w:lineRule="auto"/>
              <w:jc w:val="left"/>
              <w:rPr>
                <w:rFonts w:hint="default" w:ascii="SimSun" w:hAnsi="SimSun" w:eastAsia="SimSun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第 1 周：课程入门与深度学习实践基础（课程框架介绍 + 实践版第 1 章（全章））</w:t>
            </w:r>
          </w:p>
        </w:tc>
        <w:tc>
          <w:tcPr>
            <w:tcW w:w="1260" w:type="dxa"/>
            <w:vAlign w:val="center"/>
          </w:tcPr>
          <w:p w14:paraId="4B063FC8">
            <w:pPr>
              <w:spacing w:line="360" w:lineRule="auto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学时数</w:t>
            </w:r>
          </w:p>
        </w:tc>
        <w:tc>
          <w:tcPr>
            <w:tcW w:w="1575" w:type="dxa"/>
            <w:vAlign w:val="center"/>
          </w:tcPr>
          <w:p w14:paraId="49C9C119">
            <w:pPr>
              <w:spacing w:line="0" w:lineRule="atLeast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3</w:t>
            </w:r>
          </w:p>
        </w:tc>
      </w:tr>
      <w:tr w14:paraId="323DB677">
        <w:trPr>
          <w:trHeight w:val="553" w:hRule="atLeast"/>
        </w:trPr>
        <w:tc>
          <w:tcPr>
            <w:tcW w:w="1627" w:type="dxa"/>
            <w:vAlign w:val="center"/>
          </w:tcPr>
          <w:p w14:paraId="4BCC0C74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授课教师</w:t>
            </w:r>
          </w:p>
        </w:tc>
        <w:tc>
          <w:tcPr>
            <w:tcW w:w="1627" w:type="dxa"/>
            <w:vAlign w:val="center"/>
          </w:tcPr>
          <w:p w14:paraId="6E069CC6">
            <w:pPr>
              <w:spacing w:line="360" w:lineRule="auto"/>
              <w:jc w:val="center"/>
              <w:rPr>
                <w:rFonts w:hint="eastAsia" w:ascii="SimSun" w:hAnsi="SimSun" w:eastAsia="SimSun"/>
                <w:kern w:val="0"/>
                <w:sz w:val="24"/>
                <w:lang w:eastAsia="zh-CN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val="en-US" w:eastAsia="zh-CN"/>
              </w:rPr>
              <w:t>xxx</w:t>
            </w:r>
          </w:p>
        </w:tc>
        <w:tc>
          <w:tcPr>
            <w:tcW w:w="1627" w:type="dxa"/>
            <w:vAlign w:val="center"/>
          </w:tcPr>
          <w:p w14:paraId="0EB94195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职称</w:t>
            </w:r>
          </w:p>
        </w:tc>
        <w:tc>
          <w:tcPr>
            <w:tcW w:w="2049" w:type="dxa"/>
            <w:vAlign w:val="center"/>
          </w:tcPr>
          <w:p w14:paraId="7415A8F3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讲师</w:t>
            </w:r>
          </w:p>
        </w:tc>
        <w:tc>
          <w:tcPr>
            <w:tcW w:w="1260" w:type="dxa"/>
            <w:vAlign w:val="center"/>
          </w:tcPr>
          <w:p w14:paraId="7DFF587A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学历</w:t>
            </w:r>
          </w:p>
        </w:tc>
        <w:tc>
          <w:tcPr>
            <w:tcW w:w="1575" w:type="dxa"/>
            <w:vAlign w:val="center"/>
          </w:tcPr>
          <w:p w14:paraId="47F2373B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博士</w:t>
            </w:r>
          </w:p>
        </w:tc>
      </w:tr>
      <w:tr w14:paraId="7EDF6515">
        <w:trPr>
          <w:trHeight w:val="1573" w:hRule="atLeast"/>
        </w:trPr>
        <w:tc>
          <w:tcPr>
            <w:tcW w:w="9765" w:type="dxa"/>
            <w:gridSpan w:val="6"/>
          </w:tcPr>
          <w:p w14:paraId="46EB85A1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教学目的和要求：</w:t>
            </w:r>
          </w:p>
          <w:p w14:paraId="6E91AB98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理解本周主题：课程入门与深度学习实践基础。</w:t>
            </w:r>
          </w:p>
          <w:p w14:paraId="3DF3A5E2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掌握本周核心内容：课程框架介绍 + 实践版第 1 章（全章）。</w:t>
            </w:r>
          </w:p>
          <w:p w14:paraId="5C267996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能够完成课堂代码实现与结果分析，并形成可复现的实验记录。</w:t>
            </w:r>
          </w:p>
        </w:tc>
      </w:tr>
      <w:tr w14:paraId="046B95FE">
        <w:trPr>
          <w:trHeight w:val="1836" w:hRule="atLeast"/>
        </w:trPr>
        <w:tc>
          <w:tcPr>
            <w:tcW w:w="9765" w:type="dxa"/>
            <w:gridSpan w:val="6"/>
          </w:tcPr>
          <w:p w14:paraId="5B35D016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教学基本内容：</w:t>
            </w:r>
          </w:p>
          <w:p w14:paraId="2BC0C64D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核心内容：课程框架介绍 + 实践版第 1 章（全章）。</w:t>
            </w:r>
          </w:p>
          <w:p w14:paraId="6C159324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节：课程目标、深度学习主流技术体系、两本书章节对应关系。</w:t>
            </w:r>
          </w:p>
          <w:p w14:paraId="314C09D5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节：张量（创建/属性/运算/与 Numpy 转换）、算子定义与自动微分机制。</w:t>
            </w:r>
          </w:p>
          <w:p w14:paraId="037B387A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节：优化器基础、Dataset 类/Runner 类实现、代码本地/在线运行方法。</w:t>
            </w:r>
          </w:p>
          <w:p w14:paraId="51548770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课堂实操：实现张量基础运算、简易 Dataset/Runner 类，跑通基础代码框架。</w:t>
            </w:r>
          </w:p>
        </w:tc>
      </w:tr>
      <w:tr w14:paraId="0CD6F9B8">
        <w:trPr>
          <w:trHeight w:val="1792" w:hRule="atLeast"/>
        </w:trPr>
        <w:tc>
          <w:tcPr>
            <w:tcW w:w="9765" w:type="dxa"/>
            <w:gridSpan w:val="6"/>
          </w:tcPr>
          <w:p w14:paraId="2E65D38E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课程思政融入点</w:t>
            </w:r>
            <w:r>
              <w:rPr>
                <w:rFonts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：</w:t>
            </w:r>
          </w:p>
          <w:p w14:paraId="07B18575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强调技术服务国家发展需求与产业升级，增强责任担当。</w:t>
            </w:r>
          </w:p>
          <w:p w14:paraId="34492E85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强调数据合规、模型公平、学术诚信与工程伦理。</w:t>
            </w:r>
          </w:p>
          <w:p w14:paraId="1AB753B7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引导学生形成严谨求实、协同创新、持续学习的职业素养。</w:t>
            </w:r>
          </w:p>
        </w:tc>
      </w:tr>
      <w:tr w14:paraId="049B0E96">
        <w:trPr>
          <w:trHeight w:val="1792" w:hRule="atLeast"/>
        </w:trPr>
        <w:tc>
          <w:tcPr>
            <w:tcW w:w="9765" w:type="dxa"/>
            <w:gridSpan w:val="6"/>
          </w:tcPr>
          <w:p w14:paraId="2E36CCD1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教学重点与难点：</w:t>
            </w:r>
          </w:p>
          <w:p w14:paraId="1472F952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重点：课程框架介绍 + 实践版第 1 章（全章）。</w:t>
            </w:r>
          </w:p>
          <w:p w14:paraId="79F80DB1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难点：将理论概念转化为可运行代码并完成参数调优与结果解释。</w:t>
            </w:r>
          </w:p>
        </w:tc>
      </w:tr>
      <w:tr w14:paraId="1C958AFF">
        <w:tc>
          <w:tcPr>
            <w:tcW w:w="9765" w:type="dxa"/>
            <w:gridSpan w:val="6"/>
          </w:tcPr>
          <w:p w14:paraId="4AC5BB44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教学过程：</w:t>
            </w:r>
          </w:p>
          <w:p w14:paraId="30CED290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1）课程导入：</w:t>
            </w:r>
          </w:p>
          <w:p w14:paraId="0FA2FCAA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回顾上周要点并引出第1周主题，说明本周学习目标与达成标准。</w:t>
            </w:r>
          </w:p>
          <w:p w14:paraId="1F1A6DC2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2）讲授新课：</w:t>
            </w:r>
          </w:p>
          <w:p w14:paraId="6809913E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节：课程目标、深度学习主流技术体系、两本书章节对应关系</w:t>
            </w:r>
          </w:p>
          <w:p w14:paraId="691704DD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节：张量（创建/属性/运算/与 Numpy 转换）、算子定义与自动微分机制</w:t>
            </w:r>
          </w:p>
          <w:p w14:paraId="08EDF1E3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节：优化器基础、Dataset 类/Runner 类实现、代码本地/在线运行方法</w:t>
            </w:r>
          </w:p>
          <w:p w14:paraId="2089ED68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3）课程小结：</w:t>
            </w:r>
          </w:p>
          <w:p w14:paraId="2FBA830D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总结本周核心内容，强调易错点并衔接下周学习。</w:t>
            </w:r>
          </w:p>
          <w:p w14:paraId="3B671B7E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课堂实操回顾：实现张量基础运算、简易 Dataset/Runner 类，跑通基础代码框架。</w:t>
            </w:r>
          </w:p>
        </w:tc>
      </w:tr>
      <w:tr w14:paraId="6F5B41E3">
        <w:trPr>
          <w:trHeight w:val="1143" w:hRule="atLeast"/>
        </w:trPr>
        <w:tc>
          <w:tcPr>
            <w:tcW w:w="9765" w:type="dxa"/>
            <w:gridSpan w:val="6"/>
          </w:tcPr>
          <w:p w14:paraId="30021FD2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教学方式及教学方法：</w:t>
            </w: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</w:rPr>
              <w:t xml:space="preserve"> </w:t>
            </w:r>
          </w:p>
          <w:p w14:paraId="4080359A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• 讲授法 + 代码演示法 + 课堂实操法 + 任务驱动法。</w:t>
            </w:r>
          </w:p>
        </w:tc>
      </w:tr>
      <w:tr w14:paraId="49EE141E">
        <w:trPr>
          <w:trHeight w:val="1219" w:hRule="atLeast"/>
        </w:trPr>
        <w:tc>
          <w:tcPr>
            <w:tcW w:w="9765" w:type="dxa"/>
            <w:gridSpan w:val="6"/>
          </w:tcPr>
          <w:p w14:paraId="1AFB857F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作业及课外训练：</w:t>
            </w:r>
          </w:p>
          <w:p w14:paraId="76E7C552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作业1：复现本周第 1 节的核心代码并提交运行结果。</w:t>
            </w:r>
          </w:p>
          <w:p w14:paraId="14474A24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作业2：完成本周第 2 节相关练习并记录关键参数。</w:t>
            </w:r>
          </w:p>
          <w:p w14:paraId="4B35D4AF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作业3：围绕课堂实操“实现张量基础运算、简易 Dataset/Runner 类，跑通基础代码框架。”完成个人扩展实验与简短分析。</w:t>
            </w:r>
          </w:p>
        </w:tc>
      </w:tr>
      <w:tr w14:paraId="1346FD24">
        <w:trPr>
          <w:trHeight w:val="4707" w:hRule="atLeast"/>
        </w:trPr>
        <w:tc>
          <w:tcPr>
            <w:tcW w:w="9765" w:type="dxa"/>
            <w:gridSpan w:val="6"/>
            <w:tcBorders>
              <w:bottom w:val="single" w:color="auto" w:sz="4" w:space="0"/>
            </w:tcBorders>
          </w:tcPr>
          <w:p w14:paraId="4D869997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spacing w:val="-4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教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  <w:lang w:eastAsia="zh-Hans"/>
              </w:rPr>
              <w:t>学反思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：</w:t>
            </w:r>
          </w:p>
          <w:p w14:paraId="0480E374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学生对核心概念与代码流程的理解是否到位。</w:t>
            </w:r>
          </w:p>
          <w:p w14:paraId="472C1AF4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课堂时间分配与实操难度是否匹配。</w:t>
            </w:r>
          </w:p>
          <w:p w14:paraId="5BE01BDE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下次课前需要补充的共性问题与改进措施。</w:t>
            </w:r>
            <w:bookmarkStart w:id="0" w:name="_GoBack"/>
            <w:bookmarkEnd w:id="0"/>
          </w:p>
        </w:tc>
      </w:tr>
    </w:tbl>
    <w:p w14:paraId="335AE7CC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76BAE150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1E6B05F3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549B2142">
      <w:pPr>
        <w:adjustRightInd w:val="0"/>
        <w:snapToGrid w:val="0"/>
        <w:jc w:val="center"/>
        <w:rPr>
          <w:rFonts w:ascii="SimSun" w:hAnsi="SimSun"/>
          <w:sz w:val="52"/>
          <w:szCs w:val="52"/>
        </w:rPr>
      </w:pPr>
      <w:r>
        <w:rPr>
          <w:rFonts w:hint="eastAsia" w:ascii="SimSun" w:hAnsi="SimSun"/>
          <w:sz w:val="52"/>
          <w:szCs w:val="52"/>
        </w:rPr>
        <w:t>教    案</w:t>
      </w:r>
    </w:p>
    <w:tbl>
      <w:tblPr>
        <w:tblStyle w:val="12"/>
        <w:tblW w:w="9765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1627"/>
        <w:gridCol w:w="1627"/>
        <w:gridCol w:w="2049"/>
        <w:gridCol w:w="1260"/>
        <w:gridCol w:w="1575"/>
      </w:tblGrid>
      <w:tr w14:paraId="7F223B98">
        <w:trPr>
          <w:trHeight w:val="610" w:hRule="atLeast"/>
        </w:trPr>
        <w:tc>
          <w:tcPr>
            <w:tcW w:w="6930" w:type="dxa"/>
            <w:gridSpan w:val="4"/>
          </w:tcPr>
          <w:p w14:paraId="66F491C5">
            <w:pPr>
              <w:spacing w:line="360" w:lineRule="auto"/>
              <w:jc w:val="left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教学题目：（章、节）</w:t>
            </w:r>
          </w:p>
          <w:p w14:paraId="00B46F6E">
            <w:pPr>
              <w:spacing w:line="360" w:lineRule="auto"/>
              <w:jc w:val="left"/>
              <w:rPr>
                <w:rFonts w:hint="default" w:ascii="SimSun" w:hAnsi="SimSun" w:eastAsia="SimSun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第 2 周：机器学习核心基础 + 线性回归实践（理论版第 2 章 + 实践版第 2 章（2.1–2.3））</w:t>
            </w:r>
          </w:p>
        </w:tc>
        <w:tc>
          <w:tcPr>
            <w:tcW w:w="1260" w:type="dxa"/>
            <w:vAlign w:val="center"/>
          </w:tcPr>
          <w:p w14:paraId="5B0E5445">
            <w:pPr>
              <w:spacing w:line="360" w:lineRule="auto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学时数</w:t>
            </w:r>
          </w:p>
        </w:tc>
        <w:tc>
          <w:tcPr>
            <w:tcW w:w="1575" w:type="dxa"/>
            <w:vAlign w:val="center"/>
          </w:tcPr>
          <w:p w14:paraId="6FA9CD5E">
            <w:pPr>
              <w:spacing w:line="0" w:lineRule="atLeast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3</w:t>
            </w:r>
          </w:p>
        </w:tc>
      </w:tr>
      <w:tr w14:paraId="7007D7A4">
        <w:trPr>
          <w:trHeight w:val="553" w:hRule="atLeast"/>
        </w:trPr>
        <w:tc>
          <w:tcPr>
            <w:tcW w:w="1627" w:type="dxa"/>
            <w:vAlign w:val="center"/>
          </w:tcPr>
          <w:p w14:paraId="42535457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授课教师</w:t>
            </w:r>
          </w:p>
        </w:tc>
        <w:tc>
          <w:tcPr>
            <w:tcW w:w="1627" w:type="dxa"/>
            <w:vAlign w:val="center"/>
          </w:tcPr>
          <w:p w14:paraId="0E17DA95">
            <w:pPr>
              <w:spacing w:line="360" w:lineRule="auto"/>
              <w:jc w:val="center"/>
              <w:rPr>
                <w:rFonts w:hint="eastAsia" w:ascii="SimSun" w:hAnsi="SimSun" w:eastAsia="SimSun"/>
                <w:kern w:val="0"/>
                <w:sz w:val="24"/>
                <w:lang w:eastAsia="zh-CN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val="en-US" w:eastAsia="zh-CN"/>
              </w:rPr>
              <w:t>xxx</w:t>
            </w:r>
          </w:p>
        </w:tc>
        <w:tc>
          <w:tcPr>
            <w:tcW w:w="1627" w:type="dxa"/>
            <w:vAlign w:val="center"/>
          </w:tcPr>
          <w:p w14:paraId="1AEFD44F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职称</w:t>
            </w:r>
          </w:p>
        </w:tc>
        <w:tc>
          <w:tcPr>
            <w:tcW w:w="2049" w:type="dxa"/>
            <w:vAlign w:val="center"/>
          </w:tcPr>
          <w:p w14:paraId="5D553F86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讲师</w:t>
            </w:r>
          </w:p>
        </w:tc>
        <w:tc>
          <w:tcPr>
            <w:tcW w:w="1260" w:type="dxa"/>
            <w:vAlign w:val="center"/>
          </w:tcPr>
          <w:p w14:paraId="0D2CE030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学历</w:t>
            </w:r>
          </w:p>
        </w:tc>
        <w:tc>
          <w:tcPr>
            <w:tcW w:w="1575" w:type="dxa"/>
            <w:vAlign w:val="center"/>
          </w:tcPr>
          <w:p w14:paraId="675981D4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博士</w:t>
            </w:r>
          </w:p>
        </w:tc>
      </w:tr>
      <w:tr w14:paraId="6CCF3C16">
        <w:trPr>
          <w:trHeight w:val="1573" w:hRule="atLeast"/>
        </w:trPr>
        <w:tc>
          <w:tcPr>
            <w:tcW w:w="9765" w:type="dxa"/>
            <w:gridSpan w:val="6"/>
          </w:tcPr>
          <w:p w14:paraId="2726639B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教学目的和要求：</w:t>
            </w:r>
          </w:p>
          <w:p w14:paraId="18D5910E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理解本周主题：机器学习核心基础 + 线性回归实践。</w:t>
            </w:r>
          </w:p>
          <w:p w14:paraId="2690FE13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掌握本周核心内容：理论版第 2 章 + 实践版第 2 章（2.1–2.3）。</w:t>
            </w:r>
          </w:p>
          <w:p w14:paraId="6705D003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能够完成课堂代码实现与结果分析，并形成可复现的实验记录。</w:t>
            </w:r>
          </w:p>
        </w:tc>
      </w:tr>
      <w:tr w14:paraId="53902D81">
        <w:trPr>
          <w:trHeight w:val="1836" w:hRule="atLeast"/>
        </w:trPr>
        <w:tc>
          <w:tcPr>
            <w:tcW w:w="9765" w:type="dxa"/>
            <w:gridSpan w:val="6"/>
          </w:tcPr>
          <w:p w14:paraId="44138C1C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教学基本内容：</w:t>
            </w:r>
          </w:p>
          <w:p w14:paraId="474C3813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核心内容：理论版第 2 章 + 实践版第 2 章（2.1–2.3）。</w:t>
            </w:r>
          </w:p>
          <w:p w14:paraId="331998AF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节：机器学习基本概念、数据/模型/学习准则/优化算法/评价指标（理论 + 实践）。</w:t>
            </w:r>
          </w:p>
          <w:p w14:paraId="02030CD4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节：线性回归模型构建、损失函数、优化器（实践版 2.2）。</w:t>
            </w:r>
          </w:p>
          <w:p w14:paraId="5EB8F0E4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节：多项式回归 + L2 正则化缓解过拟合（实践版 2.3）。</w:t>
            </w:r>
          </w:p>
          <w:p w14:paraId="549A3CF7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课堂实操：实现线性/多项式回归的训练与评价，验证正则化对过拟合的改善效果。</w:t>
            </w:r>
          </w:p>
        </w:tc>
      </w:tr>
      <w:tr w14:paraId="54BBFF01">
        <w:trPr>
          <w:trHeight w:val="1792" w:hRule="atLeast"/>
        </w:trPr>
        <w:tc>
          <w:tcPr>
            <w:tcW w:w="9765" w:type="dxa"/>
            <w:gridSpan w:val="6"/>
          </w:tcPr>
          <w:p w14:paraId="6984215A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课程思政融入点</w:t>
            </w:r>
            <w:r>
              <w:rPr>
                <w:rFonts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：</w:t>
            </w:r>
          </w:p>
          <w:p w14:paraId="12394D31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强调技术服务国家发展需求与产业升级，增强责任担当。</w:t>
            </w:r>
          </w:p>
          <w:p w14:paraId="5CA09633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强调数据合规、模型公平、学术诚信与工程伦理。</w:t>
            </w:r>
          </w:p>
          <w:p w14:paraId="16BB5351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引导学生形成严谨求实、协同创新、持续学习的职业素养。</w:t>
            </w:r>
          </w:p>
        </w:tc>
      </w:tr>
      <w:tr w14:paraId="4147EEDB">
        <w:trPr>
          <w:trHeight w:val="1792" w:hRule="atLeast"/>
        </w:trPr>
        <w:tc>
          <w:tcPr>
            <w:tcW w:w="9765" w:type="dxa"/>
            <w:gridSpan w:val="6"/>
          </w:tcPr>
          <w:p w14:paraId="1DB37C9D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教学重点与难点：</w:t>
            </w:r>
          </w:p>
          <w:p w14:paraId="0BA19D0B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重点：理论版第 2 章 + 实践版第 2 章（2.1–2.3）。</w:t>
            </w:r>
          </w:p>
          <w:p w14:paraId="2233CFC4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难点：将理论概念转化为可运行代码并完成参数调优与结果解释。</w:t>
            </w:r>
          </w:p>
        </w:tc>
      </w:tr>
      <w:tr w14:paraId="71759E63">
        <w:tc>
          <w:tcPr>
            <w:tcW w:w="9765" w:type="dxa"/>
            <w:gridSpan w:val="6"/>
          </w:tcPr>
          <w:p w14:paraId="0B8CB5B5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教学过程：</w:t>
            </w:r>
          </w:p>
          <w:p w14:paraId="26864D80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1）课程导入：</w:t>
            </w:r>
          </w:p>
          <w:p w14:paraId="592E6BEE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回顾上周要点并引出第2周主题，说明本周学习目标与达成标准。</w:t>
            </w:r>
          </w:p>
          <w:p w14:paraId="1FB4C335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2）讲授新课：</w:t>
            </w:r>
          </w:p>
          <w:p w14:paraId="5B652F44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节：机器学习基本概念、数据/模型/学习准则/优化算法/评价指标（理论 + 实践）</w:t>
            </w:r>
          </w:p>
          <w:p w14:paraId="1A0D2B09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节：线性回归模型构建、损失函数、优化器（实践版 2.2）</w:t>
            </w:r>
          </w:p>
          <w:p w14:paraId="1D24A522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节：多项式回归 + L2 正则化缓解过拟合（实践版 2.3）</w:t>
            </w:r>
          </w:p>
          <w:p w14:paraId="546CF021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3）课程小结：</w:t>
            </w:r>
          </w:p>
          <w:p w14:paraId="252AB3D8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总结本周核心内容，强调易错点并衔接下周学习。</w:t>
            </w:r>
          </w:p>
          <w:p w14:paraId="76FFE160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课堂实操回顾：实现线性/多项式回归的训练与评价，验证正则化对过拟合的改善效果。</w:t>
            </w:r>
          </w:p>
        </w:tc>
      </w:tr>
      <w:tr w14:paraId="7C1122F2">
        <w:trPr>
          <w:trHeight w:val="1143" w:hRule="atLeast"/>
        </w:trPr>
        <w:tc>
          <w:tcPr>
            <w:tcW w:w="9765" w:type="dxa"/>
            <w:gridSpan w:val="6"/>
          </w:tcPr>
          <w:p w14:paraId="2DEEFB25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教学方式及教学方法：</w:t>
            </w: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</w:rPr>
              <w:t xml:space="preserve"> </w:t>
            </w:r>
          </w:p>
          <w:p w14:paraId="21DA5BD8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• 讲授法 + 代码演示法 + 课堂实操法 + 任务驱动法。</w:t>
            </w:r>
          </w:p>
        </w:tc>
      </w:tr>
      <w:tr w14:paraId="193AA39D">
        <w:trPr>
          <w:trHeight w:val="1219" w:hRule="atLeast"/>
        </w:trPr>
        <w:tc>
          <w:tcPr>
            <w:tcW w:w="9765" w:type="dxa"/>
            <w:gridSpan w:val="6"/>
          </w:tcPr>
          <w:p w14:paraId="0B04D42B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作业及课外训练：</w:t>
            </w:r>
          </w:p>
          <w:p w14:paraId="131DDA0F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作业1：复现本周第 1 节的核心代码并提交运行结果。</w:t>
            </w:r>
          </w:p>
          <w:p w14:paraId="11A1F6DF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作业2：完成本周第 2 节相关练习并记录关键参数。</w:t>
            </w:r>
          </w:p>
          <w:p w14:paraId="55F971AD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作业3：围绕课堂实操“实现线性/多项式回归的训练与评价，验证正则化对过拟合的改善效果。”完成个人扩展实验与简短分析。</w:t>
            </w:r>
          </w:p>
        </w:tc>
      </w:tr>
      <w:tr w14:paraId="50032629">
        <w:trPr>
          <w:trHeight w:val="90" w:hRule="atLeast"/>
        </w:trPr>
        <w:tc>
          <w:tcPr>
            <w:tcW w:w="9765" w:type="dxa"/>
            <w:gridSpan w:val="6"/>
          </w:tcPr>
          <w:p w14:paraId="2FCC430D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spacing w:val="-4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教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  <w:lang w:eastAsia="zh-Hans"/>
              </w:rPr>
              <w:t>学反思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：</w:t>
            </w:r>
          </w:p>
          <w:p w14:paraId="101EFB7C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学生对核心概念与代码流程的理解是否到位。</w:t>
            </w:r>
          </w:p>
          <w:p w14:paraId="6B9CD38A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课堂时间分配与实操难度是否匹配。</w:t>
            </w:r>
          </w:p>
          <w:p w14:paraId="2487D78B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下次课前需要补充的共性问题与改进措施。</w:t>
            </w:r>
          </w:p>
        </w:tc>
      </w:tr>
    </w:tbl>
    <w:p w14:paraId="749AA134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72B6D887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1AB008BF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52406A36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61AB1FA3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30C756EF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70B77030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5D58F9A7">
      <w:pPr>
        <w:adjustRightInd w:val="0"/>
        <w:snapToGrid w:val="0"/>
        <w:jc w:val="center"/>
        <w:rPr>
          <w:rFonts w:ascii="SimSun" w:hAnsi="SimSun"/>
          <w:sz w:val="52"/>
          <w:szCs w:val="52"/>
        </w:rPr>
      </w:pPr>
      <w:r>
        <w:rPr>
          <w:rFonts w:hint="eastAsia" w:ascii="SimSun" w:hAnsi="SimSun"/>
          <w:sz w:val="52"/>
          <w:szCs w:val="52"/>
        </w:rPr>
        <w:t>教    案</w:t>
      </w:r>
    </w:p>
    <w:tbl>
      <w:tblPr>
        <w:tblStyle w:val="12"/>
        <w:tblW w:w="9765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1627"/>
        <w:gridCol w:w="1627"/>
        <w:gridCol w:w="2049"/>
        <w:gridCol w:w="1260"/>
        <w:gridCol w:w="1575"/>
      </w:tblGrid>
      <w:tr w14:paraId="698BCB19">
        <w:trPr>
          <w:trHeight w:val="610" w:hRule="atLeast"/>
        </w:trPr>
        <w:tc>
          <w:tcPr>
            <w:tcW w:w="6930" w:type="dxa"/>
            <w:gridSpan w:val="4"/>
          </w:tcPr>
          <w:p w14:paraId="5542970C">
            <w:pPr>
              <w:spacing w:line="360" w:lineRule="auto"/>
              <w:jc w:val="left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教学题目：（章、节）</w:t>
            </w:r>
          </w:p>
          <w:p w14:paraId="41E6806E">
            <w:pPr>
              <w:spacing w:line="360" w:lineRule="auto"/>
              <w:jc w:val="left"/>
              <w:rPr>
                <w:rFonts w:hint="default" w:ascii="SimSun" w:hAnsi="SimSun" w:eastAsia="SimSun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第 3 周：线性回归实战 + 线性分类基础（实践版第 2 章（2.5）+ 第 3 章（3.1））</w:t>
            </w:r>
          </w:p>
        </w:tc>
        <w:tc>
          <w:tcPr>
            <w:tcW w:w="1260" w:type="dxa"/>
            <w:vAlign w:val="center"/>
          </w:tcPr>
          <w:p w14:paraId="07670C42">
            <w:pPr>
              <w:spacing w:line="360" w:lineRule="auto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学时数</w:t>
            </w:r>
          </w:p>
        </w:tc>
        <w:tc>
          <w:tcPr>
            <w:tcW w:w="1575" w:type="dxa"/>
            <w:vAlign w:val="center"/>
          </w:tcPr>
          <w:p w14:paraId="62E9E90D">
            <w:pPr>
              <w:spacing w:line="0" w:lineRule="atLeast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3</w:t>
            </w:r>
          </w:p>
        </w:tc>
      </w:tr>
      <w:tr w14:paraId="1639DAF7">
        <w:trPr>
          <w:trHeight w:val="553" w:hRule="atLeast"/>
        </w:trPr>
        <w:tc>
          <w:tcPr>
            <w:tcW w:w="1627" w:type="dxa"/>
            <w:vAlign w:val="center"/>
          </w:tcPr>
          <w:p w14:paraId="360292BD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授课教师</w:t>
            </w:r>
          </w:p>
        </w:tc>
        <w:tc>
          <w:tcPr>
            <w:tcW w:w="1627" w:type="dxa"/>
            <w:vAlign w:val="center"/>
          </w:tcPr>
          <w:p w14:paraId="2B2F98A9">
            <w:pPr>
              <w:spacing w:line="360" w:lineRule="auto"/>
              <w:jc w:val="center"/>
              <w:rPr>
                <w:rFonts w:hint="eastAsia" w:ascii="SimSun" w:hAnsi="SimSun" w:eastAsia="SimSun"/>
                <w:kern w:val="0"/>
                <w:sz w:val="24"/>
                <w:lang w:eastAsia="zh-CN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val="en-US" w:eastAsia="zh-CN"/>
              </w:rPr>
              <w:t>xxx</w:t>
            </w:r>
          </w:p>
        </w:tc>
        <w:tc>
          <w:tcPr>
            <w:tcW w:w="1627" w:type="dxa"/>
            <w:vAlign w:val="center"/>
          </w:tcPr>
          <w:p w14:paraId="19B4F1FD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职称</w:t>
            </w:r>
          </w:p>
        </w:tc>
        <w:tc>
          <w:tcPr>
            <w:tcW w:w="2049" w:type="dxa"/>
            <w:vAlign w:val="center"/>
          </w:tcPr>
          <w:p w14:paraId="01056843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讲师</w:t>
            </w:r>
          </w:p>
        </w:tc>
        <w:tc>
          <w:tcPr>
            <w:tcW w:w="1260" w:type="dxa"/>
            <w:vAlign w:val="center"/>
          </w:tcPr>
          <w:p w14:paraId="1197B3A2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学历</w:t>
            </w:r>
          </w:p>
        </w:tc>
        <w:tc>
          <w:tcPr>
            <w:tcW w:w="1575" w:type="dxa"/>
            <w:vAlign w:val="center"/>
          </w:tcPr>
          <w:p w14:paraId="5731FD21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博士</w:t>
            </w:r>
          </w:p>
        </w:tc>
      </w:tr>
      <w:tr w14:paraId="0B71C918">
        <w:trPr>
          <w:trHeight w:val="1573" w:hRule="atLeast"/>
        </w:trPr>
        <w:tc>
          <w:tcPr>
            <w:tcW w:w="9765" w:type="dxa"/>
            <w:gridSpan w:val="6"/>
          </w:tcPr>
          <w:p w14:paraId="0449FC67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教学目的和要求：</w:t>
            </w:r>
          </w:p>
          <w:p w14:paraId="5785725E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理解本周主题：线性回归实战 + 线性分类基础。</w:t>
            </w:r>
          </w:p>
          <w:p w14:paraId="7E5B10E9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掌握本周核心内容：实践版第 2 章（2.5）+ 第 3 章（3.1）。</w:t>
            </w:r>
          </w:p>
          <w:p w14:paraId="0F2CD39B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能够完成课堂代码实现与结果分析，并形成可复现的实验记录。</w:t>
            </w:r>
          </w:p>
        </w:tc>
      </w:tr>
      <w:tr w14:paraId="797904FB">
        <w:trPr>
          <w:trHeight w:val="1836" w:hRule="atLeast"/>
        </w:trPr>
        <w:tc>
          <w:tcPr>
            <w:tcW w:w="9765" w:type="dxa"/>
            <w:gridSpan w:val="6"/>
          </w:tcPr>
          <w:p w14:paraId="0C211CB6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教学基本内容：</w:t>
            </w:r>
          </w:p>
          <w:p w14:paraId="5FBCDCBA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核心内容：实践版第 2 章（2.5）+ 第 3 章（3.1）。</w:t>
            </w:r>
          </w:p>
          <w:p w14:paraId="23973AD6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节：波士顿房价预测数据处理、模型构建、RunnerV1 完善（实践版 2.5）。</w:t>
            </w:r>
          </w:p>
          <w:p w14:paraId="40EEDCCC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节：Logistic 回归二分类原理、损失函数（交叉熵）、模型优化（实践版 3.1）。</w:t>
            </w:r>
          </w:p>
          <w:p w14:paraId="202D760C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节：RunnerV2 完善（适配分类任务）、Logistic 回归二分类数据集构建与训练。</w:t>
            </w:r>
          </w:p>
          <w:p w14:paraId="4298A55C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课堂实操：完成波士顿房价预测 + Logistic 回归二分类的全代码实现与模型评价。</w:t>
            </w:r>
          </w:p>
        </w:tc>
      </w:tr>
      <w:tr w14:paraId="443ADDAF">
        <w:trPr>
          <w:trHeight w:val="1792" w:hRule="atLeast"/>
        </w:trPr>
        <w:tc>
          <w:tcPr>
            <w:tcW w:w="9765" w:type="dxa"/>
            <w:gridSpan w:val="6"/>
          </w:tcPr>
          <w:p w14:paraId="71A7E82E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课程思政融入点</w:t>
            </w:r>
            <w:r>
              <w:rPr>
                <w:rFonts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：</w:t>
            </w:r>
          </w:p>
          <w:p w14:paraId="1DB4CFB0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强调技术服务国家发展需求与产业升级，增强责任担当。</w:t>
            </w:r>
          </w:p>
          <w:p w14:paraId="31478546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强调数据合规、模型公平、学术诚信与工程伦理。</w:t>
            </w:r>
          </w:p>
          <w:p w14:paraId="66D4F66F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引导学生形成严谨求实、协同创新、持续学习的职业素养。</w:t>
            </w:r>
          </w:p>
        </w:tc>
      </w:tr>
      <w:tr w14:paraId="46247608">
        <w:trPr>
          <w:trHeight w:val="1792" w:hRule="atLeast"/>
        </w:trPr>
        <w:tc>
          <w:tcPr>
            <w:tcW w:w="9765" w:type="dxa"/>
            <w:gridSpan w:val="6"/>
          </w:tcPr>
          <w:p w14:paraId="37612B78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教学重点与难点：</w:t>
            </w:r>
          </w:p>
          <w:p w14:paraId="7C7A041F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重点：实践版第 2 章（2.5）+ 第 3 章（3.1）。</w:t>
            </w:r>
          </w:p>
          <w:p w14:paraId="39C58867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难点：将理论概念转化为可运行代码并完成参数调优与结果解释。</w:t>
            </w:r>
          </w:p>
        </w:tc>
      </w:tr>
      <w:tr w14:paraId="7FF9057C">
        <w:tc>
          <w:tcPr>
            <w:tcW w:w="9765" w:type="dxa"/>
            <w:gridSpan w:val="6"/>
          </w:tcPr>
          <w:p w14:paraId="6CB8D105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教学过程：</w:t>
            </w:r>
          </w:p>
          <w:p w14:paraId="1163FE1D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1）课程导入：</w:t>
            </w:r>
          </w:p>
          <w:p w14:paraId="23EA689F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回顾上周要点并引出第3周主题，说明本周学习目标与达成标准。</w:t>
            </w:r>
          </w:p>
          <w:p w14:paraId="05EEF79E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2）讲授新课：</w:t>
            </w:r>
          </w:p>
          <w:p w14:paraId="191BCBC0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节：波士顿房价预测数据处理、模型构建、RunnerV1 完善（实践版 2.5）</w:t>
            </w:r>
          </w:p>
          <w:p w14:paraId="478216D5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节：Logistic 回归二分类原理、损失函数（交叉熵）、模型优化（实践版 3.1）</w:t>
            </w:r>
          </w:p>
          <w:p w14:paraId="22C826A6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节：RunnerV2 完善（适配分类任务）、Logistic 回归二分类数据集构建与训练</w:t>
            </w:r>
          </w:p>
          <w:p w14:paraId="4B5CCF38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3）课程小结：</w:t>
            </w:r>
          </w:p>
          <w:p w14:paraId="43878835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总结本周核心内容，强调易错点并衔接下周学习。</w:t>
            </w:r>
          </w:p>
          <w:p w14:paraId="6C901D86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课堂实操回顾：完成波士顿房价预测 + Logistic 回归二分类的全代码实现与模型评价。</w:t>
            </w:r>
          </w:p>
        </w:tc>
      </w:tr>
      <w:tr w14:paraId="0B06ED26">
        <w:trPr>
          <w:trHeight w:val="1143" w:hRule="atLeast"/>
        </w:trPr>
        <w:tc>
          <w:tcPr>
            <w:tcW w:w="9765" w:type="dxa"/>
            <w:gridSpan w:val="6"/>
          </w:tcPr>
          <w:p w14:paraId="320FCF07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教学方式及教学方法：</w:t>
            </w: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</w:rPr>
              <w:t xml:space="preserve"> </w:t>
            </w:r>
          </w:p>
          <w:p w14:paraId="735922BC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• 讲授法 + 代码演示法 + 课堂实操法 + 任务驱动法。</w:t>
            </w:r>
          </w:p>
        </w:tc>
      </w:tr>
      <w:tr w14:paraId="19556B32">
        <w:trPr>
          <w:trHeight w:val="1219" w:hRule="atLeast"/>
        </w:trPr>
        <w:tc>
          <w:tcPr>
            <w:tcW w:w="9765" w:type="dxa"/>
            <w:gridSpan w:val="6"/>
          </w:tcPr>
          <w:p w14:paraId="63CDAD0C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作业及课外训练：</w:t>
            </w:r>
          </w:p>
          <w:p w14:paraId="406A3829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作业1：复现本周第 1 节的核心代码并提交运行结果。</w:t>
            </w:r>
          </w:p>
          <w:p w14:paraId="4133D4BC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作业2：完成本周第 2 节相关练习并记录关键参数。</w:t>
            </w:r>
          </w:p>
          <w:p w14:paraId="3A3786C2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作业3：围绕课堂实操“完成波士顿房价预测 + Logistic 回归二分类的全代码实现与模型评价。”完成个人扩展实验与简短分析。</w:t>
            </w:r>
          </w:p>
        </w:tc>
      </w:tr>
      <w:tr w14:paraId="4DA979DE">
        <w:trPr>
          <w:trHeight w:val="4707" w:hRule="atLeast"/>
        </w:trPr>
        <w:tc>
          <w:tcPr>
            <w:tcW w:w="9765" w:type="dxa"/>
            <w:gridSpan w:val="6"/>
          </w:tcPr>
          <w:p w14:paraId="52FF778A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spacing w:val="-4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教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  <w:lang w:eastAsia="zh-Hans"/>
              </w:rPr>
              <w:t>学反思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：</w:t>
            </w:r>
          </w:p>
          <w:p w14:paraId="64C927B4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学生对核心概念与代码流程的理解是否到位。</w:t>
            </w:r>
          </w:p>
          <w:p w14:paraId="008D335B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课堂时间分配与实操难度是否匹配。</w:t>
            </w:r>
          </w:p>
          <w:p w14:paraId="1411F370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下次课前需要补充的共性问题与改进措施。</w:t>
            </w:r>
          </w:p>
        </w:tc>
      </w:tr>
    </w:tbl>
    <w:p w14:paraId="3A34953E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1D3BEB06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6C4AC22F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61ED983A">
      <w:pPr>
        <w:adjustRightInd w:val="0"/>
        <w:snapToGrid w:val="0"/>
        <w:jc w:val="center"/>
        <w:rPr>
          <w:rFonts w:ascii="SimSun" w:hAnsi="SimSun"/>
          <w:sz w:val="52"/>
          <w:szCs w:val="52"/>
        </w:rPr>
      </w:pPr>
      <w:r>
        <w:rPr>
          <w:rFonts w:hint="eastAsia" w:ascii="SimSun" w:hAnsi="SimSun"/>
          <w:sz w:val="52"/>
          <w:szCs w:val="52"/>
        </w:rPr>
        <w:t>教    案</w:t>
      </w:r>
    </w:p>
    <w:tbl>
      <w:tblPr>
        <w:tblStyle w:val="12"/>
        <w:tblW w:w="9765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1627"/>
        <w:gridCol w:w="1627"/>
        <w:gridCol w:w="2049"/>
        <w:gridCol w:w="1260"/>
        <w:gridCol w:w="1575"/>
      </w:tblGrid>
      <w:tr w14:paraId="38F1A5C7">
        <w:trPr>
          <w:trHeight w:val="610" w:hRule="atLeast"/>
        </w:trPr>
        <w:tc>
          <w:tcPr>
            <w:tcW w:w="6930" w:type="dxa"/>
            <w:gridSpan w:val="4"/>
          </w:tcPr>
          <w:p w14:paraId="08CA9116">
            <w:pPr>
              <w:spacing w:line="360" w:lineRule="auto"/>
              <w:jc w:val="left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教学题目：（章、节）</w:t>
            </w:r>
          </w:p>
          <w:p w14:paraId="18174BAF">
            <w:pPr>
              <w:spacing w:line="360" w:lineRule="auto"/>
              <w:jc w:val="left"/>
              <w:rPr>
                <w:rFonts w:hint="default" w:ascii="SimSun" w:hAnsi="SimSun" w:eastAsia="SimSun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第 4 周：Softmax 回归多分类 + 实战（实践版第 3 章（3.2–3.3））</w:t>
            </w:r>
          </w:p>
        </w:tc>
        <w:tc>
          <w:tcPr>
            <w:tcW w:w="1260" w:type="dxa"/>
            <w:vAlign w:val="center"/>
          </w:tcPr>
          <w:p w14:paraId="1119F8CE">
            <w:pPr>
              <w:spacing w:line="360" w:lineRule="auto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学时数</w:t>
            </w:r>
          </w:p>
        </w:tc>
        <w:tc>
          <w:tcPr>
            <w:tcW w:w="1575" w:type="dxa"/>
            <w:vAlign w:val="center"/>
          </w:tcPr>
          <w:p w14:paraId="6D2E9316">
            <w:pPr>
              <w:spacing w:line="0" w:lineRule="atLeast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3</w:t>
            </w:r>
          </w:p>
        </w:tc>
      </w:tr>
      <w:tr w14:paraId="0787ABB4">
        <w:trPr>
          <w:trHeight w:val="553" w:hRule="atLeast"/>
        </w:trPr>
        <w:tc>
          <w:tcPr>
            <w:tcW w:w="1627" w:type="dxa"/>
            <w:vAlign w:val="center"/>
          </w:tcPr>
          <w:p w14:paraId="37DA1293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授课教师</w:t>
            </w:r>
          </w:p>
        </w:tc>
        <w:tc>
          <w:tcPr>
            <w:tcW w:w="1627" w:type="dxa"/>
            <w:vAlign w:val="center"/>
          </w:tcPr>
          <w:p w14:paraId="781755E8">
            <w:pPr>
              <w:spacing w:line="360" w:lineRule="auto"/>
              <w:jc w:val="center"/>
              <w:rPr>
                <w:rFonts w:hint="eastAsia" w:ascii="SimSun" w:hAnsi="SimSun" w:eastAsia="SimSun"/>
                <w:kern w:val="0"/>
                <w:sz w:val="24"/>
                <w:lang w:eastAsia="zh-CN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val="en-US" w:eastAsia="zh-CN"/>
              </w:rPr>
              <w:t>xxx</w:t>
            </w:r>
          </w:p>
        </w:tc>
        <w:tc>
          <w:tcPr>
            <w:tcW w:w="1627" w:type="dxa"/>
            <w:vAlign w:val="center"/>
          </w:tcPr>
          <w:p w14:paraId="06B6CA79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职称</w:t>
            </w:r>
          </w:p>
        </w:tc>
        <w:tc>
          <w:tcPr>
            <w:tcW w:w="2049" w:type="dxa"/>
            <w:vAlign w:val="center"/>
          </w:tcPr>
          <w:p w14:paraId="30BE9D12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讲师</w:t>
            </w:r>
          </w:p>
        </w:tc>
        <w:tc>
          <w:tcPr>
            <w:tcW w:w="1260" w:type="dxa"/>
            <w:vAlign w:val="center"/>
          </w:tcPr>
          <w:p w14:paraId="2B0B225B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学历</w:t>
            </w:r>
          </w:p>
        </w:tc>
        <w:tc>
          <w:tcPr>
            <w:tcW w:w="1575" w:type="dxa"/>
            <w:vAlign w:val="center"/>
          </w:tcPr>
          <w:p w14:paraId="2B45DF5A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博士</w:t>
            </w:r>
          </w:p>
        </w:tc>
      </w:tr>
      <w:tr w14:paraId="0A368DFA">
        <w:trPr>
          <w:trHeight w:val="1573" w:hRule="atLeast"/>
        </w:trPr>
        <w:tc>
          <w:tcPr>
            <w:tcW w:w="9765" w:type="dxa"/>
            <w:gridSpan w:val="6"/>
          </w:tcPr>
          <w:p w14:paraId="7E0377D2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教学目的和要求：</w:t>
            </w:r>
          </w:p>
          <w:p w14:paraId="4B616DAF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理解本周主题：Softmax 回归多分类 + 实战。</w:t>
            </w:r>
          </w:p>
          <w:p w14:paraId="766E5604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掌握本周核心内容：实践版第 3 章（3.2–3.3）。</w:t>
            </w:r>
          </w:p>
          <w:p w14:paraId="121288A6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能够完成课堂代码实现与结果分析，并形成可复现的实验记录。</w:t>
            </w:r>
          </w:p>
        </w:tc>
      </w:tr>
      <w:tr w14:paraId="115A70DF">
        <w:trPr>
          <w:trHeight w:val="1836" w:hRule="atLeast"/>
        </w:trPr>
        <w:tc>
          <w:tcPr>
            <w:tcW w:w="9765" w:type="dxa"/>
            <w:gridSpan w:val="6"/>
          </w:tcPr>
          <w:p w14:paraId="49E2F833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教学基本内容：</w:t>
            </w:r>
          </w:p>
          <w:p w14:paraId="31ECF27A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核心内容：实践版第 3 章（3.2–3.3）。</w:t>
            </w:r>
          </w:p>
          <w:p w14:paraId="55D1933E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节：Softmax 回归原理、损失函数、模型优化（实践版 3.2）。</w:t>
            </w:r>
          </w:p>
          <w:p w14:paraId="5A450AE3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节：鸢尾花分类任务数据处理、模型构建（实践版 3.3）。</w:t>
            </w:r>
          </w:p>
          <w:p w14:paraId="6EA89EA8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节：Softmax 回归鸢尾花分类训练/评价/预测，总结线性模型实操流程。</w:t>
            </w:r>
          </w:p>
          <w:p w14:paraId="5578AD56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课堂实操：实现 Softmax 回归多分类全流程，完成鸢尾花分类预测与结果分析。</w:t>
            </w:r>
          </w:p>
        </w:tc>
      </w:tr>
      <w:tr w14:paraId="010DFA60">
        <w:trPr>
          <w:trHeight w:val="1792" w:hRule="atLeast"/>
        </w:trPr>
        <w:tc>
          <w:tcPr>
            <w:tcW w:w="9765" w:type="dxa"/>
            <w:gridSpan w:val="6"/>
          </w:tcPr>
          <w:p w14:paraId="228A7D08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课程思政融入点</w:t>
            </w:r>
            <w:r>
              <w:rPr>
                <w:rFonts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：</w:t>
            </w:r>
          </w:p>
          <w:p w14:paraId="7F2E6600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强调技术服务国家发展需求与产业升级，增强责任担当。</w:t>
            </w:r>
          </w:p>
          <w:p w14:paraId="0275B119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强调数据合规、模型公平、学术诚信与工程伦理。</w:t>
            </w:r>
          </w:p>
          <w:p w14:paraId="40FB480F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引导学生形成严谨求实、协同创新、持续学习的职业素养。</w:t>
            </w:r>
          </w:p>
        </w:tc>
      </w:tr>
      <w:tr w14:paraId="24BE0141">
        <w:trPr>
          <w:trHeight w:val="1792" w:hRule="atLeast"/>
        </w:trPr>
        <w:tc>
          <w:tcPr>
            <w:tcW w:w="9765" w:type="dxa"/>
            <w:gridSpan w:val="6"/>
          </w:tcPr>
          <w:p w14:paraId="5FEE1967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教学重点与难点：</w:t>
            </w:r>
          </w:p>
          <w:p w14:paraId="0236755D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重点：实践版第 3 章（3.2–3.3）。</w:t>
            </w:r>
          </w:p>
          <w:p w14:paraId="25C804E3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难点：将理论概念转化为可运行代码并完成参数调优与结果解释。</w:t>
            </w:r>
          </w:p>
        </w:tc>
      </w:tr>
      <w:tr w14:paraId="14561261">
        <w:tc>
          <w:tcPr>
            <w:tcW w:w="9765" w:type="dxa"/>
            <w:gridSpan w:val="6"/>
          </w:tcPr>
          <w:p w14:paraId="13358CAA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教学过程：</w:t>
            </w:r>
          </w:p>
          <w:p w14:paraId="556D5DF0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1）课程导入：</w:t>
            </w:r>
          </w:p>
          <w:p w14:paraId="4528AB79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回顾上周要点并引出第4周主题，说明本周学习目标与达成标准。</w:t>
            </w:r>
          </w:p>
          <w:p w14:paraId="1968EAA3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2）讲授新课：</w:t>
            </w:r>
          </w:p>
          <w:p w14:paraId="4404891D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节：Softmax 回归原理、损失函数、模型优化（实践版 3.2）</w:t>
            </w:r>
          </w:p>
          <w:p w14:paraId="60B9E17E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节：鸢尾花分类任务数据处理、模型构建（实践版 3.3）</w:t>
            </w:r>
          </w:p>
          <w:p w14:paraId="652856DA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节：Softmax 回归鸢尾花分类训练/评价/预测，总结线性模型实操流程</w:t>
            </w:r>
          </w:p>
          <w:p w14:paraId="0CF23528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3）课程小结：</w:t>
            </w:r>
          </w:p>
          <w:p w14:paraId="275BAAA5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总结本周核心内容，强调易错点并衔接下周学习。</w:t>
            </w:r>
          </w:p>
          <w:p w14:paraId="0E96D68B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课堂实操回顾：实现 Softmax 回归多分类全流程，完成鸢尾花分类预测与结果分析。</w:t>
            </w:r>
          </w:p>
        </w:tc>
      </w:tr>
      <w:tr w14:paraId="54D59279">
        <w:trPr>
          <w:trHeight w:val="1143" w:hRule="atLeast"/>
        </w:trPr>
        <w:tc>
          <w:tcPr>
            <w:tcW w:w="9765" w:type="dxa"/>
            <w:gridSpan w:val="6"/>
          </w:tcPr>
          <w:p w14:paraId="0E15139D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教学方式及教学方法：</w:t>
            </w: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</w:rPr>
              <w:t xml:space="preserve"> </w:t>
            </w:r>
          </w:p>
          <w:p w14:paraId="62AFBE7C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• 讲授法 + 代码演示法 + 课堂实操法 + 任务驱动法。</w:t>
            </w:r>
          </w:p>
        </w:tc>
      </w:tr>
      <w:tr w14:paraId="4F0094AB">
        <w:trPr>
          <w:trHeight w:val="1219" w:hRule="atLeast"/>
        </w:trPr>
        <w:tc>
          <w:tcPr>
            <w:tcW w:w="9765" w:type="dxa"/>
            <w:gridSpan w:val="6"/>
          </w:tcPr>
          <w:p w14:paraId="5260E28D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作业及课外训练：</w:t>
            </w:r>
          </w:p>
          <w:p w14:paraId="5EB93B9D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作业1：复现本周第 1 节的核心代码并提交运行结果。</w:t>
            </w:r>
          </w:p>
          <w:p w14:paraId="59975564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作业2：完成本周第 2 节相关练习并记录关键参数。</w:t>
            </w:r>
          </w:p>
          <w:p w14:paraId="479821D5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作业3：围绕课堂实操“实现 Softmax 回归多分类全流程，完成鸢尾花分类预测与结果分析。”完成个人扩展实验与简短分析。</w:t>
            </w:r>
          </w:p>
        </w:tc>
      </w:tr>
      <w:tr w14:paraId="432CEC2A">
        <w:trPr>
          <w:trHeight w:val="4707" w:hRule="atLeast"/>
        </w:trPr>
        <w:tc>
          <w:tcPr>
            <w:tcW w:w="9765" w:type="dxa"/>
            <w:gridSpan w:val="6"/>
          </w:tcPr>
          <w:p w14:paraId="214FF5EC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spacing w:val="-4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教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  <w:lang w:eastAsia="zh-Hans"/>
              </w:rPr>
              <w:t>学反思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：</w:t>
            </w:r>
          </w:p>
          <w:p w14:paraId="3D3C75F5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学生对核心概念与代码流程的理解是否到位。</w:t>
            </w:r>
          </w:p>
          <w:p w14:paraId="52E51774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课堂时间分配与实操难度是否匹配。</w:t>
            </w:r>
          </w:p>
          <w:p w14:paraId="6B3F23F9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下次课前需要补充的共性问题与改进措施。</w:t>
            </w:r>
          </w:p>
        </w:tc>
      </w:tr>
    </w:tbl>
    <w:p w14:paraId="380C7FB3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31C34AD9">
      <w:pPr>
        <w:adjustRightInd w:val="0"/>
        <w:snapToGrid w:val="0"/>
        <w:jc w:val="center"/>
        <w:rPr>
          <w:rFonts w:ascii="SimSun" w:hAnsi="SimSun"/>
          <w:sz w:val="52"/>
          <w:szCs w:val="52"/>
        </w:rPr>
      </w:pPr>
      <w:r>
        <w:rPr>
          <w:rFonts w:hint="eastAsia" w:ascii="SimSun" w:hAnsi="SimSun"/>
          <w:sz w:val="52"/>
          <w:szCs w:val="52"/>
        </w:rPr>
        <w:t>教    案</w:t>
      </w:r>
    </w:p>
    <w:tbl>
      <w:tblPr>
        <w:tblStyle w:val="12"/>
        <w:tblW w:w="9765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1627"/>
        <w:gridCol w:w="1627"/>
        <w:gridCol w:w="2049"/>
        <w:gridCol w:w="1260"/>
        <w:gridCol w:w="1575"/>
      </w:tblGrid>
      <w:tr w14:paraId="125BBCD0">
        <w:trPr>
          <w:trHeight w:val="610" w:hRule="atLeast"/>
        </w:trPr>
        <w:tc>
          <w:tcPr>
            <w:tcW w:w="6930" w:type="dxa"/>
            <w:gridSpan w:val="4"/>
          </w:tcPr>
          <w:p w14:paraId="5B30E1CE">
            <w:pPr>
              <w:spacing w:line="360" w:lineRule="auto"/>
              <w:jc w:val="left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教学题目：（章、节）</w:t>
            </w:r>
          </w:p>
          <w:p w14:paraId="67DBB7BB">
            <w:pPr>
              <w:spacing w:line="360" w:lineRule="auto"/>
              <w:jc w:val="left"/>
              <w:rPr>
                <w:rFonts w:hint="default" w:ascii="SimSun" w:hAnsi="SimSun" w:eastAsia="SimSun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第 5 周：前馈神经网络核心 + 二分类实践（理论版第 4 章 + 实践版第 4 章（4.1–4.2））</w:t>
            </w:r>
          </w:p>
        </w:tc>
        <w:tc>
          <w:tcPr>
            <w:tcW w:w="1260" w:type="dxa"/>
            <w:vAlign w:val="center"/>
          </w:tcPr>
          <w:p w14:paraId="2382B83C">
            <w:pPr>
              <w:spacing w:line="360" w:lineRule="auto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学时数</w:t>
            </w:r>
          </w:p>
        </w:tc>
        <w:tc>
          <w:tcPr>
            <w:tcW w:w="1575" w:type="dxa"/>
            <w:vAlign w:val="center"/>
          </w:tcPr>
          <w:p w14:paraId="50A7F90F">
            <w:pPr>
              <w:spacing w:line="0" w:lineRule="atLeast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3</w:t>
            </w:r>
          </w:p>
        </w:tc>
      </w:tr>
      <w:tr w14:paraId="3B9DBCFC">
        <w:trPr>
          <w:trHeight w:val="553" w:hRule="atLeast"/>
        </w:trPr>
        <w:tc>
          <w:tcPr>
            <w:tcW w:w="1627" w:type="dxa"/>
            <w:vAlign w:val="center"/>
          </w:tcPr>
          <w:p w14:paraId="2ED64252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授课教师</w:t>
            </w:r>
          </w:p>
        </w:tc>
        <w:tc>
          <w:tcPr>
            <w:tcW w:w="1627" w:type="dxa"/>
            <w:vAlign w:val="center"/>
          </w:tcPr>
          <w:p w14:paraId="6181F139">
            <w:pPr>
              <w:spacing w:line="360" w:lineRule="auto"/>
              <w:jc w:val="center"/>
              <w:rPr>
                <w:rFonts w:hint="eastAsia" w:ascii="SimSun" w:hAnsi="SimSun" w:eastAsia="SimSun"/>
                <w:kern w:val="0"/>
                <w:sz w:val="24"/>
                <w:lang w:eastAsia="zh-CN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val="en-US" w:eastAsia="zh-CN"/>
              </w:rPr>
              <w:t>xxx</w:t>
            </w:r>
          </w:p>
        </w:tc>
        <w:tc>
          <w:tcPr>
            <w:tcW w:w="1627" w:type="dxa"/>
            <w:vAlign w:val="center"/>
          </w:tcPr>
          <w:p w14:paraId="57DB2908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职称</w:t>
            </w:r>
          </w:p>
        </w:tc>
        <w:tc>
          <w:tcPr>
            <w:tcW w:w="2049" w:type="dxa"/>
            <w:vAlign w:val="center"/>
          </w:tcPr>
          <w:p w14:paraId="78598978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讲师</w:t>
            </w:r>
          </w:p>
        </w:tc>
        <w:tc>
          <w:tcPr>
            <w:tcW w:w="1260" w:type="dxa"/>
            <w:vAlign w:val="center"/>
          </w:tcPr>
          <w:p w14:paraId="0D4BCBC8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学历</w:t>
            </w:r>
          </w:p>
        </w:tc>
        <w:tc>
          <w:tcPr>
            <w:tcW w:w="1575" w:type="dxa"/>
            <w:vAlign w:val="center"/>
          </w:tcPr>
          <w:p w14:paraId="32F99BFF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博士</w:t>
            </w:r>
          </w:p>
        </w:tc>
      </w:tr>
      <w:tr w14:paraId="3BA83B00">
        <w:trPr>
          <w:trHeight w:val="1573" w:hRule="atLeast"/>
        </w:trPr>
        <w:tc>
          <w:tcPr>
            <w:tcW w:w="9765" w:type="dxa"/>
            <w:gridSpan w:val="6"/>
          </w:tcPr>
          <w:p w14:paraId="7EA1C809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教学目的和要求：</w:t>
            </w:r>
          </w:p>
          <w:p w14:paraId="1D0961A6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理解本周主题：前馈神经网络核心 + 二分类实践。</w:t>
            </w:r>
          </w:p>
          <w:p w14:paraId="04AEB5F7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掌握本周核心内容：理论版第 4 章 + 实践版第 4 章（4.1–4.2）。</w:t>
            </w:r>
          </w:p>
          <w:p w14:paraId="757B670B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能够完成课堂代码实现与结果分析，并形成可复现的实验记录。</w:t>
            </w:r>
          </w:p>
        </w:tc>
      </w:tr>
      <w:tr w14:paraId="321D0787">
        <w:trPr>
          <w:trHeight w:val="1836" w:hRule="atLeast"/>
        </w:trPr>
        <w:tc>
          <w:tcPr>
            <w:tcW w:w="9765" w:type="dxa"/>
            <w:gridSpan w:val="6"/>
          </w:tcPr>
          <w:p w14:paraId="5AC12076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教学基本内容：</w:t>
            </w:r>
          </w:p>
          <w:p w14:paraId="1E1F388F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核心内容：理论版第 4 章 + 实践版第 4 章（4.1–4.2）。</w:t>
            </w:r>
          </w:p>
          <w:p w14:paraId="685EC756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节：FNN 神经元、净活性值、主流激活函数（ReLU 为主，跳过纯 Sigmoid/tanh 单独实验）。</w:t>
            </w:r>
          </w:p>
          <w:p w14:paraId="2BF6ADA8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节：FNN 二分类模型构建、损失函数、模型优化（实践版 4.2）。</w:t>
            </w:r>
          </w:p>
          <w:p w14:paraId="6CFB4151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节：RunnerV2_1 完善、FNN 二分类数据集构建与训练/评价。</w:t>
            </w:r>
          </w:p>
          <w:p w14:paraId="1A86945E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课堂实操：实现基于 ReLU 的 FNN 二分类模型，掌握反向传播的梯度计算逻辑（调用自动微分）。</w:t>
            </w:r>
          </w:p>
        </w:tc>
      </w:tr>
      <w:tr w14:paraId="18B49C06">
        <w:trPr>
          <w:trHeight w:val="1792" w:hRule="atLeast"/>
        </w:trPr>
        <w:tc>
          <w:tcPr>
            <w:tcW w:w="9765" w:type="dxa"/>
            <w:gridSpan w:val="6"/>
          </w:tcPr>
          <w:p w14:paraId="1D292381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课程思政融入点</w:t>
            </w:r>
            <w:r>
              <w:rPr>
                <w:rFonts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：</w:t>
            </w:r>
          </w:p>
          <w:p w14:paraId="68EB18E7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强调技术服务国家发展需求与产业升级，增强责任担当。</w:t>
            </w:r>
          </w:p>
          <w:p w14:paraId="4282CAF7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强调数据合规、模型公平、学术诚信与工程伦理。</w:t>
            </w:r>
          </w:p>
          <w:p w14:paraId="7D533F69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引导学生形成严谨求实、协同创新、持续学习的职业素养。</w:t>
            </w:r>
          </w:p>
        </w:tc>
      </w:tr>
      <w:tr w14:paraId="7D626118">
        <w:trPr>
          <w:trHeight w:val="1792" w:hRule="atLeast"/>
        </w:trPr>
        <w:tc>
          <w:tcPr>
            <w:tcW w:w="9765" w:type="dxa"/>
            <w:gridSpan w:val="6"/>
          </w:tcPr>
          <w:p w14:paraId="29C7D6C9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教学重点与难点：</w:t>
            </w:r>
          </w:p>
          <w:p w14:paraId="3F060E27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重点：理论版第 4 章 + 实践版第 4 章（4.1–4.2）。</w:t>
            </w:r>
          </w:p>
          <w:p w14:paraId="57BEDD31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难点：将理论概念转化为可运行代码并完成参数调优与结果解释。</w:t>
            </w:r>
          </w:p>
        </w:tc>
      </w:tr>
      <w:tr w14:paraId="4B86954C">
        <w:tc>
          <w:tcPr>
            <w:tcW w:w="9765" w:type="dxa"/>
            <w:gridSpan w:val="6"/>
          </w:tcPr>
          <w:p w14:paraId="32A9C907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教学过程：</w:t>
            </w:r>
          </w:p>
          <w:p w14:paraId="5315ED70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1）课程导入：</w:t>
            </w:r>
          </w:p>
          <w:p w14:paraId="1524AFD7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回顾上周要点并引出第5周主题，说明本周学习目标与达成标准。</w:t>
            </w:r>
          </w:p>
          <w:p w14:paraId="58887D82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2）讲授新课：</w:t>
            </w:r>
          </w:p>
          <w:p w14:paraId="1CAD839B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节：FNN 神经元、净活性值、主流激活函数（ReLU 为主，跳过纯 Sigmoid/tanh 单独实验）</w:t>
            </w:r>
          </w:p>
          <w:p w14:paraId="3C5DDDAD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节：FNN 二分类模型构建、损失函数、模型优化（实践版 4.2）</w:t>
            </w:r>
          </w:p>
          <w:p w14:paraId="0193B031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节：RunnerV2_1 完善、FNN 二分类数据集构建与训练/评价</w:t>
            </w:r>
          </w:p>
          <w:p w14:paraId="35DCE756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3）课程小结：</w:t>
            </w:r>
          </w:p>
          <w:p w14:paraId="566BC873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总结本周核心内容，强调易错点并衔接下周学习。</w:t>
            </w:r>
          </w:p>
          <w:p w14:paraId="1AF2343A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课堂实操回顾：实现基于 ReLU 的 FNN 二分类模型，掌握反向传播的梯度计算逻辑（调用自动微分）。</w:t>
            </w:r>
          </w:p>
        </w:tc>
      </w:tr>
      <w:tr w14:paraId="5BCE57FD">
        <w:trPr>
          <w:trHeight w:val="1143" w:hRule="atLeast"/>
        </w:trPr>
        <w:tc>
          <w:tcPr>
            <w:tcW w:w="9765" w:type="dxa"/>
            <w:gridSpan w:val="6"/>
          </w:tcPr>
          <w:p w14:paraId="2A4CD654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教学方式及教学方法：</w:t>
            </w: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</w:rPr>
              <w:t xml:space="preserve"> </w:t>
            </w:r>
          </w:p>
          <w:p w14:paraId="0C4C24F0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• 讲授法 + 代码演示法 + 课堂实操法 + 任务驱动法。</w:t>
            </w:r>
          </w:p>
        </w:tc>
      </w:tr>
      <w:tr w14:paraId="55451451">
        <w:trPr>
          <w:trHeight w:val="1219" w:hRule="atLeast"/>
        </w:trPr>
        <w:tc>
          <w:tcPr>
            <w:tcW w:w="9765" w:type="dxa"/>
            <w:gridSpan w:val="6"/>
          </w:tcPr>
          <w:p w14:paraId="2F560D58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作业及课外训练：</w:t>
            </w:r>
          </w:p>
          <w:p w14:paraId="0836ECBB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作业1：复现本周第 1 节的核心代码并提交运行结果。</w:t>
            </w:r>
          </w:p>
          <w:p w14:paraId="7D922B0C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作业2：完成本周第 2 节相关练习并记录关键参数。</w:t>
            </w:r>
          </w:p>
          <w:p w14:paraId="78EE7020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作业3：围绕课堂实操“实现基于 ReLU 的 FNN 二分类模型，掌握反向传播的梯度计算逻辑（调用自动微分）。”完成个人扩展实验与简短分析。</w:t>
            </w:r>
          </w:p>
        </w:tc>
      </w:tr>
      <w:tr w14:paraId="2F767A18">
        <w:trPr>
          <w:trHeight w:val="4707" w:hRule="atLeast"/>
        </w:trPr>
        <w:tc>
          <w:tcPr>
            <w:tcW w:w="9765" w:type="dxa"/>
            <w:gridSpan w:val="6"/>
          </w:tcPr>
          <w:p w14:paraId="315E8882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spacing w:val="-4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教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  <w:lang w:eastAsia="zh-Hans"/>
              </w:rPr>
              <w:t>学反思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：</w:t>
            </w:r>
          </w:p>
          <w:p w14:paraId="3EE9CD29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学生对核心概念与代码流程的理解是否到位。</w:t>
            </w:r>
          </w:p>
          <w:p w14:paraId="263E2863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课堂时间分配与实操难度是否匹配。</w:t>
            </w:r>
          </w:p>
          <w:p w14:paraId="33971C0D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下次课前需要补充的共性问题与改进措施。</w:t>
            </w:r>
          </w:p>
        </w:tc>
      </w:tr>
    </w:tbl>
    <w:p w14:paraId="4C92EB49">
      <w:pPr>
        <w:adjustRightInd w:val="0"/>
        <w:snapToGrid w:val="0"/>
        <w:jc w:val="center"/>
        <w:rPr>
          <w:rFonts w:ascii="SimSun" w:hAnsi="SimSun"/>
          <w:sz w:val="52"/>
          <w:szCs w:val="52"/>
        </w:rPr>
      </w:pPr>
      <w:r>
        <w:rPr>
          <w:rFonts w:hint="eastAsia" w:ascii="SimSun" w:hAnsi="SimSun"/>
          <w:sz w:val="52"/>
          <w:szCs w:val="52"/>
        </w:rPr>
        <w:t>教    案</w:t>
      </w:r>
    </w:p>
    <w:tbl>
      <w:tblPr>
        <w:tblStyle w:val="12"/>
        <w:tblW w:w="9765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1627"/>
        <w:gridCol w:w="1627"/>
        <w:gridCol w:w="2049"/>
        <w:gridCol w:w="1260"/>
        <w:gridCol w:w="1575"/>
      </w:tblGrid>
      <w:tr w14:paraId="59BBB28B">
        <w:trPr>
          <w:trHeight w:val="610" w:hRule="atLeast"/>
        </w:trPr>
        <w:tc>
          <w:tcPr>
            <w:tcW w:w="6930" w:type="dxa"/>
            <w:gridSpan w:val="4"/>
          </w:tcPr>
          <w:p w14:paraId="08E32899">
            <w:pPr>
              <w:spacing w:line="360" w:lineRule="auto"/>
              <w:jc w:val="left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教学题目：（章、节）</w:t>
            </w:r>
          </w:p>
          <w:p w14:paraId="27D2F9E0">
            <w:pPr>
              <w:spacing w:line="360" w:lineRule="auto"/>
              <w:jc w:val="left"/>
              <w:rPr>
                <w:rFonts w:hint="default" w:ascii="SimSun" w:hAnsi="SimSun" w:eastAsia="SimSun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第 6 周：FNN 优化 + 鸢尾花分类实战（实践版第 4 章（4.3–4.5））</w:t>
            </w:r>
          </w:p>
        </w:tc>
        <w:tc>
          <w:tcPr>
            <w:tcW w:w="1260" w:type="dxa"/>
            <w:vAlign w:val="center"/>
          </w:tcPr>
          <w:p w14:paraId="46589ADD">
            <w:pPr>
              <w:spacing w:line="360" w:lineRule="auto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学时数</w:t>
            </w:r>
          </w:p>
        </w:tc>
        <w:tc>
          <w:tcPr>
            <w:tcW w:w="1575" w:type="dxa"/>
            <w:vAlign w:val="center"/>
          </w:tcPr>
          <w:p w14:paraId="57907CF0">
            <w:pPr>
              <w:spacing w:line="0" w:lineRule="atLeast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3</w:t>
            </w:r>
          </w:p>
        </w:tc>
      </w:tr>
      <w:tr w14:paraId="300B3B39">
        <w:trPr>
          <w:trHeight w:val="553" w:hRule="atLeast"/>
        </w:trPr>
        <w:tc>
          <w:tcPr>
            <w:tcW w:w="1627" w:type="dxa"/>
            <w:vAlign w:val="center"/>
          </w:tcPr>
          <w:p w14:paraId="79C4DB79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授课教师</w:t>
            </w:r>
          </w:p>
        </w:tc>
        <w:tc>
          <w:tcPr>
            <w:tcW w:w="1627" w:type="dxa"/>
            <w:vAlign w:val="center"/>
          </w:tcPr>
          <w:p w14:paraId="02CADDE4">
            <w:pPr>
              <w:spacing w:line="360" w:lineRule="auto"/>
              <w:jc w:val="center"/>
              <w:rPr>
                <w:rFonts w:hint="eastAsia" w:ascii="SimSun" w:hAnsi="SimSun" w:eastAsia="SimSun"/>
                <w:kern w:val="0"/>
                <w:sz w:val="24"/>
                <w:lang w:eastAsia="zh-CN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val="en-US" w:eastAsia="zh-CN"/>
              </w:rPr>
              <w:t>xxx</w:t>
            </w:r>
          </w:p>
        </w:tc>
        <w:tc>
          <w:tcPr>
            <w:tcW w:w="1627" w:type="dxa"/>
            <w:vAlign w:val="center"/>
          </w:tcPr>
          <w:p w14:paraId="396388A6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职称</w:t>
            </w:r>
          </w:p>
        </w:tc>
        <w:tc>
          <w:tcPr>
            <w:tcW w:w="2049" w:type="dxa"/>
            <w:vAlign w:val="center"/>
          </w:tcPr>
          <w:p w14:paraId="70EBCD9B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讲师</w:t>
            </w:r>
          </w:p>
        </w:tc>
        <w:tc>
          <w:tcPr>
            <w:tcW w:w="1260" w:type="dxa"/>
            <w:vAlign w:val="center"/>
          </w:tcPr>
          <w:p w14:paraId="4D2051AC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学历</w:t>
            </w:r>
          </w:p>
        </w:tc>
        <w:tc>
          <w:tcPr>
            <w:tcW w:w="1575" w:type="dxa"/>
            <w:vAlign w:val="center"/>
          </w:tcPr>
          <w:p w14:paraId="5FADBF2F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博士</w:t>
            </w:r>
          </w:p>
        </w:tc>
      </w:tr>
      <w:tr w14:paraId="5E1E8D2E">
        <w:trPr>
          <w:trHeight w:val="1573" w:hRule="atLeast"/>
        </w:trPr>
        <w:tc>
          <w:tcPr>
            <w:tcW w:w="9765" w:type="dxa"/>
            <w:gridSpan w:val="6"/>
          </w:tcPr>
          <w:p w14:paraId="6961F997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教学目的和要求：</w:t>
            </w:r>
          </w:p>
          <w:p w14:paraId="6FD986D0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理解本周主题：FNN 优化 + 鸢尾花分类实战。</w:t>
            </w:r>
          </w:p>
          <w:p w14:paraId="44B1B809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掌握本周核心内容：实践版第 4 章（4.3–4.5）。</w:t>
            </w:r>
          </w:p>
          <w:p w14:paraId="791102D6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能够完成课堂代码实现与结果分析，并形成可复现的实验记录。</w:t>
            </w:r>
          </w:p>
        </w:tc>
      </w:tr>
      <w:tr w14:paraId="611D2991">
        <w:trPr>
          <w:trHeight w:val="1836" w:hRule="atLeast"/>
        </w:trPr>
        <w:tc>
          <w:tcPr>
            <w:tcW w:w="9765" w:type="dxa"/>
            <w:gridSpan w:val="6"/>
          </w:tcPr>
          <w:p w14:paraId="05C63FD1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教学基本内容：</w:t>
            </w:r>
          </w:p>
          <w:p w14:paraId="314B12C5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核心内容：实践版第 4 章（4.3–4.5）。</w:t>
            </w:r>
          </w:p>
          <w:p w14:paraId="2EF40AE4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节：利用预定义算子重新实现 FNN、RunnerV2_2 完善（实践版 4.3）。</w:t>
            </w:r>
          </w:p>
          <w:p w14:paraId="53D9A720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节：小批量梯度下降法、FNN 鸢尾花分类数据处理与模型构建（实践版 4.5）。</w:t>
            </w:r>
          </w:p>
          <w:p w14:paraId="4320D6FA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节：RunnerV3 完善、FNN 多分类训练/评价/预测，分析模型调参技巧。</w:t>
            </w:r>
          </w:p>
          <w:p w14:paraId="26CF3EA7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课堂实操：实现带小批量梯度下降的 FNN 多分类模型，完成鸢尾花分类并优化调参。</w:t>
            </w:r>
          </w:p>
        </w:tc>
      </w:tr>
      <w:tr w14:paraId="36BE0A95">
        <w:trPr>
          <w:trHeight w:val="1792" w:hRule="atLeast"/>
        </w:trPr>
        <w:tc>
          <w:tcPr>
            <w:tcW w:w="9765" w:type="dxa"/>
            <w:gridSpan w:val="6"/>
          </w:tcPr>
          <w:p w14:paraId="69E12EF8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课程思政融入点</w:t>
            </w:r>
            <w:r>
              <w:rPr>
                <w:rFonts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：</w:t>
            </w:r>
          </w:p>
          <w:p w14:paraId="1AA1F3D2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强调技术服务国家发展需求与产业升级，增强责任担当。</w:t>
            </w:r>
          </w:p>
          <w:p w14:paraId="10591F6B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强调数据合规、模型公平、学术诚信与工程伦理。</w:t>
            </w:r>
          </w:p>
          <w:p w14:paraId="509C6257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引导学生形成严谨求实、协同创新、持续学习的职业素养。</w:t>
            </w:r>
          </w:p>
        </w:tc>
      </w:tr>
      <w:tr w14:paraId="6D250877">
        <w:trPr>
          <w:trHeight w:val="1792" w:hRule="atLeast"/>
        </w:trPr>
        <w:tc>
          <w:tcPr>
            <w:tcW w:w="9765" w:type="dxa"/>
            <w:gridSpan w:val="6"/>
          </w:tcPr>
          <w:p w14:paraId="129324A3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教学重点与难点：</w:t>
            </w:r>
          </w:p>
          <w:p w14:paraId="5F329A1A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重点：实践版第 4 章（4.3–4.5）。</w:t>
            </w:r>
          </w:p>
          <w:p w14:paraId="1208B90B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难点：将理论概念转化为可运行代码并完成参数调优与结果解释。</w:t>
            </w:r>
          </w:p>
        </w:tc>
      </w:tr>
      <w:tr w14:paraId="7E5035A7">
        <w:tc>
          <w:tcPr>
            <w:tcW w:w="9765" w:type="dxa"/>
            <w:gridSpan w:val="6"/>
          </w:tcPr>
          <w:p w14:paraId="039EDACC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教学过程：</w:t>
            </w:r>
          </w:p>
          <w:p w14:paraId="2E6514ED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1）课程导入：</w:t>
            </w:r>
          </w:p>
          <w:p w14:paraId="58EC6873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回顾上周要点并引出第6周主题，说明本周学习目标与达成标准。</w:t>
            </w:r>
          </w:p>
          <w:p w14:paraId="66E7FECA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2）讲授新课：</w:t>
            </w:r>
          </w:p>
          <w:p w14:paraId="1B3D0862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节：利用预定义算子重新实现 FNN、RunnerV2_2 完善（实践版 4.3）</w:t>
            </w:r>
          </w:p>
          <w:p w14:paraId="27C0ACE7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节：小批量梯度下降法、FNN 鸢尾花分类数据处理与模型构建（实践版 4.5）</w:t>
            </w:r>
          </w:p>
          <w:p w14:paraId="2886E396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节：RunnerV3 完善、FNN 多分类训练/评价/预测，分析模型调参技巧</w:t>
            </w:r>
          </w:p>
          <w:p w14:paraId="6BAB638F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3）课程小结：</w:t>
            </w:r>
          </w:p>
          <w:p w14:paraId="5C9A291C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总结本周核心内容，强调易错点并衔接下周学习。</w:t>
            </w:r>
          </w:p>
          <w:p w14:paraId="69882B0E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课堂实操回顾：实现带小批量梯度下降的 FNN 多分类模型，完成鸢尾花分类并优化调参。</w:t>
            </w:r>
          </w:p>
        </w:tc>
      </w:tr>
      <w:tr w14:paraId="72548591">
        <w:trPr>
          <w:trHeight w:val="1143" w:hRule="atLeast"/>
        </w:trPr>
        <w:tc>
          <w:tcPr>
            <w:tcW w:w="9765" w:type="dxa"/>
            <w:gridSpan w:val="6"/>
          </w:tcPr>
          <w:p w14:paraId="7A31EAE7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教学方式及教学方法：</w:t>
            </w: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</w:rPr>
              <w:t xml:space="preserve"> </w:t>
            </w:r>
          </w:p>
          <w:p w14:paraId="2A26C3AE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• 讲授法 + 代码演示法 + 课堂实操法 + 任务驱动法。</w:t>
            </w:r>
          </w:p>
        </w:tc>
      </w:tr>
      <w:tr w14:paraId="62243D7F">
        <w:trPr>
          <w:trHeight w:val="1219" w:hRule="atLeast"/>
        </w:trPr>
        <w:tc>
          <w:tcPr>
            <w:tcW w:w="9765" w:type="dxa"/>
            <w:gridSpan w:val="6"/>
          </w:tcPr>
          <w:p w14:paraId="61190668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作业及课外训练：</w:t>
            </w:r>
          </w:p>
          <w:p w14:paraId="6584FE4B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作业1：复现本周第 1 节的核心代码并提交运行结果。</w:t>
            </w:r>
          </w:p>
          <w:p w14:paraId="47DC4FBD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作业2：完成本周第 2 节相关练习并记录关键参数。</w:t>
            </w:r>
          </w:p>
          <w:p w14:paraId="67096165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作业3：围绕课堂实操“实现带小批量梯度下降的 FNN 多分类模型，完成鸢尾花分类并优化调参。”完成个人扩展实验与简短分析。</w:t>
            </w:r>
          </w:p>
        </w:tc>
      </w:tr>
      <w:tr w14:paraId="26002A78">
        <w:trPr>
          <w:trHeight w:val="4707" w:hRule="atLeast"/>
        </w:trPr>
        <w:tc>
          <w:tcPr>
            <w:tcW w:w="9765" w:type="dxa"/>
            <w:gridSpan w:val="6"/>
          </w:tcPr>
          <w:p w14:paraId="1538BFC3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spacing w:val="-4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教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  <w:lang w:eastAsia="zh-Hans"/>
              </w:rPr>
              <w:t>学反思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：</w:t>
            </w:r>
          </w:p>
          <w:p w14:paraId="27029936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学生对核心概念与代码流程的理解是否到位。</w:t>
            </w:r>
          </w:p>
          <w:p w14:paraId="4C9601E1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课堂时间分配与实操难度是否匹配。</w:t>
            </w:r>
          </w:p>
          <w:p w14:paraId="59FB5DD6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下次课前需要补充的共性问题与改进措施。</w:t>
            </w:r>
          </w:p>
        </w:tc>
      </w:tr>
    </w:tbl>
    <w:p w14:paraId="630A18FF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4E31A6D7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5EA80A0C">
      <w:pPr>
        <w:adjustRightInd w:val="0"/>
        <w:snapToGrid w:val="0"/>
        <w:jc w:val="center"/>
        <w:rPr>
          <w:rFonts w:ascii="SimSun" w:hAnsi="SimSun"/>
          <w:sz w:val="52"/>
          <w:szCs w:val="52"/>
        </w:rPr>
      </w:pPr>
      <w:r>
        <w:rPr>
          <w:rFonts w:hint="eastAsia" w:ascii="SimSun" w:hAnsi="SimSun"/>
          <w:sz w:val="52"/>
          <w:szCs w:val="52"/>
        </w:rPr>
        <w:t>教    案</w:t>
      </w:r>
    </w:p>
    <w:tbl>
      <w:tblPr>
        <w:tblStyle w:val="12"/>
        <w:tblW w:w="9765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1627"/>
        <w:gridCol w:w="1627"/>
        <w:gridCol w:w="2049"/>
        <w:gridCol w:w="1260"/>
        <w:gridCol w:w="1575"/>
      </w:tblGrid>
      <w:tr w14:paraId="331FD613">
        <w:trPr>
          <w:trHeight w:val="610" w:hRule="atLeast"/>
        </w:trPr>
        <w:tc>
          <w:tcPr>
            <w:tcW w:w="6930" w:type="dxa"/>
            <w:gridSpan w:val="4"/>
          </w:tcPr>
          <w:p w14:paraId="2B596CB2">
            <w:pPr>
              <w:spacing w:line="360" w:lineRule="auto"/>
              <w:jc w:val="left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教学题目：（章、节）</w:t>
            </w:r>
          </w:p>
          <w:p w14:paraId="1A8F5202">
            <w:pPr>
              <w:spacing w:line="360" w:lineRule="auto"/>
              <w:jc w:val="left"/>
              <w:rPr>
                <w:rFonts w:hint="default" w:ascii="SimSun" w:hAnsi="SimSun" w:eastAsia="SimSun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第 7 周：卷积神经网络核心理论（理论版第 5 章）</w:t>
            </w:r>
          </w:p>
        </w:tc>
        <w:tc>
          <w:tcPr>
            <w:tcW w:w="1260" w:type="dxa"/>
            <w:vAlign w:val="center"/>
          </w:tcPr>
          <w:p w14:paraId="07DCDE31">
            <w:pPr>
              <w:spacing w:line="360" w:lineRule="auto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学时数</w:t>
            </w:r>
          </w:p>
        </w:tc>
        <w:tc>
          <w:tcPr>
            <w:tcW w:w="1575" w:type="dxa"/>
            <w:vAlign w:val="center"/>
          </w:tcPr>
          <w:p w14:paraId="2861FF1B">
            <w:pPr>
              <w:spacing w:line="0" w:lineRule="atLeast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3</w:t>
            </w:r>
          </w:p>
        </w:tc>
      </w:tr>
      <w:tr w14:paraId="04C84117">
        <w:trPr>
          <w:trHeight w:val="553" w:hRule="atLeast"/>
        </w:trPr>
        <w:tc>
          <w:tcPr>
            <w:tcW w:w="1627" w:type="dxa"/>
            <w:vAlign w:val="center"/>
          </w:tcPr>
          <w:p w14:paraId="1E5AD294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授课教师</w:t>
            </w:r>
          </w:p>
        </w:tc>
        <w:tc>
          <w:tcPr>
            <w:tcW w:w="1627" w:type="dxa"/>
            <w:vAlign w:val="center"/>
          </w:tcPr>
          <w:p w14:paraId="1C359097">
            <w:pPr>
              <w:spacing w:line="360" w:lineRule="auto"/>
              <w:jc w:val="center"/>
              <w:rPr>
                <w:rFonts w:hint="eastAsia" w:ascii="SimSun" w:hAnsi="SimSun" w:eastAsia="SimSun"/>
                <w:kern w:val="0"/>
                <w:sz w:val="24"/>
                <w:lang w:eastAsia="zh-CN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val="en-US" w:eastAsia="zh-CN"/>
              </w:rPr>
              <w:t>xxx</w:t>
            </w:r>
          </w:p>
        </w:tc>
        <w:tc>
          <w:tcPr>
            <w:tcW w:w="1627" w:type="dxa"/>
            <w:vAlign w:val="center"/>
          </w:tcPr>
          <w:p w14:paraId="239FFC3C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职称</w:t>
            </w:r>
          </w:p>
        </w:tc>
        <w:tc>
          <w:tcPr>
            <w:tcW w:w="2049" w:type="dxa"/>
            <w:vAlign w:val="center"/>
          </w:tcPr>
          <w:p w14:paraId="60662484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讲师</w:t>
            </w:r>
          </w:p>
        </w:tc>
        <w:tc>
          <w:tcPr>
            <w:tcW w:w="1260" w:type="dxa"/>
            <w:vAlign w:val="center"/>
          </w:tcPr>
          <w:p w14:paraId="45E809BF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学历</w:t>
            </w:r>
          </w:p>
        </w:tc>
        <w:tc>
          <w:tcPr>
            <w:tcW w:w="1575" w:type="dxa"/>
            <w:vAlign w:val="center"/>
          </w:tcPr>
          <w:p w14:paraId="2278E2A5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博士</w:t>
            </w:r>
          </w:p>
        </w:tc>
      </w:tr>
      <w:tr w14:paraId="33836927">
        <w:trPr>
          <w:trHeight w:val="1573" w:hRule="atLeast"/>
        </w:trPr>
        <w:tc>
          <w:tcPr>
            <w:tcW w:w="9765" w:type="dxa"/>
            <w:gridSpan w:val="6"/>
          </w:tcPr>
          <w:p w14:paraId="467F749F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教学目的和要求：</w:t>
            </w:r>
          </w:p>
          <w:p w14:paraId="7F610F3D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理解本周主题：卷积神经网络核心理论。</w:t>
            </w:r>
          </w:p>
          <w:p w14:paraId="107B76BD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掌握本周核心内容：理论版第 5 章。</w:t>
            </w:r>
          </w:p>
          <w:p w14:paraId="7850695E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能够完成课堂代码实现与结果分析，并形成可复现的实验记录。</w:t>
            </w:r>
          </w:p>
        </w:tc>
      </w:tr>
      <w:tr w14:paraId="52542452">
        <w:trPr>
          <w:trHeight w:val="1836" w:hRule="atLeast"/>
        </w:trPr>
        <w:tc>
          <w:tcPr>
            <w:tcW w:w="9765" w:type="dxa"/>
            <w:gridSpan w:val="6"/>
          </w:tcPr>
          <w:p w14:paraId="65FD005C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教学基本内容：</w:t>
            </w:r>
          </w:p>
          <w:p w14:paraId="071662BA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核心内容：理论版第 5 章。</w:t>
            </w:r>
          </w:p>
          <w:p w14:paraId="0574BEA8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节：二维卷积运算、步长/零填充（卷积变种）、卷积的边缘检测应用。</w:t>
            </w:r>
          </w:p>
          <w:p w14:paraId="76BF001D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节：CNN 核心算子（卷积层/汇聚层）、网络整体结构，跳过局部响应归一化（LRN）。</w:t>
            </w:r>
          </w:p>
          <w:p w14:paraId="42B8BFE9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节：经典 CNN 模型（重点 ResNet，LeNet/AlexNet 仅作历史背景，讲解残差连接解决梯度消失的核心逻辑）。</w:t>
            </w:r>
          </w:p>
          <w:p w14:paraId="08270C7F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课堂实操：手动实现简单卷积运算，理解卷积层/汇聚层的输出维度计算。</w:t>
            </w:r>
          </w:p>
        </w:tc>
      </w:tr>
      <w:tr w14:paraId="5C65C5AF">
        <w:trPr>
          <w:trHeight w:val="1792" w:hRule="atLeast"/>
        </w:trPr>
        <w:tc>
          <w:tcPr>
            <w:tcW w:w="9765" w:type="dxa"/>
            <w:gridSpan w:val="6"/>
          </w:tcPr>
          <w:p w14:paraId="0DB67E75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课程思政融入点</w:t>
            </w:r>
            <w:r>
              <w:rPr>
                <w:rFonts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：</w:t>
            </w:r>
          </w:p>
          <w:p w14:paraId="68E7D0CE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强调技术服务国家发展需求与产业升级，增强责任担当。</w:t>
            </w:r>
          </w:p>
          <w:p w14:paraId="4F60423A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强调数据合规、模型公平、学术诚信与工程伦理。</w:t>
            </w:r>
          </w:p>
          <w:p w14:paraId="26883DBE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引导学生形成严谨求实、协同创新、持续学习的职业素养。</w:t>
            </w:r>
          </w:p>
        </w:tc>
      </w:tr>
      <w:tr w14:paraId="1BB21A31">
        <w:trPr>
          <w:trHeight w:val="1792" w:hRule="atLeast"/>
        </w:trPr>
        <w:tc>
          <w:tcPr>
            <w:tcW w:w="9765" w:type="dxa"/>
            <w:gridSpan w:val="6"/>
          </w:tcPr>
          <w:p w14:paraId="6166CEE6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教学重点与难点：</w:t>
            </w:r>
          </w:p>
          <w:p w14:paraId="12DA8C58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重点：理论版第 5 章。</w:t>
            </w:r>
          </w:p>
          <w:p w14:paraId="2B7E99BF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难点：将理论概念转化为可运行代码并完成参数调优与结果解释。</w:t>
            </w:r>
          </w:p>
        </w:tc>
      </w:tr>
      <w:tr w14:paraId="045AF05C">
        <w:tc>
          <w:tcPr>
            <w:tcW w:w="9765" w:type="dxa"/>
            <w:gridSpan w:val="6"/>
          </w:tcPr>
          <w:p w14:paraId="74D7A465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教学过程：</w:t>
            </w:r>
          </w:p>
          <w:p w14:paraId="3C50C025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1）课程导入：</w:t>
            </w:r>
          </w:p>
          <w:p w14:paraId="57CF73C4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回顾上周要点并引出第7周主题，说明本周学习目标与达成标准。</w:t>
            </w:r>
          </w:p>
          <w:p w14:paraId="5BD8E184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2）讲授新课：</w:t>
            </w:r>
          </w:p>
          <w:p w14:paraId="363E1616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节：二维卷积运算、步长/零填充（卷积变种）、卷积的边缘检测应用</w:t>
            </w:r>
          </w:p>
          <w:p w14:paraId="5F4F3DAC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节：CNN 核心算子（卷积层/汇聚层）、网络整体结构，跳过局部响应归一化（LRN）</w:t>
            </w:r>
          </w:p>
          <w:p w14:paraId="027149A1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节：经典 CNN 模型（重点 ResNet，LeNet/AlexNet 仅作历史背景，讲解残差连接解决梯度消失的核心逻辑）</w:t>
            </w:r>
          </w:p>
          <w:p w14:paraId="3D4A73EE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3）课程小结：</w:t>
            </w:r>
          </w:p>
          <w:p w14:paraId="72DAB1CB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总结本周核心内容，强调易错点并衔接下周学习。</w:t>
            </w:r>
          </w:p>
          <w:p w14:paraId="4A100235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课堂实操回顾：手动实现简单卷积运算，理解卷积层/汇聚层的输出维度计算。</w:t>
            </w:r>
          </w:p>
        </w:tc>
      </w:tr>
      <w:tr w14:paraId="5D46234C">
        <w:trPr>
          <w:trHeight w:val="1143" w:hRule="atLeast"/>
        </w:trPr>
        <w:tc>
          <w:tcPr>
            <w:tcW w:w="9765" w:type="dxa"/>
            <w:gridSpan w:val="6"/>
          </w:tcPr>
          <w:p w14:paraId="5D4FF1F4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教学方式及教学方法：</w:t>
            </w: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</w:rPr>
              <w:t xml:space="preserve"> </w:t>
            </w:r>
          </w:p>
          <w:p w14:paraId="33CA2FA1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• 讲授法 + 代码演示法 + 课堂实操法 + 任务驱动法。</w:t>
            </w:r>
          </w:p>
        </w:tc>
      </w:tr>
      <w:tr w14:paraId="71500B36">
        <w:trPr>
          <w:trHeight w:val="1219" w:hRule="atLeast"/>
        </w:trPr>
        <w:tc>
          <w:tcPr>
            <w:tcW w:w="9765" w:type="dxa"/>
            <w:gridSpan w:val="6"/>
          </w:tcPr>
          <w:p w14:paraId="47728A02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作业及课外训练：</w:t>
            </w:r>
          </w:p>
          <w:p w14:paraId="24A22DD1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作业1：复现本周第 1 节的核心代码并提交运行结果。</w:t>
            </w:r>
          </w:p>
          <w:p w14:paraId="74B21F1A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作业2：完成本周第 2 节相关练习并记录关键参数。</w:t>
            </w:r>
          </w:p>
          <w:p w14:paraId="0C681F01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作业3：围绕课堂实操“手动实现简单卷积运算，理解卷积层/汇聚层的输出维度计算。”完成个人扩展实验与简短分析。</w:t>
            </w:r>
          </w:p>
        </w:tc>
      </w:tr>
      <w:tr w14:paraId="20A8E59C">
        <w:trPr>
          <w:trHeight w:val="4707" w:hRule="atLeast"/>
        </w:trPr>
        <w:tc>
          <w:tcPr>
            <w:tcW w:w="9765" w:type="dxa"/>
            <w:gridSpan w:val="6"/>
          </w:tcPr>
          <w:p w14:paraId="08C5ACAB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spacing w:val="-4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教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  <w:lang w:eastAsia="zh-Hans"/>
              </w:rPr>
              <w:t>学反思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：</w:t>
            </w:r>
          </w:p>
          <w:p w14:paraId="06E3856A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学生对核心概念与代码流程的理解是否到位。</w:t>
            </w:r>
          </w:p>
          <w:p w14:paraId="54DD2A0C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课堂时间分配与实操难度是否匹配。</w:t>
            </w:r>
          </w:p>
          <w:p w14:paraId="44F74925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下次课前需要补充的共性问题与改进措施。</w:t>
            </w:r>
          </w:p>
        </w:tc>
      </w:tr>
    </w:tbl>
    <w:p w14:paraId="3749E096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6B564060">
      <w:pPr>
        <w:adjustRightInd w:val="0"/>
        <w:snapToGrid w:val="0"/>
        <w:jc w:val="center"/>
        <w:rPr>
          <w:rFonts w:ascii="SimSun" w:hAnsi="SimSun"/>
          <w:sz w:val="52"/>
          <w:szCs w:val="52"/>
        </w:rPr>
      </w:pPr>
      <w:r>
        <w:rPr>
          <w:rFonts w:hint="eastAsia" w:ascii="SimSun" w:hAnsi="SimSun"/>
          <w:sz w:val="52"/>
          <w:szCs w:val="52"/>
        </w:rPr>
        <w:t>教    案</w:t>
      </w:r>
    </w:p>
    <w:tbl>
      <w:tblPr>
        <w:tblStyle w:val="12"/>
        <w:tblW w:w="9765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1627"/>
        <w:gridCol w:w="1627"/>
        <w:gridCol w:w="2049"/>
        <w:gridCol w:w="1260"/>
        <w:gridCol w:w="1575"/>
      </w:tblGrid>
      <w:tr w14:paraId="107B5F6F">
        <w:trPr>
          <w:trHeight w:val="610" w:hRule="atLeast"/>
        </w:trPr>
        <w:tc>
          <w:tcPr>
            <w:tcW w:w="6930" w:type="dxa"/>
            <w:gridSpan w:val="4"/>
          </w:tcPr>
          <w:p w14:paraId="5FE27BD8">
            <w:pPr>
              <w:spacing w:line="360" w:lineRule="auto"/>
              <w:jc w:val="left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教学题目：（章、节）</w:t>
            </w:r>
          </w:p>
          <w:p w14:paraId="53BEA5FA">
            <w:pPr>
              <w:spacing w:line="360" w:lineRule="auto"/>
              <w:jc w:val="left"/>
              <w:rPr>
                <w:rFonts w:hint="default" w:ascii="SimSun" w:hAnsi="SimSun" w:eastAsia="SimSun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第 8 周：CNN 实战（实践版第 5 章（全章））</w:t>
            </w:r>
          </w:p>
        </w:tc>
        <w:tc>
          <w:tcPr>
            <w:tcW w:w="1260" w:type="dxa"/>
            <w:vAlign w:val="center"/>
          </w:tcPr>
          <w:p w14:paraId="7F9B03E9">
            <w:pPr>
              <w:spacing w:line="360" w:lineRule="auto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学时数</w:t>
            </w:r>
          </w:p>
        </w:tc>
        <w:tc>
          <w:tcPr>
            <w:tcW w:w="1575" w:type="dxa"/>
            <w:vAlign w:val="center"/>
          </w:tcPr>
          <w:p w14:paraId="355C02C5">
            <w:pPr>
              <w:spacing w:line="0" w:lineRule="atLeast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3</w:t>
            </w:r>
          </w:p>
        </w:tc>
      </w:tr>
      <w:tr w14:paraId="0AB06E65">
        <w:trPr>
          <w:trHeight w:val="553" w:hRule="atLeast"/>
        </w:trPr>
        <w:tc>
          <w:tcPr>
            <w:tcW w:w="1627" w:type="dxa"/>
            <w:vAlign w:val="center"/>
          </w:tcPr>
          <w:p w14:paraId="638DF7E6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授课教师</w:t>
            </w:r>
          </w:p>
        </w:tc>
        <w:tc>
          <w:tcPr>
            <w:tcW w:w="1627" w:type="dxa"/>
            <w:vAlign w:val="center"/>
          </w:tcPr>
          <w:p w14:paraId="260EA547">
            <w:pPr>
              <w:spacing w:line="360" w:lineRule="auto"/>
              <w:jc w:val="center"/>
              <w:rPr>
                <w:rFonts w:hint="eastAsia" w:ascii="SimSun" w:hAnsi="SimSun" w:eastAsia="SimSun"/>
                <w:kern w:val="0"/>
                <w:sz w:val="24"/>
                <w:lang w:eastAsia="zh-CN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val="en-US" w:eastAsia="zh-CN"/>
              </w:rPr>
              <w:t>xxx</w:t>
            </w:r>
          </w:p>
        </w:tc>
        <w:tc>
          <w:tcPr>
            <w:tcW w:w="1627" w:type="dxa"/>
            <w:vAlign w:val="center"/>
          </w:tcPr>
          <w:p w14:paraId="6A440778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职称</w:t>
            </w:r>
          </w:p>
        </w:tc>
        <w:tc>
          <w:tcPr>
            <w:tcW w:w="2049" w:type="dxa"/>
            <w:vAlign w:val="center"/>
          </w:tcPr>
          <w:p w14:paraId="4EAB78A4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讲师</w:t>
            </w:r>
          </w:p>
        </w:tc>
        <w:tc>
          <w:tcPr>
            <w:tcW w:w="1260" w:type="dxa"/>
            <w:vAlign w:val="center"/>
          </w:tcPr>
          <w:p w14:paraId="5E342400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学历</w:t>
            </w:r>
          </w:p>
        </w:tc>
        <w:tc>
          <w:tcPr>
            <w:tcW w:w="1575" w:type="dxa"/>
            <w:vAlign w:val="center"/>
          </w:tcPr>
          <w:p w14:paraId="237BC205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博士</w:t>
            </w:r>
          </w:p>
        </w:tc>
      </w:tr>
      <w:tr w14:paraId="73B4C656">
        <w:trPr>
          <w:trHeight w:val="1573" w:hRule="atLeast"/>
        </w:trPr>
        <w:tc>
          <w:tcPr>
            <w:tcW w:w="9765" w:type="dxa"/>
            <w:gridSpan w:val="6"/>
          </w:tcPr>
          <w:p w14:paraId="3339D4A2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教学目的和要求：</w:t>
            </w:r>
          </w:p>
          <w:p w14:paraId="1A2A5EB1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理解本周主题：CNN 实战。</w:t>
            </w:r>
          </w:p>
          <w:p w14:paraId="7FD3D213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掌握本周核心内容：实践版第 5 章（全章）。</w:t>
            </w:r>
          </w:p>
          <w:p w14:paraId="2FF595C3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能够完成课堂代码实现与结果分析，并形成可复现的实验记录。</w:t>
            </w:r>
          </w:p>
        </w:tc>
      </w:tr>
      <w:tr w14:paraId="6D3CED36">
        <w:trPr>
          <w:trHeight w:val="1836" w:hRule="atLeast"/>
        </w:trPr>
        <w:tc>
          <w:tcPr>
            <w:tcW w:w="9765" w:type="dxa"/>
            <w:gridSpan w:val="6"/>
          </w:tcPr>
          <w:p w14:paraId="0D09CB5A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教学基本内容：</w:t>
            </w:r>
          </w:p>
          <w:p w14:paraId="56C88D54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核心内容：实践版第 5 章（全章）。</w:t>
            </w:r>
          </w:p>
          <w:p w14:paraId="5238C851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节：卷积算子实现、图像边缘检测实战（实践版 5.1.5）。</w:t>
            </w:r>
          </w:p>
          <w:p w14:paraId="23AC9DEE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节：LeNet 模型构建、手写数字识别训练/评价（实践版 5.3）。</w:t>
            </w:r>
          </w:p>
          <w:p w14:paraId="2D086AD3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节：ResNet18 模型构建（带残差连接）、图像分类实战（实践版 5.4–5.5）。</w:t>
            </w:r>
          </w:p>
          <w:p w14:paraId="2EF03A0A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课堂实操：完成 LeNet 手写数字识别 + ResNet18 图像分类全代码实现，对比残差连接的效果。</w:t>
            </w:r>
          </w:p>
        </w:tc>
      </w:tr>
      <w:tr w14:paraId="20BB2546">
        <w:trPr>
          <w:trHeight w:val="1792" w:hRule="atLeast"/>
        </w:trPr>
        <w:tc>
          <w:tcPr>
            <w:tcW w:w="9765" w:type="dxa"/>
            <w:gridSpan w:val="6"/>
          </w:tcPr>
          <w:p w14:paraId="0E08DED4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课程思政融入点</w:t>
            </w:r>
            <w:r>
              <w:rPr>
                <w:rFonts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：</w:t>
            </w:r>
          </w:p>
          <w:p w14:paraId="40FBDE43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强调技术服务国家发展需求与产业升级，增强责任担当。</w:t>
            </w:r>
          </w:p>
          <w:p w14:paraId="02F36C2A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强调数据合规、模型公平、学术诚信与工程伦理。</w:t>
            </w:r>
          </w:p>
          <w:p w14:paraId="395861C4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引导学生形成严谨求实、协同创新、持续学习的职业素养。</w:t>
            </w:r>
          </w:p>
        </w:tc>
      </w:tr>
      <w:tr w14:paraId="29247062">
        <w:trPr>
          <w:trHeight w:val="1792" w:hRule="atLeast"/>
        </w:trPr>
        <w:tc>
          <w:tcPr>
            <w:tcW w:w="9765" w:type="dxa"/>
            <w:gridSpan w:val="6"/>
          </w:tcPr>
          <w:p w14:paraId="290F65E7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教学重点与难点：</w:t>
            </w:r>
          </w:p>
          <w:p w14:paraId="48803E46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重点：实践版第 5 章（全章）。</w:t>
            </w:r>
          </w:p>
          <w:p w14:paraId="3DD62956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难点：将理论概念转化为可运行代码并完成参数调优与结果解释。</w:t>
            </w:r>
          </w:p>
        </w:tc>
      </w:tr>
      <w:tr w14:paraId="1AC3B7D4">
        <w:tc>
          <w:tcPr>
            <w:tcW w:w="9765" w:type="dxa"/>
            <w:gridSpan w:val="6"/>
          </w:tcPr>
          <w:p w14:paraId="587C36F5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教学过程：</w:t>
            </w:r>
          </w:p>
          <w:p w14:paraId="1962E997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1）课程导入：</w:t>
            </w:r>
          </w:p>
          <w:p w14:paraId="7ADF4D23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回顾上周要点并引出第8周主题，说明本周学习目标与达成标准。</w:t>
            </w:r>
          </w:p>
          <w:p w14:paraId="74552F39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2）讲授新课：</w:t>
            </w:r>
          </w:p>
          <w:p w14:paraId="44BE3346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节：卷积算子实现、图像边缘检测实战（实践版 5.1.5）</w:t>
            </w:r>
          </w:p>
          <w:p w14:paraId="14233711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节：LeNet 模型构建、手写数字识别训练/评价（实践版 5.3）</w:t>
            </w:r>
          </w:p>
          <w:p w14:paraId="32EA2772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节：ResNet18 模型构建（带残差连接）、图像分类实战（实践版 5.4–5.5）</w:t>
            </w:r>
          </w:p>
          <w:p w14:paraId="2CA978E0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3）课程小结：</w:t>
            </w:r>
          </w:p>
          <w:p w14:paraId="5D8B34B7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总结本周核心内容，强调易错点并衔接下周学习。</w:t>
            </w:r>
          </w:p>
          <w:p w14:paraId="614E7D54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课堂实操回顾：完成 LeNet 手写数字识别 + ResNet18 图像分类全代码实现，对比残差连接的效果。</w:t>
            </w:r>
          </w:p>
        </w:tc>
      </w:tr>
      <w:tr w14:paraId="405078A1">
        <w:trPr>
          <w:trHeight w:val="1143" w:hRule="atLeast"/>
        </w:trPr>
        <w:tc>
          <w:tcPr>
            <w:tcW w:w="9765" w:type="dxa"/>
            <w:gridSpan w:val="6"/>
          </w:tcPr>
          <w:p w14:paraId="78647BF6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教学方式及教学方法：</w:t>
            </w: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</w:rPr>
              <w:t xml:space="preserve"> </w:t>
            </w:r>
          </w:p>
          <w:p w14:paraId="4AAF8C09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• 讲授法 + 代码演示法 + 课堂实操法 + 任务驱动法。</w:t>
            </w:r>
          </w:p>
        </w:tc>
      </w:tr>
      <w:tr w14:paraId="06D335D1">
        <w:trPr>
          <w:trHeight w:val="1219" w:hRule="atLeast"/>
        </w:trPr>
        <w:tc>
          <w:tcPr>
            <w:tcW w:w="9765" w:type="dxa"/>
            <w:gridSpan w:val="6"/>
          </w:tcPr>
          <w:p w14:paraId="7B3CCBC7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作业及课外训练：</w:t>
            </w:r>
          </w:p>
          <w:p w14:paraId="41631415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作业1：复现本周第 1 节的核心代码并提交运行结果。</w:t>
            </w:r>
          </w:p>
          <w:p w14:paraId="58B326AB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作业2：完成本周第 2 节相关练习并记录关键参数。</w:t>
            </w:r>
          </w:p>
          <w:p w14:paraId="2B56414F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作业3：围绕课堂实操“完成 LeNet 手写数字识别 + ResNet18 图像分类全代码实现，对比残差连接的效果。”完成个人扩展实验与简短分析。</w:t>
            </w:r>
          </w:p>
        </w:tc>
      </w:tr>
      <w:tr w14:paraId="4EFEA47D">
        <w:trPr>
          <w:trHeight w:val="4707" w:hRule="atLeast"/>
        </w:trPr>
        <w:tc>
          <w:tcPr>
            <w:tcW w:w="9765" w:type="dxa"/>
            <w:gridSpan w:val="6"/>
          </w:tcPr>
          <w:p w14:paraId="248D794A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spacing w:val="-4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教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  <w:lang w:eastAsia="zh-Hans"/>
              </w:rPr>
              <w:t>学反思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：</w:t>
            </w:r>
          </w:p>
          <w:p w14:paraId="59C8EEC3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学生对核心概念与代码流程的理解是否到位。</w:t>
            </w:r>
          </w:p>
          <w:p w14:paraId="283C6C7C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课堂时间分配与实操难度是否匹配。</w:t>
            </w:r>
          </w:p>
          <w:p w14:paraId="0A746BDF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下次课前需要补充的共性问题与改进措施。</w:t>
            </w:r>
          </w:p>
        </w:tc>
      </w:tr>
    </w:tbl>
    <w:p w14:paraId="262EE314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2506277A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27CD2EC0">
      <w:pPr>
        <w:adjustRightInd w:val="0"/>
        <w:snapToGrid w:val="0"/>
        <w:jc w:val="center"/>
        <w:rPr>
          <w:rFonts w:ascii="SimSun" w:hAnsi="SimSun"/>
          <w:sz w:val="52"/>
          <w:szCs w:val="52"/>
        </w:rPr>
      </w:pPr>
      <w:r>
        <w:rPr>
          <w:rFonts w:hint="eastAsia" w:ascii="SimSun" w:hAnsi="SimSun"/>
          <w:sz w:val="52"/>
          <w:szCs w:val="52"/>
        </w:rPr>
        <w:t>教    案</w:t>
      </w:r>
    </w:p>
    <w:tbl>
      <w:tblPr>
        <w:tblStyle w:val="12"/>
        <w:tblW w:w="9765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1627"/>
        <w:gridCol w:w="1627"/>
        <w:gridCol w:w="2049"/>
        <w:gridCol w:w="1260"/>
        <w:gridCol w:w="1575"/>
      </w:tblGrid>
      <w:tr w14:paraId="2D60AE51">
        <w:trPr>
          <w:trHeight w:val="610" w:hRule="atLeast"/>
        </w:trPr>
        <w:tc>
          <w:tcPr>
            <w:tcW w:w="6930" w:type="dxa"/>
            <w:gridSpan w:val="4"/>
          </w:tcPr>
          <w:p w14:paraId="5A1E1BAE">
            <w:pPr>
              <w:spacing w:line="360" w:lineRule="auto"/>
              <w:jc w:val="left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教学题目：（章、节）</w:t>
            </w:r>
          </w:p>
          <w:p w14:paraId="4C64319B">
            <w:pPr>
              <w:spacing w:line="360" w:lineRule="auto"/>
              <w:jc w:val="left"/>
              <w:rPr>
                <w:rFonts w:hint="default" w:ascii="SimSun" w:hAnsi="SimSun" w:eastAsia="SimSun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第 9 周：序列模型核心（LSTM/GRU）+ 梯度问题解决（理论版第 6 章 + 实践版第 6 章铺垫）</w:t>
            </w:r>
          </w:p>
        </w:tc>
        <w:tc>
          <w:tcPr>
            <w:tcW w:w="1260" w:type="dxa"/>
            <w:vAlign w:val="center"/>
          </w:tcPr>
          <w:p w14:paraId="1BB86575">
            <w:pPr>
              <w:spacing w:line="360" w:lineRule="auto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学时数</w:t>
            </w:r>
          </w:p>
        </w:tc>
        <w:tc>
          <w:tcPr>
            <w:tcW w:w="1575" w:type="dxa"/>
            <w:vAlign w:val="center"/>
          </w:tcPr>
          <w:p w14:paraId="18E89560">
            <w:pPr>
              <w:spacing w:line="0" w:lineRule="atLeast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3</w:t>
            </w:r>
          </w:p>
        </w:tc>
      </w:tr>
      <w:tr w14:paraId="0E30EBB2">
        <w:trPr>
          <w:trHeight w:val="553" w:hRule="atLeast"/>
        </w:trPr>
        <w:tc>
          <w:tcPr>
            <w:tcW w:w="1627" w:type="dxa"/>
            <w:vAlign w:val="center"/>
          </w:tcPr>
          <w:p w14:paraId="10AEE40C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授课教师</w:t>
            </w:r>
          </w:p>
        </w:tc>
        <w:tc>
          <w:tcPr>
            <w:tcW w:w="1627" w:type="dxa"/>
            <w:vAlign w:val="center"/>
          </w:tcPr>
          <w:p w14:paraId="48F1E498">
            <w:pPr>
              <w:spacing w:line="360" w:lineRule="auto"/>
              <w:jc w:val="center"/>
              <w:rPr>
                <w:rFonts w:hint="eastAsia" w:ascii="SimSun" w:hAnsi="SimSun" w:eastAsia="SimSun"/>
                <w:kern w:val="0"/>
                <w:sz w:val="24"/>
                <w:lang w:eastAsia="zh-CN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val="en-US" w:eastAsia="zh-CN"/>
              </w:rPr>
              <w:t>xxx</w:t>
            </w:r>
          </w:p>
        </w:tc>
        <w:tc>
          <w:tcPr>
            <w:tcW w:w="1627" w:type="dxa"/>
            <w:vAlign w:val="center"/>
          </w:tcPr>
          <w:p w14:paraId="09FC181D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职称</w:t>
            </w:r>
          </w:p>
        </w:tc>
        <w:tc>
          <w:tcPr>
            <w:tcW w:w="2049" w:type="dxa"/>
            <w:vAlign w:val="center"/>
          </w:tcPr>
          <w:p w14:paraId="146CD95B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讲师</w:t>
            </w:r>
          </w:p>
        </w:tc>
        <w:tc>
          <w:tcPr>
            <w:tcW w:w="1260" w:type="dxa"/>
            <w:vAlign w:val="center"/>
          </w:tcPr>
          <w:p w14:paraId="10DA6810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学历</w:t>
            </w:r>
          </w:p>
        </w:tc>
        <w:tc>
          <w:tcPr>
            <w:tcW w:w="1575" w:type="dxa"/>
            <w:vAlign w:val="center"/>
          </w:tcPr>
          <w:p w14:paraId="0BFEB3DC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博士</w:t>
            </w:r>
          </w:p>
        </w:tc>
      </w:tr>
      <w:tr w14:paraId="17F72413">
        <w:trPr>
          <w:trHeight w:val="1573" w:hRule="atLeast"/>
        </w:trPr>
        <w:tc>
          <w:tcPr>
            <w:tcW w:w="9765" w:type="dxa"/>
            <w:gridSpan w:val="6"/>
          </w:tcPr>
          <w:p w14:paraId="24062083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教学目的和要求：</w:t>
            </w:r>
          </w:p>
          <w:p w14:paraId="50865DE6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理解本周主题：序列模型核心（LSTM/GRU）+ 梯度问题解决。</w:t>
            </w:r>
          </w:p>
          <w:p w14:paraId="5277ECF6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掌握本周核心内容：理论版第 6 章 + 实践版第 6 章铺垫。</w:t>
            </w:r>
          </w:p>
          <w:p w14:paraId="2817A9E7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能够完成课堂代码实现与结果分析，并形成可复现的实验记录。</w:t>
            </w:r>
          </w:p>
        </w:tc>
      </w:tr>
      <w:tr w14:paraId="62FB5D6B">
        <w:trPr>
          <w:trHeight w:val="1836" w:hRule="atLeast"/>
        </w:trPr>
        <w:tc>
          <w:tcPr>
            <w:tcW w:w="9765" w:type="dxa"/>
            <w:gridSpan w:val="6"/>
          </w:tcPr>
          <w:p w14:paraId="4366ADAD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教学基本内容：</w:t>
            </w:r>
          </w:p>
          <w:p w14:paraId="5E8E504E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核心内容：理论版第 6 章 + 实践版第 6 章铺垫。</w:t>
            </w:r>
          </w:p>
          <w:p w14:paraId="46CA2A15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节：序列模型需求、RNN 长程依赖/梯度爆炸问题（仅现象说明，不做 RNN 代码）。</w:t>
            </w:r>
          </w:p>
          <w:p w14:paraId="363B0BEC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节：LSTM 核心原理（门控机制）、GRU 简化版门控，跳过 RNN 的实时循环学习算法。</w:t>
            </w:r>
          </w:p>
          <w:p w14:paraId="55B1D061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节：双向 LSTM 原理（序列分类主流）、梯度截断（解决梯度爆炸的主流方法）。</w:t>
            </w:r>
          </w:p>
          <w:p w14:paraId="6F4EF0AD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课堂实操：手绘 LSTM/双向 LSTM 结构，理解门控机制的张量运算逻辑。</w:t>
            </w:r>
          </w:p>
        </w:tc>
      </w:tr>
      <w:tr w14:paraId="0DB5C061">
        <w:trPr>
          <w:trHeight w:val="1792" w:hRule="atLeast"/>
        </w:trPr>
        <w:tc>
          <w:tcPr>
            <w:tcW w:w="9765" w:type="dxa"/>
            <w:gridSpan w:val="6"/>
          </w:tcPr>
          <w:p w14:paraId="71B1E94E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课程思政融入点</w:t>
            </w:r>
            <w:r>
              <w:rPr>
                <w:rFonts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：</w:t>
            </w:r>
          </w:p>
          <w:p w14:paraId="569A65EC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强调技术服务国家发展需求与产业升级，增强责任担当。</w:t>
            </w:r>
          </w:p>
          <w:p w14:paraId="412A751A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强调数据合规、模型公平、学术诚信与工程伦理。</w:t>
            </w:r>
          </w:p>
          <w:p w14:paraId="13DC667E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引导学生形成严谨求实、协同创新、持续学习的职业素养。</w:t>
            </w:r>
          </w:p>
        </w:tc>
      </w:tr>
      <w:tr w14:paraId="149298D1">
        <w:trPr>
          <w:trHeight w:val="1792" w:hRule="atLeast"/>
        </w:trPr>
        <w:tc>
          <w:tcPr>
            <w:tcW w:w="9765" w:type="dxa"/>
            <w:gridSpan w:val="6"/>
          </w:tcPr>
          <w:p w14:paraId="11DE29F5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教学重点与难点：</w:t>
            </w:r>
          </w:p>
          <w:p w14:paraId="6ABCC379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重点：理论版第 6 章 + 实践版第 6 章铺垫。</w:t>
            </w:r>
          </w:p>
          <w:p w14:paraId="27308138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难点：将理论概念转化为可运行代码并完成参数调优与结果解释。</w:t>
            </w:r>
          </w:p>
        </w:tc>
      </w:tr>
      <w:tr w14:paraId="4E84CF6C">
        <w:tc>
          <w:tcPr>
            <w:tcW w:w="9765" w:type="dxa"/>
            <w:gridSpan w:val="6"/>
          </w:tcPr>
          <w:p w14:paraId="2C3551FF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教学过程：</w:t>
            </w:r>
          </w:p>
          <w:p w14:paraId="2FB2CB2B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1）课程导入：</w:t>
            </w:r>
          </w:p>
          <w:p w14:paraId="63BD0C74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回顾上周要点并引出第9周主题，说明本周学习目标与达成标准。</w:t>
            </w:r>
          </w:p>
          <w:p w14:paraId="4D3DC63B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2）讲授新课：</w:t>
            </w:r>
          </w:p>
          <w:p w14:paraId="4BB64DDA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节：序列模型需求、RNN 长程依赖/梯度爆炸问题（仅现象说明，不做 RNN 代码）</w:t>
            </w:r>
          </w:p>
          <w:p w14:paraId="2F2A7B15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节：LSTM 核心原理（门控机制）、GRU 简化版门控，跳过 RNN 的实时循环学习算法</w:t>
            </w:r>
          </w:p>
          <w:p w14:paraId="66712112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节：双向 LSTM 原理（序列分类主流）、梯度截断（解决梯度爆炸的主流方法）</w:t>
            </w:r>
          </w:p>
          <w:p w14:paraId="50AD92C5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3）课程小结：</w:t>
            </w:r>
          </w:p>
          <w:p w14:paraId="3F263360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总结本周核心内容，强调易错点并衔接下周学习。</w:t>
            </w:r>
          </w:p>
          <w:p w14:paraId="12783BB4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课堂实操回顾：手绘 LSTM/双向 LSTM 结构，理解门控机制的张量运算逻辑。</w:t>
            </w:r>
          </w:p>
        </w:tc>
      </w:tr>
      <w:tr w14:paraId="79851184">
        <w:trPr>
          <w:trHeight w:val="1143" w:hRule="atLeast"/>
        </w:trPr>
        <w:tc>
          <w:tcPr>
            <w:tcW w:w="9765" w:type="dxa"/>
            <w:gridSpan w:val="6"/>
          </w:tcPr>
          <w:p w14:paraId="66EFF5B8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教学方式及教学方法：</w:t>
            </w: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</w:rPr>
              <w:t xml:space="preserve"> </w:t>
            </w:r>
          </w:p>
          <w:p w14:paraId="33F2A7AE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• 讲授法 + 代码演示法 + 课堂实操法 + 任务驱动法。</w:t>
            </w:r>
          </w:p>
        </w:tc>
      </w:tr>
      <w:tr w14:paraId="0F7EC607">
        <w:trPr>
          <w:trHeight w:val="1219" w:hRule="atLeast"/>
        </w:trPr>
        <w:tc>
          <w:tcPr>
            <w:tcW w:w="9765" w:type="dxa"/>
            <w:gridSpan w:val="6"/>
          </w:tcPr>
          <w:p w14:paraId="571F9C7A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作业及课外训练：</w:t>
            </w:r>
          </w:p>
          <w:p w14:paraId="67F9A19C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作业1：复现本周第 1 节的核心代码并提交运行结果。</w:t>
            </w:r>
          </w:p>
          <w:p w14:paraId="2DB22600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作业2：完成本周第 2 节相关练习并记录关键参数。</w:t>
            </w:r>
          </w:p>
          <w:p w14:paraId="677B11C7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作业3：围绕课堂实操“手绘 LSTM/双向 LSTM 结构，理解门控机制的张量运算逻辑。”完成个人扩展实验与简短分析。</w:t>
            </w:r>
          </w:p>
        </w:tc>
      </w:tr>
      <w:tr w14:paraId="4AB4825B">
        <w:trPr>
          <w:trHeight w:val="4707" w:hRule="atLeast"/>
        </w:trPr>
        <w:tc>
          <w:tcPr>
            <w:tcW w:w="9765" w:type="dxa"/>
            <w:gridSpan w:val="6"/>
          </w:tcPr>
          <w:p w14:paraId="6CA2022A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spacing w:val="-4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教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  <w:lang w:eastAsia="zh-Hans"/>
              </w:rPr>
              <w:t>学反思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：</w:t>
            </w:r>
          </w:p>
          <w:p w14:paraId="75624BEA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学生对核心概念与代码流程的理解是否到位。</w:t>
            </w:r>
          </w:p>
          <w:p w14:paraId="519ECE5D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课堂时间分配与实操难度是否匹配。</w:t>
            </w:r>
          </w:p>
          <w:p w14:paraId="5C694DFF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下次课前需要补充的共性问题与改进措施。</w:t>
            </w:r>
          </w:p>
        </w:tc>
      </w:tr>
    </w:tbl>
    <w:p w14:paraId="375D8985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0AF9DB24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63F81A22">
      <w:pPr>
        <w:adjustRightInd w:val="0"/>
        <w:snapToGrid w:val="0"/>
        <w:jc w:val="center"/>
        <w:rPr>
          <w:rFonts w:ascii="SimSun" w:hAnsi="SimSun"/>
          <w:sz w:val="52"/>
          <w:szCs w:val="52"/>
        </w:rPr>
      </w:pPr>
      <w:r>
        <w:rPr>
          <w:rFonts w:hint="eastAsia" w:ascii="SimSun" w:hAnsi="SimSun"/>
          <w:sz w:val="52"/>
          <w:szCs w:val="52"/>
        </w:rPr>
        <w:t>教    案</w:t>
      </w:r>
    </w:p>
    <w:tbl>
      <w:tblPr>
        <w:tblStyle w:val="12"/>
        <w:tblW w:w="9765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1627"/>
        <w:gridCol w:w="1627"/>
        <w:gridCol w:w="2049"/>
        <w:gridCol w:w="1260"/>
        <w:gridCol w:w="1575"/>
      </w:tblGrid>
      <w:tr w14:paraId="21433263">
        <w:trPr>
          <w:trHeight w:val="610" w:hRule="atLeast"/>
        </w:trPr>
        <w:tc>
          <w:tcPr>
            <w:tcW w:w="6930" w:type="dxa"/>
            <w:gridSpan w:val="4"/>
          </w:tcPr>
          <w:p w14:paraId="3B550666">
            <w:pPr>
              <w:spacing w:line="360" w:lineRule="auto"/>
              <w:jc w:val="left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教学题目：（章、节）</w:t>
            </w:r>
          </w:p>
          <w:p w14:paraId="79002F65">
            <w:pPr>
              <w:spacing w:line="360" w:lineRule="auto"/>
              <w:jc w:val="left"/>
              <w:rPr>
                <w:rFonts w:hint="default" w:ascii="SimSun" w:hAnsi="SimSun" w:eastAsia="SimSun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第 10 周：LSTM 实战 + 文本分类（实践版第 6 章（全章））</w:t>
            </w:r>
          </w:p>
        </w:tc>
        <w:tc>
          <w:tcPr>
            <w:tcW w:w="1260" w:type="dxa"/>
            <w:vAlign w:val="center"/>
          </w:tcPr>
          <w:p w14:paraId="7DF0EDDB">
            <w:pPr>
              <w:spacing w:line="360" w:lineRule="auto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学时数</w:t>
            </w:r>
          </w:p>
        </w:tc>
        <w:tc>
          <w:tcPr>
            <w:tcW w:w="1575" w:type="dxa"/>
            <w:vAlign w:val="center"/>
          </w:tcPr>
          <w:p w14:paraId="354F8D6A">
            <w:pPr>
              <w:spacing w:line="0" w:lineRule="atLeast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3</w:t>
            </w:r>
          </w:p>
        </w:tc>
      </w:tr>
      <w:tr w14:paraId="7E51D937">
        <w:trPr>
          <w:trHeight w:val="553" w:hRule="atLeast"/>
        </w:trPr>
        <w:tc>
          <w:tcPr>
            <w:tcW w:w="1627" w:type="dxa"/>
            <w:vAlign w:val="center"/>
          </w:tcPr>
          <w:p w14:paraId="221B78C2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授课教师</w:t>
            </w:r>
          </w:p>
        </w:tc>
        <w:tc>
          <w:tcPr>
            <w:tcW w:w="1627" w:type="dxa"/>
            <w:vAlign w:val="center"/>
          </w:tcPr>
          <w:p w14:paraId="5A15F595">
            <w:pPr>
              <w:spacing w:line="360" w:lineRule="auto"/>
              <w:jc w:val="center"/>
              <w:rPr>
                <w:rFonts w:hint="eastAsia" w:ascii="SimSun" w:hAnsi="SimSun" w:eastAsia="SimSun"/>
                <w:kern w:val="0"/>
                <w:sz w:val="24"/>
                <w:lang w:eastAsia="zh-CN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val="en-US" w:eastAsia="zh-CN"/>
              </w:rPr>
              <w:t>xxx</w:t>
            </w:r>
          </w:p>
        </w:tc>
        <w:tc>
          <w:tcPr>
            <w:tcW w:w="1627" w:type="dxa"/>
            <w:vAlign w:val="center"/>
          </w:tcPr>
          <w:p w14:paraId="6CD8E124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职称</w:t>
            </w:r>
          </w:p>
        </w:tc>
        <w:tc>
          <w:tcPr>
            <w:tcW w:w="2049" w:type="dxa"/>
            <w:vAlign w:val="center"/>
          </w:tcPr>
          <w:p w14:paraId="4FCCAD7B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讲师</w:t>
            </w:r>
          </w:p>
        </w:tc>
        <w:tc>
          <w:tcPr>
            <w:tcW w:w="1260" w:type="dxa"/>
            <w:vAlign w:val="center"/>
          </w:tcPr>
          <w:p w14:paraId="7E283B9F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学历</w:t>
            </w:r>
          </w:p>
        </w:tc>
        <w:tc>
          <w:tcPr>
            <w:tcW w:w="1575" w:type="dxa"/>
            <w:vAlign w:val="center"/>
          </w:tcPr>
          <w:p w14:paraId="385C5A8A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博士</w:t>
            </w:r>
          </w:p>
        </w:tc>
      </w:tr>
      <w:tr w14:paraId="784DD18D">
        <w:trPr>
          <w:trHeight w:val="1573" w:hRule="atLeast"/>
        </w:trPr>
        <w:tc>
          <w:tcPr>
            <w:tcW w:w="9765" w:type="dxa"/>
            <w:gridSpan w:val="6"/>
          </w:tcPr>
          <w:p w14:paraId="22E11729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教学目的和要求：</w:t>
            </w:r>
          </w:p>
          <w:p w14:paraId="75BBD23E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理解本周主题：LSTM 实战 + 文本分类。</w:t>
            </w:r>
          </w:p>
          <w:p w14:paraId="52317F93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掌握本周核心内容：实践版第 6 章（全章）。</w:t>
            </w:r>
          </w:p>
          <w:p w14:paraId="608AA792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能够完成课堂代码实现与结果分析，并形成可复现的实验记录。</w:t>
            </w:r>
          </w:p>
        </w:tc>
      </w:tr>
      <w:tr w14:paraId="7FE34F39">
        <w:trPr>
          <w:trHeight w:val="1836" w:hRule="atLeast"/>
        </w:trPr>
        <w:tc>
          <w:tcPr>
            <w:tcW w:w="9765" w:type="dxa"/>
            <w:gridSpan w:val="6"/>
          </w:tcPr>
          <w:p w14:paraId="4C017791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教学基本内容：</w:t>
            </w:r>
          </w:p>
          <w:p w14:paraId="19258179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核心内容：实践版第 6 章（全章）。</w:t>
            </w:r>
          </w:p>
          <w:p w14:paraId="5353CCEC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节：LSTM 模型构建、记忆能力实验（实践版 6.3），跳过纯 RNN 记忆实验。</w:t>
            </w:r>
          </w:p>
          <w:p w14:paraId="524775F7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节：梯度截断代码实现、双向 LSTM 文本分类数据处理（实践版 6.2 + 6.4）。</w:t>
            </w:r>
          </w:p>
          <w:p w14:paraId="43CEF07E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节：双向 LSTM 文本分类模型构建、训练/评价/预测。</w:t>
            </w:r>
          </w:p>
          <w:p w14:paraId="58288C38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课堂实操：实现双向 LSTM 文本分类模型，掌握序列文本数据的处理与建模技巧。</w:t>
            </w:r>
          </w:p>
        </w:tc>
      </w:tr>
      <w:tr w14:paraId="4072F481">
        <w:trPr>
          <w:trHeight w:val="1792" w:hRule="atLeast"/>
        </w:trPr>
        <w:tc>
          <w:tcPr>
            <w:tcW w:w="9765" w:type="dxa"/>
            <w:gridSpan w:val="6"/>
          </w:tcPr>
          <w:p w14:paraId="50C463E1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课程思政融入点</w:t>
            </w:r>
            <w:r>
              <w:rPr>
                <w:rFonts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：</w:t>
            </w:r>
          </w:p>
          <w:p w14:paraId="27E68180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强调技术服务国家发展需求与产业升级，增强责任担当。</w:t>
            </w:r>
          </w:p>
          <w:p w14:paraId="08D94C16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强调数据合规、模型公平、学术诚信与工程伦理。</w:t>
            </w:r>
          </w:p>
          <w:p w14:paraId="41FE4680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引导学生形成严谨求实、协同创新、持续学习的职业素养。</w:t>
            </w:r>
          </w:p>
        </w:tc>
      </w:tr>
      <w:tr w14:paraId="0E6698B5">
        <w:trPr>
          <w:trHeight w:val="1792" w:hRule="atLeast"/>
        </w:trPr>
        <w:tc>
          <w:tcPr>
            <w:tcW w:w="9765" w:type="dxa"/>
            <w:gridSpan w:val="6"/>
          </w:tcPr>
          <w:p w14:paraId="188B0E30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教学重点与难点：</w:t>
            </w:r>
          </w:p>
          <w:p w14:paraId="48768C35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重点：实践版第 6 章（全章）。</w:t>
            </w:r>
          </w:p>
          <w:p w14:paraId="50CC4AEB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难点：将理论概念转化为可运行代码并完成参数调优与结果解释。</w:t>
            </w:r>
          </w:p>
        </w:tc>
      </w:tr>
      <w:tr w14:paraId="5BD55C30">
        <w:tc>
          <w:tcPr>
            <w:tcW w:w="9765" w:type="dxa"/>
            <w:gridSpan w:val="6"/>
          </w:tcPr>
          <w:p w14:paraId="0FA95A14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教学过程：</w:t>
            </w:r>
          </w:p>
          <w:p w14:paraId="0D2B49B8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1）课程导入：</w:t>
            </w:r>
          </w:p>
          <w:p w14:paraId="29126EF9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回顾上周要点并引出第10周主题，说明本周学习目标与达成标准。</w:t>
            </w:r>
          </w:p>
          <w:p w14:paraId="6A901BE9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2）讲授新课：</w:t>
            </w:r>
          </w:p>
          <w:p w14:paraId="0446AA31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节：LSTM 模型构建、记忆能力实验（实践版 6.3），跳过纯 RNN 记忆实验</w:t>
            </w:r>
          </w:p>
          <w:p w14:paraId="20A686BC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节：梯度截断代码实现、双向 LSTM 文本分类数据处理（实践版 6.2 + 6.4）</w:t>
            </w:r>
          </w:p>
          <w:p w14:paraId="01284E61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节：双向 LSTM 文本分类模型构建、训练/评价/预测</w:t>
            </w:r>
          </w:p>
          <w:p w14:paraId="009153C6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3）课程小结：</w:t>
            </w:r>
          </w:p>
          <w:p w14:paraId="6C7FA736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总结本周核心内容，强调易错点并衔接下周学习。</w:t>
            </w:r>
          </w:p>
          <w:p w14:paraId="490B57B9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课堂实操回顾：实现双向 LSTM 文本分类模型，掌握序列文本数据的处理与建模技巧。</w:t>
            </w:r>
          </w:p>
        </w:tc>
      </w:tr>
      <w:tr w14:paraId="1D4976FB">
        <w:trPr>
          <w:trHeight w:val="1143" w:hRule="atLeast"/>
        </w:trPr>
        <w:tc>
          <w:tcPr>
            <w:tcW w:w="9765" w:type="dxa"/>
            <w:gridSpan w:val="6"/>
          </w:tcPr>
          <w:p w14:paraId="054AEAAF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教学方式及教学方法：</w:t>
            </w: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</w:rPr>
              <w:t xml:space="preserve"> </w:t>
            </w:r>
          </w:p>
          <w:p w14:paraId="2D098F0D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• 讲授法 + 代码演示法 + 课堂实操法 + 任务驱动法。</w:t>
            </w:r>
          </w:p>
        </w:tc>
      </w:tr>
      <w:tr w14:paraId="44FAEAD3">
        <w:trPr>
          <w:trHeight w:val="1219" w:hRule="atLeast"/>
        </w:trPr>
        <w:tc>
          <w:tcPr>
            <w:tcW w:w="9765" w:type="dxa"/>
            <w:gridSpan w:val="6"/>
          </w:tcPr>
          <w:p w14:paraId="036B4007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作业及课外训练：</w:t>
            </w:r>
          </w:p>
          <w:p w14:paraId="323A5CA8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作业1：复现本周第 1 节的核心代码并提交运行结果。</w:t>
            </w:r>
          </w:p>
          <w:p w14:paraId="0090E99E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作业2：完成本周第 2 节相关练习并记录关键参数。</w:t>
            </w:r>
          </w:p>
          <w:p w14:paraId="082C9DA3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作业3：围绕课堂实操“实现双向 LSTM 文本分类模型，掌握序列文本数据的处理与建模技巧。”完成个人扩展实验与简短分析。</w:t>
            </w:r>
          </w:p>
        </w:tc>
      </w:tr>
      <w:tr w14:paraId="37FC44AE">
        <w:trPr>
          <w:trHeight w:val="4707" w:hRule="atLeast"/>
        </w:trPr>
        <w:tc>
          <w:tcPr>
            <w:tcW w:w="9765" w:type="dxa"/>
            <w:gridSpan w:val="6"/>
          </w:tcPr>
          <w:p w14:paraId="0860F694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spacing w:val="-4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教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  <w:lang w:eastAsia="zh-Hans"/>
              </w:rPr>
              <w:t>学反思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：</w:t>
            </w:r>
          </w:p>
          <w:p w14:paraId="2B56E3DF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学生对核心概念与代码流程的理解是否到位。</w:t>
            </w:r>
          </w:p>
          <w:p w14:paraId="5018A23D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课堂时间分配与实操难度是否匹配。</w:t>
            </w:r>
          </w:p>
          <w:p w14:paraId="7D91DCC3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下次课前需要补充的共性问题与改进措施。</w:t>
            </w:r>
          </w:p>
        </w:tc>
      </w:tr>
    </w:tbl>
    <w:p w14:paraId="0C48F5F8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1FC54155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08B32CBE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69F8F273">
      <w:pPr>
        <w:adjustRightInd w:val="0"/>
        <w:snapToGrid w:val="0"/>
        <w:jc w:val="center"/>
        <w:rPr>
          <w:rFonts w:ascii="SimSun" w:hAnsi="SimSun"/>
          <w:sz w:val="52"/>
          <w:szCs w:val="52"/>
        </w:rPr>
      </w:pPr>
      <w:r>
        <w:rPr>
          <w:rFonts w:hint="eastAsia" w:ascii="SimSun" w:hAnsi="SimSun"/>
          <w:sz w:val="52"/>
          <w:szCs w:val="52"/>
        </w:rPr>
        <w:t>教    案</w:t>
      </w:r>
    </w:p>
    <w:tbl>
      <w:tblPr>
        <w:tblStyle w:val="12"/>
        <w:tblW w:w="9765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1627"/>
        <w:gridCol w:w="1627"/>
        <w:gridCol w:w="2049"/>
        <w:gridCol w:w="1260"/>
        <w:gridCol w:w="1575"/>
      </w:tblGrid>
      <w:tr w14:paraId="2EA25AE9">
        <w:trPr>
          <w:trHeight w:val="610" w:hRule="atLeast"/>
        </w:trPr>
        <w:tc>
          <w:tcPr>
            <w:tcW w:w="6930" w:type="dxa"/>
            <w:gridSpan w:val="4"/>
          </w:tcPr>
          <w:p w14:paraId="68DB3390">
            <w:pPr>
              <w:spacing w:line="360" w:lineRule="auto"/>
              <w:jc w:val="left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教学题目：（章、节）</w:t>
            </w:r>
          </w:p>
          <w:p w14:paraId="2C5D6788">
            <w:pPr>
              <w:spacing w:line="360" w:lineRule="auto"/>
              <w:jc w:val="left"/>
              <w:rPr>
                <w:rFonts w:hint="default" w:ascii="SimSun" w:hAnsi="SimSun" w:eastAsia="SimSun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第 11 周：网络优化与正则化（理论版第 7 章 + 实践版第 7 章（全章））</w:t>
            </w:r>
          </w:p>
        </w:tc>
        <w:tc>
          <w:tcPr>
            <w:tcW w:w="1260" w:type="dxa"/>
            <w:vAlign w:val="center"/>
          </w:tcPr>
          <w:p w14:paraId="65F8FEC5">
            <w:pPr>
              <w:spacing w:line="360" w:lineRule="auto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学时数</w:t>
            </w:r>
          </w:p>
        </w:tc>
        <w:tc>
          <w:tcPr>
            <w:tcW w:w="1575" w:type="dxa"/>
            <w:vAlign w:val="center"/>
          </w:tcPr>
          <w:p w14:paraId="5940002D">
            <w:pPr>
              <w:spacing w:line="0" w:lineRule="atLeast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3</w:t>
            </w:r>
          </w:p>
        </w:tc>
      </w:tr>
      <w:tr w14:paraId="1C6E78A6">
        <w:trPr>
          <w:trHeight w:val="553" w:hRule="atLeast"/>
        </w:trPr>
        <w:tc>
          <w:tcPr>
            <w:tcW w:w="1627" w:type="dxa"/>
            <w:vAlign w:val="center"/>
          </w:tcPr>
          <w:p w14:paraId="69292FAD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授课教师</w:t>
            </w:r>
          </w:p>
        </w:tc>
        <w:tc>
          <w:tcPr>
            <w:tcW w:w="1627" w:type="dxa"/>
            <w:vAlign w:val="center"/>
          </w:tcPr>
          <w:p w14:paraId="0BFCE031">
            <w:pPr>
              <w:spacing w:line="360" w:lineRule="auto"/>
              <w:jc w:val="center"/>
              <w:rPr>
                <w:rFonts w:hint="eastAsia" w:ascii="SimSun" w:hAnsi="SimSun" w:eastAsia="SimSun"/>
                <w:kern w:val="0"/>
                <w:sz w:val="24"/>
                <w:lang w:eastAsia="zh-CN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val="en-US" w:eastAsia="zh-CN"/>
              </w:rPr>
              <w:t>xxx</w:t>
            </w:r>
          </w:p>
        </w:tc>
        <w:tc>
          <w:tcPr>
            <w:tcW w:w="1627" w:type="dxa"/>
            <w:vAlign w:val="center"/>
          </w:tcPr>
          <w:p w14:paraId="78846A5E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职称</w:t>
            </w:r>
          </w:p>
        </w:tc>
        <w:tc>
          <w:tcPr>
            <w:tcW w:w="2049" w:type="dxa"/>
            <w:vAlign w:val="center"/>
          </w:tcPr>
          <w:p w14:paraId="3359EEEE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讲师</w:t>
            </w:r>
          </w:p>
        </w:tc>
        <w:tc>
          <w:tcPr>
            <w:tcW w:w="1260" w:type="dxa"/>
            <w:vAlign w:val="center"/>
          </w:tcPr>
          <w:p w14:paraId="450F1902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学历</w:t>
            </w:r>
          </w:p>
        </w:tc>
        <w:tc>
          <w:tcPr>
            <w:tcW w:w="1575" w:type="dxa"/>
            <w:vAlign w:val="center"/>
          </w:tcPr>
          <w:p w14:paraId="7B1C221D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博士</w:t>
            </w:r>
          </w:p>
        </w:tc>
      </w:tr>
      <w:tr w14:paraId="02E1FB4C">
        <w:trPr>
          <w:trHeight w:val="1573" w:hRule="atLeast"/>
        </w:trPr>
        <w:tc>
          <w:tcPr>
            <w:tcW w:w="9765" w:type="dxa"/>
            <w:gridSpan w:val="6"/>
          </w:tcPr>
          <w:p w14:paraId="6C9A9532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教学目的和要求：</w:t>
            </w:r>
          </w:p>
          <w:p w14:paraId="67604862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理解本周主题：网络优化与正则化。</w:t>
            </w:r>
          </w:p>
          <w:p w14:paraId="62E5C65E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掌握本周核心内容：理论版第 7 章 + 实践版第 7 章（全章）。</w:t>
            </w:r>
          </w:p>
          <w:p w14:paraId="3814E83D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能够完成课堂代码实现与结果分析，并形成可复现的实验记录。</w:t>
            </w:r>
          </w:p>
        </w:tc>
      </w:tr>
      <w:tr w14:paraId="1D8C1572">
        <w:trPr>
          <w:trHeight w:val="1836" w:hRule="atLeast"/>
        </w:trPr>
        <w:tc>
          <w:tcPr>
            <w:tcW w:w="9765" w:type="dxa"/>
            <w:gridSpan w:val="6"/>
          </w:tcPr>
          <w:p w14:paraId="4AB4C7ED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教学基本内容：</w:t>
            </w:r>
          </w:p>
          <w:p w14:paraId="59BF1ECA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核心内容：理论版第 7 章 + 实践版第 7 章（全章）。</w:t>
            </w:r>
          </w:p>
          <w:p w14:paraId="15374FD4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节：小批量梯度下降（铺垫）、主流优化器（Adam/AdamW 为主，对比 SGD + 动量，跳过纯 SGD）。</w:t>
            </w:r>
          </w:p>
          <w:p w14:paraId="3CFBE732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节：主流参数初始化（He/Xavier）、逐层规范化（BN/LN 为主，跳过 LRN）。</w:t>
            </w:r>
          </w:p>
          <w:p w14:paraId="19BB8F7B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节：网络正则化（L2/权重衰减、暂退法）、各类优化/正则化方法的实验对比。</w:t>
            </w:r>
          </w:p>
          <w:p w14:paraId="78563B07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课堂实操：对比 Adam/He/BN 的组合效果，实现正则化缓解过拟合的实验验证。</w:t>
            </w:r>
          </w:p>
        </w:tc>
      </w:tr>
      <w:tr w14:paraId="368E7DC4">
        <w:trPr>
          <w:trHeight w:val="1792" w:hRule="atLeast"/>
        </w:trPr>
        <w:tc>
          <w:tcPr>
            <w:tcW w:w="9765" w:type="dxa"/>
            <w:gridSpan w:val="6"/>
          </w:tcPr>
          <w:p w14:paraId="64B5EFAD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课程思政融入点</w:t>
            </w:r>
            <w:r>
              <w:rPr>
                <w:rFonts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：</w:t>
            </w:r>
          </w:p>
          <w:p w14:paraId="413CE158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强调技术服务国家发展需求与产业升级，增强责任担当。</w:t>
            </w:r>
          </w:p>
          <w:p w14:paraId="35B1FCD1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强调数据合规、模型公平、学术诚信与工程伦理。</w:t>
            </w:r>
          </w:p>
          <w:p w14:paraId="6A343949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引导学生形成严谨求实、协同创新、持续学习的职业素养。</w:t>
            </w:r>
          </w:p>
        </w:tc>
      </w:tr>
      <w:tr w14:paraId="7E6154D3">
        <w:trPr>
          <w:trHeight w:val="1792" w:hRule="atLeast"/>
        </w:trPr>
        <w:tc>
          <w:tcPr>
            <w:tcW w:w="9765" w:type="dxa"/>
            <w:gridSpan w:val="6"/>
          </w:tcPr>
          <w:p w14:paraId="30DCEE4B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教学重点与难点：</w:t>
            </w:r>
          </w:p>
          <w:p w14:paraId="5CCDD291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重点：理论版第 7 章 + 实践版第 7 章（全章）。</w:t>
            </w:r>
          </w:p>
          <w:p w14:paraId="5927B8F7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难点：将理论概念转化为可运行代码并完成参数调优与结果解释。</w:t>
            </w:r>
          </w:p>
        </w:tc>
      </w:tr>
      <w:tr w14:paraId="1F9771CF">
        <w:tc>
          <w:tcPr>
            <w:tcW w:w="9765" w:type="dxa"/>
            <w:gridSpan w:val="6"/>
          </w:tcPr>
          <w:p w14:paraId="7D78F1F3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教学过程：</w:t>
            </w:r>
          </w:p>
          <w:p w14:paraId="131E97EE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1）课程导入：</w:t>
            </w:r>
          </w:p>
          <w:p w14:paraId="2CB0A174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回顾上周要点并引出第11周主题，说明本周学习目标与达成标准。</w:t>
            </w:r>
          </w:p>
          <w:p w14:paraId="05464BBF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2）讲授新课：</w:t>
            </w:r>
          </w:p>
          <w:p w14:paraId="1F0159EE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节：小批量梯度下降（铺垫）、主流优化器（Adam/AdamW 为主，对比 SGD + 动量，跳过纯 SGD）</w:t>
            </w:r>
          </w:p>
          <w:p w14:paraId="07C56504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节：主流参数初始化（He/Xavier）、逐层规范化（BN/LN 为主，跳过 LRN）</w:t>
            </w:r>
          </w:p>
          <w:p w14:paraId="3A9803B3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节：网络正则化（L2/权重衰减、暂退法）、各类优化/正则化方法的实验对比</w:t>
            </w:r>
          </w:p>
          <w:p w14:paraId="7D1ADE06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3）课程小结：</w:t>
            </w:r>
          </w:p>
          <w:p w14:paraId="3D3CFC21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总结本周核心内容，强调易错点并衔接下周学习。</w:t>
            </w:r>
          </w:p>
          <w:p w14:paraId="13B0B95F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课堂实操回顾：对比 Adam/He/BN 的组合效果，实现正则化缓解过拟合的实验验证。</w:t>
            </w:r>
          </w:p>
        </w:tc>
      </w:tr>
      <w:tr w14:paraId="1B96EA0C">
        <w:trPr>
          <w:trHeight w:val="1143" w:hRule="atLeast"/>
        </w:trPr>
        <w:tc>
          <w:tcPr>
            <w:tcW w:w="9765" w:type="dxa"/>
            <w:gridSpan w:val="6"/>
          </w:tcPr>
          <w:p w14:paraId="2E0DD630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教学方式及教学方法：</w:t>
            </w: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</w:rPr>
              <w:t xml:space="preserve"> </w:t>
            </w:r>
          </w:p>
          <w:p w14:paraId="0751BC45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• 讲授法 + 代码演示法 + 课堂实操法 + 任务驱动法。</w:t>
            </w:r>
          </w:p>
        </w:tc>
      </w:tr>
      <w:tr w14:paraId="29AE67F0">
        <w:trPr>
          <w:trHeight w:val="1219" w:hRule="atLeast"/>
        </w:trPr>
        <w:tc>
          <w:tcPr>
            <w:tcW w:w="9765" w:type="dxa"/>
            <w:gridSpan w:val="6"/>
          </w:tcPr>
          <w:p w14:paraId="340CBA7E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作业及课外训练：</w:t>
            </w:r>
          </w:p>
          <w:p w14:paraId="3EB028F7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作业1：复现本周第 1 节的核心代码并提交运行结果。</w:t>
            </w:r>
          </w:p>
          <w:p w14:paraId="22D7A96F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作业2：完成本周第 2 节相关练习并记录关键参数。</w:t>
            </w:r>
          </w:p>
          <w:p w14:paraId="40859B78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作业3：围绕课堂实操“对比 Adam/He/BN 的组合效果，实现正则化缓解过拟合的实验验证。”完成个人扩展实验与简短分析。</w:t>
            </w:r>
          </w:p>
        </w:tc>
      </w:tr>
      <w:tr w14:paraId="4E314640">
        <w:trPr>
          <w:trHeight w:val="4707" w:hRule="atLeast"/>
        </w:trPr>
        <w:tc>
          <w:tcPr>
            <w:tcW w:w="9765" w:type="dxa"/>
            <w:gridSpan w:val="6"/>
          </w:tcPr>
          <w:p w14:paraId="497C8969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spacing w:val="-4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教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  <w:lang w:eastAsia="zh-Hans"/>
              </w:rPr>
              <w:t>学反思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：</w:t>
            </w:r>
          </w:p>
          <w:p w14:paraId="4C4EF5DC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学生对核心概念与代码流程的理解是否到位。</w:t>
            </w:r>
          </w:p>
          <w:p w14:paraId="13AE8831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课堂时间分配与实操难度是否匹配。</w:t>
            </w:r>
          </w:p>
          <w:p w14:paraId="1F98DAA4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下次课前需要补充的共性问题与改进措施。</w:t>
            </w:r>
          </w:p>
        </w:tc>
      </w:tr>
    </w:tbl>
    <w:p w14:paraId="1D51C3D0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3D1D945B">
      <w:pPr>
        <w:adjustRightInd w:val="0"/>
        <w:snapToGrid w:val="0"/>
        <w:jc w:val="center"/>
        <w:rPr>
          <w:rFonts w:ascii="SimSun" w:hAnsi="SimSun"/>
          <w:sz w:val="52"/>
          <w:szCs w:val="52"/>
        </w:rPr>
      </w:pPr>
      <w:r>
        <w:rPr>
          <w:rFonts w:hint="eastAsia" w:ascii="SimSun" w:hAnsi="SimSun"/>
          <w:sz w:val="52"/>
          <w:szCs w:val="52"/>
        </w:rPr>
        <w:t>教    案</w:t>
      </w:r>
    </w:p>
    <w:tbl>
      <w:tblPr>
        <w:tblStyle w:val="12"/>
        <w:tblW w:w="9765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1627"/>
        <w:gridCol w:w="1627"/>
        <w:gridCol w:w="2049"/>
        <w:gridCol w:w="1260"/>
        <w:gridCol w:w="1575"/>
      </w:tblGrid>
      <w:tr w14:paraId="4FE9C017">
        <w:trPr>
          <w:trHeight w:val="610" w:hRule="atLeast"/>
        </w:trPr>
        <w:tc>
          <w:tcPr>
            <w:tcW w:w="6930" w:type="dxa"/>
            <w:gridSpan w:val="4"/>
          </w:tcPr>
          <w:p w14:paraId="10F5A655">
            <w:pPr>
              <w:spacing w:line="360" w:lineRule="auto"/>
              <w:jc w:val="left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教学题目：（章、节）</w:t>
            </w:r>
          </w:p>
          <w:p w14:paraId="016E270B">
            <w:pPr>
              <w:spacing w:line="360" w:lineRule="auto"/>
              <w:jc w:val="left"/>
              <w:rPr>
                <w:rFonts w:hint="default" w:ascii="SimSun" w:hAnsi="SimSun" w:eastAsia="SimSun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第 12 周：注意力机制核心（理论版第 8 章 + 实践版第 8 章（8.1））</w:t>
            </w:r>
          </w:p>
        </w:tc>
        <w:tc>
          <w:tcPr>
            <w:tcW w:w="1260" w:type="dxa"/>
            <w:vAlign w:val="center"/>
          </w:tcPr>
          <w:p w14:paraId="24C8BE70">
            <w:pPr>
              <w:spacing w:line="360" w:lineRule="auto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学时数</w:t>
            </w:r>
          </w:p>
        </w:tc>
        <w:tc>
          <w:tcPr>
            <w:tcW w:w="1575" w:type="dxa"/>
            <w:vAlign w:val="center"/>
          </w:tcPr>
          <w:p w14:paraId="48954AA9">
            <w:pPr>
              <w:spacing w:line="0" w:lineRule="atLeast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3</w:t>
            </w:r>
          </w:p>
        </w:tc>
      </w:tr>
      <w:tr w14:paraId="5742A288">
        <w:trPr>
          <w:trHeight w:val="553" w:hRule="atLeast"/>
        </w:trPr>
        <w:tc>
          <w:tcPr>
            <w:tcW w:w="1627" w:type="dxa"/>
            <w:vAlign w:val="center"/>
          </w:tcPr>
          <w:p w14:paraId="5ACE7059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授课教师</w:t>
            </w:r>
          </w:p>
        </w:tc>
        <w:tc>
          <w:tcPr>
            <w:tcW w:w="1627" w:type="dxa"/>
            <w:vAlign w:val="center"/>
          </w:tcPr>
          <w:p w14:paraId="50C6216D">
            <w:pPr>
              <w:spacing w:line="360" w:lineRule="auto"/>
              <w:jc w:val="center"/>
              <w:rPr>
                <w:rFonts w:hint="eastAsia" w:ascii="SimSun" w:hAnsi="SimSun" w:eastAsia="SimSun"/>
                <w:kern w:val="0"/>
                <w:sz w:val="24"/>
                <w:lang w:eastAsia="zh-CN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val="en-US" w:eastAsia="zh-CN"/>
              </w:rPr>
              <w:t>xxx</w:t>
            </w:r>
          </w:p>
        </w:tc>
        <w:tc>
          <w:tcPr>
            <w:tcW w:w="1627" w:type="dxa"/>
            <w:vAlign w:val="center"/>
          </w:tcPr>
          <w:p w14:paraId="1E4C3282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职称</w:t>
            </w:r>
          </w:p>
        </w:tc>
        <w:tc>
          <w:tcPr>
            <w:tcW w:w="2049" w:type="dxa"/>
            <w:vAlign w:val="center"/>
          </w:tcPr>
          <w:p w14:paraId="3EC740F0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讲师</w:t>
            </w:r>
          </w:p>
        </w:tc>
        <w:tc>
          <w:tcPr>
            <w:tcW w:w="1260" w:type="dxa"/>
            <w:vAlign w:val="center"/>
          </w:tcPr>
          <w:p w14:paraId="779DEFAA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学历</w:t>
            </w:r>
          </w:p>
        </w:tc>
        <w:tc>
          <w:tcPr>
            <w:tcW w:w="1575" w:type="dxa"/>
            <w:vAlign w:val="center"/>
          </w:tcPr>
          <w:p w14:paraId="4E2C90B8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博士</w:t>
            </w:r>
          </w:p>
        </w:tc>
      </w:tr>
      <w:tr w14:paraId="04548B4B">
        <w:trPr>
          <w:trHeight w:val="1573" w:hRule="atLeast"/>
        </w:trPr>
        <w:tc>
          <w:tcPr>
            <w:tcW w:w="9765" w:type="dxa"/>
            <w:gridSpan w:val="6"/>
          </w:tcPr>
          <w:p w14:paraId="7B9FB383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教学目的和要求：</w:t>
            </w:r>
          </w:p>
          <w:p w14:paraId="2BF2DD23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理解本周主题：注意力机制核心。</w:t>
            </w:r>
          </w:p>
          <w:p w14:paraId="0C24652A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掌握本周核心内容：理论版第 8 章 + 实践版第 8 章（8.1）。</w:t>
            </w:r>
          </w:p>
          <w:p w14:paraId="2E02DB48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能够完成课堂代码实现与结果分析，并形成可复现的实验记录。</w:t>
            </w:r>
          </w:p>
        </w:tc>
      </w:tr>
      <w:tr w14:paraId="223E973E">
        <w:trPr>
          <w:trHeight w:val="1836" w:hRule="atLeast"/>
        </w:trPr>
        <w:tc>
          <w:tcPr>
            <w:tcW w:w="9765" w:type="dxa"/>
            <w:gridSpan w:val="6"/>
          </w:tcPr>
          <w:p w14:paraId="09E1E53C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教学基本内容：</w:t>
            </w:r>
          </w:p>
          <w:p w14:paraId="115B3AF5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核心内容：理论版第 8 章 + 实践版第 8 章（8.1）。</w:t>
            </w:r>
          </w:p>
          <w:p w14:paraId="21A01FEC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节：注意力机制核心思想、加性注意力/点积注意力原理（实践版 8.1）。</w:t>
            </w:r>
          </w:p>
          <w:p w14:paraId="1533A83F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节：双向 LSTM + 注意力的文本分类模型构建（实践版 8.1）。</w:t>
            </w:r>
          </w:p>
          <w:p w14:paraId="56874D7B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节：加性/点积注意力的实验对比、模型训练与评价。</w:t>
            </w:r>
          </w:p>
          <w:p w14:paraId="35379AF0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课堂实操：实现双向 LSTM + 点积注意力的文本分类模型，理解注意力的特征聚焦作用。</w:t>
            </w:r>
          </w:p>
        </w:tc>
      </w:tr>
      <w:tr w14:paraId="1708AFE4">
        <w:trPr>
          <w:trHeight w:val="1792" w:hRule="atLeast"/>
        </w:trPr>
        <w:tc>
          <w:tcPr>
            <w:tcW w:w="9765" w:type="dxa"/>
            <w:gridSpan w:val="6"/>
          </w:tcPr>
          <w:p w14:paraId="026CADCD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课程思政融入点</w:t>
            </w:r>
            <w:r>
              <w:rPr>
                <w:rFonts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：</w:t>
            </w:r>
          </w:p>
          <w:p w14:paraId="4E49FCCC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强调技术服务国家发展需求与产业升级，增强责任担当。</w:t>
            </w:r>
          </w:p>
          <w:p w14:paraId="6B6264B9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强调数据合规、模型公平、学术诚信与工程伦理。</w:t>
            </w:r>
          </w:p>
          <w:p w14:paraId="368EB09C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引导学生形成严谨求实、协同创新、持续学习的职业素养。</w:t>
            </w:r>
          </w:p>
        </w:tc>
      </w:tr>
      <w:tr w14:paraId="0C3230FA">
        <w:trPr>
          <w:trHeight w:val="1792" w:hRule="atLeast"/>
        </w:trPr>
        <w:tc>
          <w:tcPr>
            <w:tcW w:w="9765" w:type="dxa"/>
            <w:gridSpan w:val="6"/>
          </w:tcPr>
          <w:p w14:paraId="0C75864D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教学重点与难点：</w:t>
            </w:r>
          </w:p>
          <w:p w14:paraId="7459B47D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重点：理论版第 8 章 + 实践版第 8 章（8.1）。</w:t>
            </w:r>
          </w:p>
          <w:p w14:paraId="195DE9B6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难点：将理论概念转化为可运行代码并完成参数调优与结果解释。</w:t>
            </w:r>
          </w:p>
        </w:tc>
      </w:tr>
      <w:tr w14:paraId="35B049D2">
        <w:tc>
          <w:tcPr>
            <w:tcW w:w="9765" w:type="dxa"/>
            <w:gridSpan w:val="6"/>
          </w:tcPr>
          <w:p w14:paraId="230EB063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教学过程：</w:t>
            </w:r>
          </w:p>
          <w:p w14:paraId="1877BEE6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1）课程导入：</w:t>
            </w:r>
          </w:p>
          <w:p w14:paraId="0A5B264B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回顾上周要点并引出第12周主题，说明本周学习目标与达成标准。</w:t>
            </w:r>
          </w:p>
          <w:p w14:paraId="2484A918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2）讲授新课：</w:t>
            </w:r>
          </w:p>
          <w:p w14:paraId="0CFA62D2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节：注意力机制核心思想、加性注意力/点积注意力原理（实践版 8.1）</w:t>
            </w:r>
          </w:p>
          <w:p w14:paraId="0C7AA6EC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节：双向 LSTM + 注意力的文本分类模型构建（实践版 8.1）</w:t>
            </w:r>
          </w:p>
          <w:p w14:paraId="3CAC8FE7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节：加性/点积注意力的实验对比、模型训练与评价</w:t>
            </w:r>
          </w:p>
          <w:p w14:paraId="2574D4BE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3）课程小结：</w:t>
            </w:r>
          </w:p>
          <w:p w14:paraId="74670FE5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总结本周核心内容，强调易错点并衔接下周学习。</w:t>
            </w:r>
          </w:p>
          <w:p w14:paraId="50F3366A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课堂实操回顾：实现双向 LSTM + 点积注意力的文本分类模型，理解注意力的特征聚焦作用。</w:t>
            </w:r>
          </w:p>
        </w:tc>
      </w:tr>
      <w:tr w14:paraId="5F97FC54">
        <w:trPr>
          <w:trHeight w:val="1143" w:hRule="atLeast"/>
        </w:trPr>
        <w:tc>
          <w:tcPr>
            <w:tcW w:w="9765" w:type="dxa"/>
            <w:gridSpan w:val="6"/>
          </w:tcPr>
          <w:p w14:paraId="7458FE63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教学方式及教学方法：</w:t>
            </w: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</w:rPr>
              <w:t xml:space="preserve"> </w:t>
            </w:r>
          </w:p>
          <w:p w14:paraId="2EBD744C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• 讲授法 + 代码演示法 + 课堂实操法 + 任务驱动法。</w:t>
            </w:r>
          </w:p>
        </w:tc>
      </w:tr>
      <w:tr w14:paraId="398BC31D">
        <w:trPr>
          <w:trHeight w:val="1219" w:hRule="atLeast"/>
        </w:trPr>
        <w:tc>
          <w:tcPr>
            <w:tcW w:w="9765" w:type="dxa"/>
            <w:gridSpan w:val="6"/>
          </w:tcPr>
          <w:p w14:paraId="048025FB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作业及课外训练：</w:t>
            </w:r>
          </w:p>
          <w:p w14:paraId="4D3E0463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作业1：复现本周第 1 节的核心代码并提交运行结果。</w:t>
            </w:r>
          </w:p>
          <w:p w14:paraId="7B13295F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作业2：完成本周第 2 节相关练习并记录关键参数。</w:t>
            </w:r>
          </w:p>
          <w:p w14:paraId="788964A8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作业3：围绕课堂实操“实现双向 LSTM + 点积注意力的文本分类模型，理解注意力的特征聚焦作用。”完成个人扩展实验与简短分析。</w:t>
            </w:r>
          </w:p>
        </w:tc>
      </w:tr>
      <w:tr w14:paraId="342678E3">
        <w:trPr>
          <w:trHeight w:val="4707" w:hRule="atLeast"/>
        </w:trPr>
        <w:tc>
          <w:tcPr>
            <w:tcW w:w="9765" w:type="dxa"/>
            <w:gridSpan w:val="6"/>
          </w:tcPr>
          <w:p w14:paraId="1136275F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spacing w:val="-4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教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  <w:lang w:eastAsia="zh-Hans"/>
              </w:rPr>
              <w:t>学反思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：</w:t>
            </w:r>
          </w:p>
          <w:p w14:paraId="558AF905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学生对核心概念与代码流程的理解是否到位。</w:t>
            </w:r>
          </w:p>
          <w:p w14:paraId="15267FFC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课堂时间分配与实操难度是否匹配。</w:t>
            </w:r>
          </w:p>
          <w:p w14:paraId="43AF9B49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下次课前需要补充的共性问题与改进措施。</w:t>
            </w:r>
          </w:p>
        </w:tc>
      </w:tr>
    </w:tbl>
    <w:p w14:paraId="36B5D79B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2569B928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71A71A09">
      <w:pPr>
        <w:adjustRightInd w:val="0"/>
        <w:snapToGrid w:val="0"/>
        <w:jc w:val="center"/>
        <w:rPr>
          <w:rFonts w:ascii="SimSun" w:hAnsi="SimSun"/>
          <w:sz w:val="52"/>
          <w:szCs w:val="52"/>
        </w:rPr>
      </w:pPr>
      <w:r>
        <w:rPr>
          <w:rFonts w:hint="eastAsia" w:ascii="SimSun" w:hAnsi="SimSun"/>
          <w:sz w:val="52"/>
          <w:szCs w:val="52"/>
        </w:rPr>
        <w:t>教    案</w:t>
      </w:r>
    </w:p>
    <w:tbl>
      <w:tblPr>
        <w:tblStyle w:val="12"/>
        <w:tblW w:w="9765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1627"/>
        <w:gridCol w:w="1627"/>
        <w:gridCol w:w="2049"/>
        <w:gridCol w:w="1260"/>
        <w:gridCol w:w="1575"/>
      </w:tblGrid>
      <w:tr w14:paraId="575ADB43">
        <w:trPr>
          <w:trHeight w:val="610" w:hRule="atLeast"/>
        </w:trPr>
        <w:tc>
          <w:tcPr>
            <w:tcW w:w="6930" w:type="dxa"/>
            <w:gridSpan w:val="4"/>
          </w:tcPr>
          <w:p w14:paraId="1C77AF5B">
            <w:pPr>
              <w:spacing w:line="360" w:lineRule="auto"/>
              <w:jc w:val="left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教学题目：（章、节）</w:t>
            </w:r>
          </w:p>
          <w:p w14:paraId="6F469B9E">
            <w:pPr>
              <w:spacing w:line="360" w:lineRule="auto"/>
              <w:jc w:val="left"/>
              <w:rPr>
                <w:rFonts w:hint="default" w:ascii="SimSun" w:hAnsi="SimSun" w:eastAsia="SimSun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第 13 周：自注意力/多头注意力 + 实战（实践版第 8 章（8.2–8.3））</w:t>
            </w:r>
          </w:p>
        </w:tc>
        <w:tc>
          <w:tcPr>
            <w:tcW w:w="1260" w:type="dxa"/>
            <w:vAlign w:val="center"/>
          </w:tcPr>
          <w:p w14:paraId="7C404784">
            <w:pPr>
              <w:spacing w:line="360" w:lineRule="auto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学时数</w:t>
            </w:r>
          </w:p>
        </w:tc>
        <w:tc>
          <w:tcPr>
            <w:tcW w:w="1575" w:type="dxa"/>
            <w:vAlign w:val="center"/>
          </w:tcPr>
          <w:p w14:paraId="7EAE8E39">
            <w:pPr>
              <w:spacing w:line="0" w:lineRule="atLeast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3</w:t>
            </w:r>
          </w:p>
        </w:tc>
      </w:tr>
      <w:tr w14:paraId="283F157B">
        <w:trPr>
          <w:trHeight w:val="553" w:hRule="atLeast"/>
        </w:trPr>
        <w:tc>
          <w:tcPr>
            <w:tcW w:w="1627" w:type="dxa"/>
            <w:vAlign w:val="center"/>
          </w:tcPr>
          <w:p w14:paraId="5000C520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授课教师</w:t>
            </w:r>
          </w:p>
        </w:tc>
        <w:tc>
          <w:tcPr>
            <w:tcW w:w="1627" w:type="dxa"/>
            <w:vAlign w:val="center"/>
          </w:tcPr>
          <w:p w14:paraId="72D764C5">
            <w:pPr>
              <w:spacing w:line="360" w:lineRule="auto"/>
              <w:jc w:val="center"/>
              <w:rPr>
                <w:rFonts w:hint="eastAsia" w:ascii="SimSun" w:hAnsi="SimSun" w:eastAsia="SimSun"/>
                <w:kern w:val="0"/>
                <w:sz w:val="24"/>
                <w:lang w:eastAsia="zh-CN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val="en-US" w:eastAsia="zh-CN"/>
              </w:rPr>
              <w:t>xxx</w:t>
            </w:r>
          </w:p>
        </w:tc>
        <w:tc>
          <w:tcPr>
            <w:tcW w:w="1627" w:type="dxa"/>
            <w:vAlign w:val="center"/>
          </w:tcPr>
          <w:p w14:paraId="1F715153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职称</w:t>
            </w:r>
          </w:p>
        </w:tc>
        <w:tc>
          <w:tcPr>
            <w:tcW w:w="2049" w:type="dxa"/>
            <w:vAlign w:val="center"/>
          </w:tcPr>
          <w:p w14:paraId="2E603823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讲师</w:t>
            </w:r>
          </w:p>
        </w:tc>
        <w:tc>
          <w:tcPr>
            <w:tcW w:w="1260" w:type="dxa"/>
            <w:vAlign w:val="center"/>
          </w:tcPr>
          <w:p w14:paraId="2987E606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学历</w:t>
            </w:r>
          </w:p>
        </w:tc>
        <w:tc>
          <w:tcPr>
            <w:tcW w:w="1575" w:type="dxa"/>
            <w:vAlign w:val="center"/>
          </w:tcPr>
          <w:p w14:paraId="06B37E51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博士</w:t>
            </w:r>
          </w:p>
        </w:tc>
      </w:tr>
      <w:tr w14:paraId="2AE5D367">
        <w:trPr>
          <w:trHeight w:val="1573" w:hRule="atLeast"/>
        </w:trPr>
        <w:tc>
          <w:tcPr>
            <w:tcW w:w="9765" w:type="dxa"/>
            <w:gridSpan w:val="6"/>
          </w:tcPr>
          <w:p w14:paraId="5493F2C5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教学目的和要求：</w:t>
            </w:r>
          </w:p>
          <w:p w14:paraId="7B8D4A51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理解本周主题：自注意力/多头注意力 + 实战。</w:t>
            </w:r>
          </w:p>
          <w:p w14:paraId="76D2B809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掌握本周核心内容：实践版第 8 章（8.2–8.3）。</w:t>
            </w:r>
          </w:p>
          <w:p w14:paraId="5D42E3E7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能够完成课堂代码实现与结果分析，并形成可复现的实验记录。</w:t>
            </w:r>
          </w:p>
        </w:tc>
      </w:tr>
      <w:tr w14:paraId="4B9BDE5F">
        <w:trPr>
          <w:trHeight w:val="1836" w:hRule="atLeast"/>
        </w:trPr>
        <w:tc>
          <w:tcPr>
            <w:tcW w:w="9765" w:type="dxa"/>
            <w:gridSpan w:val="6"/>
          </w:tcPr>
          <w:p w14:paraId="76F53C46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教学基本内容：</w:t>
            </w:r>
          </w:p>
          <w:p w14:paraId="0DA5987A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核心内容：实践版第 8 章（8.2–8.3）。</w:t>
            </w:r>
          </w:p>
          <w:p w14:paraId="29A79F5B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节：自注意力模型原理、多头自注意力的特征融合逻辑（实践版 8.2）。</w:t>
            </w:r>
          </w:p>
          <w:p w14:paraId="7DBDE242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节：LSTM + 多头自注意力文本分类、自注意力文本语义匹配模型构建（实践版 8.2–8.3）。</w:t>
            </w:r>
          </w:p>
          <w:p w14:paraId="582AED45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节：自注意力模型训练/评价、注意力权重可视化（实操重点）。</w:t>
            </w:r>
          </w:p>
          <w:p w14:paraId="5A846190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课堂实操：实现多头自注意力模型，完成文本语义匹配与注意力可视化，理解自注意力的核心价值。</w:t>
            </w:r>
          </w:p>
        </w:tc>
      </w:tr>
      <w:tr w14:paraId="4FB916B9">
        <w:trPr>
          <w:trHeight w:val="1792" w:hRule="atLeast"/>
        </w:trPr>
        <w:tc>
          <w:tcPr>
            <w:tcW w:w="9765" w:type="dxa"/>
            <w:gridSpan w:val="6"/>
          </w:tcPr>
          <w:p w14:paraId="1CE843A9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课程思政融入点</w:t>
            </w:r>
            <w:r>
              <w:rPr>
                <w:rFonts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：</w:t>
            </w:r>
          </w:p>
          <w:p w14:paraId="32BF6AF9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强调技术服务国家发展需求与产业升级，增强责任担当。</w:t>
            </w:r>
          </w:p>
          <w:p w14:paraId="5EA74595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强调数据合规、模型公平、学术诚信与工程伦理。</w:t>
            </w:r>
          </w:p>
          <w:p w14:paraId="169975D8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引导学生形成严谨求实、协同创新、持续学习的职业素养。</w:t>
            </w:r>
          </w:p>
        </w:tc>
      </w:tr>
      <w:tr w14:paraId="1FE6615A">
        <w:trPr>
          <w:trHeight w:val="1792" w:hRule="atLeast"/>
        </w:trPr>
        <w:tc>
          <w:tcPr>
            <w:tcW w:w="9765" w:type="dxa"/>
            <w:gridSpan w:val="6"/>
          </w:tcPr>
          <w:p w14:paraId="3EB26BC7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教学重点与难点：</w:t>
            </w:r>
          </w:p>
          <w:p w14:paraId="4554D589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重点：实践版第 8 章（8.2–8.3）。</w:t>
            </w:r>
          </w:p>
          <w:p w14:paraId="2407D550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难点：将理论概念转化为可运行代码并完成参数调优与结果解释。</w:t>
            </w:r>
          </w:p>
        </w:tc>
      </w:tr>
      <w:tr w14:paraId="2085B90A">
        <w:tc>
          <w:tcPr>
            <w:tcW w:w="9765" w:type="dxa"/>
            <w:gridSpan w:val="6"/>
          </w:tcPr>
          <w:p w14:paraId="5D6BD8B6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教学过程：</w:t>
            </w:r>
          </w:p>
          <w:p w14:paraId="02E72E9D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1）课程导入：</w:t>
            </w:r>
          </w:p>
          <w:p w14:paraId="2362DA85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回顾上周要点并引出第13周主题，说明本周学习目标与达成标准。</w:t>
            </w:r>
          </w:p>
          <w:p w14:paraId="239663A2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2）讲授新课：</w:t>
            </w:r>
          </w:p>
          <w:p w14:paraId="466C4151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节：自注意力模型原理、多头自注意力的特征融合逻辑（实践版 8.2）</w:t>
            </w:r>
          </w:p>
          <w:p w14:paraId="68724BDD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节：LSTM + 多头自注意力文本分类、自注意力文本语义匹配模型构建（实践版 8.2–8.3）</w:t>
            </w:r>
          </w:p>
          <w:p w14:paraId="4C2F6B7A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节：自注意力模型训练/评价、注意力权重可视化（实操重点）</w:t>
            </w:r>
          </w:p>
          <w:p w14:paraId="3720E1FE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3）课程小结：</w:t>
            </w:r>
          </w:p>
          <w:p w14:paraId="48C6C75C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总结本周核心内容，强调易错点并衔接下周学习。</w:t>
            </w:r>
          </w:p>
          <w:p w14:paraId="589AF0FD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课堂实操回顾：实现多头自注意力模型，完成文本语义匹配与注意力可视化，理解自注意力的核心价值。</w:t>
            </w:r>
          </w:p>
        </w:tc>
      </w:tr>
      <w:tr w14:paraId="25B3621F">
        <w:trPr>
          <w:trHeight w:val="1143" w:hRule="atLeast"/>
        </w:trPr>
        <w:tc>
          <w:tcPr>
            <w:tcW w:w="9765" w:type="dxa"/>
            <w:gridSpan w:val="6"/>
          </w:tcPr>
          <w:p w14:paraId="125F190F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教学方式及教学方法：</w:t>
            </w: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</w:rPr>
              <w:t xml:space="preserve"> </w:t>
            </w:r>
          </w:p>
          <w:p w14:paraId="21205547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• 讲授法 + 代码演示法 + 课堂实操法 + 任务驱动法。</w:t>
            </w:r>
          </w:p>
        </w:tc>
      </w:tr>
      <w:tr w14:paraId="1D13CC4E">
        <w:trPr>
          <w:trHeight w:val="1219" w:hRule="atLeast"/>
        </w:trPr>
        <w:tc>
          <w:tcPr>
            <w:tcW w:w="9765" w:type="dxa"/>
            <w:gridSpan w:val="6"/>
          </w:tcPr>
          <w:p w14:paraId="3DE3AE13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作业及课外训练：</w:t>
            </w:r>
          </w:p>
          <w:p w14:paraId="277A06E1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作业1：复现本周第 1 节的核心代码并提交运行结果。</w:t>
            </w:r>
          </w:p>
          <w:p w14:paraId="24A4AC54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作业2：完成本周第 2 节相关练习并记录关键参数。</w:t>
            </w:r>
          </w:p>
          <w:p w14:paraId="08420A77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作业3：围绕课堂实操“实现多头自注意力模型，完成文本语义匹配与注意力可视化，理解自注意力的核心价值。”完成个人扩展实验与简短分析。</w:t>
            </w:r>
          </w:p>
        </w:tc>
      </w:tr>
      <w:tr w14:paraId="23E00A13">
        <w:trPr>
          <w:trHeight w:val="4707" w:hRule="atLeast"/>
        </w:trPr>
        <w:tc>
          <w:tcPr>
            <w:tcW w:w="9765" w:type="dxa"/>
            <w:gridSpan w:val="6"/>
          </w:tcPr>
          <w:p w14:paraId="0CFEA9A1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spacing w:val="-4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教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  <w:lang w:eastAsia="zh-Hans"/>
              </w:rPr>
              <w:t>学反思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：</w:t>
            </w:r>
          </w:p>
          <w:p w14:paraId="4119A996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学生对核心概念与代码流程的理解是否到位。</w:t>
            </w:r>
          </w:p>
          <w:p w14:paraId="186E01AB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课堂时间分配与实操难度是否匹配。</w:t>
            </w:r>
          </w:p>
          <w:p w14:paraId="637E725B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下次课前需要补充的共性问题与改进措施。</w:t>
            </w:r>
          </w:p>
        </w:tc>
      </w:tr>
    </w:tbl>
    <w:p w14:paraId="41267807">
      <w:pPr>
        <w:adjustRightInd w:val="0"/>
        <w:snapToGrid w:val="0"/>
        <w:jc w:val="center"/>
        <w:rPr>
          <w:rFonts w:ascii="SimSun" w:hAnsi="SimSun"/>
          <w:sz w:val="52"/>
          <w:szCs w:val="52"/>
        </w:rPr>
      </w:pPr>
      <w:r>
        <w:rPr>
          <w:rFonts w:hint="eastAsia" w:ascii="SimSun" w:hAnsi="SimSun"/>
          <w:sz w:val="52"/>
          <w:szCs w:val="52"/>
        </w:rPr>
        <w:t>教    案</w:t>
      </w:r>
    </w:p>
    <w:tbl>
      <w:tblPr>
        <w:tblStyle w:val="12"/>
        <w:tblW w:w="9765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1627"/>
        <w:gridCol w:w="1627"/>
        <w:gridCol w:w="2049"/>
        <w:gridCol w:w="1260"/>
        <w:gridCol w:w="1575"/>
      </w:tblGrid>
      <w:tr w14:paraId="0E4434E4">
        <w:trPr>
          <w:trHeight w:val="610" w:hRule="atLeast"/>
        </w:trPr>
        <w:tc>
          <w:tcPr>
            <w:tcW w:w="6930" w:type="dxa"/>
            <w:gridSpan w:val="4"/>
          </w:tcPr>
          <w:p w14:paraId="1CD08A58">
            <w:pPr>
              <w:spacing w:line="360" w:lineRule="auto"/>
              <w:jc w:val="left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教学题目：（章、节）</w:t>
            </w:r>
          </w:p>
          <w:p w14:paraId="36B0D515">
            <w:pPr>
              <w:spacing w:line="360" w:lineRule="auto"/>
              <w:jc w:val="left"/>
              <w:rPr>
                <w:rFonts w:hint="default" w:ascii="SimSun" w:hAnsi="SimSun" w:eastAsia="SimSun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第 14 周：Transformer 架构核心（衔接序列生成）（第 8 章自注意力延伸 + 第 15 章序列生成核心思想）</w:t>
            </w:r>
          </w:p>
        </w:tc>
        <w:tc>
          <w:tcPr>
            <w:tcW w:w="1260" w:type="dxa"/>
            <w:vAlign w:val="center"/>
          </w:tcPr>
          <w:p w14:paraId="661FC487">
            <w:pPr>
              <w:spacing w:line="360" w:lineRule="auto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学时数</w:t>
            </w:r>
          </w:p>
        </w:tc>
        <w:tc>
          <w:tcPr>
            <w:tcW w:w="1575" w:type="dxa"/>
            <w:vAlign w:val="center"/>
          </w:tcPr>
          <w:p w14:paraId="42690D17">
            <w:pPr>
              <w:spacing w:line="0" w:lineRule="atLeast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3</w:t>
            </w:r>
          </w:p>
        </w:tc>
      </w:tr>
      <w:tr w14:paraId="034797B8">
        <w:trPr>
          <w:trHeight w:val="553" w:hRule="atLeast"/>
        </w:trPr>
        <w:tc>
          <w:tcPr>
            <w:tcW w:w="1627" w:type="dxa"/>
            <w:vAlign w:val="center"/>
          </w:tcPr>
          <w:p w14:paraId="6B0B7FFA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授课教师</w:t>
            </w:r>
          </w:p>
        </w:tc>
        <w:tc>
          <w:tcPr>
            <w:tcW w:w="1627" w:type="dxa"/>
            <w:vAlign w:val="center"/>
          </w:tcPr>
          <w:p w14:paraId="36026A9B">
            <w:pPr>
              <w:spacing w:line="360" w:lineRule="auto"/>
              <w:jc w:val="center"/>
              <w:rPr>
                <w:rFonts w:hint="eastAsia" w:ascii="SimSun" w:hAnsi="SimSun" w:eastAsia="SimSun"/>
                <w:kern w:val="0"/>
                <w:sz w:val="24"/>
                <w:lang w:eastAsia="zh-CN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val="en-US" w:eastAsia="zh-CN"/>
              </w:rPr>
              <w:t>xxx</w:t>
            </w:r>
          </w:p>
        </w:tc>
        <w:tc>
          <w:tcPr>
            <w:tcW w:w="1627" w:type="dxa"/>
            <w:vAlign w:val="center"/>
          </w:tcPr>
          <w:p w14:paraId="20894BC2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职称</w:t>
            </w:r>
          </w:p>
        </w:tc>
        <w:tc>
          <w:tcPr>
            <w:tcW w:w="2049" w:type="dxa"/>
            <w:vAlign w:val="center"/>
          </w:tcPr>
          <w:p w14:paraId="7D4FE416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讲师</w:t>
            </w:r>
          </w:p>
        </w:tc>
        <w:tc>
          <w:tcPr>
            <w:tcW w:w="1260" w:type="dxa"/>
            <w:vAlign w:val="center"/>
          </w:tcPr>
          <w:p w14:paraId="60C4437B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学历</w:t>
            </w:r>
          </w:p>
        </w:tc>
        <w:tc>
          <w:tcPr>
            <w:tcW w:w="1575" w:type="dxa"/>
            <w:vAlign w:val="center"/>
          </w:tcPr>
          <w:p w14:paraId="29DDF68B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博士</w:t>
            </w:r>
          </w:p>
        </w:tc>
      </w:tr>
      <w:tr w14:paraId="7F8C041A">
        <w:trPr>
          <w:trHeight w:val="1573" w:hRule="atLeast"/>
        </w:trPr>
        <w:tc>
          <w:tcPr>
            <w:tcW w:w="9765" w:type="dxa"/>
            <w:gridSpan w:val="6"/>
          </w:tcPr>
          <w:p w14:paraId="0D055547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教学目的和要求：</w:t>
            </w:r>
          </w:p>
          <w:p w14:paraId="27263285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理解本周主题：Transformer 架构核心（衔接序列生成）。</w:t>
            </w:r>
          </w:p>
          <w:p w14:paraId="7473F6CD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掌握本周核心内容：第 8 章自注意力延伸 + 第 15 章序列生成核心思想。</w:t>
            </w:r>
          </w:p>
          <w:p w14:paraId="69DAA527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能够完成课堂代码实现与结果分析，并形成可复现的实验记录。</w:t>
            </w:r>
          </w:p>
        </w:tc>
      </w:tr>
      <w:tr w14:paraId="0444ED5A">
        <w:trPr>
          <w:trHeight w:val="1836" w:hRule="atLeast"/>
        </w:trPr>
        <w:tc>
          <w:tcPr>
            <w:tcW w:w="9765" w:type="dxa"/>
            <w:gridSpan w:val="6"/>
          </w:tcPr>
          <w:p w14:paraId="28DCA14C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教学基本内容：</w:t>
            </w:r>
          </w:p>
          <w:p w14:paraId="06D30B66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核心内容：第 8 章自注意力延伸 + 第 15 章序列生成核心思想。</w:t>
            </w:r>
          </w:p>
          <w:p w14:paraId="21AAE51C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节：自注意力→Transformer 的进化、编码器-解码器架构核心。</w:t>
            </w:r>
          </w:p>
          <w:p w14:paraId="55410AF6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节：Transformer 的多头自注意力、前馈网络、层规范化细节。</w:t>
            </w:r>
          </w:p>
          <w:p w14:paraId="5F5B968C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节：Transformer 在序列分类/序列生成中的应用，铺垫大语言模型。</w:t>
            </w:r>
          </w:p>
          <w:p w14:paraId="69A8DC36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课堂实操：实现简易 Transformer 编码器，理解其张量运算与特征提取逻辑。</w:t>
            </w:r>
          </w:p>
        </w:tc>
      </w:tr>
      <w:tr w14:paraId="270EF81C">
        <w:trPr>
          <w:trHeight w:val="1792" w:hRule="atLeast"/>
        </w:trPr>
        <w:tc>
          <w:tcPr>
            <w:tcW w:w="9765" w:type="dxa"/>
            <w:gridSpan w:val="6"/>
          </w:tcPr>
          <w:p w14:paraId="1098E6C0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课程思政融入点</w:t>
            </w:r>
            <w:r>
              <w:rPr>
                <w:rFonts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：</w:t>
            </w:r>
          </w:p>
          <w:p w14:paraId="482A0484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强调技术服务国家发展需求与产业升级，增强责任担当。</w:t>
            </w:r>
          </w:p>
          <w:p w14:paraId="0621EA12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强调数据合规、模型公平、学术诚信与工程伦理。</w:t>
            </w:r>
          </w:p>
          <w:p w14:paraId="1154A54B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引导学生形成严谨求实、协同创新、持续学习的职业素养。</w:t>
            </w:r>
          </w:p>
        </w:tc>
      </w:tr>
      <w:tr w14:paraId="666A57E8">
        <w:trPr>
          <w:trHeight w:val="1792" w:hRule="atLeast"/>
        </w:trPr>
        <w:tc>
          <w:tcPr>
            <w:tcW w:w="9765" w:type="dxa"/>
            <w:gridSpan w:val="6"/>
          </w:tcPr>
          <w:p w14:paraId="46594090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教学重点与难点：</w:t>
            </w:r>
          </w:p>
          <w:p w14:paraId="6578562C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重点：第 8 章自注意力延伸 + 第 15 章序列生成核心思想。</w:t>
            </w:r>
          </w:p>
          <w:p w14:paraId="0DD73E5B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难点：将理论概念转化为可运行代码并完成参数调优与结果解释。</w:t>
            </w:r>
          </w:p>
        </w:tc>
      </w:tr>
      <w:tr w14:paraId="141EB1B5">
        <w:tc>
          <w:tcPr>
            <w:tcW w:w="9765" w:type="dxa"/>
            <w:gridSpan w:val="6"/>
          </w:tcPr>
          <w:p w14:paraId="6687F7EA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教学过程：</w:t>
            </w:r>
          </w:p>
          <w:p w14:paraId="715C559C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1）课程导入：</w:t>
            </w:r>
          </w:p>
          <w:p w14:paraId="24BADEDA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回顾上周要点并引出第14周主题，说明本周学习目标与达成标准。</w:t>
            </w:r>
          </w:p>
          <w:p w14:paraId="4203767B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2）讲授新课：</w:t>
            </w:r>
          </w:p>
          <w:p w14:paraId="52F64A2A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节：自注意力→Transformer 的进化、编码器-解码器架构核心</w:t>
            </w:r>
          </w:p>
          <w:p w14:paraId="2A86E24B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节：Transformer 的多头自注意力、前馈网络、层规范化细节</w:t>
            </w:r>
          </w:p>
          <w:p w14:paraId="526D8942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节：Transformer 在序列分类/序列生成中的应用，铺垫大语言模型</w:t>
            </w:r>
          </w:p>
          <w:p w14:paraId="30C7009A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3）课程小结：</w:t>
            </w:r>
          </w:p>
          <w:p w14:paraId="622457F5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总结本周核心内容，强调易错点并衔接下周学习。</w:t>
            </w:r>
          </w:p>
          <w:p w14:paraId="1A686099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课堂实操回顾：实现简易 Transformer 编码器，理解其张量运算与特征提取逻辑。</w:t>
            </w:r>
          </w:p>
        </w:tc>
      </w:tr>
      <w:tr w14:paraId="7B16A7B2">
        <w:trPr>
          <w:trHeight w:val="1143" w:hRule="atLeast"/>
        </w:trPr>
        <w:tc>
          <w:tcPr>
            <w:tcW w:w="9765" w:type="dxa"/>
            <w:gridSpan w:val="6"/>
          </w:tcPr>
          <w:p w14:paraId="27CEC377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教学方式及教学方法：</w:t>
            </w: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</w:rPr>
              <w:t xml:space="preserve"> </w:t>
            </w:r>
          </w:p>
          <w:p w14:paraId="7E17BD25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• 讲授法 + 代码演示法 + 课堂实操法 + 任务驱动法。</w:t>
            </w:r>
          </w:p>
        </w:tc>
      </w:tr>
      <w:tr w14:paraId="46BEEEDB">
        <w:trPr>
          <w:trHeight w:val="1219" w:hRule="atLeast"/>
        </w:trPr>
        <w:tc>
          <w:tcPr>
            <w:tcW w:w="9765" w:type="dxa"/>
            <w:gridSpan w:val="6"/>
          </w:tcPr>
          <w:p w14:paraId="04055686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作业及课外训练：</w:t>
            </w:r>
          </w:p>
          <w:p w14:paraId="1A5C231A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作业1：复现本周第 1 节的核心代码并提交运行结果。</w:t>
            </w:r>
          </w:p>
          <w:p w14:paraId="3D74DDBE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作业2：完成本周第 2 节相关练习并记录关键参数。</w:t>
            </w:r>
          </w:p>
          <w:p w14:paraId="33B0FD12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作业3：围绕课堂实操“实现简易 Transformer 编码器，理解其张量运算与特征提取逻辑。”完成个人扩展实验与简短分析。</w:t>
            </w:r>
          </w:p>
        </w:tc>
      </w:tr>
      <w:tr w14:paraId="3181E03E">
        <w:trPr>
          <w:trHeight w:val="4707" w:hRule="atLeast"/>
        </w:trPr>
        <w:tc>
          <w:tcPr>
            <w:tcW w:w="9765" w:type="dxa"/>
            <w:gridSpan w:val="6"/>
          </w:tcPr>
          <w:p w14:paraId="63D461BC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spacing w:val="-4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教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  <w:lang w:eastAsia="zh-Hans"/>
              </w:rPr>
              <w:t>学反思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：</w:t>
            </w:r>
          </w:p>
          <w:p w14:paraId="18BF4169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学生对核心概念与代码流程的理解是否到位。</w:t>
            </w:r>
          </w:p>
          <w:p w14:paraId="6D6CEFF5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课堂时间分配与实操难度是否匹配。</w:t>
            </w:r>
          </w:p>
          <w:p w14:paraId="1D94F41E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下次课前需要补充的共性问题与改进措施。</w:t>
            </w:r>
          </w:p>
        </w:tc>
      </w:tr>
    </w:tbl>
    <w:p w14:paraId="145345F9">
      <w:pPr>
        <w:adjustRightInd w:val="0"/>
        <w:snapToGrid w:val="0"/>
        <w:jc w:val="both"/>
        <w:rPr>
          <w:rFonts w:ascii="SimSun" w:hAnsi="SimSun"/>
          <w:sz w:val="52"/>
          <w:szCs w:val="52"/>
        </w:rPr>
      </w:pPr>
    </w:p>
    <w:p w14:paraId="1B5AA585">
      <w:pPr>
        <w:adjustRightInd w:val="0"/>
        <w:snapToGrid w:val="0"/>
        <w:jc w:val="center"/>
        <w:rPr>
          <w:rFonts w:ascii="SimSun" w:hAnsi="SimSun"/>
          <w:sz w:val="52"/>
          <w:szCs w:val="52"/>
        </w:rPr>
      </w:pPr>
    </w:p>
    <w:p w14:paraId="0B0AE2FD">
      <w:pPr>
        <w:adjustRightInd w:val="0"/>
        <w:snapToGrid w:val="0"/>
        <w:jc w:val="center"/>
        <w:rPr>
          <w:rFonts w:hint="eastAsia" w:ascii="SimSun" w:hAnsi="SimSun"/>
        </w:rPr>
      </w:pPr>
      <w:r>
        <w:rPr>
          <w:rFonts w:hint="eastAsia" w:ascii="SimSun" w:hAnsi="SimSun"/>
          <w:sz w:val="52"/>
          <w:szCs w:val="52"/>
        </w:rPr>
        <w:t>教    案</w:t>
      </w:r>
    </w:p>
    <w:tbl>
      <w:tblPr>
        <w:tblStyle w:val="12"/>
        <w:tblW w:w="9765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1627"/>
        <w:gridCol w:w="1627"/>
        <w:gridCol w:w="2049"/>
        <w:gridCol w:w="1260"/>
        <w:gridCol w:w="1575"/>
      </w:tblGrid>
      <w:tr w14:paraId="1057FCBC">
        <w:trPr>
          <w:trHeight w:val="610" w:hRule="atLeast"/>
        </w:trPr>
        <w:tc>
          <w:tcPr>
            <w:tcW w:w="6930" w:type="dxa"/>
            <w:gridSpan w:val="4"/>
          </w:tcPr>
          <w:p w14:paraId="4DCBE342">
            <w:pPr>
              <w:spacing w:line="360" w:lineRule="auto"/>
              <w:jc w:val="left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教学题目：（章、节）</w:t>
            </w:r>
          </w:p>
          <w:p w14:paraId="79B16575">
            <w:pPr>
              <w:spacing w:line="360" w:lineRule="auto"/>
              <w:jc w:val="left"/>
              <w:rPr>
                <w:rFonts w:hint="default" w:ascii="SimSun" w:hAnsi="SimSun" w:eastAsia="SimSun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第 15 周：大语言模型（LLM）基础 + 综合实践（LLM 核心原理（基于 Transformer）+ 综合实操）</w:t>
            </w:r>
          </w:p>
        </w:tc>
        <w:tc>
          <w:tcPr>
            <w:tcW w:w="1260" w:type="dxa"/>
            <w:vAlign w:val="center"/>
          </w:tcPr>
          <w:p w14:paraId="07574F3E">
            <w:pPr>
              <w:spacing w:line="360" w:lineRule="auto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学时数</w:t>
            </w:r>
          </w:p>
        </w:tc>
        <w:tc>
          <w:tcPr>
            <w:tcW w:w="1575" w:type="dxa"/>
            <w:vAlign w:val="center"/>
          </w:tcPr>
          <w:p w14:paraId="3632F49B">
            <w:pPr>
              <w:spacing w:line="0" w:lineRule="atLeast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3</w:t>
            </w:r>
          </w:p>
        </w:tc>
      </w:tr>
      <w:tr w14:paraId="77B93152">
        <w:trPr>
          <w:trHeight w:val="553" w:hRule="atLeast"/>
        </w:trPr>
        <w:tc>
          <w:tcPr>
            <w:tcW w:w="1627" w:type="dxa"/>
            <w:vAlign w:val="center"/>
          </w:tcPr>
          <w:p w14:paraId="1FC9E947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授课教师</w:t>
            </w:r>
          </w:p>
        </w:tc>
        <w:tc>
          <w:tcPr>
            <w:tcW w:w="1627" w:type="dxa"/>
            <w:vAlign w:val="center"/>
          </w:tcPr>
          <w:p w14:paraId="2FAE58B8">
            <w:pPr>
              <w:spacing w:line="360" w:lineRule="auto"/>
              <w:jc w:val="center"/>
              <w:rPr>
                <w:rFonts w:hint="eastAsia" w:ascii="SimSun" w:hAnsi="SimSun" w:eastAsia="SimSun"/>
                <w:kern w:val="0"/>
                <w:sz w:val="24"/>
                <w:lang w:eastAsia="zh-CN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val="en-US" w:eastAsia="zh-CN"/>
              </w:rPr>
              <w:t>xxx</w:t>
            </w:r>
          </w:p>
        </w:tc>
        <w:tc>
          <w:tcPr>
            <w:tcW w:w="1627" w:type="dxa"/>
            <w:vAlign w:val="center"/>
          </w:tcPr>
          <w:p w14:paraId="2E4D5C4C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职称</w:t>
            </w:r>
          </w:p>
        </w:tc>
        <w:tc>
          <w:tcPr>
            <w:tcW w:w="2049" w:type="dxa"/>
            <w:vAlign w:val="center"/>
          </w:tcPr>
          <w:p w14:paraId="1EF6C747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讲师</w:t>
            </w:r>
          </w:p>
        </w:tc>
        <w:tc>
          <w:tcPr>
            <w:tcW w:w="1260" w:type="dxa"/>
            <w:vAlign w:val="center"/>
          </w:tcPr>
          <w:p w14:paraId="5A3AF5C4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学历</w:t>
            </w:r>
          </w:p>
        </w:tc>
        <w:tc>
          <w:tcPr>
            <w:tcW w:w="1575" w:type="dxa"/>
            <w:vAlign w:val="center"/>
          </w:tcPr>
          <w:p w14:paraId="4EABF2BE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博士</w:t>
            </w:r>
          </w:p>
        </w:tc>
      </w:tr>
      <w:tr w14:paraId="6E956E47">
        <w:trPr>
          <w:trHeight w:val="1573" w:hRule="atLeast"/>
        </w:trPr>
        <w:tc>
          <w:tcPr>
            <w:tcW w:w="9765" w:type="dxa"/>
            <w:gridSpan w:val="6"/>
          </w:tcPr>
          <w:p w14:paraId="7A855D23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教学目的和要求：</w:t>
            </w:r>
          </w:p>
          <w:p w14:paraId="74A5C35B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理解本周主题：大语言模型（LLM）基础 + 综合实践。</w:t>
            </w:r>
          </w:p>
          <w:p w14:paraId="3A8F2018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掌握本周核心内容：LLM 核心原理（基于 Transformer）+ 综合实操。</w:t>
            </w:r>
          </w:p>
          <w:p w14:paraId="3C98172A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能够完成课堂代码实现与结果分析，并形成可复现的实验记录。</w:t>
            </w:r>
          </w:p>
        </w:tc>
      </w:tr>
      <w:tr w14:paraId="14D41747">
        <w:trPr>
          <w:trHeight w:val="1836" w:hRule="atLeast"/>
        </w:trPr>
        <w:tc>
          <w:tcPr>
            <w:tcW w:w="9765" w:type="dxa"/>
            <w:gridSpan w:val="6"/>
          </w:tcPr>
          <w:p w14:paraId="2F2C2112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教学基本内容：</w:t>
            </w:r>
          </w:p>
          <w:p w14:paraId="5FE00084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核心内容：LLM 核心原理（基于 Transformer）+ 综合实操。</w:t>
            </w:r>
          </w:p>
          <w:p w14:paraId="5D5CD15F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节：大语言模型预训练/微调思路、Seq2Seq 架构（Transformer 版）。</w:t>
            </w:r>
          </w:p>
          <w:p w14:paraId="49B5864F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节：综合案例 1——CNN + 注意力图像分类；综合案例 2——Transformer 简易文本生成。</w:t>
            </w:r>
          </w:p>
          <w:p w14:paraId="35EA855D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节：学生实操答疑，解决模型训练/调参中的常见问题。</w:t>
            </w:r>
          </w:p>
          <w:p w14:paraId="2EDAE215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课堂实操：实现简易 Transformer 文本生成模型，完成至少一个综合案例的代码优化。</w:t>
            </w:r>
          </w:p>
        </w:tc>
      </w:tr>
      <w:tr w14:paraId="4DE1D9CE">
        <w:trPr>
          <w:trHeight w:val="1792" w:hRule="atLeast"/>
        </w:trPr>
        <w:tc>
          <w:tcPr>
            <w:tcW w:w="9765" w:type="dxa"/>
            <w:gridSpan w:val="6"/>
          </w:tcPr>
          <w:p w14:paraId="57A9D377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课程思政融入点</w:t>
            </w:r>
            <w:r>
              <w:rPr>
                <w:rFonts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：</w:t>
            </w:r>
          </w:p>
          <w:p w14:paraId="63EE080F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强调技术服务国家发展需求与产业升级，增强责任担当。</w:t>
            </w:r>
          </w:p>
          <w:p w14:paraId="601609A9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强调数据合规、模型公平、学术诚信与工程伦理。</w:t>
            </w:r>
          </w:p>
          <w:p w14:paraId="68DD5588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引导学生形成严谨求实、协同创新、持续学习的职业素养。</w:t>
            </w:r>
          </w:p>
        </w:tc>
      </w:tr>
      <w:tr w14:paraId="35E05C9B">
        <w:trPr>
          <w:trHeight w:val="1792" w:hRule="atLeast"/>
        </w:trPr>
        <w:tc>
          <w:tcPr>
            <w:tcW w:w="9765" w:type="dxa"/>
            <w:gridSpan w:val="6"/>
          </w:tcPr>
          <w:p w14:paraId="6FC5D0E4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教学重点与难点：</w:t>
            </w:r>
          </w:p>
          <w:p w14:paraId="0D200BAF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重点：LLM 核心原理（基于 Transformer）+ 综合实操。</w:t>
            </w:r>
          </w:p>
          <w:p w14:paraId="2DE698CF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难点：将理论概念转化为可运行代码并完成参数调优与结果解释。</w:t>
            </w:r>
          </w:p>
        </w:tc>
      </w:tr>
      <w:tr w14:paraId="2D8562EA">
        <w:tc>
          <w:tcPr>
            <w:tcW w:w="9765" w:type="dxa"/>
            <w:gridSpan w:val="6"/>
          </w:tcPr>
          <w:p w14:paraId="6F92C4F8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教学过程：</w:t>
            </w:r>
          </w:p>
          <w:p w14:paraId="4F650621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1）课程导入：</w:t>
            </w:r>
          </w:p>
          <w:p w14:paraId="1DEC579D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回顾上周要点并引出第15周主题，说明本周学习目标与达成标准。</w:t>
            </w:r>
          </w:p>
          <w:p w14:paraId="2A043A3C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2）讲授新课：</w:t>
            </w:r>
          </w:p>
          <w:p w14:paraId="561D5A87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节：大语言模型预训练/微调思路、Seq2Seq 架构（Transformer 版）</w:t>
            </w:r>
          </w:p>
          <w:p w14:paraId="5687E2D3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节：综合案例 1——CNN + 注意力图像分类；综合案例 2——Transformer 简易文本生成</w:t>
            </w:r>
          </w:p>
          <w:p w14:paraId="3202F5A6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节：学生实操答疑，解决模型训练/调参中的常见问题</w:t>
            </w:r>
          </w:p>
          <w:p w14:paraId="7DDAB08C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3）课程小结：</w:t>
            </w:r>
          </w:p>
          <w:p w14:paraId="1B099841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总结本周核心内容，强调易错点并衔接下周学习。</w:t>
            </w:r>
          </w:p>
          <w:p w14:paraId="6536AC51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课堂实操回顾：实现简易 Transformer 文本生成模型，完成至少一个综合案例的代码优化。</w:t>
            </w:r>
          </w:p>
        </w:tc>
      </w:tr>
      <w:tr w14:paraId="5EAD4A5D">
        <w:trPr>
          <w:trHeight w:val="1143" w:hRule="atLeast"/>
        </w:trPr>
        <w:tc>
          <w:tcPr>
            <w:tcW w:w="9765" w:type="dxa"/>
            <w:gridSpan w:val="6"/>
          </w:tcPr>
          <w:p w14:paraId="3E7A4E87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教学方式及教学方法：</w:t>
            </w: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</w:rPr>
              <w:t xml:space="preserve"> </w:t>
            </w:r>
          </w:p>
          <w:p w14:paraId="4CC60AC3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• 讲授法 + 代码演示法 + 课堂实操法 + 任务驱动法。</w:t>
            </w:r>
          </w:p>
        </w:tc>
      </w:tr>
      <w:tr w14:paraId="4AB92C4D">
        <w:trPr>
          <w:trHeight w:val="1219" w:hRule="atLeast"/>
        </w:trPr>
        <w:tc>
          <w:tcPr>
            <w:tcW w:w="9765" w:type="dxa"/>
            <w:gridSpan w:val="6"/>
          </w:tcPr>
          <w:p w14:paraId="06F87C0E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作业及课外训练：</w:t>
            </w:r>
          </w:p>
          <w:p w14:paraId="00276F6E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作业1：复现本周第 1 节的核心代码并提交运行结果。</w:t>
            </w:r>
          </w:p>
          <w:p w14:paraId="769F9B04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作业2：完成本周第 2 节相关练习并记录关键参数。</w:t>
            </w:r>
          </w:p>
          <w:p w14:paraId="25641279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作业3：围绕课堂实操“实现简易 Transformer 文本生成模型，完成至少一个综合案例的代码优化。”完成个人扩展实验与简短分析。</w:t>
            </w:r>
          </w:p>
        </w:tc>
      </w:tr>
      <w:tr w14:paraId="19C69BAA">
        <w:trPr>
          <w:trHeight w:val="4707" w:hRule="atLeast"/>
        </w:trPr>
        <w:tc>
          <w:tcPr>
            <w:tcW w:w="9765" w:type="dxa"/>
            <w:gridSpan w:val="6"/>
          </w:tcPr>
          <w:p w14:paraId="16A9A82D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spacing w:val="-4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教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  <w:lang w:eastAsia="zh-Hans"/>
              </w:rPr>
              <w:t>学反思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：</w:t>
            </w:r>
          </w:p>
          <w:p w14:paraId="43E8BA36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学生对核心概念与代码流程的理解是否到位。</w:t>
            </w:r>
          </w:p>
          <w:p w14:paraId="37780E10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课堂时间分配与实操难度是否匹配。</w:t>
            </w:r>
          </w:p>
          <w:p w14:paraId="5D1715F6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下次课前需要补充的共性问题与改进措施。</w:t>
            </w:r>
          </w:p>
        </w:tc>
      </w:tr>
    </w:tbl>
    <w:p w14:paraId="79DB43F1">
      <w:pPr>
        <w:adjustRightInd w:val="0"/>
        <w:snapToGrid w:val="0"/>
        <w:jc w:val="center"/>
      </w:pPr>
      <w:r>
        <w:rPr>
          <w:rFonts w:hint="eastAsia" w:ascii="SimSun" w:hAnsi="SimSun"/>
          <w:sz w:val="52"/>
          <w:szCs w:val="52"/>
        </w:rPr>
        <w:t>教    案</w:t>
      </w:r>
    </w:p>
    <w:p w14:paraId="2D29F291"/>
    <w:tbl>
      <w:tblPr>
        <w:tblStyle w:val="12"/>
        <w:tblW w:w="9765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1627"/>
        <w:gridCol w:w="1627"/>
        <w:gridCol w:w="2049"/>
        <w:gridCol w:w="1260"/>
        <w:gridCol w:w="1575"/>
      </w:tblGrid>
      <w:tr w14:paraId="79853EAD">
        <w:trPr>
          <w:trHeight w:val="610" w:hRule="atLeast"/>
        </w:trPr>
        <w:tc>
          <w:tcPr>
            <w:tcW w:w="6930" w:type="dxa"/>
            <w:gridSpan w:val="4"/>
          </w:tcPr>
          <w:p w14:paraId="4E44C40F">
            <w:pPr>
              <w:spacing w:line="360" w:lineRule="auto"/>
              <w:jc w:val="left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教学题目：（章、节）</w:t>
            </w:r>
          </w:p>
          <w:p w14:paraId="2D81EB79">
            <w:pPr>
              <w:spacing w:line="360" w:lineRule="auto"/>
              <w:jc w:val="left"/>
              <w:rPr>
                <w:rFonts w:hint="default" w:ascii="SimSun" w:hAnsi="SimSun" w:eastAsia="SimSun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第 16 周：课程总结 + 考核说明（全课程主流技术复盘、实操技能总结、考核安排）</w:t>
            </w:r>
          </w:p>
        </w:tc>
        <w:tc>
          <w:tcPr>
            <w:tcW w:w="1260" w:type="dxa"/>
            <w:vAlign w:val="center"/>
          </w:tcPr>
          <w:p w14:paraId="0FB135DF">
            <w:pPr>
              <w:spacing w:line="360" w:lineRule="auto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学时数</w:t>
            </w:r>
          </w:p>
        </w:tc>
        <w:tc>
          <w:tcPr>
            <w:tcW w:w="1575" w:type="dxa"/>
            <w:vAlign w:val="center"/>
          </w:tcPr>
          <w:p w14:paraId="0C5A63EB">
            <w:pPr>
              <w:spacing w:line="0" w:lineRule="atLeast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3</w:t>
            </w:r>
          </w:p>
        </w:tc>
      </w:tr>
      <w:tr w14:paraId="110D6637">
        <w:trPr>
          <w:trHeight w:val="553" w:hRule="atLeast"/>
        </w:trPr>
        <w:tc>
          <w:tcPr>
            <w:tcW w:w="1627" w:type="dxa"/>
            <w:vAlign w:val="center"/>
          </w:tcPr>
          <w:p w14:paraId="34A420AA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授课教师</w:t>
            </w:r>
          </w:p>
        </w:tc>
        <w:tc>
          <w:tcPr>
            <w:tcW w:w="1627" w:type="dxa"/>
            <w:vAlign w:val="center"/>
          </w:tcPr>
          <w:p w14:paraId="3AC604BC">
            <w:pPr>
              <w:spacing w:line="360" w:lineRule="auto"/>
              <w:jc w:val="center"/>
              <w:rPr>
                <w:rFonts w:hint="eastAsia" w:ascii="SimSun" w:hAnsi="SimSun" w:eastAsia="SimSun"/>
                <w:kern w:val="0"/>
                <w:sz w:val="24"/>
                <w:lang w:eastAsia="zh-CN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val="en-US" w:eastAsia="zh-CN"/>
              </w:rPr>
              <w:t>xxx</w:t>
            </w:r>
          </w:p>
        </w:tc>
        <w:tc>
          <w:tcPr>
            <w:tcW w:w="1627" w:type="dxa"/>
            <w:vAlign w:val="center"/>
          </w:tcPr>
          <w:p w14:paraId="58C4161C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职称</w:t>
            </w:r>
          </w:p>
        </w:tc>
        <w:tc>
          <w:tcPr>
            <w:tcW w:w="2049" w:type="dxa"/>
            <w:vAlign w:val="center"/>
          </w:tcPr>
          <w:p w14:paraId="7B0B98AE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讲师</w:t>
            </w:r>
          </w:p>
        </w:tc>
        <w:tc>
          <w:tcPr>
            <w:tcW w:w="1260" w:type="dxa"/>
            <w:vAlign w:val="center"/>
          </w:tcPr>
          <w:p w14:paraId="63ECAADE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学历</w:t>
            </w:r>
          </w:p>
        </w:tc>
        <w:tc>
          <w:tcPr>
            <w:tcW w:w="1575" w:type="dxa"/>
            <w:vAlign w:val="center"/>
          </w:tcPr>
          <w:p w14:paraId="3A6C94F6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博士</w:t>
            </w:r>
          </w:p>
        </w:tc>
      </w:tr>
      <w:tr w14:paraId="76FA501F">
        <w:trPr>
          <w:trHeight w:val="1573" w:hRule="atLeast"/>
        </w:trPr>
        <w:tc>
          <w:tcPr>
            <w:tcW w:w="9765" w:type="dxa"/>
            <w:gridSpan w:val="6"/>
          </w:tcPr>
          <w:p w14:paraId="29866802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教学目的和要求：</w:t>
            </w:r>
          </w:p>
          <w:p w14:paraId="2F0B0A78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理解本周主题：课程总结 + 考核说明。</w:t>
            </w:r>
          </w:p>
          <w:p w14:paraId="2C87FC50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掌握本周核心内容：全课程主流技术复盘、实操技能总结、考核安排。</w:t>
            </w:r>
          </w:p>
          <w:p w14:paraId="41EFCAB4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能够完成课堂代码实现与结果分析，并形成可复现的实验记录。</w:t>
            </w:r>
          </w:p>
        </w:tc>
      </w:tr>
      <w:tr w14:paraId="63C6DD3A">
        <w:trPr>
          <w:trHeight w:val="1836" w:hRule="atLeast"/>
        </w:trPr>
        <w:tc>
          <w:tcPr>
            <w:tcW w:w="9765" w:type="dxa"/>
            <w:gridSpan w:val="6"/>
          </w:tcPr>
          <w:p w14:paraId="0F11B087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教学基本内容：</w:t>
            </w:r>
          </w:p>
          <w:p w14:paraId="50BDDB4F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核心内容：全课程主流技术复盘、实操技能总结、考核安排。</w:t>
            </w:r>
          </w:p>
          <w:p w14:paraId="5F78FCA2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节：深度学习核心技术体系梳理（基础→线性模型→FNN→CNN→LSTM→注意力→Transformer）。</w:t>
            </w:r>
          </w:p>
          <w:p w14:paraId="6EB00248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节：实操技能总结（数据处理/模型构建/训练调参/结果可视化的通用流程）。</w:t>
            </w:r>
          </w:p>
          <w:p w14:paraId="426926B0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节：考核说明（实验报告/课程设计要求）、开放答疑，讲解深度学习后续学习方向。</w:t>
            </w:r>
          </w:p>
        </w:tc>
      </w:tr>
      <w:tr w14:paraId="0BE8F7B0">
        <w:trPr>
          <w:trHeight w:val="1792" w:hRule="atLeast"/>
        </w:trPr>
        <w:tc>
          <w:tcPr>
            <w:tcW w:w="9765" w:type="dxa"/>
            <w:gridSpan w:val="6"/>
          </w:tcPr>
          <w:p w14:paraId="41CD9F6B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课程思政融入点</w:t>
            </w:r>
            <w:r>
              <w:rPr>
                <w:rFonts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：</w:t>
            </w:r>
          </w:p>
          <w:p w14:paraId="6B4C1521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强调技术服务国家发展需求与产业升级，增强责任担当。</w:t>
            </w:r>
          </w:p>
          <w:p w14:paraId="03B058AB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强调数据合规、模型公平、学术诚信与工程伦理。</w:t>
            </w:r>
          </w:p>
          <w:p w14:paraId="43674B6C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引导学生形成严谨求实、协同创新、持续学习的职业素养。</w:t>
            </w:r>
          </w:p>
        </w:tc>
      </w:tr>
      <w:tr w14:paraId="455637A4">
        <w:trPr>
          <w:trHeight w:val="1792" w:hRule="atLeast"/>
        </w:trPr>
        <w:tc>
          <w:tcPr>
            <w:tcW w:w="9765" w:type="dxa"/>
            <w:gridSpan w:val="6"/>
          </w:tcPr>
          <w:p w14:paraId="7D976961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教学重点与难点：</w:t>
            </w:r>
          </w:p>
          <w:p w14:paraId="69C992EF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重点：全课程主流技术复盘、实操技能总结、考核安排。</w:t>
            </w:r>
          </w:p>
          <w:p w14:paraId="5FDE3D64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难点：将理论概念转化为可运行代码并完成参数调优与结果解释。</w:t>
            </w:r>
          </w:p>
        </w:tc>
      </w:tr>
      <w:tr w14:paraId="7FDC2CEA">
        <w:tc>
          <w:tcPr>
            <w:tcW w:w="9765" w:type="dxa"/>
            <w:gridSpan w:val="6"/>
          </w:tcPr>
          <w:p w14:paraId="3951EC5C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教学过程：</w:t>
            </w:r>
          </w:p>
          <w:p w14:paraId="5AD2C92C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1）课程导入：</w:t>
            </w:r>
          </w:p>
          <w:p w14:paraId="3B705242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回顾上周要点并引出第16周主题，说明本周学习目标与达成标准。</w:t>
            </w:r>
          </w:p>
          <w:p w14:paraId="785EC17F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2）讲授新课：</w:t>
            </w:r>
          </w:p>
          <w:p w14:paraId="2DAD053F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节：深度学习核心技术体系梳理（基础→线性模型→FNN→CNN→LSTM→注意力→Transformer）</w:t>
            </w:r>
          </w:p>
          <w:p w14:paraId="65F70900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节：实操技能总结（数据处理/模型构建/训练调参/结果可视化的通用流程）</w:t>
            </w:r>
          </w:p>
          <w:p w14:paraId="21899CD7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节：考核说明（实验报告/课程设计要求）、开放答疑，讲解深度学习后续学习方向</w:t>
            </w:r>
          </w:p>
          <w:p w14:paraId="3E71A1FF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3）课程小结：</w:t>
            </w:r>
          </w:p>
          <w:p w14:paraId="282E27F0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总结本周核心内容，强调易错点并衔接下周学习。</w:t>
            </w:r>
          </w:p>
          <w:p w14:paraId="4DBED780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课堂实操回顾：</w:t>
            </w:r>
          </w:p>
        </w:tc>
      </w:tr>
      <w:tr w14:paraId="02CDF23E">
        <w:trPr>
          <w:trHeight w:val="1143" w:hRule="atLeast"/>
        </w:trPr>
        <w:tc>
          <w:tcPr>
            <w:tcW w:w="9765" w:type="dxa"/>
            <w:gridSpan w:val="6"/>
          </w:tcPr>
          <w:p w14:paraId="1FFE6769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教学方式及教学方法：</w:t>
            </w: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</w:rPr>
              <w:t xml:space="preserve"> </w:t>
            </w:r>
          </w:p>
          <w:p w14:paraId="2169C42C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• 讲授法 + 代码演示法 + 课堂实操法 + 任务驱动法。</w:t>
            </w:r>
          </w:p>
        </w:tc>
      </w:tr>
      <w:tr w14:paraId="1FE2A754">
        <w:trPr>
          <w:trHeight w:val="1219" w:hRule="atLeast"/>
        </w:trPr>
        <w:tc>
          <w:tcPr>
            <w:tcW w:w="9765" w:type="dxa"/>
            <w:gridSpan w:val="6"/>
          </w:tcPr>
          <w:p w14:paraId="69E73E07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作业及课外训练：</w:t>
            </w:r>
          </w:p>
          <w:p w14:paraId="7D9E7E99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作业1：复现本周第 1 节的核心代码并提交运行结果。</w:t>
            </w:r>
          </w:p>
          <w:p w14:paraId="302675FF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作业2：完成本周第 2 节相关练习并记录关键参数。</w:t>
            </w:r>
          </w:p>
          <w:p w14:paraId="371DAF68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作业3：结合本周内容完成1个扩展实验并提交分析。</w:t>
            </w:r>
          </w:p>
        </w:tc>
      </w:tr>
      <w:tr w14:paraId="6D7EB96C">
        <w:trPr>
          <w:trHeight w:val="4707" w:hRule="atLeast"/>
        </w:trPr>
        <w:tc>
          <w:tcPr>
            <w:tcW w:w="9765" w:type="dxa"/>
            <w:gridSpan w:val="6"/>
          </w:tcPr>
          <w:p w14:paraId="429064F0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spacing w:val="-4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教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  <w:lang w:eastAsia="zh-Hans"/>
              </w:rPr>
              <w:t>学反思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：</w:t>
            </w:r>
          </w:p>
          <w:p w14:paraId="3FC2F066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学生对核心概念与代码流程的理解是否到位。</w:t>
            </w:r>
          </w:p>
          <w:p w14:paraId="073B7767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课堂时间分配与实操难度是否匹配。</w:t>
            </w:r>
          </w:p>
          <w:p w14:paraId="6E63B42A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下次课前需要补充的共性问题与改进措施。</w:t>
            </w:r>
          </w:p>
        </w:tc>
      </w:tr>
    </w:tbl>
    <w:p w14:paraId="4B813354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1"/>
  <w:bordersDoNotSurroundFooter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FCE"/>
    <w:rsid w:val="000111C9"/>
    <w:rsid w:val="000249C5"/>
    <w:rsid w:val="000526F5"/>
    <w:rsid w:val="000614A4"/>
    <w:rsid w:val="00063F1A"/>
    <w:rsid w:val="000B580C"/>
    <w:rsid w:val="001553E8"/>
    <w:rsid w:val="00182A62"/>
    <w:rsid w:val="001A19DF"/>
    <w:rsid w:val="001B7456"/>
    <w:rsid w:val="001F71E2"/>
    <w:rsid w:val="002005B8"/>
    <w:rsid w:val="00202611"/>
    <w:rsid w:val="00260723"/>
    <w:rsid w:val="00283EF8"/>
    <w:rsid w:val="00296DE6"/>
    <w:rsid w:val="002D2781"/>
    <w:rsid w:val="002E04C3"/>
    <w:rsid w:val="002E4F70"/>
    <w:rsid w:val="002F6141"/>
    <w:rsid w:val="002F6FAB"/>
    <w:rsid w:val="0030693A"/>
    <w:rsid w:val="003146EC"/>
    <w:rsid w:val="00347C4D"/>
    <w:rsid w:val="0037677F"/>
    <w:rsid w:val="003779DC"/>
    <w:rsid w:val="003A18D5"/>
    <w:rsid w:val="003F59E2"/>
    <w:rsid w:val="004A024C"/>
    <w:rsid w:val="004C1AB9"/>
    <w:rsid w:val="004D6C7B"/>
    <w:rsid w:val="004F0BC5"/>
    <w:rsid w:val="005004A8"/>
    <w:rsid w:val="005072E8"/>
    <w:rsid w:val="00517ED8"/>
    <w:rsid w:val="005206EB"/>
    <w:rsid w:val="005219B5"/>
    <w:rsid w:val="0057429D"/>
    <w:rsid w:val="00576CE9"/>
    <w:rsid w:val="00590FA0"/>
    <w:rsid w:val="005A736A"/>
    <w:rsid w:val="005B6109"/>
    <w:rsid w:val="005D1ECA"/>
    <w:rsid w:val="005D6CEA"/>
    <w:rsid w:val="005E3DA8"/>
    <w:rsid w:val="006032CE"/>
    <w:rsid w:val="00605C00"/>
    <w:rsid w:val="006268A2"/>
    <w:rsid w:val="0065557F"/>
    <w:rsid w:val="006E1112"/>
    <w:rsid w:val="006E5BE7"/>
    <w:rsid w:val="0070704F"/>
    <w:rsid w:val="0070761D"/>
    <w:rsid w:val="00776DA3"/>
    <w:rsid w:val="0078740A"/>
    <w:rsid w:val="00806C60"/>
    <w:rsid w:val="008106B7"/>
    <w:rsid w:val="0083670C"/>
    <w:rsid w:val="008820AB"/>
    <w:rsid w:val="008B39BB"/>
    <w:rsid w:val="008C151D"/>
    <w:rsid w:val="008D57E2"/>
    <w:rsid w:val="00947D29"/>
    <w:rsid w:val="009969E0"/>
    <w:rsid w:val="00997B40"/>
    <w:rsid w:val="009E086F"/>
    <w:rsid w:val="009F003C"/>
    <w:rsid w:val="009F2BC5"/>
    <w:rsid w:val="00A05EF0"/>
    <w:rsid w:val="00A5153E"/>
    <w:rsid w:val="00AA6CFE"/>
    <w:rsid w:val="00AC11EA"/>
    <w:rsid w:val="00AD73C8"/>
    <w:rsid w:val="00B00F57"/>
    <w:rsid w:val="00B064E1"/>
    <w:rsid w:val="00B3713A"/>
    <w:rsid w:val="00B40B16"/>
    <w:rsid w:val="00B42BB8"/>
    <w:rsid w:val="00B8048C"/>
    <w:rsid w:val="00B948D3"/>
    <w:rsid w:val="00BE2810"/>
    <w:rsid w:val="00C60FCE"/>
    <w:rsid w:val="00C73171"/>
    <w:rsid w:val="00C77392"/>
    <w:rsid w:val="00C82710"/>
    <w:rsid w:val="00C87E69"/>
    <w:rsid w:val="00D40536"/>
    <w:rsid w:val="00D46F44"/>
    <w:rsid w:val="00D723E6"/>
    <w:rsid w:val="00D766D9"/>
    <w:rsid w:val="00D932E4"/>
    <w:rsid w:val="00D93ACC"/>
    <w:rsid w:val="00DF13A4"/>
    <w:rsid w:val="00E21F28"/>
    <w:rsid w:val="00E2412D"/>
    <w:rsid w:val="00E36364"/>
    <w:rsid w:val="00E831E6"/>
    <w:rsid w:val="00ED3A36"/>
    <w:rsid w:val="00F17284"/>
    <w:rsid w:val="00F221D3"/>
    <w:rsid w:val="00F3027C"/>
    <w:rsid w:val="00F52CEA"/>
    <w:rsid w:val="00F95C0A"/>
    <w:rsid w:val="00FE4A03"/>
    <w:rsid w:val="00FE542A"/>
    <w:rsid w:val="2FFFFCC6"/>
    <w:rsid w:val="6FFFF05F"/>
    <w:rsid w:val="71FC5402"/>
    <w:rsid w:val="776D22B8"/>
    <w:rsid w:val="77FF0DD1"/>
    <w:rsid w:val="7BFB2402"/>
    <w:rsid w:val="7FEFE65F"/>
    <w:rsid w:val="AF7D2DAC"/>
    <w:rsid w:val="BCEFAE3A"/>
    <w:rsid w:val="BEFF8918"/>
    <w:rsid w:val="D7ED23E6"/>
    <w:rsid w:val="DBEFAA61"/>
    <w:rsid w:val="DE37CC5F"/>
    <w:rsid w:val="EEFF4DB6"/>
    <w:rsid w:val="F6EF7331"/>
    <w:rsid w:val="F7FC23DA"/>
    <w:rsid w:val="F80E684D"/>
    <w:rsid w:val="FF7EA3B9"/>
    <w:rsid w:val="FFFF0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szCs w:val="24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Date"/>
    <w:basedOn w:val="1"/>
    <w:next w:val="1"/>
    <w:link w:val="36"/>
    <w:semiHidden/>
    <w:unhideWhenUsed/>
    <w:uiPriority w:val="99"/>
    <w:pPr>
      <w:ind w:left="100" w:leftChars="2500"/>
    </w:pPr>
  </w:style>
  <w:style w:type="paragraph" w:styleId="14">
    <w:name w:val="Normal (Web)"/>
    <w:basedOn w:val="1"/>
    <w:unhideWhenUsed/>
    <w:uiPriority w:val="99"/>
    <w:rPr>
      <w:sz w:val="24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3 Char"/>
    <w:basedOn w:val="11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4 Char"/>
    <w:basedOn w:val="11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Heading 5 Char"/>
    <w:basedOn w:val="11"/>
    <w:link w:val="6"/>
    <w:semiHidden/>
    <w:uiPriority w:val="9"/>
    <w:rPr>
      <w:rFonts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Heading 7 Char"/>
    <w:basedOn w:val="11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Date Char"/>
    <w:basedOn w:val="11"/>
    <w:link w:val="13"/>
    <w:semiHidden/>
    <w:uiPriority w:val="99"/>
    <w:rPr>
      <w:rFonts w:ascii="Times New Roman" w:hAnsi="Times New Roman" w:eastAsia="SimSun" w:cs="Times New Roman"/>
      <w:sz w:val="21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2085</Words>
  <Characters>11890</Characters>
  <Lines>99</Lines>
  <Paragraphs>27</Paragraphs>
  <TotalTime>446</TotalTime>
  <ScaleCrop>false</ScaleCrop>
  <LinksUpToDate>false</LinksUpToDate>
  <CharactersWithSpaces>13948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2025-02-27T12:51:00Z</dcterms:created>
  <dc:creator>James Han</dc:creator>
  <cp:lastModifiedBy>蔚蓝</cp:lastModifiedBy>
  <dcterms:modified xsi:type="dcterms:W3CDTF">2026-02-23T22:05:16Z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1033-12.1.24709.24709</vt:lpwstr>
  </property>
  <property fmtid="{D5CDD505-2E9C-101B-9397-08002B2CF9AE}" pid="3" name="ICV">
    <vt:lpwstr>E1AE5F4A29F4C663C913986903A00A29_43</vt:lpwstr>
  </property>
</Properties>
</file>