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2AF" w:rsidRDefault="004C62AF" w:rsidP="004C62AF">
      <w:r>
        <w:t>C</w:t>
      </w:r>
      <w:bookmarkStart w:id="0" w:name="_GoBack"/>
      <w:bookmarkEnd w:id="0"/>
      <w:r>
        <w:t>lass A</w:t>
      </w:r>
    </w:p>
    <w:p w:rsidR="004C62AF" w:rsidRDefault="004C62AF" w:rsidP="004C62AF">
      <w:r>
        <w:t>•</w:t>
      </w:r>
      <w:r>
        <w:tab/>
        <w:t>Range: 1.0.0.0 – 126.255.255.255</w:t>
      </w:r>
    </w:p>
    <w:p w:rsidR="004C62AF" w:rsidRDefault="004C62AF" w:rsidP="004C62AF">
      <w:r>
        <w:t>•</w:t>
      </w:r>
      <w:r>
        <w:tab/>
        <w:t>Subnet mask – 255.0</w:t>
      </w:r>
    </w:p>
    <w:p w:rsidR="004C62AF" w:rsidRDefault="004C62AF" w:rsidP="004C62AF">
      <w:r>
        <w:t>•</w:t>
      </w:r>
      <w:r>
        <w:t>Used for:</w:t>
      </w:r>
    </w:p>
    <w:p w:rsidR="004C62AF" w:rsidRDefault="004C62AF" w:rsidP="004C62AF">
      <w:r>
        <w:t>Very large networks</w:t>
      </w:r>
    </w:p>
    <w:p w:rsidR="004C62AF" w:rsidRDefault="004C62AF" w:rsidP="004C62AF">
      <w:r>
        <w:t xml:space="preserve"> Big companies</w:t>
      </w:r>
    </w:p>
    <w:p w:rsidR="004C62AF" w:rsidRDefault="004C62AF" w:rsidP="004C62AF">
      <w:r>
        <w:t xml:space="preserve"> ISPs (Internet Service Providers)</w:t>
      </w:r>
    </w:p>
    <w:p w:rsidR="004C62AF" w:rsidRDefault="004C62AF" w:rsidP="004C62AF">
      <w:r>
        <w:t xml:space="preserve"> Government-level networks</w:t>
      </w:r>
    </w:p>
    <w:p w:rsidR="004C62AF" w:rsidRDefault="004C62AF" w:rsidP="004C62AF">
      <w:r>
        <w:t>•</w:t>
      </w:r>
      <w:r>
        <w:t>Example:</w:t>
      </w:r>
    </w:p>
    <w:p w:rsidR="004C62AF" w:rsidRDefault="004C62AF" w:rsidP="004C62AF">
      <w:r>
        <w:t>Google, Amazon, or national-level data networks.</w:t>
      </w:r>
    </w:p>
    <w:p w:rsidR="004C62AF" w:rsidRDefault="004C62AF" w:rsidP="004C62AF">
      <w:r>
        <w:t>Class B</w:t>
      </w:r>
    </w:p>
    <w:p w:rsidR="004C62AF" w:rsidRDefault="004C62AF" w:rsidP="004C62AF">
      <w:r>
        <w:t>•</w:t>
      </w:r>
      <w:r>
        <w:tab/>
        <w:t>Range: 128.0.0.0 – 191.255.0.0.0</w:t>
      </w:r>
    </w:p>
    <w:p w:rsidR="004C62AF" w:rsidRDefault="004C62AF" w:rsidP="004C62AF">
      <w:r>
        <w:t>•</w:t>
      </w:r>
      <w:r>
        <w:tab/>
        <w:t>Subnet mask – 255.255.0</w:t>
      </w:r>
    </w:p>
    <w:p w:rsidR="004C62AF" w:rsidRDefault="004C62AF" w:rsidP="004C62AF">
      <w:r>
        <w:t>•</w:t>
      </w:r>
      <w:r>
        <w:tab/>
        <w:t>Used for:</w:t>
      </w:r>
    </w:p>
    <w:p w:rsidR="004C62AF" w:rsidRDefault="004C62AF" w:rsidP="004C62AF">
      <w:r>
        <w:t xml:space="preserve"> Medium-sized networks</w:t>
      </w:r>
    </w:p>
    <w:p w:rsidR="004C62AF" w:rsidRDefault="004C62AF" w:rsidP="004C62AF">
      <w:r>
        <w:t xml:space="preserve"> Universities</w:t>
      </w:r>
    </w:p>
    <w:p w:rsidR="004C62AF" w:rsidRDefault="004C62AF" w:rsidP="004C62AF">
      <w:r>
        <w:t xml:space="preserve"> State government offices</w:t>
      </w:r>
    </w:p>
    <w:p w:rsidR="004C62AF" w:rsidRDefault="004C62AF" w:rsidP="004C62AF">
      <w:r>
        <w:t xml:space="preserve"> Large private organizations</w:t>
      </w:r>
    </w:p>
    <w:p w:rsidR="004C62AF" w:rsidRDefault="004C62AF" w:rsidP="004C62AF">
      <w:r>
        <w:t>•</w:t>
      </w:r>
      <w:r>
        <w:t>Example:</w:t>
      </w:r>
    </w:p>
    <w:p w:rsidR="004C62AF" w:rsidRDefault="004C62AF" w:rsidP="004C62AF">
      <w:r>
        <w:t>Colleges, multinational companies</w:t>
      </w:r>
    </w:p>
    <w:p w:rsidR="004C62AF" w:rsidRDefault="004C62AF" w:rsidP="004C62AF">
      <w:r>
        <w:t>Class C</w:t>
      </w:r>
    </w:p>
    <w:p w:rsidR="004C62AF" w:rsidRDefault="004C62AF" w:rsidP="004C62AF">
      <w:r>
        <w:t>•</w:t>
      </w:r>
      <w:r>
        <w:tab/>
        <w:t>Range: 192.0.0.0 – 223.255.255.0</w:t>
      </w:r>
    </w:p>
    <w:p w:rsidR="004C62AF" w:rsidRDefault="004C62AF" w:rsidP="004C62AF">
      <w:r>
        <w:t>•</w:t>
      </w:r>
      <w:r>
        <w:tab/>
        <w:t>SUBNET MASK- 255.255.255.0</w:t>
      </w:r>
    </w:p>
    <w:p w:rsidR="004C62AF" w:rsidRDefault="004C62AF" w:rsidP="004C62AF">
      <w:r>
        <w:t>•</w:t>
      </w:r>
      <w:r>
        <w:tab/>
        <w:t>Used for:</w:t>
      </w:r>
    </w:p>
    <w:p w:rsidR="004C62AF" w:rsidRDefault="004C62AF" w:rsidP="004C62AF">
      <w:r>
        <w:t xml:space="preserve"> Small networks</w:t>
      </w:r>
    </w:p>
    <w:p w:rsidR="004C62AF" w:rsidRDefault="004C62AF" w:rsidP="004C62AF">
      <w:r>
        <w:t xml:space="preserve"> Home networks</w:t>
      </w:r>
    </w:p>
    <w:p w:rsidR="004C62AF" w:rsidRDefault="004C62AF" w:rsidP="004C62AF">
      <w:r>
        <w:t xml:space="preserve"> Small businesses</w:t>
      </w:r>
    </w:p>
    <w:p w:rsidR="004C62AF" w:rsidRDefault="004C62AF" w:rsidP="004C62AF">
      <w:r>
        <w:t xml:space="preserve"> Personal routers (Wi-Fi LAN)</w:t>
      </w:r>
    </w:p>
    <w:p w:rsidR="004C62AF" w:rsidRDefault="004C62AF" w:rsidP="004C62AF">
      <w:r>
        <w:t>•</w:t>
      </w:r>
      <w:r>
        <w:t>Example:</w:t>
      </w:r>
    </w:p>
    <w:p w:rsidR="004C62AF" w:rsidRDefault="004C62AF" w:rsidP="004C62AF">
      <w:r>
        <w:t>Home Wi-Fi IPs like: 192.168.1.x</w:t>
      </w:r>
    </w:p>
    <w:p w:rsidR="004C62AF" w:rsidRDefault="004C62AF" w:rsidP="004C62AF">
      <w:r>
        <w:t xml:space="preserve">Class D </w:t>
      </w:r>
    </w:p>
    <w:p w:rsidR="004C62AF" w:rsidRDefault="004C62AF" w:rsidP="004C62AF">
      <w:r>
        <w:lastRenderedPageBreak/>
        <w:t>•</w:t>
      </w:r>
      <w:r>
        <w:tab/>
        <w:t>Range: 224.0.0.0 – 255.255.255.0</w:t>
      </w:r>
    </w:p>
    <w:p w:rsidR="004C62AF" w:rsidRDefault="004C62AF" w:rsidP="004C62AF">
      <w:r>
        <w:t>•</w:t>
      </w:r>
      <w:r>
        <w:tab/>
        <w:t>Subnet mask – 255.255.255.255.</w:t>
      </w:r>
    </w:p>
    <w:p w:rsidR="004C62AF" w:rsidRDefault="004C62AF" w:rsidP="004C62AF">
      <w:r>
        <w:t>•</w:t>
      </w:r>
      <w:r>
        <w:tab/>
        <w:t>Used for:</w:t>
      </w:r>
    </w:p>
    <w:p w:rsidR="004C62AF" w:rsidRDefault="004C62AF" w:rsidP="004C62AF">
      <w:r>
        <w:t xml:space="preserve"> Multicast communication</w:t>
      </w:r>
    </w:p>
    <w:p w:rsidR="004C62AF" w:rsidRDefault="004C62AF" w:rsidP="004C62AF">
      <w:r>
        <w:t xml:space="preserve"> Streaming to multiple devices at once</w:t>
      </w:r>
    </w:p>
    <w:p w:rsidR="004C62AF" w:rsidRDefault="004C62AF" w:rsidP="004C62AF">
      <w:r>
        <w:t xml:space="preserve"> Online video conferences</w:t>
      </w:r>
    </w:p>
    <w:p w:rsidR="004C62AF" w:rsidRDefault="004C62AF" w:rsidP="004C62AF">
      <w:r>
        <w:t xml:space="preserve"> IPTV</w:t>
      </w:r>
    </w:p>
    <w:p w:rsidR="004C62AF" w:rsidRDefault="004C62AF" w:rsidP="004C62AF">
      <w:r>
        <w:t>•</w:t>
      </w:r>
      <w:r>
        <w:t>Example:</w:t>
      </w:r>
    </w:p>
    <w:p w:rsidR="004C62AF" w:rsidRDefault="004C62AF" w:rsidP="004C62AF">
      <w:r>
        <w:t>Live video streaming from a server to many clients.</w:t>
      </w:r>
    </w:p>
    <w:p w:rsidR="004C62AF" w:rsidRDefault="004C62AF" w:rsidP="004C62AF">
      <w:r>
        <w:t xml:space="preserve">Class E </w:t>
      </w:r>
    </w:p>
    <w:p w:rsidR="004C62AF" w:rsidRDefault="004C62AF" w:rsidP="004C62AF">
      <w:r>
        <w:t>•</w:t>
      </w:r>
      <w:r>
        <w:tab/>
        <w:t>Range: 240.0.0.0 – 255.255.255.255</w:t>
      </w:r>
    </w:p>
    <w:p w:rsidR="004C62AF" w:rsidRDefault="004C62AF" w:rsidP="004C62AF">
      <w:r>
        <w:t>•</w:t>
      </w:r>
      <w:r>
        <w:tab/>
        <w:t>Used for:</w:t>
      </w:r>
    </w:p>
    <w:p w:rsidR="004C62AF" w:rsidRDefault="004C62AF" w:rsidP="004C62AF">
      <w:r>
        <w:rPr>
          <w:rFonts w:ascii="Segoe UI Symbol" w:hAnsi="Segoe UI Symbol" w:cs="Segoe UI Symbol"/>
        </w:rPr>
        <w:t>✔</w:t>
      </w:r>
      <w:r>
        <w:t xml:space="preserve"> Research only</w:t>
      </w:r>
    </w:p>
    <w:p w:rsidR="004C62AF" w:rsidRDefault="004C62AF" w:rsidP="004C62AF">
      <w:r>
        <w:rPr>
          <w:rFonts w:ascii="Segoe UI Symbol" w:hAnsi="Segoe UI Symbol" w:cs="Segoe UI Symbol"/>
        </w:rPr>
        <w:t>✔</w:t>
      </w:r>
      <w:r>
        <w:t xml:space="preserve"> Military experiments</w:t>
      </w:r>
    </w:p>
    <w:p w:rsidR="004C62AF" w:rsidRDefault="004C62AF" w:rsidP="004C62AF">
      <w:r>
        <w:rPr>
          <w:rFonts w:ascii="Segoe UI Symbol" w:hAnsi="Segoe UI Symbol" w:cs="Segoe UI Symbol"/>
        </w:rPr>
        <w:t>✔</w:t>
      </w:r>
      <w:r>
        <w:t xml:space="preserve"> Future networking technologies</w:t>
      </w:r>
    </w:p>
    <w:p w:rsidR="004C62AF" w:rsidRDefault="004C62AF" w:rsidP="004C62AF">
      <w:r>
        <w:t>•</w:t>
      </w:r>
      <w:r>
        <w:t>Example:</w:t>
      </w:r>
    </w:p>
    <w:p w:rsidR="00624427" w:rsidRDefault="004C62AF" w:rsidP="004C62AF">
      <w:r>
        <w:t>Military research networks</w:t>
      </w:r>
    </w:p>
    <w:sectPr w:rsidR="00624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2AF"/>
    <w:rsid w:val="004C62AF"/>
    <w:rsid w:val="0062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F6CA"/>
  <w15:chartTrackingRefBased/>
  <w15:docId w15:val="{496FF962-EC08-4147-8D83-CD5D3261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2025-12-30T12:34:00Z</dcterms:created>
  <dcterms:modified xsi:type="dcterms:W3CDTF">2025-12-30T12:39:00Z</dcterms:modified>
</cp:coreProperties>
</file>