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5A135" w14:textId="37B232FA" w:rsidR="00190670" w:rsidRDefault="00190670" w:rsidP="000751FE">
      <w:pPr>
        <w:spacing w:after="274" w:line="259" w:lineRule="auto"/>
        <w:ind w:left="0" w:right="0" w:firstLine="0"/>
      </w:pPr>
    </w:p>
    <w:p w14:paraId="18263F1B" w14:textId="77777777" w:rsidR="00190670" w:rsidRDefault="00410BAE">
      <w:pPr>
        <w:spacing w:after="0" w:line="259" w:lineRule="auto"/>
        <w:ind w:left="144" w:right="0" w:firstLine="0"/>
      </w:pPr>
      <w:r>
        <w:rPr>
          <w:noProof/>
        </w:rPr>
        <mc:AlternateContent>
          <mc:Choice Requires="wpg">
            <w:drawing>
              <wp:anchor distT="0" distB="0" distL="114300" distR="114300" simplePos="0" relativeHeight="251658240" behindDoc="1" locked="0" layoutInCell="1" allowOverlap="1" wp14:anchorId="7524C18C" wp14:editId="1E220389">
                <wp:simplePos x="0" y="0"/>
                <wp:positionH relativeFrom="column">
                  <wp:posOffset>91135</wp:posOffset>
                </wp:positionH>
                <wp:positionV relativeFrom="paragraph">
                  <wp:posOffset>-125279</wp:posOffset>
                </wp:positionV>
                <wp:extent cx="5687060" cy="483870"/>
                <wp:effectExtent l="0" t="0" r="0" b="0"/>
                <wp:wrapNone/>
                <wp:docPr id="34533" name="Group 34533"/>
                <wp:cNvGraphicFramePr/>
                <a:graphic xmlns:a="http://schemas.openxmlformats.org/drawingml/2006/main">
                  <a:graphicData uri="http://schemas.microsoft.com/office/word/2010/wordprocessingGroup">
                    <wpg:wgp>
                      <wpg:cNvGrpSpPr/>
                      <wpg:grpSpPr>
                        <a:xfrm>
                          <a:off x="0" y="0"/>
                          <a:ext cx="5687060" cy="483870"/>
                          <a:chOff x="0" y="0"/>
                          <a:chExt cx="5687060" cy="483870"/>
                        </a:xfrm>
                      </wpg:grpSpPr>
                      <wps:wsp>
                        <wps:cNvPr id="2037" name="Shape 2037"/>
                        <wps:cNvSpPr/>
                        <wps:spPr>
                          <a:xfrm>
                            <a:off x="0" y="0"/>
                            <a:ext cx="5687060" cy="483870"/>
                          </a:xfrm>
                          <a:custGeom>
                            <a:avLst/>
                            <a:gdLst/>
                            <a:ahLst/>
                            <a:cxnLst/>
                            <a:rect l="0" t="0" r="0" b="0"/>
                            <a:pathLst>
                              <a:path w="5687060" h="483870">
                                <a:moveTo>
                                  <a:pt x="0" y="0"/>
                                </a:moveTo>
                                <a:lnTo>
                                  <a:pt x="5445125" y="0"/>
                                </a:lnTo>
                                <a:lnTo>
                                  <a:pt x="5687060" y="241936"/>
                                </a:lnTo>
                                <a:lnTo>
                                  <a:pt x="5445125" y="483870"/>
                                </a:lnTo>
                                <a:lnTo>
                                  <a:pt x="0" y="483870"/>
                                </a:lnTo>
                                <a:lnTo>
                                  <a:pt x="0" y="0"/>
                                </a:lnTo>
                                <a:close/>
                              </a:path>
                            </a:pathLst>
                          </a:custGeom>
                          <a:ln w="0" cap="flat">
                            <a:miter lim="127000"/>
                          </a:ln>
                        </wps:spPr>
                        <wps:style>
                          <a:lnRef idx="0">
                            <a:srgbClr val="000000">
                              <a:alpha val="0"/>
                            </a:srgbClr>
                          </a:lnRef>
                          <a:fillRef idx="1">
                            <a:srgbClr val="2F5597"/>
                          </a:fillRef>
                          <a:effectRef idx="0">
                            <a:scrgbClr r="0" g="0" b="0"/>
                          </a:effectRef>
                          <a:fontRef idx="none"/>
                        </wps:style>
                        <wps:bodyPr/>
                      </wps:wsp>
                      <wps:wsp>
                        <wps:cNvPr id="2038" name="Shape 2038"/>
                        <wps:cNvSpPr/>
                        <wps:spPr>
                          <a:xfrm>
                            <a:off x="0" y="0"/>
                            <a:ext cx="5687060" cy="483870"/>
                          </a:xfrm>
                          <a:custGeom>
                            <a:avLst/>
                            <a:gdLst/>
                            <a:ahLst/>
                            <a:cxnLst/>
                            <a:rect l="0" t="0" r="0" b="0"/>
                            <a:pathLst>
                              <a:path w="5687060" h="483870">
                                <a:moveTo>
                                  <a:pt x="0" y="0"/>
                                </a:moveTo>
                                <a:lnTo>
                                  <a:pt x="5445125" y="0"/>
                                </a:lnTo>
                                <a:lnTo>
                                  <a:pt x="5687060" y="241936"/>
                                </a:lnTo>
                                <a:lnTo>
                                  <a:pt x="5445125" y="483870"/>
                                </a:lnTo>
                                <a:lnTo>
                                  <a:pt x="0" y="48387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533" style="width:447.8pt;height:38.1pt;position:absolute;z-index:-2147483307;mso-position-horizontal-relative:text;mso-position-horizontal:absolute;margin-left:7.176pt;mso-position-vertical-relative:text;margin-top:-9.86456pt;" coordsize="56870,4838">
                <v:shape id="Shape 2037" style="position:absolute;width:56870;height:4838;left:0;top:0;" coordsize="5687060,483870" path="m0,0l5445125,0l5687060,241936l5445125,483870l0,483870l0,0x">
                  <v:stroke weight="0pt" endcap="flat" joinstyle="miter" miterlimit="10" on="false" color="#000000" opacity="0"/>
                  <v:fill on="true" color="#2f5597"/>
                </v:shape>
                <v:shape id="Shape 2038" style="position:absolute;width:56870;height:4838;left:0;top:0;" coordsize="5687060,483870" path="m0,0l5445125,0l5687060,241936l5445125,483870l0,483870x">
                  <v:stroke weight="1pt" endcap="flat" joinstyle="miter" miterlimit="10" on="true" color="#2f528f"/>
                  <v:fill on="false" color="#000000" opacity="0"/>
                </v:shape>
              </v:group>
            </w:pict>
          </mc:Fallback>
        </mc:AlternateContent>
      </w:r>
      <w:r>
        <w:rPr>
          <w:sz w:val="34"/>
          <w:vertAlign w:val="superscript"/>
        </w:rPr>
        <w:t xml:space="preserve"> </w:t>
      </w:r>
      <w:r>
        <w:rPr>
          <w:color w:val="FFFFFF"/>
          <w:sz w:val="56"/>
        </w:rPr>
        <w:t xml:space="preserve">Assessment Details </w:t>
      </w:r>
    </w:p>
    <w:p w14:paraId="0E4FA1EA" w14:textId="77777777" w:rsidR="00190670" w:rsidRDefault="00410BAE">
      <w:pPr>
        <w:spacing w:after="172" w:line="259" w:lineRule="auto"/>
        <w:ind w:left="144" w:right="0" w:firstLine="0"/>
      </w:pPr>
      <w:r>
        <w:t xml:space="preserve"> </w:t>
      </w:r>
    </w:p>
    <w:p w14:paraId="7231DE02" w14:textId="14F1090A" w:rsidR="00190670" w:rsidRDefault="00410BAE" w:rsidP="00321B97">
      <w:pPr>
        <w:spacing w:after="160" w:line="258" w:lineRule="auto"/>
        <w:ind w:left="139" w:right="0"/>
      </w:pPr>
      <w:r>
        <w:rPr>
          <w:b/>
          <w:color w:val="1F3864"/>
        </w:rPr>
        <w:t>Unit Code and Title:</w:t>
      </w:r>
      <w:r>
        <w:t xml:space="preserve"> </w:t>
      </w:r>
      <w:r>
        <w:rPr>
          <w:b/>
        </w:rPr>
        <w:t>SBM4104 IT Infrastructure</w:t>
      </w:r>
      <w:r>
        <w:rPr>
          <w:b/>
          <w:sz w:val="24"/>
        </w:rPr>
        <w:t xml:space="preserve"> </w:t>
      </w:r>
      <w:bookmarkStart w:id="0" w:name="_GoBack"/>
      <w:bookmarkEnd w:id="0"/>
    </w:p>
    <w:p w14:paraId="7E1EF672" w14:textId="77777777" w:rsidR="00190670" w:rsidRDefault="00410BAE">
      <w:pPr>
        <w:pStyle w:val="Heading1"/>
        <w:ind w:left="139"/>
      </w:pPr>
      <w:proofErr w:type="gramStart"/>
      <w:r>
        <w:t>Assessment :</w:t>
      </w:r>
      <w:proofErr w:type="gramEnd"/>
      <w:r>
        <w:t xml:space="preserve"> Case Study</w:t>
      </w:r>
      <w:r>
        <w:rPr>
          <w:u w:val="none" w:color="000000"/>
        </w:rPr>
        <w:t xml:space="preserve"> </w:t>
      </w:r>
    </w:p>
    <w:tbl>
      <w:tblPr>
        <w:tblStyle w:val="TableGrid"/>
        <w:tblW w:w="8558" w:type="dxa"/>
        <w:tblInd w:w="427" w:type="dxa"/>
        <w:tblCellMar>
          <w:top w:w="48" w:type="dxa"/>
          <w:left w:w="108" w:type="dxa"/>
          <w:right w:w="115" w:type="dxa"/>
        </w:tblCellMar>
        <w:tblLook w:val="04A0" w:firstRow="1" w:lastRow="0" w:firstColumn="1" w:lastColumn="0" w:noHBand="0" w:noVBand="1"/>
      </w:tblPr>
      <w:tblGrid>
        <w:gridCol w:w="2837"/>
        <w:gridCol w:w="5721"/>
      </w:tblGrid>
      <w:tr w:rsidR="00190670" w14:paraId="544E576E" w14:textId="77777777">
        <w:trPr>
          <w:trHeight w:val="281"/>
        </w:trPr>
        <w:tc>
          <w:tcPr>
            <w:tcW w:w="2837" w:type="dxa"/>
            <w:tcBorders>
              <w:top w:val="single" w:sz="4" w:space="0" w:color="000000"/>
              <w:left w:val="single" w:sz="4" w:space="0" w:color="000000"/>
              <w:bottom w:val="single" w:sz="4" w:space="0" w:color="000000"/>
              <w:right w:val="single" w:sz="4" w:space="0" w:color="000000"/>
            </w:tcBorders>
          </w:tcPr>
          <w:p w14:paraId="04E18035" w14:textId="77777777" w:rsidR="00190670" w:rsidRDefault="00410BAE">
            <w:pPr>
              <w:spacing w:after="0" w:line="259" w:lineRule="auto"/>
              <w:ind w:left="0" w:right="0" w:firstLine="0"/>
            </w:pPr>
            <w:r>
              <w:rPr>
                <w:i/>
              </w:rPr>
              <w:t xml:space="preserve">Due date: </w:t>
            </w:r>
          </w:p>
        </w:tc>
        <w:tc>
          <w:tcPr>
            <w:tcW w:w="5720" w:type="dxa"/>
            <w:tcBorders>
              <w:top w:val="single" w:sz="4" w:space="0" w:color="000000"/>
              <w:left w:val="single" w:sz="4" w:space="0" w:color="000000"/>
              <w:bottom w:val="single" w:sz="4" w:space="0" w:color="000000"/>
              <w:right w:val="single" w:sz="4" w:space="0" w:color="000000"/>
            </w:tcBorders>
          </w:tcPr>
          <w:p w14:paraId="5A00306B" w14:textId="4FF9C563" w:rsidR="00190670" w:rsidRDefault="008836CE">
            <w:pPr>
              <w:spacing w:after="0" w:line="259" w:lineRule="auto"/>
              <w:ind w:left="0" w:right="0" w:firstLine="0"/>
            </w:pPr>
            <w:r>
              <w:t>4</w:t>
            </w:r>
            <w:r w:rsidRPr="008836CE">
              <w:rPr>
                <w:vertAlign w:val="superscript"/>
              </w:rPr>
              <w:t>th</w:t>
            </w:r>
            <w:r>
              <w:t xml:space="preserve"> April 2020</w:t>
            </w:r>
          </w:p>
        </w:tc>
      </w:tr>
      <w:tr w:rsidR="00190670" w14:paraId="301CC5EE" w14:textId="77777777">
        <w:trPr>
          <w:trHeight w:val="278"/>
        </w:trPr>
        <w:tc>
          <w:tcPr>
            <w:tcW w:w="2837" w:type="dxa"/>
            <w:tcBorders>
              <w:top w:val="single" w:sz="4" w:space="0" w:color="000000"/>
              <w:left w:val="single" w:sz="4" w:space="0" w:color="000000"/>
              <w:bottom w:val="single" w:sz="4" w:space="0" w:color="000000"/>
              <w:right w:val="single" w:sz="4" w:space="0" w:color="000000"/>
            </w:tcBorders>
          </w:tcPr>
          <w:p w14:paraId="5C7CF9A4" w14:textId="77777777" w:rsidR="00190670" w:rsidRDefault="00410BAE">
            <w:pPr>
              <w:spacing w:after="0" w:line="259" w:lineRule="auto"/>
              <w:ind w:left="0" w:right="0" w:firstLine="0"/>
            </w:pPr>
            <w:r>
              <w:rPr>
                <w:i/>
              </w:rPr>
              <w:t xml:space="preserve">Group/individual: </w:t>
            </w:r>
          </w:p>
        </w:tc>
        <w:tc>
          <w:tcPr>
            <w:tcW w:w="5720" w:type="dxa"/>
            <w:tcBorders>
              <w:top w:val="single" w:sz="4" w:space="0" w:color="000000"/>
              <w:left w:val="single" w:sz="4" w:space="0" w:color="000000"/>
              <w:bottom w:val="single" w:sz="4" w:space="0" w:color="000000"/>
              <w:right w:val="single" w:sz="4" w:space="0" w:color="000000"/>
            </w:tcBorders>
          </w:tcPr>
          <w:p w14:paraId="4181EAE2" w14:textId="77777777" w:rsidR="00190670" w:rsidRDefault="00410BAE">
            <w:pPr>
              <w:spacing w:after="0" w:line="259" w:lineRule="auto"/>
              <w:ind w:left="0" w:right="0" w:firstLine="0"/>
            </w:pPr>
            <w:r>
              <w:t xml:space="preserve">Individual </w:t>
            </w:r>
          </w:p>
        </w:tc>
      </w:tr>
      <w:tr w:rsidR="00190670" w14:paraId="555645C0" w14:textId="77777777">
        <w:trPr>
          <w:trHeight w:val="278"/>
        </w:trPr>
        <w:tc>
          <w:tcPr>
            <w:tcW w:w="2837" w:type="dxa"/>
            <w:tcBorders>
              <w:top w:val="single" w:sz="4" w:space="0" w:color="000000"/>
              <w:left w:val="single" w:sz="4" w:space="0" w:color="000000"/>
              <w:bottom w:val="single" w:sz="4" w:space="0" w:color="000000"/>
              <w:right w:val="single" w:sz="4" w:space="0" w:color="000000"/>
            </w:tcBorders>
          </w:tcPr>
          <w:p w14:paraId="5AE20F87" w14:textId="77777777" w:rsidR="00190670" w:rsidRDefault="00410BAE">
            <w:pPr>
              <w:spacing w:after="0" w:line="259" w:lineRule="auto"/>
              <w:ind w:left="0" w:right="0" w:firstLine="0"/>
            </w:pPr>
            <w:r>
              <w:rPr>
                <w:i/>
              </w:rPr>
              <w:t xml:space="preserve">Word count / Time provided: </w:t>
            </w:r>
          </w:p>
        </w:tc>
        <w:tc>
          <w:tcPr>
            <w:tcW w:w="5720" w:type="dxa"/>
            <w:tcBorders>
              <w:top w:val="single" w:sz="4" w:space="0" w:color="000000"/>
              <w:left w:val="single" w:sz="4" w:space="0" w:color="000000"/>
              <w:bottom w:val="single" w:sz="4" w:space="0" w:color="000000"/>
              <w:right w:val="single" w:sz="4" w:space="0" w:color="000000"/>
            </w:tcBorders>
          </w:tcPr>
          <w:p w14:paraId="2D7AA69B" w14:textId="77777777" w:rsidR="00190670" w:rsidRDefault="00410BAE">
            <w:pPr>
              <w:spacing w:after="0" w:line="259" w:lineRule="auto"/>
              <w:ind w:left="0" w:right="0" w:firstLine="0"/>
            </w:pPr>
            <w:r>
              <w:t xml:space="preserve">2000 words </w:t>
            </w:r>
          </w:p>
        </w:tc>
      </w:tr>
      <w:tr w:rsidR="00190670" w14:paraId="48E2197E" w14:textId="77777777">
        <w:trPr>
          <w:trHeight w:val="278"/>
        </w:trPr>
        <w:tc>
          <w:tcPr>
            <w:tcW w:w="2837" w:type="dxa"/>
            <w:tcBorders>
              <w:top w:val="single" w:sz="4" w:space="0" w:color="000000"/>
              <w:left w:val="single" w:sz="4" w:space="0" w:color="000000"/>
              <w:bottom w:val="single" w:sz="4" w:space="0" w:color="000000"/>
              <w:right w:val="single" w:sz="4" w:space="0" w:color="000000"/>
            </w:tcBorders>
          </w:tcPr>
          <w:p w14:paraId="69BEAE7D" w14:textId="77777777" w:rsidR="00190670" w:rsidRDefault="00410BAE">
            <w:pPr>
              <w:spacing w:after="0" w:line="259" w:lineRule="auto"/>
              <w:ind w:left="0" w:right="0" w:firstLine="0"/>
            </w:pPr>
            <w:r>
              <w:rPr>
                <w:i/>
              </w:rPr>
              <w:t xml:space="preserve">Weighting: </w:t>
            </w:r>
          </w:p>
        </w:tc>
        <w:tc>
          <w:tcPr>
            <w:tcW w:w="5720" w:type="dxa"/>
            <w:tcBorders>
              <w:top w:val="single" w:sz="4" w:space="0" w:color="000000"/>
              <w:left w:val="single" w:sz="4" w:space="0" w:color="000000"/>
              <w:bottom w:val="single" w:sz="4" w:space="0" w:color="000000"/>
              <w:right w:val="single" w:sz="4" w:space="0" w:color="000000"/>
            </w:tcBorders>
          </w:tcPr>
          <w:p w14:paraId="5338E626" w14:textId="77777777" w:rsidR="00190670" w:rsidRDefault="00410BAE">
            <w:pPr>
              <w:spacing w:after="0" w:line="259" w:lineRule="auto"/>
              <w:ind w:left="0" w:right="0" w:firstLine="0"/>
            </w:pPr>
            <w:r>
              <w:t xml:space="preserve">20% </w:t>
            </w:r>
          </w:p>
        </w:tc>
      </w:tr>
      <w:tr w:rsidR="00190670" w14:paraId="3F07036B" w14:textId="77777777">
        <w:trPr>
          <w:trHeight w:val="278"/>
        </w:trPr>
        <w:tc>
          <w:tcPr>
            <w:tcW w:w="2837" w:type="dxa"/>
            <w:tcBorders>
              <w:top w:val="single" w:sz="4" w:space="0" w:color="000000"/>
              <w:left w:val="single" w:sz="4" w:space="0" w:color="000000"/>
              <w:bottom w:val="single" w:sz="4" w:space="0" w:color="000000"/>
              <w:right w:val="single" w:sz="4" w:space="0" w:color="000000"/>
            </w:tcBorders>
          </w:tcPr>
          <w:p w14:paraId="24F8E0E0" w14:textId="77777777" w:rsidR="00190670" w:rsidRDefault="00410BAE">
            <w:pPr>
              <w:spacing w:after="0" w:line="259" w:lineRule="auto"/>
              <w:ind w:left="0" w:right="0" w:firstLine="0"/>
            </w:pPr>
            <w:r>
              <w:rPr>
                <w:i/>
              </w:rPr>
              <w:t xml:space="preserve">Unit Learning Outcomes: </w:t>
            </w:r>
          </w:p>
        </w:tc>
        <w:tc>
          <w:tcPr>
            <w:tcW w:w="5720" w:type="dxa"/>
            <w:tcBorders>
              <w:top w:val="single" w:sz="4" w:space="0" w:color="000000"/>
              <w:left w:val="single" w:sz="4" w:space="0" w:color="000000"/>
              <w:bottom w:val="single" w:sz="4" w:space="0" w:color="000000"/>
              <w:right w:val="single" w:sz="4" w:space="0" w:color="000000"/>
            </w:tcBorders>
          </w:tcPr>
          <w:p w14:paraId="7AD7ACA4" w14:textId="77777777" w:rsidR="00190670" w:rsidRDefault="00410BAE">
            <w:pPr>
              <w:spacing w:after="0" w:line="259" w:lineRule="auto"/>
              <w:ind w:left="0" w:right="0" w:firstLine="0"/>
            </w:pPr>
            <w:r>
              <w:t xml:space="preserve">ULO-1, ULO-2, ULO-3 </w:t>
            </w:r>
          </w:p>
        </w:tc>
      </w:tr>
    </w:tbl>
    <w:p w14:paraId="0B1AF2D2" w14:textId="77777777" w:rsidR="00190670" w:rsidRDefault="00410BAE">
      <w:pPr>
        <w:spacing w:after="159" w:line="259" w:lineRule="auto"/>
        <w:ind w:left="139" w:right="0"/>
      </w:pPr>
      <w:r>
        <w:rPr>
          <w:b/>
          <w:color w:val="1F3864"/>
        </w:rPr>
        <w:t xml:space="preserve">Assessment Details: </w:t>
      </w:r>
    </w:p>
    <w:p w14:paraId="23E218B0" w14:textId="77777777" w:rsidR="00190670" w:rsidRDefault="00410BAE">
      <w:pPr>
        <w:spacing w:after="194" w:line="258" w:lineRule="auto"/>
        <w:ind w:left="139" w:right="-14"/>
        <w:jc w:val="both"/>
      </w:pPr>
      <w:r>
        <w:t xml:space="preserve">This assessment is designed to assess your skills in analysing the IT infrastructure hardware, software and networking requirements for ABC organisation. The organisation must provide IS services to the staff and customers such as email, webpage, and database. The ABC organisation details as followings:  </w:t>
      </w:r>
    </w:p>
    <w:p w14:paraId="33D9ECD5" w14:textId="77777777" w:rsidR="00190670" w:rsidRDefault="00410BAE">
      <w:pPr>
        <w:numPr>
          <w:ilvl w:val="0"/>
          <w:numId w:val="1"/>
        </w:numPr>
        <w:spacing w:after="43"/>
        <w:ind w:right="0" w:hanging="360"/>
      </w:pPr>
      <w:r>
        <w:t xml:space="preserve">Three floors in one building each floor includes 25 computers. </w:t>
      </w:r>
    </w:p>
    <w:p w14:paraId="4A5F7980" w14:textId="77777777" w:rsidR="00190670" w:rsidRDefault="00410BAE">
      <w:pPr>
        <w:numPr>
          <w:ilvl w:val="0"/>
          <w:numId w:val="1"/>
        </w:numPr>
        <w:spacing w:after="42"/>
        <w:ind w:right="0" w:hanging="360"/>
      </w:pPr>
      <w:r>
        <w:t xml:space="preserve">Main office is located at the ground floor with two computers and a shared printer for the staff working at main office only. </w:t>
      </w:r>
    </w:p>
    <w:p w14:paraId="4BC50056" w14:textId="77777777" w:rsidR="00190670" w:rsidRDefault="00410BAE">
      <w:pPr>
        <w:numPr>
          <w:ilvl w:val="0"/>
          <w:numId w:val="1"/>
        </w:numPr>
        <w:spacing w:after="40"/>
        <w:ind w:right="0" w:hanging="360"/>
      </w:pPr>
      <w:r>
        <w:t xml:space="preserve">Six printers (two each floor) that can be access by all staff. </w:t>
      </w:r>
    </w:p>
    <w:p w14:paraId="5FAABF1A" w14:textId="77777777" w:rsidR="00190670" w:rsidRDefault="00410BAE">
      <w:pPr>
        <w:numPr>
          <w:ilvl w:val="0"/>
          <w:numId w:val="1"/>
        </w:numPr>
        <w:spacing w:after="42"/>
        <w:ind w:right="0" w:hanging="360"/>
      </w:pPr>
      <w:r>
        <w:t xml:space="preserve">ABC website that provides customers with a general information and clients can buy services, and products. </w:t>
      </w:r>
    </w:p>
    <w:p w14:paraId="34723CCF" w14:textId="77777777" w:rsidR="00190670" w:rsidRDefault="00410BAE">
      <w:pPr>
        <w:numPr>
          <w:ilvl w:val="0"/>
          <w:numId w:val="1"/>
        </w:numPr>
        <w:spacing w:after="43"/>
        <w:ind w:right="0" w:hanging="360"/>
      </w:pPr>
      <w:r>
        <w:t xml:space="preserve">All staff have the ABC email account. </w:t>
      </w:r>
    </w:p>
    <w:p w14:paraId="1D93AE6A" w14:textId="77777777" w:rsidR="00190670" w:rsidRDefault="00410BAE">
      <w:pPr>
        <w:numPr>
          <w:ilvl w:val="0"/>
          <w:numId w:val="1"/>
        </w:numPr>
        <w:ind w:right="0" w:hanging="360"/>
      </w:pPr>
      <w:r>
        <w:t>Application software that allows the staff to conduct online meetings and training workshops.  -</w:t>
      </w:r>
      <w:r>
        <w:rPr>
          <w:rFonts w:ascii="Arial" w:eastAsia="Arial" w:hAnsi="Arial" w:cs="Arial"/>
        </w:rPr>
        <w:t xml:space="preserve"> </w:t>
      </w:r>
      <w:r>
        <w:t xml:space="preserve">Share files between the staff. </w:t>
      </w:r>
    </w:p>
    <w:p w14:paraId="4596CA7C" w14:textId="77777777" w:rsidR="00190670" w:rsidRDefault="00410BAE">
      <w:pPr>
        <w:spacing w:after="201"/>
        <w:ind w:left="139" w:right="0"/>
      </w:pPr>
      <w:r>
        <w:t xml:space="preserve"> You have to write a report and answer the followings questions related to ABC organisation: </w:t>
      </w:r>
    </w:p>
    <w:p w14:paraId="44E2D6CE" w14:textId="77777777" w:rsidR="00190670" w:rsidRDefault="00410BAE">
      <w:pPr>
        <w:numPr>
          <w:ilvl w:val="0"/>
          <w:numId w:val="2"/>
        </w:numPr>
        <w:spacing w:after="203"/>
        <w:ind w:right="0" w:hanging="360"/>
      </w:pPr>
      <w:r>
        <w:t xml:space="preserve">Introduction to introduce the services the organisation provided and report outlines. </w:t>
      </w:r>
    </w:p>
    <w:p w14:paraId="4D577BEB" w14:textId="77777777" w:rsidR="00190670" w:rsidRDefault="00410BAE">
      <w:pPr>
        <w:numPr>
          <w:ilvl w:val="0"/>
          <w:numId w:val="2"/>
        </w:numPr>
        <w:spacing w:after="194" w:line="258" w:lineRule="auto"/>
        <w:ind w:right="0" w:hanging="360"/>
      </w:pPr>
      <w:r>
        <w:t xml:space="preserve">Identify and discuss the network devices required to achieve the organization requirements including the day by day activities. Explain the function of each device and identify in which layer of OSI model it works. </w:t>
      </w:r>
    </w:p>
    <w:p w14:paraId="3039D378" w14:textId="77777777" w:rsidR="00190670" w:rsidRDefault="00410BAE">
      <w:pPr>
        <w:numPr>
          <w:ilvl w:val="0"/>
          <w:numId w:val="2"/>
        </w:numPr>
        <w:spacing w:after="204"/>
        <w:ind w:right="0" w:hanging="360"/>
      </w:pPr>
      <w:r>
        <w:t xml:space="preserve">Identify and specify the clients and server’s communication software and application software required to achieve the ABC requirements.  Justify your answer.  </w:t>
      </w:r>
    </w:p>
    <w:p w14:paraId="3572680E" w14:textId="77777777" w:rsidR="00190670" w:rsidRDefault="00410BAE">
      <w:pPr>
        <w:numPr>
          <w:ilvl w:val="0"/>
          <w:numId w:val="2"/>
        </w:numPr>
        <w:spacing w:after="194" w:line="258" w:lineRule="auto"/>
        <w:ind w:right="0" w:hanging="360"/>
      </w:pPr>
      <w:r>
        <w:t xml:space="preserve">Use the seven layers OSI model to explain with the support of diagram how data are moved between the layers when an employee at ground floor sent an email to another employee at level-3 floor. Your diagram must show all the network devices involved in data communication and types of protocols required.  </w:t>
      </w:r>
    </w:p>
    <w:p w14:paraId="010EA32D" w14:textId="77777777" w:rsidR="00190670" w:rsidRDefault="00410BAE">
      <w:pPr>
        <w:numPr>
          <w:ilvl w:val="0"/>
          <w:numId w:val="2"/>
        </w:numPr>
        <w:spacing w:after="203"/>
        <w:ind w:right="0" w:hanging="360"/>
      </w:pPr>
      <w:r>
        <w:t xml:space="preserve">Summary of the report </w:t>
      </w:r>
    </w:p>
    <w:p w14:paraId="2996B0C4" w14:textId="77777777" w:rsidR="00190670" w:rsidRDefault="00410BAE">
      <w:pPr>
        <w:numPr>
          <w:ilvl w:val="0"/>
          <w:numId w:val="2"/>
        </w:numPr>
        <w:ind w:right="0" w:hanging="360"/>
      </w:pPr>
      <w:r>
        <w:lastRenderedPageBreak/>
        <w:t xml:space="preserve">References in Harvard style. </w:t>
      </w:r>
    </w:p>
    <w:p w14:paraId="15082A9F" w14:textId="77777777" w:rsidR="00190670" w:rsidRDefault="00410BAE">
      <w:pPr>
        <w:ind w:left="139" w:right="0"/>
      </w:pPr>
      <w:r>
        <w:t xml:space="preserve">Please note, you may need to make some assumptions with the required justifications. </w:t>
      </w:r>
    </w:p>
    <w:p w14:paraId="7557C573" w14:textId="77777777" w:rsidR="00190670" w:rsidRDefault="00410BAE">
      <w:pPr>
        <w:spacing w:after="161" w:line="258" w:lineRule="auto"/>
        <w:ind w:left="139" w:right="-14"/>
        <w:jc w:val="both"/>
      </w:pPr>
      <w:r>
        <w:t xml:space="preserve">For successful completion of this assessment, you require to study the material provided (lecture slides, tutorials, and reading materials), engage in the unit’s activities, and in the discussion forums. The prescribed textbook is the main reference along with the recommended reading material. You expected to discuss their work with lecturer and to seek support.  In completing this assessment successfully, you will achieve ULO1, ULO2 and ULO3, this in turn will help you in achieving CLO-1, CLO5, CLO-6, and CLO-8, which collectively with other unit learning outcomes will help in achieving GA1, GA2, GA3, GA4 and GA9. </w:t>
      </w:r>
    </w:p>
    <w:p w14:paraId="433ED15D" w14:textId="77777777" w:rsidR="00190670" w:rsidRDefault="00410BAE">
      <w:pPr>
        <w:spacing w:after="0" w:line="259" w:lineRule="auto"/>
        <w:ind w:left="144" w:right="0" w:firstLine="0"/>
      </w:pPr>
      <w:r>
        <w:t xml:space="preserve"> </w:t>
      </w:r>
    </w:p>
    <w:p w14:paraId="5BF2B353" w14:textId="77777777" w:rsidR="00190670" w:rsidRDefault="00410BAE">
      <w:pPr>
        <w:spacing w:after="0" w:line="259" w:lineRule="auto"/>
        <w:ind w:left="144" w:right="0" w:firstLine="0"/>
      </w:pPr>
      <w:r>
        <w:t xml:space="preserve"> </w:t>
      </w:r>
    </w:p>
    <w:p w14:paraId="08D66F7E" w14:textId="77777777" w:rsidR="00190670" w:rsidRDefault="00410BAE">
      <w:pPr>
        <w:spacing w:after="0" w:line="259" w:lineRule="auto"/>
        <w:ind w:left="144" w:right="0" w:firstLine="0"/>
      </w:pPr>
      <w:r>
        <w:t xml:space="preserve"> </w:t>
      </w:r>
    </w:p>
    <w:p w14:paraId="257FDD50" w14:textId="77777777" w:rsidR="00190670" w:rsidRDefault="00410BAE">
      <w:pPr>
        <w:spacing w:after="0" w:line="259" w:lineRule="auto"/>
        <w:ind w:left="144" w:right="0" w:firstLine="0"/>
      </w:pPr>
      <w:r>
        <w:t xml:space="preserve"> </w:t>
      </w:r>
    </w:p>
    <w:p w14:paraId="355A03CE" w14:textId="77777777" w:rsidR="00190670" w:rsidRDefault="00410BAE">
      <w:pPr>
        <w:spacing w:after="0" w:line="259" w:lineRule="auto"/>
        <w:ind w:left="144" w:right="0" w:firstLine="0"/>
      </w:pPr>
      <w:r>
        <w:t xml:space="preserve"> </w:t>
      </w:r>
    </w:p>
    <w:p w14:paraId="5950C316" w14:textId="77777777" w:rsidR="00190670" w:rsidRDefault="00410BAE">
      <w:pPr>
        <w:spacing w:after="0" w:line="259" w:lineRule="auto"/>
        <w:ind w:left="144" w:right="0" w:firstLine="0"/>
      </w:pPr>
      <w:r>
        <w:t xml:space="preserve"> </w:t>
      </w:r>
    </w:p>
    <w:p w14:paraId="0A590740" w14:textId="77777777" w:rsidR="00190670" w:rsidRDefault="00410BAE">
      <w:pPr>
        <w:spacing w:after="158" w:line="259" w:lineRule="auto"/>
        <w:ind w:left="144" w:right="0" w:firstLine="0"/>
      </w:pPr>
      <w:r>
        <w:t xml:space="preserve"> </w:t>
      </w:r>
    </w:p>
    <w:p w14:paraId="1477D714" w14:textId="77777777" w:rsidR="00190670" w:rsidRDefault="00410BAE">
      <w:pPr>
        <w:pStyle w:val="Heading2"/>
        <w:ind w:left="139"/>
      </w:pPr>
      <w:r>
        <w:rPr>
          <w:color w:val="1F3864"/>
        </w:rPr>
        <w:t>Marking Criteria and Rubric:</w:t>
      </w:r>
      <w:r>
        <w:rPr>
          <w:b w:val="0"/>
        </w:rPr>
        <w:t xml:space="preserve"> </w:t>
      </w:r>
      <w:r>
        <w:t xml:space="preserve">The assessment will be marked out of 100 and will be weighted 20% of the total unit mark </w:t>
      </w:r>
    </w:p>
    <w:tbl>
      <w:tblPr>
        <w:tblStyle w:val="TableGrid"/>
        <w:tblW w:w="10347" w:type="dxa"/>
        <w:tblInd w:w="-564" w:type="dxa"/>
        <w:tblCellMar>
          <w:top w:w="43" w:type="dxa"/>
          <w:left w:w="26" w:type="dxa"/>
          <w:right w:w="7" w:type="dxa"/>
        </w:tblCellMar>
        <w:tblLook w:val="04A0" w:firstRow="1" w:lastRow="0" w:firstColumn="1" w:lastColumn="0" w:noHBand="0" w:noVBand="1"/>
      </w:tblPr>
      <w:tblGrid>
        <w:gridCol w:w="1530"/>
        <w:gridCol w:w="1919"/>
        <w:gridCol w:w="1725"/>
        <w:gridCol w:w="1724"/>
        <w:gridCol w:w="1725"/>
        <w:gridCol w:w="1724"/>
      </w:tblGrid>
      <w:tr w:rsidR="00190670" w14:paraId="78BA67FD" w14:textId="77777777">
        <w:trPr>
          <w:trHeight w:val="982"/>
        </w:trPr>
        <w:tc>
          <w:tcPr>
            <w:tcW w:w="1530" w:type="dxa"/>
            <w:tcBorders>
              <w:top w:val="single" w:sz="4" w:space="0" w:color="000000"/>
              <w:left w:val="single" w:sz="4" w:space="0" w:color="000000"/>
              <w:bottom w:val="single" w:sz="6" w:space="0" w:color="000000"/>
              <w:right w:val="single" w:sz="4" w:space="0" w:color="000000"/>
            </w:tcBorders>
            <w:shd w:val="clear" w:color="auto" w:fill="B4C6E7"/>
          </w:tcPr>
          <w:p w14:paraId="5482CFEA" w14:textId="77777777" w:rsidR="00190670" w:rsidRDefault="00410BAE">
            <w:pPr>
              <w:spacing w:after="0" w:line="259" w:lineRule="auto"/>
              <w:ind w:left="0" w:right="18" w:firstLine="0"/>
              <w:jc w:val="center"/>
            </w:pPr>
            <w:r>
              <w:rPr>
                <w:b/>
                <w:color w:val="243842"/>
                <w:sz w:val="20"/>
              </w:rPr>
              <w:t xml:space="preserve">Marking </w:t>
            </w:r>
          </w:p>
          <w:p w14:paraId="396F1FF2" w14:textId="77777777" w:rsidR="00190670" w:rsidRDefault="00410BAE">
            <w:pPr>
              <w:spacing w:after="0" w:line="259" w:lineRule="auto"/>
              <w:ind w:left="0" w:right="19" w:firstLine="0"/>
              <w:jc w:val="center"/>
            </w:pPr>
            <w:r>
              <w:rPr>
                <w:b/>
                <w:color w:val="243842"/>
                <w:sz w:val="20"/>
              </w:rPr>
              <w:t>Criteria</w:t>
            </w:r>
            <w:r>
              <w:t xml:space="preserve"> </w:t>
            </w:r>
          </w:p>
        </w:tc>
        <w:tc>
          <w:tcPr>
            <w:tcW w:w="1919" w:type="dxa"/>
            <w:tcBorders>
              <w:top w:val="single" w:sz="4" w:space="0" w:color="000000"/>
              <w:left w:val="single" w:sz="4" w:space="0" w:color="000000"/>
              <w:bottom w:val="single" w:sz="6" w:space="0" w:color="000000"/>
              <w:right w:val="single" w:sz="4" w:space="0" w:color="000000"/>
            </w:tcBorders>
            <w:shd w:val="clear" w:color="auto" w:fill="B4C6E7"/>
          </w:tcPr>
          <w:p w14:paraId="77295BE1" w14:textId="77777777" w:rsidR="00190670" w:rsidRDefault="00410BAE">
            <w:pPr>
              <w:spacing w:after="77" w:line="259" w:lineRule="auto"/>
              <w:ind w:left="0" w:right="24" w:firstLine="0"/>
              <w:jc w:val="center"/>
            </w:pPr>
            <w:r>
              <w:rPr>
                <w:b/>
                <w:color w:val="243842"/>
                <w:sz w:val="20"/>
              </w:rPr>
              <w:t>Not satisfactory</w:t>
            </w:r>
            <w:r>
              <w:t xml:space="preserve"> </w:t>
            </w:r>
          </w:p>
          <w:p w14:paraId="08B6C632" w14:textId="77777777" w:rsidR="00190670" w:rsidRDefault="00410BAE">
            <w:pPr>
              <w:spacing w:after="0" w:line="259" w:lineRule="auto"/>
              <w:ind w:left="0" w:right="20" w:firstLine="0"/>
              <w:jc w:val="center"/>
            </w:pPr>
            <w:r>
              <w:rPr>
                <w:b/>
                <w:color w:val="243842"/>
                <w:sz w:val="20"/>
              </w:rPr>
              <w:t xml:space="preserve">(0-49%) of the </w:t>
            </w:r>
          </w:p>
          <w:p w14:paraId="66DE1E97" w14:textId="77777777" w:rsidR="00190670" w:rsidRDefault="00410BAE">
            <w:pPr>
              <w:spacing w:after="0" w:line="259" w:lineRule="auto"/>
              <w:ind w:left="0" w:right="17" w:firstLine="0"/>
              <w:jc w:val="center"/>
            </w:pPr>
            <w:r>
              <w:rPr>
                <w:b/>
                <w:color w:val="243842"/>
                <w:sz w:val="20"/>
              </w:rPr>
              <w:t>criterion mark)</w:t>
            </w:r>
            <w:r>
              <w:t xml:space="preserve"> </w:t>
            </w:r>
          </w:p>
        </w:tc>
        <w:tc>
          <w:tcPr>
            <w:tcW w:w="1725" w:type="dxa"/>
            <w:tcBorders>
              <w:top w:val="single" w:sz="4" w:space="0" w:color="000000"/>
              <w:left w:val="single" w:sz="4" w:space="0" w:color="000000"/>
              <w:bottom w:val="single" w:sz="4" w:space="0" w:color="000000"/>
              <w:right w:val="single" w:sz="4" w:space="0" w:color="000000"/>
            </w:tcBorders>
            <w:shd w:val="clear" w:color="auto" w:fill="B4C6E7"/>
          </w:tcPr>
          <w:p w14:paraId="72486A0F" w14:textId="77777777" w:rsidR="00190670" w:rsidRDefault="00410BAE">
            <w:pPr>
              <w:spacing w:after="77" w:line="259" w:lineRule="auto"/>
              <w:ind w:left="0" w:right="21" w:firstLine="0"/>
              <w:jc w:val="center"/>
            </w:pPr>
            <w:r>
              <w:rPr>
                <w:b/>
                <w:color w:val="243842"/>
                <w:sz w:val="20"/>
              </w:rPr>
              <w:t>Satisfactory</w:t>
            </w:r>
            <w:r>
              <w:t xml:space="preserve"> </w:t>
            </w:r>
          </w:p>
          <w:p w14:paraId="5F19AE2B" w14:textId="77777777" w:rsidR="00190670" w:rsidRDefault="00410BAE">
            <w:pPr>
              <w:spacing w:after="0" w:line="259" w:lineRule="auto"/>
              <w:ind w:left="0" w:right="0" w:firstLine="0"/>
              <w:jc w:val="center"/>
            </w:pPr>
            <w:r>
              <w:rPr>
                <w:b/>
                <w:color w:val="243842"/>
                <w:sz w:val="20"/>
              </w:rPr>
              <w:t>(50-64%) of the criterion mark</w:t>
            </w:r>
            <w: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B4C6E7"/>
          </w:tcPr>
          <w:p w14:paraId="773B9709" w14:textId="77777777" w:rsidR="00190670" w:rsidRDefault="00410BAE">
            <w:pPr>
              <w:spacing w:after="77" w:line="259" w:lineRule="auto"/>
              <w:ind w:left="0" w:right="25" w:firstLine="0"/>
              <w:jc w:val="center"/>
            </w:pPr>
            <w:r>
              <w:rPr>
                <w:b/>
                <w:color w:val="243842"/>
                <w:sz w:val="20"/>
              </w:rPr>
              <w:t>Good</w:t>
            </w:r>
            <w:r>
              <w:t xml:space="preserve"> </w:t>
            </w:r>
          </w:p>
          <w:p w14:paraId="441E384B" w14:textId="77777777" w:rsidR="00190670" w:rsidRDefault="00410BAE">
            <w:pPr>
              <w:spacing w:after="0" w:line="259" w:lineRule="auto"/>
              <w:ind w:left="0" w:right="0" w:firstLine="0"/>
              <w:jc w:val="center"/>
            </w:pPr>
            <w:r>
              <w:rPr>
                <w:b/>
                <w:color w:val="243842"/>
                <w:sz w:val="20"/>
              </w:rPr>
              <w:t>(65-74%) of the criterion mark</w:t>
            </w:r>
            <w:r>
              <w:t xml:space="preserve"> </w:t>
            </w:r>
          </w:p>
        </w:tc>
        <w:tc>
          <w:tcPr>
            <w:tcW w:w="1725" w:type="dxa"/>
            <w:tcBorders>
              <w:top w:val="single" w:sz="4" w:space="0" w:color="000000"/>
              <w:left w:val="single" w:sz="4" w:space="0" w:color="000000"/>
              <w:bottom w:val="single" w:sz="4" w:space="0" w:color="000000"/>
              <w:right w:val="single" w:sz="4" w:space="0" w:color="000000"/>
            </w:tcBorders>
            <w:shd w:val="clear" w:color="auto" w:fill="B4C6E7"/>
          </w:tcPr>
          <w:p w14:paraId="5662712F" w14:textId="77777777" w:rsidR="00190670" w:rsidRDefault="00410BAE">
            <w:pPr>
              <w:spacing w:after="77" w:line="259" w:lineRule="auto"/>
              <w:ind w:left="0" w:right="20" w:firstLine="0"/>
              <w:jc w:val="center"/>
            </w:pPr>
            <w:r>
              <w:rPr>
                <w:b/>
                <w:color w:val="243842"/>
                <w:sz w:val="20"/>
              </w:rPr>
              <w:t>Very Good</w:t>
            </w:r>
            <w:r>
              <w:t xml:space="preserve"> </w:t>
            </w:r>
          </w:p>
          <w:p w14:paraId="199CED0C" w14:textId="77777777" w:rsidR="00190670" w:rsidRDefault="00410BAE">
            <w:pPr>
              <w:spacing w:after="0" w:line="259" w:lineRule="auto"/>
              <w:ind w:left="0" w:right="0" w:firstLine="0"/>
              <w:jc w:val="center"/>
            </w:pPr>
            <w:r>
              <w:rPr>
                <w:b/>
                <w:color w:val="243842"/>
                <w:sz w:val="20"/>
              </w:rPr>
              <w:t>(75-84%) of the criterion mark</w:t>
            </w:r>
            <w: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B4C6E7"/>
          </w:tcPr>
          <w:p w14:paraId="343E9816" w14:textId="77777777" w:rsidR="00190670" w:rsidRDefault="00410BAE">
            <w:pPr>
              <w:spacing w:after="77" w:line="259" w:lineRule="auto"/>
              <w:ind w:left="0" w:right="24" w:firstLine="0"/>
              <w:jc w:val="center"/>
            </w:pPr>
            <w:r>
              <w:rPr>
                <w:b/>
                <w:color w:val="243842"/>
                <w:sz w:val="20"/>
              </w:rPr>
              <w:t>Excellent</w:t>
            </w:r>
            <w:r>
              <w:t xml:space="preserve"> </w:t>
            </w:r>
          </w:p>
          <w:p w14:paraId="605D5CB5" w14:textId="77777777" w:rsidR="00190670" w:rsidRDefault="00410BAE">
            <w:pPr>
              <w:spacing w:after="0" w:line="259" w:lineRule="auto"/>
              <w:ind w:left="0" w:right="0" w:firstLine="0"/>
              <w:jc w:val="center"/>
            </w:pPr>
            <w:r>
              <w:rPr>
                <w:b/>
                <w:color w:val="243842"/>
                <w:sz w:val="20"/>
              </w:rPr>
              <w:t>(85-100%) of the criterion mark</w:t>
            </w:r>
            <w:r>
              <w:t xml:space="preserve"> </w:t>
            </w:r>
          </w:p>
        </w:tc>
      </w:tr>
      <w:tr w:rsidR="00190670" w14:paraId="5C9B22DB" w14:textId="77777777">
        <w:trPr>
          <w:trHeight w:val="1775"/>
        </w:trPr>
        <w:tc>
          <w:tcPr>
            <w:tcW w:w="1530" w:type="dxa"/>
            <w:tcBorders>
              <w:top w:val="single" w:sz="6" w:space="0" w:color="000000"/>
              <w:left w:val="single" w:sz="6" w:space="0" w:color="000000"/>
              <w:bottom w:val="single" w:sz="6" w:space="0" w:color="000000"/>
              <w:right w:val="single" w:sz="6" w:space="0" w:color="000000"/>
            </w:tcBorders>
          </w:tcPr>
          <w:p w14:paraId="223445C1" w14:textId="77777777" w:rsidR="00190670" w:rsidRDefault="00410BAE">
            <w:pPr>
              <w:spacing w:after="0" w:line="259" w:lineRule="auto"/>
              <w:ind w:left="152" w:right="89" w:firstLine="0"/>
              <w:jc w:val="center"/>
            </w:pPr>
            <w:proofErr w:type="gramStart"/>
            <w:r>
              <w:rPr>
                <w:b/>
                <w:sz w:val="18"/>
              </w:rPr>
              <w:t>Introduction  (</w:t>
            </w:r>
            <w:proofErr w:type="gramEnd"/>
            <w:r>
              <w:rPr>
                <w:b/>
                <w:sz w:val="18"/>
              </w:rPr>
              <w:t>10 marks)</w:t>
            </w:r>
            <w:r>
              <w:rPr>
                <w:sz w:val="18"/>
              </w:rPr>
              <w:t xml:space="preserve">  </w:t>
            </w:r>
          </w:p>
        </w:tc>
        <w:tc>
          <w:tcPr>
            <w:tcW w:w="1919" w:type="dxa"/>
            <w:tcBorders>
              <w:top w:val="single" w:sz="6" w:space="0" w:color="000000"/>
              <w:left w:val="single" w:sz="6" w:space="0" w:color="000000"/>
              <w:bottom w:val="single" w:sz="6" w:space="0" w:color="000000"/>
              <w:right w:val="single" w:sz="6" w:space="0" w:color="000000"/>
            </w:tcBorders>
          </w:tcPr>
          <w:p w14:paraId="4A64C5DE" w14:textId="77777777" w:rsidR="00190670" w:rsidRDefault="00410BAE">
            <w:pPr>
              <w:spacing w:after="0" w:line="259" w:lineRule="auto"/>
              <w:ind w:left="1" w:right="0" w:firstLine="0"/>
            </w:pPr>
            <w:r>
              <w:rPr>
                <w:sz w:val="18"/>
              </w:rPr>
              <w:t xml:space="preserve">Poor Introduction with irrelevant details about the organisation and its services </w:t>
            </w:r>
          </w:p>
        </w:tc>
        <w:tc>
          <w:tcPr>
            <w:tcW w:w="1725" w:type="dxa"/>
            <w:tcBorders>
              <w:top w:val="single" w:sz="4" w:space="0" w:color="000000"/>
              <w:left w:val="single" w:sz="6" w:space="0" w:color="000000"/>
              <w:bottom w:val="single" w:sz="4" w:space="0" w:color="000000"/>
              <w:right w:val="single" w:sz="4" w:space="0" w:color="000000"/>
            </w:tcBorders>
          </w:tcPr>
          <w:p w14:paraId="1707BDCD" w14:textId="77777777" w:rsidR="00190670" w:rsidRDefault="00410BAE">
            <w:pPr>
              <w:spacing w:after="0" w:line="259" w:lineRule="auto"/>
              <w:ind w:left="0" w:right="179" w:firstLine="0"/>
            </w:pPr>
            <w:r>
              <w:rPr>
                <w:sz w:val="18"/>
              </w:rPr>
              <w:t xml:space="preserve">Introduction is presented briefly with some relevance and missing elements related to the organisation and its services </w:t>
            </w:r>
          </w:p>
        </w:tc>
        <w:tc>
          <w:tcPr>
            <w:tcW w:w="1724" w:type="dxa"/>
            <w:tcBorders>
              <w:top w:val="single" w:sz="4" w:space="0" w:color="000000"/>
              <w:left w:val="single" w:sz="4" w:space="0" w:color="000000"/>
              <w:bottom w:val="single" w:sz="4" w:space="0" w:color="000000"/>
              <w:right w:val="single" w:sz="4" w:space="0" w:color="000000"/>
            </w:tcBorders>
          </w:tcPr>
          <w:p w14:paraId="1F092762" w14:textId="77777777" w:rsidR="00190670" w:rsidRDefault="00410BAE">
            <w:pPr>
              <w:spacing w:after="1" w:line="240" w:lineRule="auto"/>
              <w:ind w:left="1" w:right="18" w:firstLine="0"/>
            </w:pPr>
            <w:r>
              <w:rPr>
                <w:sz w:val="18"/>
              </w:rPr>
              <w:t xml:space="preserve">Introduction is generally presented in good fashion, however missing one element such as the service provided by the organisation. </w:t>
            </w:r>
          </w:p>
          <w:p w14:paraId="3D38A023" w14:textId="77777777" w:rsidR="00190670" w:rsidRDefault="00410BAE">
            <w:pPr>
              <w:spacing w:after="0" w:line="259" w:lineRule="auto"/>
              <w:ind w:left="1" w:right="0" w:firstLine="0"/>
            </w:pPr>
            <w:r>
              <w:rPr>
                <w:sz w:val="18"/>
              </w:rPr>
              <w:t xml:space="preserve"> </w:t>
            </w:r>
          </w:p>
        </w:tc>
        <w:tc>
          <w:tcPr>
            <w:tcW w:w="1725" w:type="dxa"/>
            <w:tcBorders>
              <w:top w:val="single" w:sz="4" w:space="0" w:color="000000"/>
              <w:left w:val="single" w:sz="4" w:space="0" w:color="000000"/>
              <w:bottom w:val="single" w:sz="4" w:space="0" w:color="000000"/>
              <w:right w:val="single" w:sz="4" w:space="0" w:color="000000"/>
            </w:tcBorders>
          </w:tcPr>
          <w:p w14:paraId="406427C5" w14:textId="77777777" w:rsidR="00190670" w:rsidRDefault="00410BAE">
            <w:pPr>
              <w:spacing w:after="0" w:line="259" w:lineRule="auto"/>
              <w:ind w:left="0" w:right="0" w:firstLine="0"/>
            </w:pPr>
            <w:r>
              <w:rPr>
                <w:sz w:val="18"/>
              </w:rPr>
              <w:t xml:space="preserve">Introduction is well written with clear discussion about the organisation and its services </w:t>
            </w:r>
          </w:p>
        </w:tc>
        <w:tc>
          <w:tcPr>
            <w:tcW w:w="1724" w:type="dxa"/>
            <w:tcBorders>
              <w:top w:val="single" w:sz="4" w:space="0" w:color="000000"/>
              <w:left w:val="single" w:sz="4" w:space="0" w:color="000000"/>
              <w:bottom w:val="single" w:sz="4" w:space="0" w:color="000000"/>
              <w:right w:val="single" w:sz="4" w:space="0" w:color="000000"/>
            </w:tcBorders>
          </w:tcPr>
          <w:p w14:paraId="5D568E3A" w14:textId="77777777" w:rsidR="00190670" w:rsidRDefault="00410BAE">
            <w:pPr>
              <w:spacing w:after="0" w:line="259" w:lineRule="auto"/>
              <w:ind w:left="1" w:right="0" w:firstLine="0"/>
            </w:pPr>
            <w:r>
              <w:rPr>
                <w:sz w:val="18"/>
              </w:rPr>
              <w:t xml:space="preserve">Introduction is very well written with very clear background, discussion about the organisation and its services </w:t>
            </w:r>
          </w:p>
        </w:tc>
      </w:tr>
      <w:tr w:rsidR="00190670" w14:paraId="59CC1246" w14:textId="77777777">
        <w:trPr>
          <w:trHeight w:val="1776"/>
        </w:trPr>
        <w:tc>
          <w:tcPr>
            <w:tcW w:w="1530" w:type="dxa"/>
            <w:tcBorders>
              <w:top w:val="single" w:sz="6" w:space="0" w:color="000000"/>
              <w:left w:val="single" w:sz="6" w:space="0" w:color="000000"/>
              <w:bottom w:val="single" w:sz="6" w:space="0" w:color="000000"/>
              <w:right w:val="single" w:sz="6" w:space="0" w:color="000000"/>
            </w:tcBorders>
          </w:tcPr>
          <w:p w14:paraId="469518F4" w14:textId="77777777" w:rsidR="00190670" w:rsidRDefault="00410BAE">
            <w:pPr>
              <w:spacing w:after="1" w:line="240" w:lineRule="auto"/>
              <w:ind w:left="0" w:right="0" w:firstLine="0"/>
              <w:jc w:val="center"/>
            </w:pPr>
            <w:r>
              <w:rPr>
                <w:b/>
                <w:sz w:val="18"/>
              </w:rPr>
              <w:t>Network devices identification and functions and OSI layer</w:t>
            </w:r>
            <w:r>
              <w:rPr>
                <w:sz w:val="18"/>
              </w:rPr>
              <w:t xml:space="preserve"> </w:t>
            </w:r>
          </w:p>
          <w:p w14:paraId="60EB29F9" w14:textId="77777777" w:rsidR="00190670" w:rsidRDefault="00410BAE">
            <w:pPr>
              <w:spacing w:after="0" w:line="259" w:lineRule="auto"/>
              <w:ind w:left="0" w:right="23" w:firstLine="0"/>
              <w:jc w:val="center"/>
            </w:pPr>
            <w:r>
              <w:rPr>
                <w:b/>
                <w:sz w:val="18"/>
              </w:rPr>
              <w:t>(25 mark)</w:t>
            </w:r>
            <w:r>
              <w:rPr>
                <w:sz w:val="18"/>
              </w:rPr>
              <w:t xml:space="preserve"> </w:t>
            </w:r>
          </w:p>
        </w:tc>
        <w:tc>
          <w:tcPr>
            <w:tcW w:w="1919" w:type="dxa"/>
            <w:tcBorders>
              <w:top w:val="single" w:sz="6" w:space="0" w:color="000000"/>
              <w:left w:val="single" w:sz="6" w:space="0" w:color="000000"/>
              <w:bottom w:val="single" w:sz="6" w:space="0" w:color="000000"/>
              <w:right w:val="single" w:sz="6" w:space="0" w:color="000000"/>
            </w:tcBorders>
          </w:tcPr>
          <w:p w14:paraId="38B60D6C" w14:textId="77777777" w:rsidR="00190670" w:rsidRDefault="00410BAE">
            <w:pPr>
              <w:spacing w:after="0" w:line="241" w:lineRule="auto"/>
              <w:ind w:left="1" w:right="0" w:firstLine="0"/>
            </w:pPr>
            <w:r>
              <w:rPr>
                <w:sz w:val="18"/>
              </w:rPr>
              <w:t xml:space="preserve">Lack of evidence of adequate understanding </w:t>
            </w:r>
          </w:p>
          <w:p w14:paraId="3B2DCB84" w14:textId="77777777" w:rsidR="00190670" w:rsidRDefault="00410BAE">
            <w:pPr>
              <w:spacing w:after="4" w:line="240" w:lineRule="auto"/>
              <w:ind w:left="1" w:right="0" w:firstLine="0"/>
            </w:pPr>
            <w:r>
              <w:rPr>
                <w:sz w:val="18"/>
              </w:rPr>
              <w:t xml:space="preserve">of organisation requirements and identification of network devices, functions and OSI layer. </w:t>
            </w:r>
          </w:p>
          <w:p w14:paraId="66E55447" w14:textId="77777777" w:rsidR="00190670" w:rsidRDefault="00410BAE">
            <w:pPr>
              <w:spacing w:after="0" w:line="259" w:lineRule="auto"/>
              <w:ind w:left="1" w:right="0" w:firstLine="0"/>
            </w:pPr>
            <w:r>
              <w:rPr>
                <w:sz w:val="18"/>
              </w:rPr>
              <w:t xml:space="preserve"> </w:t>
            </w:r>
          </w:p>
        </w:tc>
        <w:tc>
          <w:tcPr>
            <w:tcW w:w="1725" w:type="dxa"/>
            <w:tcBorders>
              <w:top w:val="single" w:sz="4" w:space="0" w:color="000000"/>
              <w:left w:val="single" w:sz="6" w:space="0" w:color="000000"/>
              <w:bottom w:val="single" w:sz="4" w:space="0" w:color="000000"/>
              <w:right w:val="single" w:sz="4" w:space="0" w:color="000000"/>
            </w:tcBorders>
          </w:tcPr>
          <w:p w14:paraId="06DF1305" w14:textId="77777777" w:rsidR="00190670" w:rsidRDefault="00410BAE">
            <w:pPr>
              <w:spacing w:after="0" w:line="259" w:lineRule="auto"/>
              <w:ind w:left="0" w:right="0" w:firstLine="0"/>
            </w:pPr>
            <w:r>
              <w:rPr>
                <w:sz w:val="18"/>
              </w:rPr>
              <w:t xml:space="preserve">identification of basic hardware devices with general discussion not specified to the organisation  </w:t>
            </w:r>
          </w:p>
        </w:tc>
        <w:tc>
          <w:tcPr>
            <w:tcW w:w="1724" w:type="dxa"/>
            <w:tcBorders>
              <w:top w:val="single" w:sz="4" w:space="0" w:color="000000"/>
              <w:left w:val="single" w:sz="4" w:space="0" w:color="000000"/>
              <w:bottom w:val="single" w:sz="4" w:space="0" w:color="000000"/>
              <w:right w:val="single" w:sz="4" w:space="0" w:color="000000"/>
            </w:tcBorders>
          </w:tcPr>
          <w:p w14:paraId="36E95785" w14:textId="77777777" w:rsidR="00190670" w:rsidRDefault="00410BAE">
            <w:pPr>
              <w:spacing w:after="0" w:line="259" w:lineRule="auto"/>
              <w:ind w:left="1" w:right="0" w:firstLine="0"/>
            </w:pPr>
            <w:r>
              <w:rPr>
                <w:sz w:val="18"/>
              </w:rPr>
              <w:t xml:space="preserve">Generally good identification of network devices with limited description about functions and OSI layers.  </w:t>
            </w:r>
          </w:p>
        </w:tc>
        <w:tc>
          <w:tcPr>
            <w:tcW w:w="1725" w:type="dxa"/>
            <w:tcBorders>
              <w:top w:val="single" w:sz="4" w:space="0" w:color="000000"/>
              <w:left w:val="single" w:sz="4" w:space="0" w:color="000000"/>
              <w:bottom w:val="single" w:sz="4" w:space="0" w:color="000000"/>
              <w:right w:val="single" w:sz="4" w:space="0" w:color="000000"/>
            </w:tcBorders>
          </w:tcPr>
          <w:p w14:paraId="30CF65B4" w14:textId="77777777" w:rsidR="00190670" w:rsidRDefault="00410BAE">
            <w:pPr>
              <w:spacing w:after="0" w:line="259" w:lineRule="auto"/>
              <w:ind w:left="0" w:right="22" w:firstLine="0"/>
            </w:pPr>
            <w:r>
              <w:rPr>
                <w:sz w:val="18"/>
              </w:rPr>
              <w:t xml:space="preserve">Very clear identification of network devices related to the organisation with clear function of each type and OSI layer   </w:t>
            </w:r>
          </w:p>
        </w:tc>
        <w:tc>
          <w:tcPr>
            <w:tcW w:w="1724" w:type="dxa"/>
            <w:tcBorders>
              <w:top w:val="single" w:sz="4" w:space="0" w:color="000000"/>
              <w:left w:val="single" w:sz="4" w:space="0" w:color="000000"/>
              <w:bottom w:val="single" w:sz="4" w:space="0" w:color="000000"/>
              <w:right w:val="single" w:sz="4" w:space="0" w:color="000000"/>
            </w:tcBorders>
          </w:tcPr>
          <w:p w14:paraId="1F7D82CF" w14:textId="77777777" w:rsidR="00190670" w:rsidRDefault="00410BAE">
            <w:pPr>
              <w:spacing w:after="1" w:line="240" w:lineRule="auto"/>
              <w:ind w:left="1" w:right="0" w:firstLine="0"/>
            </w:pPr>
            <w:r>
              <w:rPr>
                <w:sz w:val="18"/>
              </w:rPr>
              <w:t xml:space="preserve">Excellent cover and identification of network devices with in-depth descriptions of the functions and OSI layers.  </w:t>
            </w:r>
          </w:p>
          <w:p w14:paraId="2D0FFF90" w14:textId="77777777" w:rsidR="00190670" w:rsidRDefault="00410BAE">
            <w:pPr>
              <w:spacing w:after="0" w:line="259" w:lineRule="auto"/>
              <w:ind w:left="1" w:right="0" w:firstLine="0"/>
            </w:pPr>
            <w:r>
              <w:rPr>
                <w:sz w:val="18"/>
              </w:rPr>
              <w:t xml:space="preserve"> </w:t>
            </w:r>
          </w:p>
        </w:tc>
      </w:tr>
      <w:tr w:rsidR="00190670" w14:paraId="499296F3" w14:textId="77777777">
        <w:trPr>
          <w:trHeight w:val="1553"/>
        </w:trPr>
        <w:tc>
          <w:tcPr>
            <w:tcW w:w="1530" w:type="dxa"/>
            <w:tcBorders>
              <w:top w:val="single" w:sz="6" w:space="0" w:color="000000"/>
              <w:left w:val="single" w:sz="6" w:space="0" w:color="000000"/>
              <w:bottom w:val="single" w:sz="6" w:space="0" w:color="000000"/>
              <w:right w:val="single" w:sz="6" w:space="0" w:color="000000"/>
            </w:tcBorders>
          </w:tcPr>
          <w:p w14:paraId="04E5F4E7" w14:textId="77777777" w:rsidR="00190670" w:rsidRDefault="00410BAE">
            <w:pPr>
              <w:spacing w:after="5" w:line="239" w:lineRule="auto"/>
              <w:ind w:left="105" w:right="0" w:firstLine="0"/>
              <w:jc w:val="both"/>
            </w:pPr>
            <w:r>
              <w:rPr>
                <w:b/>
                <w:sz w:val="18"/>
              </w:rPr>
              <w:t>Type of software with justification</w:t>
            </w:r>
            <w:r>
              <w:rPr>
                <w:sz w:val="18"/>
              </w:rPr>
              <w:t xml:space="preserve"> </w:t>
            </w:r>
          </w:p>
          <w:p w14:paraId="04F103DC" w14:textId="77777777" w:rsidR="00190670" w:rsidRDefault="00410BAE">
            <w:pPr>
              <w:spacing w:after="0" w:line="259" w:lineRule="auto"/>
              <w:ind w:left="0" w:right="23" w:firstLine="0"/>
              <w:jc w:val="center"/>
            </w:pPr>
            <w:r>
              <w:rPr>
                <w:b/>
                <w:sz w:val="18"/>
              </w:rPr>
              <w:t xml:space="preserve">(25 mark) </w:t>
            </w:r>
          </w:p>
        </w:tc>
        <w:tc>
          <w:tcPr>
            <w:tcW w:w="1919" w:type="dxa"/>
            <w:tcBorders>
              <w:top w:val="single" w:sz="6" w:space="0" w:color="000000"/>
              <w:left w:val="single" w:sz="6" w:space="0" w:color="000000"/>
              <w:bottom w:val="single" w:sz="6" w:space="0" w:color="000000"/>
              <w:right w:val="single" w:sz="6" w:space="0" w:color="000000"/>
            </w:tcBorders>
          </w:tcPr>
          <w:p w14:paraId="2D2DBC68" w14:textId="77777777" w:rsidR="00190670" w:rsidRDefault="00410BAE">
            <w:pPr>
              <w:spacing w:after="2" w:line="239" w:lineRule="auto"/>
              <w:ind w:left="1" w:right="0" w:firstLine="0"/>
            </w:pPr>
            <w:r>
              <w:rPr>
                <w:sz w:val="18"/>
              </w:rPr>
              <w:t xml:space="preserve">Lack of evidence of understanding of </w:t>
            </w:r>
          </w:p>
          <w:p w14:paraId="4EA19F12" w14:textId="77777777" w:rsidR="00190670" w:rsidRDefault="00410BAE">
            <w:pPr>
              <w:spacing w:after="0" w:line="259" w:lineRule="auto"/>
              <w:ind w:left="1" w:right="0" w:firstLine="0"/>
            </w:pPr>
            <w:r>
              <w:rPr>
                <w:sz w:val="18"/>
              </w:rPr>
              <w:t xml:space="preserve">software and types </w:t>
            </w:r>
          </w:p>
          <w:p w14:paraId="296065B5" w14:textId="77777777" w:rsidR="00190670" w:rsidRDefault="00410BAE">
            <w:pPr>
              <w:spacing w:after="0" w:line="259" w:lineRule="auto"/>
              <w:ind w:left="1" w:right="0" w:firstLine="0"/>
            </w:pPr>
            <w:r>
              <w:rPr>
                <w:sz w:val="18"/>
              </w:rPr>
              <w:t xml:space="preserve"> </w:t>
            </w:r>
          </w:p>
        </w:tc>
        <w:tc>
          <w:tcPr>
            <w:tcW w:w="1725" w:type="dxa"/>
            <w:tcBorders>
              <w:top w:val="single" w:sz="4" w:space="0" w:color="000000"/>
              <w:left w:val="single" w:sz="6" w:space="0" w:color="000000"/>
              <w:bottom w:val="single" w:sz="4" w:space="0" w:color="000000"/>
              <w:right w:val="single" w:sz="4" w:space="0" w:color="000000"/>
            </w:tcBorders>
          </w:tcPr>
          <w:p w14:paraId="722AA75E" w14:textId="77777777" w:rsidR="00190670" w:rsidRDefault="00410BAE">
            <w:pPr>
              <w:spacing w:after="0" w:line="259" w:lineRule="auto"/>
              <w:ind w:left="0" w:right="0" w:firstLine="0"/>
            </w:pPr>
            <w:r>
              <w:rPr>
                <w:sz w:val="18"/>
              </w:rPr>
              <w:t xml:space="preserve">Evidence of basic understanding of software with general discussion not related to the selected organisation with limited justification.    </w:t>
            </w:r>
          </w:p>
        </w:tc>
        <w:tc>
          <w:tcPr>
            <w:tcW w:w="1724" w:type="dxa"/>
            <w:tcBorders>
              <w:top w:val="single" w:sz="4" w:space="0" w:color="000000"/>
              <w:left w:val="single" w:sz="4" w:space="0" w:color="000000"/>
              <w:bottom w:val="single" w:sz="4" w:space="0" w:color="000000"/>
              <w:right w:val="single" w:sz="4" w:space="0" w:color="000000"/>
            </w:tcBorders>
          </w:tcPr>
          <w:p w14:paraId="6963C073" w14:textId="77777777" w:rsidR="00190670" w:rsidRDefault="00410BAE">
            <w:pPr>
              <w:spacing w:after="2" w:line="239" w:lineRule="auto"/>
              <w:ind w:left="1" w:right="0" w:firstLine="0"/>
            </w:pPr>
            <w:r>
              <w:rPr>
                <w:sz w:val="18"/>
              </w:rPr>
              <w:t xml:space="preserve">Evidence of good identification of software types with limited justification  </w:t>
            </w:r>
          </w:p>
          <w:p w14:paraId="32DAECFF" w14:textId="77777777" w:rsidR="00190670" w:rsidRDefault="00410BAE">
            <w:pPr>
              <w:spacing w:after="0" w:line="259" w:lineRule="auto"/>
              <w:ind w:left="1" w:right="0" w:firstLine="0"/>
            </w:pPr>
            <w:r>
              <w:rPr>
                <w:sz w:val="18"/>
              </w:rPr>
              <w:t xml:space="preserve"> </w:t>
            </w:r>
          </w:p>
        </w:tc>
        <w:tc>
          <w:tcPr>
            <w:tcW w:w="1725" w:type="dxa"/>
            <w:tcBorders>
              <w:top w:val="single" w:sz="4" w:space="0" w:color="000000"/>
              <w:left w:val="single" w:sz="4" w:space="0" w:color="000000"/>
              <w:bottom w:val="single" w:sz="4" w:space="0" w:color="000000"/>
              <w:right w:val="single" w:sz="4" w:space="0" w:color="000000"/>
            </w:tcBorders>
          </w:tcPr>
          <w:p w14:paraId="13C2B7B9" w14:textId="77777777" w:rsidR="00190670" w:rsidRDefault="00410BAE">
            <w:pPr>
              <w:spacing w:after="0" w:line="259" w:lineRule="auto"/>
              <w:ind w:left="0" w:right="0" w:firstLine="0"/>
            </w:pPr>
            <w:r>
              <w:rPr>
                <w:sz w:val="18"/>
              </w:rPr>
              <w:t xml:space="preserve">Very clear identification of software types with justification related to the organisation and services. </w:t>
            </w:r>
          </w:p>
        </w:tc>
        <w:tc>
          <w:tcPr>
            <w:tcW w:w="1724" w:type="dxa"/>
            <w:tcBorders>
              <w:top w:val="single" w:sz="4" w:space="0" w:color="000000"/>
              <w:left w:val="single" w:sz="4" w:space="0" w:color="000000"/>
              <w:bottom w:val="single" w:sz="4" w:space="0" w:color="000000"/>
              <w:right w:val="single" w:sz="4" w:space="0" w:color="000000"/>
            </w:tcBorders>
          </w:tcPr>
          <w:p w14:paraId="300EF9D1" w14:textId="77777777" w:rsidR="00190670" w:rsidRDefault="00410BAE">
            <w:pPr>
              <w:spacing w:after="0" w:line="259" w:lineRule="auto"/>
              <w:ind w:left="1" w:right="0" w:firstLine="0"/>
            </w:pPr>
            <w:r>
              <w:rPr>
                <w:sz w:val="18"/>
              </w:rPr>
              <w:t xml:space="preserve">Has excellent identification of types of software with clear justifications linked to the services provided by the organisation.  </w:t>
            </w:r>
          </w:p>
        </w:tc>
      </w:tr>
      <w:tr w:rsidR="00190670" w14:paraId="0771B62A" w14:textId="77777777">
        <w:trPr>
          <w:trHeight w:val="2213"/>
        </w:trPr>
        <w:tc>
          <w:tcPr>
            <w:tcW w:w="1530" w:type="dxa"/>
            <w:tcBorders>
              <w:top w:val="single" w:sz="6" w:space="0" w:color="000000"/>
              <w:left w:val="single" w:sz="6" w:space="0" w:color="000000"/>
              <w:bottom w:val="single" w:sz="6" w:space="0" w:color="000000"/>
              <w:right w:val="single" w:sz="6" w:space="0" w:color="000000"/>
            </w:tcBorders>
            <w:vAlign w:val="center"/>
          </w:tcPr>
          <w:p w14:paraId="17B5C1D2" w14:textId="77777777" w:rsidR="00190670" w:rsidRDefault="00410BAE">
            <w:pPr>
              <w:spacing w:after="0" w:line="241" w:lineRule="auto"/>
              <w:ind w:left="16" w:right="0" w:firstLine="0"/>
              <w:jc w:val="center"/>
            </w:pPr>
            <w:r>
              <w:rPr>
                <w:b/>
                <w:sz w:val="18"/>
              </w:rPr>
              <w:lastRenderedPageBreak/>
              <w:t xml:space="preserve">Use of OSI model to explain </w:t>
            </w:r>
          </w:p>
          <w:p w14:paraId="32D94B17" w14:textId="77777777" w:rsidR="00190670" w:rsidRDefault="00410BAE">
            <w:pPr>
              <w:spacing w:after="0" w:line="259" w:lineRule="auto"/>
              <w:ind w:left="0" w:right="22" w:firstLine="0"/>
              <w:jc w:val="center"/>
            </w:pPr>
            <w:r>
              <w:rPr>
                <w:b/>
                <w:sz w:val="18"/>
              </w:rPr>
              <w:t xml:space="preserve">accessing </w:t>
            </w:r>
          </w:p>
          <w:p w14:paraId="552274DD" w14:textId="77777777" w:rsidR="00190670" w:rsidRDefault="00410BAE">
            <w:pPr>
              <w:spacing w:after="0" w:line="259" w:lineRule="auto"/>
              <w:ind w:left="40" w:right="0" w:firstLine="0"/>
              <w:jc w:val="both"/>
            </w:pPr>
            <w:r>
              <w:rPr>
                <w:b/>
                <w:sz w:val="18"/>
              </w:rPr>
              <w:t xml:space="preserve">organisation email </w:t>
            </w:r>
          </w:p>
          <w:p w14:paraId="25EA3560" w14:textId="77777777" w:rsidR="00190670" w:rsidRDefault="00410BAE">
            <w:pPr>
              <w:spacing w:after="0" w:line="259" w:lineRule="auto"/>
              <w:ind w:left="0" w:right="23" w:firstLine="0"/>
              <w:jc w:val="center"/>
            </w:pPr>
            <w:r>
              <w:rPr>
                <w:b/>
                <w:sz w:val="18"/>
              </w:rPr>
              <w:t xml:space="preserve">(20 mark) </w:t>
            </w:r>
          </w:p>
        </w:tc>
        <w:tc>
          <w:tcPr>
            <w:tcW w:w="1919" w:type="dxa"/>
            <w:tcBorders>
              <w:top w:val="single" w:sz="6" w:space="0" w:color="000000"/>
              <w:left w:val="single" w:sz="6" w:space="0" w:color="000000"/>
              <w:bottom w:val="single" w:sz="6" w:space="0" w:color="000000"/>
              <w:right w:val="single" w:sz="6" w:space="0" w:color="000000"/>
            </w:tcBorders>
          </w:tcPr>
          <w:p w14:paraId="250E7DB7" w14:textId="77777777" w:rsidR="00190670" w:rsidRDefault="00410BAE">
            <w:pPr>
              <w:spacing w:after="2" w:line="239" w:lineRule="auto"/>
              <w:ind w:left="1" w:right="20" w:firstLine="0"/>
            </w:pPr>
            <w:r>
              <w:rPr>
                <w:sz w:val="18"/>
              </w:rPr>
              <w:t xml:space="preserve">Lack of evidence of understanding of OSI model without discussion of data </w:t>
            </w:r>
          </w:p>
          <w:p w14:paraId="37F9A727" w14:textId="77777777" w:rsidR="00190670" w:rsidRDefault="00410BAE">
            <w:pPr>
              <w:spacing w:after="0" w:line="259" w:lineRule="auto"/>
              <w:ind w:left="1" w:right="0" w:firstLine="0"/>
            </w:pPr>
            <w:r>
              <w:rPr>
                <w:sz w:val="18"/>
              </w:rPr>
              <w:t xml:space="preserve">movement between layers and diagram and types of protocols. </w:t>
            </w:r>
          </w:p>
        </w:tc>
        <w:tc>
          <w:tcPr>
            <w:tcW w:w="1725" w:type="dxa"/>
            <w:tcBorders>
              <w:top w:val="single" w:sz="4" w:space="0" w:color="000000"/>
              <w:left w:val="single" w:sz="6" w:space="0" w:color="000000"/>
              <w:bottom w:val="single" w:sz="4" w:space="0" w:color="000000"/>
              <w:right w:val="single" w:sz="4" w:space="0" w:color="000000"/>
            </w:tcBorders>
          </w:tcPr>
          <w:p w14:paraId="7F8E5C8E" w14:textId="77777777" w:rsidR="00190670" w:rsidRDefault="00410BAE">
            <w:pPr>
              <w:spacing w:after="2" w:line="239" w:lineRule="auto"/>
              <w:ind w:left="0" w:right="0" w:firstLine="0"/>
            </w:pPr>
            <w:r>
              <w:rPr>
                <w:sz w:val="18"/>
              </w:rPr>
              <w:t xml:space="preserve">Evidence of basic understanding of OSI model with general discussion of data </w:t>
            </w:r>
          </w:p>
          <w:p w14:paraId="1381A82D" w14:textId="77777777" w:rsidR="00190670" w:rsidRDefault="00410BAE">
            <w:pPr>
              <w:spacing w:after="0" w:line="259" w:lineRule="auto"/>
              <w:ind w:left="0" w:right="0" w:firstLine="0"/>
            </w:pPr>
            <w:r>
              <w:rPr>
                <w:sz w:val="18"/>
              </w:rPr>
              <w:t xml:space="preserve">movement between layers not related to the email and with a diagram and types of protocols. </w:t>
            </w:r>
          </w:p>
        </w:tc>
        <w:tc>
          <w:tcPr>
            <w:tcW w:w="1724" w:type="dxa"/>
            <w:tcBorders>
              <w:top w:val="single" w:sz="4" w:space="0" w:color="000000"/>
              <w:left w:val="single" w:sz="4" w:space="0" w:color="000000"/>
              <w:bottom w:val="single" w:sz="4" w:space="0" w:color="000000"/>
              <w:right w:val="single" w:sz="4" w:space="0" w:color="000000"/>
            </w:tcBorders>
          </w:tcPr>
          <w:p w14:paraId="701D9219" w14:textId="77777777" w:rsidR="00190670" w:rsidRDefault="00410BAE">
            <w:pPr>
              <w:spacing w:after="0" w:line="259" w:lineRule="auto"/>
              <w:ind w:left="1" w:right="12" w:firstLine="0"/>
            </w:pPr>
            <w:r>
              <w:rPr>
                <w:sz w:val="18"/>
              </w:rPr>
              <w:t xml:space="preserve">Evidence of good understanding of OSI data movement between layers related to the email access with the good related diagram and types of protocols. </w:t>
            </w:r>
          </w:p>
        </w:tc>
        <w:tc>
          <w:tcPr>
            <w:tcW w:w="1725" w:type="dxa"/>
            <w:tcBorders>
              <w:top w:val="single" w:sz="4" w:space="0" w:color="000000"/>
              <w:left w:val="single" w:sz="4" w:space="0" w:color="000000"/>
              <w:bottom w:val="single" w:sz="4" w:space="0" w:color="000000"/>
              <w:right w:val="single" w:sz="4" w:space="0" w:color="000000"/>
            </w:tcBorders>
          </w:tcPr>
          <w:p w14:paraId="397ABB6C" w14:textId="77777777" w:rsidR="00190670" w:rsidRDefault="00410BAE">
            <w:pPr>
              <w:spacing w:after="0" w:line="259" w:lineRule="auto"/>
              <w:ind w:left="0" w:right="14" w:firstLine="0"/>
            </w:pPr>
            <w:r>
              <w:rPr>
                <w:sz w:val="18"/>
              </w:rPr>
              <w:t xml:space="preserve">Very good understanding and demonstration of OSI data movement between layers related to the organisation email access with clear diagram and types of protocols. </w:t>
            </w:r>
          </w:p>
        </w:tc>
        <w:tc>
          <w:tcPr>
            <w:tcW w:w="1724" w:type="dxa"/>
            <w:tcBorders>
              <w:top w:val="single" w:sz="4" w:space="0" w:color="000000"/>
              <w:left w:val="single" w:sz="4" w:space="0" w:color="000000"/>
              <w:bottom w:val="single" w:sz="4" w:space="0" w:color="000000"/>
              <w:right w:val="single" w:sz="4" w:space="0" w:color="000000"/>
            </w:tcBorders>
          </w:tcPr>
          <w:p w14:paraId="3474FF44" w14:textId="77777777" w:rsidR="00190670" w:rsidRDefault="00410BAE">
            <w:pPr>
              <w:spacing w:after="0" w:line="259" w:lineRule="auto"/>
              <w:ind w:left="1" w:right="11" w:firstLine="0"/>
            </w:pPr>
            <w:r>
              <w:rPr>
                <w:sz w:val="18"/>
              </w:rPr>
              <w:t xml:space="preserve">Excellent understanding and demonstration of OSI data movement between layers related to the organisation email access with clear diagram and types of protocols. </w:t>
            </w:r>
          </w:p>
        </w:tc>
      </w:tr>
      <w:tr w:rsidR="00190670" w14:paraId="4E841A02" w14:textId="77777777">
        <w:trPr>
          <w:trHeight w:val="1114"/>
        </w:trPr>
        <w:tc>
          <w:tcPr>
            <w:tcW w:w="1530" w:type="dxa"/>
            <w:tcBorders>
              <w:top w:val="single" w:sz="6" w:space="0" w:color="000000"/>
              <w:left w:val="single" w:sz="6" w:space="0" w:color="000000"/>
              <w:bottom w:val="single" w:sz="6" w:space="0" w:color="000000"/>
              <w:right w:val="single" w:sz="6" w:space="0" w:color="000000"/>
            </w:tcBorders>
            <w:vAlign w:val="center"/>
          </w:tcPr>
          <w:p w14:paraId="3066104C" w14:textId="77777777" w:rsidR="00190670" w:rsidRDefault="00410BAE">
            <w:pPr>
              <w:spacing w:after="0" w:line="259" w:lineRule="auto"/>
              <w:ind w:left="0" w:right="23" w:firstLine="0"/>
              <w:jc w:val="center"/>
            </w:pPr>
            <w:r>
              <w:rPr>
                <w:b/>
                <w:sz w:val="18"/>
              </w:rPr>
              <w:t xml:space="preserve">Summary </w:t>
            </w:r>
          </w:p>
          <w:p w14:paraId="568BFF70" w14:textId="77777777" w:rsidR="00190670" w:rsidRDefault="00410BAE">
            <w:pPr>
              <w:spacing w:after="0" w:line="259" w:lineRule="auto"/>
              <w:ind w:left="0" w:right="24" w:firstLine="0"/>
              <w:jc w:val="center"/>
            </w:pPr>
            <w:r>
              <w:rPr>
                <w:b/>
                <w:sz w:val="18"/>
              </w:rPr>
              <w:t xml:space="preserve">(10 marks) </w:t>
            </w:r>
          </w:p>
        </w:tc>
        <w:tc>
          <w:tcPr>
            <w:tcW w:w="1919" w:type="dxa"/>
            <w:tcBorders>
              <w:top w:val="single" w:sz="6" w:space="0" w:color="000000"/>
              <w:left w:val="single" w:sz="6" w:space="0" w:color="000000"/>
              <w:bottom w:val="single" w:sz="6" w:space="0" w:color="000000"/>
              <w:right w:val="single" w:sz="6" w:space="0" w:color="000000"/>
            </w:tcBorders>
          </w:tcPr>
          <w:p w14:paraId="53D33EA2" w14:textId="77777777" w:rsidR="00190670" w:rsidRDefault="00410BAE">
            <w:pPr>
              <w:spacing w:after="0" w:line="259" w:lineRule="auto"/>
              <w:ind w:left="1" w:right="0" w:firstLine="0"/>
            </w:pPr>
            <w:r>
              <w:rPr>
                <w:sz w:val="18"/>
              </w:rPr>
              <w:t xml:space="preserve">Summary not </w:t>
            </w:r>
          </w:p>
          <w:p w14:paraId="6A16A99C" w14:textId="77777777" w:rsidR="00190670" w:rsidRDefault="00410BAE">
            <w:pPr>
              <w:spacing w:after="0" w:line="259" w:lineRule="auto"/>
              <w:ind w:left="1" w:right="0" w:firstLine="0"/>
            </w:pPr>
            <w:r>
              <w:rPr>
                <w:sz w:val="18"/>
              </w:rPr>
              <w:t xml:space="preserve">relating to the </w:t>
            </w:r>
          </w:p>
          <w:p w14:paraId="0275C0EF" w14:textId="77777777" w:rsidR="00190670" w:rsidRDefault="00410BAE">
            <w:pPr>
              <w:spacing w:after="0" w:line="259" w:lineRule="auto"/>
              <w:ind w:left="1" w:right="0" w:firstLine="0"/>
            </w:pPr>
            <w:r>
              <w:rPr>
                <w:sz w:val="18"/>
              </w:rPr>
              <w:t xml:space="preserve">report </w:t>
            </w:r>
          </w:p>
        </w:tc>
        <w:tc>
          <w:tcPr>
            <w:tcW w:w="1725" w:type="dxa"/>
            <w:tcBorders>
              <w:top w:val="single" w:sz="4" w:space="0" w:color="000000"/>
              <w:left w:val="single" w:sz="6" w:space="0" w:color="000000"/>
              <w:bottom w:val="single" w:sz="4" w:space="0" w:color="000000"/>
              <w:right w:val="single" w:sz="4" w:space="0" w:color="000000"/>
            </w:tcBorders>
          </w:tcPr>
          <w:p w14:paraId="7A773C94" w14:textId="77777777" w:rsidR="00190670" w:rsidRDefault="00410BAE">
            <w:pPr>
              <w:spacing w:after="0" w:line="259" w:lineRule="auto"/>
              <w:ind w:left="0" w:right="0" w:firstLine="0"/>
            </w:pPr>
            <w:r>
              <w:rPr>
                <w:sz w:val="18"/>
              </w:rPr>
              <w:t xml:space="preserve">Brief summary of the report with some relevance </w:t>
            </w:r>
          </w:p>
        </w:tc>
        <w:tc>
          <w:tcPr>
            <w:tcW w:w="1724" w:type="dxa"/>
            <w:tcBorders>
              <w:top w:val="single" w:sz="4" w:space="0" w:color="000000"/>
              <w:left w:val="single" w:sz="4" w:space="0" w:color="000000"/>
              <w:bottom w:val="single" w:sz="4" w:space="0" w:color="000000"/>
              <w:right w:val="single" w:sz="4" w:space="0" w:color="000000"/>
            </w:tcBorders>
          </w:tcPr>
          <w:p w14:paraId="4B5BFCF8" w14:textId="77777777" w:rsidR="00190670" w:rsidRDefault="00410BAE">
            <w:pPr>
              <w:spacing w:after="0" w:line="259" w:lineRule="auto"/>
              <w:ind w:left="1" w:right="26" w:firstLine="0"/>
            </w:pPr>
            <w:r>
              <w:rPr>
                <w:sz w:val="18"/>
              </w:rPr>
              <w:t xml:space="preserve">Generally good summary of the report </w:t>
            </w:r>
          </w:p>
        </w:tc>
        <w:tc>
          <w:tcPr>
            <w:tcW w:w="1725" w:type="dxa"/>
            <w:tcBorders>
              <w:top w:val="single" w:sz="4" w:space="0" w:color="000000"/>
              <w:left w:val="single" w:sz="4" w:space="0" w:color="000000"/>
              <w:bottom w:val="single" w:sz="4" w:space="0" w:color="000000"/>
              <w:right w:val="single" w:sz="4" w:space="0" w:color="000000"/>
            </w:tcBorders>
          </w:tcPr>
          <w:p w14:paraId="23048299" w14:textId="77777777" w:rsidR="00190670" w:rsidRDefault="00410BAE">
            <w:pPr>
              <w:spacing w:after="3" w:line="239" w:lineRule="auto"/>
              <w:ind w:left="0" w:right="0" w:firstLine="0"/>
              <w:jc w:val="both"/>
            </w:pPr>
            <w:r>
              <w:rPr>
                <w:sz w:val="18"/>
              </w:rPr>
              <w:t xml:space="preserve">A section clearly summarizing the </w:t>
            </w:r>
          </w:p>
          <w:p w14:paraId="7F12EC83" w14:textId="77777777" w:rsidR="00190670" w:rsidRDefault="00410BAE">
            <w:pPr>
              <w:spacing w:after="0" w:line="259" w:lineRule="auto"/>
              <w:ind w:left="0" w:right="246" w:firstLine="0"/>
            </w:pPr>
            <w:r>
              <w:rPr>
                <w:sz w:val="18"/>
              </w:rPr>
              <w:t xml:space="preserve">overall contribution </w:t>
            </w:r>
          </w:p>
        </w:tc>
        <w:tc>
          <w:tcPr>
            <w:tcW w:w="1724" w:type="dxa"/>
            <w:tcBorders>
              <w:top w:val="single" w:sz="4" w:space="0" w:color="000000"/>
              <w:left w:val="single" w:sz="4" w:space="0" w:color="000000"/>
              <w:bottom w:val="single" w:sz="4" w:space="0" w:color="000000"/>
              <w:right w:val="single" w:sz="4" w:space="0" w:color="000000"/>
            </w:tcBorders>
          </w:tcPr>
          <w:p w14:paraId="140861FE" w14:textId="77777777" w:rsidR="00190670" w:rsidRDefault="00410BAE">
            <w:pPr>
              <w:spacing w:after="0" w:line="240" w:lineRule="auto"/>
              <w:ind w:left="1" w:right="472" w:firstLine="0"/>
              <w:jc w:val="both"/>
            </w:pPr>
            <w:r>
              <w:rPr>
                <w:sz w:val="18"/>
              </w:rPr>
              <w:t xml:space="preserve">A section very clearly summarizing the </w:t>
            </w:r>
          </w:p>
          <w:p w14:paraId="20A3FF41" w14:textId="77777777" w:rsidR="00190670" w:rsidRDefault="00410BAE">
            <w:pPr>
              <w:spacing w:after="0" w:line="259" w:lineRule="auto"/>
              <w:ind w:left="1" w:right="244" w:firstLine="0"/>
            </w:pPr>
            <w:r>
              <w:rPr>
                <w:sz w:val="18"/>
              </w:rPr>
              <w:t xml:space="preserve">overall contribution </w:t>
            </w:r>
          </w:p>
        </w:tc>
      </w:tr>
      <w:tr w:rsidR="00190670" w14:paraId="749B996B" w14:textId="77777777">
        <w:trPr>
          <w:trHeight w:val="674"/>
        </w:trPr>
        <w:tc>
          <w:tcPr>
            <w:tcW w:w="1530" w:type="dxa"/>
            <w:tcBorders>
              <w:top w:val="single" w:sz="6" w:space="0" w:color="000000"/>
              <w:left w:val="single" w:sz="6" w:space="0" w:color="000000"/>
              <w:bottom w:val="single" w:sz="6" w:space="0" w:color="000000"/>
              <w:right w:val="single" w:sz="6" w:space="0" w:color="000000"/>
            </w:tcBorders>
            <w:vAlign w:val="center"/>
          </w:tcPr>
          <w:p w14:paraId="3CE69DD0" w14:textId="77777777" w:rsidR="00190670" w:rsidRDefault="00410BAE">
            <w:pPr>
              <w:spacing w:after="0" w:line="259" w:lineRule="auto"/>
              <w:ind w:left="205" w:right="185" w:firstLine="0"/>
              <w:jc w:val="center"/>
            </w:pPr>
            <w:r>
              <w:rPr>
                <w:b/>
                <w:sz w:val="18"/>
              </w:rPr>
              <w:t xml:space="preserve">References (10 marks) </w:t>
            </w:r>
          </w:p>
        </w:tc>
        <w:tc>
          <w:tcPr>
            <w:tcW w:w="1919" w:type="dxa"/>
            <w:tcBorders>
              <w:top w:val="single" w:sz="6" w:space="0" w:color="000000"/>
              <w:left w:val="single" w:sz="6" w:space="0" w:color="000000"/>
              <w:bottom w:val="single" w:sz="6" w:space="0" w:color="000000"/>
              <w:right w:val="single" w:sz="6" w:space="0" w:color="000000"/>
            </w:tcBorders>
          </w:tcPr>
          <w:p w14:paraId="7640FB4B" w14:textId="77777777" w:rsidR="00190670" w:rsidRDefault="00410BAE">
            <w:pPr>
              <w:spacing w:after="0" w:line="259" w:lineRule="auto"/>
              <w:ind w:left="1" w:right="237" w:firstLine="0"/>
            </w:pPr>
            <w:r>
              <w:rPr>
                <w:sz w:val="18"/>
              </w:rPr>
              <w:t xml:space="preserve">Lacks consistency with many errors. </w:t>
            </w:r>
          </w:p>
        </w:tc>
        <w:tc>
          <w:tcPr>
            <w:tcW w:w="1725" w:type="dxa"/>
            <w:tcBorders>
              <w:top w:val="single" w:sz="4" w:space="0" w:color="000000"/>
              <w:left w:val="single" w:sz="6" w:space="0" w:color="000000"/>
              <w:bottom w:val="single" w:sz="4" w:space="0" w:color="000000"/>
              <w:right w:val="single" w:sz="4" w:space="0" w:color="000000"/>
            </w:tcBorders>
          </w:tcPr>
          <w:p w14:paraId="35F55812" w14:textId="77777777" w:rsidR="00190670" w:rsidRDefault="00410BAE">
            <w:pPr>
              <w:spacing w:after="0" w:line="259" w:lineRule="auto"/>
              <w:ind w:left="0" w:right="0" w:firstLine="0"/>
            </w:pPr>
            <w:r>
              <w:rPr>
                <w:sz w:val="18"/>
              </w:rPr>
              <w:t xml:space="preserve">Unclear referencing/style </w:t>
            </w:r>
          </w:p>
        </w:tc>
        <w:tc>
          <w:tcPr>
            <w:tcW w:w="1724" w:type="dxa"/>
            <w:tcBorders>
              <w:top w:val="single" w:sz="4" w:space="0" w:color="000000"/>
              <w:left w:val="single" w:sz="4" w:space="0" w:color="000000"/>
              <w:bottom w:val="single" w:sz="4" w:space="0" w:color="000000"/>
              <w:right w:val="single" w:sz="4" w:space="0" w:color="000000"/>
            </w:tcBorders>
          </w:tcPr>
          <w:p w14:paraId="20406CB4" w14:textId="77777777" w:rsidR="00190670" w:rsidRDefault="00410BAE">
            <w:pPr>
              <w:spacing w:after="0" w:line="259" w:lineRule="auto"/>
              <w:ind w:left="1" w:right="0" w:firstLine="0"/>
            </w:pPr>
            <w:r>
              <w:rPr>
                <w:sz w:val="18"/>
              </w:rPr>
              <w:t xml:space="preserve">Generally good referencing/style </w:t>
            </w:r>
          </w:p>
        </w:tc>
        <w:tc>
          <w:tcPr>
            <w:tcW w:w="1725" w:type="dxa"/>
            <w:tcBorders>
              <w:top w:val="single" w:sz="4" w:space="0" w:color="000000"/>
              <w:left w:val="single" w:sz="4" w:space="0" w:color="000000"/>
              <w:bottom w:val="single" w:sz="4" w:space="0" w:color="000000"/>
              <w:right w:val="single" w:sz="4" w:space="0" w:color="000000"/>
            </w:tcBorders>
          </w:tcPr>
          <w:p w14:paraId="6296F7C6" w14:textId="77777777" w:rsidR="00190670" w:rsidRDefault="00410BAE">
            <w:pPr>
              <w:spacing w:after="0" w:line="259" w:lineRule="auto"/>
              <w:ind w:left="0" w:right="0" w:firstLine="0"/>
            </w:pPr>
            <w:r>
              <w:rPr>
                <w:sz w:val="18"/>
              </w:rPr>
              <w:t xml:space="preserve">Clear referencing/ style </w:t>
            </w:r>
          </w:p>
        </w:tc>
        <w:tc>
          <w:tcPr>
            <w:tcW w:w="1724" w:type="dxa"/>
            <w:tcBorders>
              <w:top w:val="single" w:sz="4" w:space="0" w:color="000000"/>
              <w:left w:val="single" w:sz="4" w:space="0" w:color="000000"/>
              <w:bottom w:val="single" w:sz="4" w:space="0" w:color="000000"/>
              <w:right w:val="single" w:sz="4" w:space="0" w:color="000000"/>
            </w:tcBorders>
          </w:tcPr>
          <w:p w14:paraId="54AC6495" w14:textId="77777777" w:rsidR="00190670" w:rsidRDefault="00410BAE">
            <w:pPr>
              <w:spacing w:after="0" w:line="259" w:lineRule="auto"/>
              <w:ind w:left="1" w:right="307" w:firstLine="0"/>
            </w:pPr>
            <w:r>
              <w:rPr>
                <w:sz w:val="18"/>
              </w:rPr>
              <w:t xml:space="preserve">Clear styles with excellent source of references. </w:t>
            </w:r>
          </w:p>
        </w:tc>
      </w:tr>
    </w:tbl>
    <w:p w14:paraId="57012872" w14:textId="7A9375B4" w:rsidR="00190670" w:rsidRDefault="00190670" w:rsidP="00321B97">
      <w:pPr>
        <w:spacing w:after="177" w:line="259" w:lineRule="auto"/>
        <w:ind w:left="0" w:right="0" w:firstLine="0"/>
        <w:sectPr w:rsidR="00190670">
          <w:headerReference w:type="even" r:id="rId7"/>
          <w:headerReference w:type="default" r:id="rId8"/>
          <w:footerReference w:type="even" r:id="rId9"/>
          <w:footerReference w:type="default" r:id="rId10"/>
          <w:headerReference w:type="first" r:id="rId11"/>
          <w:footerReference w:type="first" r:id="rId12"/>
          <w:pgSz w:w="11906" w:h="16838"/>
          <w:pgMar w:top="1733" w:right="1434" w:bottom="1815" w:left="1296" w:header="708" w:footer="708" w:gutter="0"/>
          <w:cols w:space="720"/>
        </w:sectPr>
      </w:pPr>
    </w:p>
    <w:p w14:paraId="5AD69526" w14:textId="77777777" w:rsidR="00190670" w:rsidRDefault="00190670" w:rsidP="00321B97">
      <w:pPr>
        <w:spacing w:after="3" w:line="258" w:lineRule="auto"/>
        <w:ind w:left="0" w:right="0" w:firstLine="0"/>
      </w:pPr>
    </w:p>
    <w:sectPr w:rsidR="00190670">
      <w:headerReference w:type="even" r:id="rId13"/>
      <w:headerReference w:type="default" r:id="rId14"/>
      <w:footerReference w:type="even" r:id="rId15"/>
      <w:footerReference w:type="default" r:id="rId16"/>
      <w:headerReference w:type="first" r:id="rId17"/>
      <w:footerReference w:type="first" r:id="rId18"/>
      <w:pgSz w:w="11906" w:h="16838"/>
      <w:pgMar w:top="1772" w:right="1507" w:bottom="1943"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5971F" w14:textId="77777777" w:rsidR="00F511FC" w:rsidRDefault="00F511FC">
      <w:pPr>
        <w:spacing w:after="0" w:line="240" w:lineRule="auto"/>
      </w:pPr>
      <w:r>
        <w:separator/>
      </w:r>
    </w:p>
  </w:endnote>
  <w:endnote w:type="continuationSeparator" w:id="0">
    <w:p w14:paraId="14211D6D" w14:textId="77777777" w:rsidR="00F511FC" w:rsidRDefault="00F51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43F61" w14:textId="77777777" w:rsidR="00190670" w:rsidRDefault="00410BAE">
    <w:pPr>
      <w:spacing w:after="0" w:line="259" w:lineRule="auto"/>
      <w:ind w:left="0" w:right="4" w:firstLine="0"/>
      <w:jc w:val="right"/>
    </w:pPr>
    <w:r>
      <w:rPr>
        <w:noProof/>
      </w:rPr>
      <mc:AlternateContent>
        <mc:Choice Requires="wpg">
          <w:drawing>
            <wp:anchor distT="0" distB="0" distL="114300" distR="114300" simplePos="0" relativeHeight="251661312" behindDoc="0" locked="0" layoutInCell="1" allowOverlap="1" wp14:anchorId="0C2FCDBD" wp14:editId="20F48DAD">
              <wp:simplePos x="0" y="0"/>
              <wp:positionH relativeFrom="page">
                <wp:posOffset>896417</wp:posOffset>
              </wp:positionH>
              <wp:positionV relativeFrom="page">
                <wp:posOffset>9727388</wp:posOffset>
              </wp:positionV>
              <wp:extent cx="5769610" cy="18286"/>
              <wp:effectExtent l="0" t="0" r="0" b="0"/>
              <wp:wrapSquare wrapText="bothSides"/>
              <wp:docPr id="39627" name="Group 39627"/>
              <wp:cNvGraphicFramePr/>
              <a:graphic xmlns:a="http://schemas.openxmlformats.org/drawingml/2006/main">
                <a:graphicData uri="http://schemas.microsoft.com/office/word/2010/wordprocessingGroup">
                  <wpg:wgp>
                    <wpg:cNvGrpSpPr/>
                    <wpg:grpSpPr>
                      <a:xfrm>
                        <a:off x="0" y="0"/>
                        <a:ext cx="5769610" cy="18286"/>
                        <a:chOff x="0" y="0"/>
                        <a:chExt cx="5769610" cy="18286"/>
                      </a:xfrm>
                    </wpg:grpSpPr>
                    <wps:wsp>
                      <wps:cNvPr id="40939" name="Shape 40939"/>
                      <wps:cNvSpPr/>
                      <wps:spPr>
                        <a:xfrm>
                          <a:off x="0" y="0"/>
                          <a:ext cx="5769610" cy="18286"/>
                        </a:xfrm>
                        <a:custGeom>
                          <a:avLst/>
                          <a:gdLst/>
                          <a:ahLst/>
                          <a:cxnLst/>
                          <a:rect l="0" t="0" r="0" b="0"/>
                          <a:pathLst>
                            <a:path w="5769610" h="18286">
                              <a:moveTo>
                                <a:pt x="0" y="0"/>
                              </a:moveTo>
                              <a:lnTo>
                                <a:pt x="5769610" y="0"/>
                              </a:lnTo>
                              <a:lnTo>
                                <a:pt x="576961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627" style="width:454.3pt;height:1.43988pt;position:absolute;mso-position-horizontal-relative:page;mso-position-horizontal:absolute;margin-left:70.584pt;mso-position-vertical-relative:page;margin-top:765.936pt;" coordsize="57696,182">
              <v:shape id="Shape 40940" style="position:absolute;width:57696;height:182;left:0;top:0;" coordsize="5769610,18286" path="m0,0l5769610,0l5769610,18286l0,18286l0,0">
                <v:stroke weight="0pt" endcap="flat" joinstyle="miter" miterlimit="10" on="false" color="#000000" opacity="0"/>
                <v:fill on="true" color="#000000"/>
              </v:shape>
              <w10:wrap type="square"/>
            </v:group>
          </w:pict>
        </mc:Fallback>
      </mc:AlternateContent>
    </w:r>
    <w:r>
      <w:t xml:space="preserve">Page | </w:t>
    </w:r>
    <w:r>
      <w:fldChar w:fldCharType="begin"/>
    </w:r>
    <w:r>
      <w:instrText xml:space="preserve"> PAGE   \* MERGEFORMAT </w:instrText>
    </w:r>
    <w:r>
      <w:fldChar w:fldCharType="separate"/>
    </w:r>
    <w:r>
      <w:t>1</w:t>
    </w:r>
    <w:r>
      <w:fldChar w:fldCharType="end"/>
    </w:r>
    <w:r>
      <w:t xml:space="preserve">  </w:t>
    </w:r>
  </w:p>
  <w:p w14:paraId="32703DFC" w14:textId="77777777" w:rsidR="00190670" w:rsidRDefault="00410BAE">
    <w:pPr>
      <w:spacing w:after="0" w:line="259" w:lineRule="auto"/>
      <w:ind w:left="144" w:right="0" w:firstLine="0"/>
    </w:pPr>
    <w:r>
      <w:rPr>
        <w:sz w:val="16"/>
      </w:rPr>
      <w:t xml:space="preserve">Asia Pacific International College Pty Ltd. Trading as Asia Pacific International College </w:t>
    </w:r>
  </w:p>
  <w:p w14:paraId="1706CCE8" w14:textId="77777777" w:rsidR="00190670" w:rsidRDefault="00410BAE">
    <w:pPr>
      <w:spacing w:after="0" w:line="259" w:lineRule="auto"/>
      <w:ind w:left="144" w:right="0" w:firstLine="0"/>
    </w:pPr>
    <w:r>
      <w:rPr>
        <w:sz w:val="16"/>
      </w:rPr>
      <w:t xml:space="preserve">55 Regent Street, Chippendale, Sydney 2008: 02-9318 8111 </w:t>
    </w:r>
  </w:p>
  <w:p w14:paraId="7AEFAA62" w14:textId="77777777" w:rsidR="00190670" w:rsidRDefault="00410BAE">
    <w:pPr>
      <w:spacing w:after="0" w:line="259" w:lineRule="auto"/>
      <w:ind w:left="144" w:right="0" w:firstLine="0"/>
    </w:pPr>
    <w:r>
      <w:rPr>
        <w:sz w:val="16"/>
      </w:rPr>
      <w:t xml:space="preserve">PRV12007; CRICOS 03048D </w:t>
    </w:r>
  </w:p>
  <w:p w14:paraId="57686417" w14:textId="77777777" w:rsidR="00190670" w:rsidRDefault="00410BAE">
    <w:pPr>
      <w:spacing w:after="0" w:line="259" w:lineRule="auto"/>
      <w:ind w:left="144" w:right="0" w:firstLine="0"/>
    </w:pPr>
    <w:r>
      <w:rPr>
        <w:i/>
        <w:sz w:val="16"/>
      </w:rPr>
      <w:t xml:space="preserve">Approved: 13/02/2019, Version 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E2918" w14:textId="2EFCF19A" w:rsidR="00190670" w:rsidRDefault="00190670" w:rsidP="00321B97">
    <w:pPr>
      <w:spacing w:after="0" w:line="259" w:lineRule="auto"/>
      <w:ind w:left="0" w:right="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BE235" w14:textId="77777777" w:rsidR="00190670" w:rsidRDefault="00410BAE">
    <w:pPr>
      <w:spacing w:after="0" w:line="259" w:lineRule="auto"/>
      <w:ind w:left="0" w:right="4" w:firstLine="0"/>
      <w:jc w:val="right"/>
    </w:pPr>
    <w:r>
      <w:rPr>
        <w:noProof/>
      </w:rPr>
      <mc:AlternateContent>
        <mc:Choice Requires="wpg">
          <w:drawing>
            <wp:anchor distT="0" distB="0" distL="114300" distR="114300" simplePos="0" relativeHeight="251663360" behindDoc="0" locked="0" layoutInCell="1" allowOverlap="1" wp14:anchorId="175C1056" wp14:editId="41EB6080">
              <wp:simplePos x="0" y="0"/>
              <wp:positionH relativeFrom="page">
                <wp:posOffset>896417</wp:posOffset>
              </wp:positionH>
              <wp:positionV relativeFrom="page">
                <wp:posOffset>9727388</wp:posOffset>
              </wp:positionV>
              <wp:extent cx="5769610" cy="18286"/>
              <wp:effectExtent l="0" t="0" r="0" b="0"/>
              <wp:wrapSquare wrapText="bothSides"/>
              <wp:docPr id="39549" name="Group 39549"/>
              <wp:cNvGraphicFramePr/>
              <a:graphic xmlns:a="http://schemas.openxmlformats.org/drawingml/2006/main">
                <a:graphicData uri="http://schemas.microsoft.com/office/word/2010/wordprocessingGroup">
                  <wpg:wgp>
                    <wpg:cNvGrpSpPr/>
                    <wpg:grpSpPr>
                      <a:xfrm>
                        <a:off x="0" y="0"/>
                        <a:ext cx="5769610" cy="18286"/>
                        <a:chOff x="0" y="0"/>
                        <a:chExt cx="5769610" cy="18286"/>
                      </a:xfrm>
                    </wpg:grpSpPr>
                    <wps:wsp>
                      <wps:cNvPr id="40935" name="Shape 40935"/>
                      <wps:cNvSpPr/>
                      <wps:spPr>
                        <a:xfrm>
                          <a:off x="0" y="0"/>
                          <a:ext cx="5769610" cy="18286"/>
                        </a:xfrm>
                        <a:custGeom>
                          <a:avLst/>
                          <a:gdLst/>
                          <a:ahLst/>
                          <a:cxnLst/>
                          <a:rect l="0" t="0" r="0" b="0"/>
                          <a:pathLst>
                            <a:path w="5769610" h="18286">
                              <a:moveTo>
                                <a:pt x="0" y="0"/>
                              </a:moveTo>
                              <a:lnTo>
                                <a:pt x="5769610" y="0"/>
                              </a:lnTo>
                              <a:lnTo>
                                <a:pt x="576961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549" style="width:454.3pt;height:1.43988pt;position:absolute;mso-position-horizontal-relative:page;mso-position-horizontal:absolute;margin-left:70.584pt;mso-position-vertical-relative:page;margin-top:765.936pt;" coordsize="57696,182">
              <v:shape id="Shape 40936" style="position:absolute;width:57696;height:182;left:0;top:0;" coordsize="5769610,18286" path="m0,0l5769610,0l5769610,18286l0,18286l0,0">
                <v:stroke weight="0pt" endcap="flat" joinstyle="miter" miterlimit="10" on="false" color="#000000" opacity="0"/>
                <v:fill on="true" color="#000000"/>
              </v:shape>
              <w10:wrap type="square"/>
            </v:group>
          </w:pict>
        </mc:Fallback>
      </mc:AlternateContent>
    </w:r>
    <w:r>
      <w:t xml:space="preserve">Page | </w:t>
    </w:r>
    <w:r>
      <w:fldChar w:fldCharType="begin"/>
    </w:r>
    <w:r>
      <w:instrText xml:space="preserve"> PAGE   \* MERGEFORMAT </w:instrText>
    </w:r>
    <w:r>
      <w:fldChar w:fldCharType="separate"/>
    </w:r>
    <w:r>
      <w:t>1</w:t>
    </w:r>
    <w:r>
      <w:fldChar w:fldCharType="end"/>
    </w:r>
    <w:r>
      <w:t xml:space="preserve">  </w:t>
    </w:r>
  </w:p>
  <w:p w14:paraId="2DC1CF11" w14:textId="77777777" w:rsidR="00190670" w:rsidRDefault="00410BAE">
    <w:pPr>
      <w:spacing w:after="0" w:line="259" w:lineRule="auto"/>
      <w:ind w:left="144" w:right="0" w:firstLine="0"/>
    </w:pPr>
    <w:r>
      <w:rPr>
        <w:sz w:val="16"/>
      </w:rPr>
      <w:t xml:space="preserve">Asia Pacific International College Pty Ltd. Trading as Asia Pacific International College </w:t>
    </w:r>
  </w:p>
  <w:p w14:paraId="7F318169" w14:textId="77777777" w:rsidR="00190670" w:rsidRDefault="00410BAE">
    <w:pPr>
      <w:spacing w:after="0" w:line="259" w:lineRule="auto"/>
      <w:ind w:left="144" w:right="0" w:firstLine="0"/>
    </w:pPr>
    <w:r>
      <w:rPr>
        <w:sz w:val="16"/>
      </w:rPr>
      <w:t xml:space="preserve">55 Regent Street, Chippendale, Sydney 2008: 02-9318 8111 </w:t>
    </w:r>
  </w:p>
  <w:p w14:paraId="293E88DD" w14:textId="77777777" w:rsidR="00190670" w:rsidRDefault="00410BAE">
    <w:pPr>
      <w:spacing w:after="0" w:line="259" w:lineRule="auto"/>
      <w:ind w:left="144" w:right="0" w:firstLine="0"/>
    </w:pPr>
    <w:r>
      <w:rPr>
        <w:sz w:val="16"/>
      </w:rPr>
      <w:t xml:space="preserve">PRV12007; CRICOS 03048D </w:t>
    </w:r>
  </w:p>
  <w:p w14:paraId="5F155987" w14:textId="77777777" w:rsidR="00190670" w:rsidRDefault="00410BAE">
    <w:pPr>
      <w:spacing w:after="0" w:line="259" w:lineRule="auto"/>
      <w:ind w:left="144" w:right="0" w:firstLine="0"/>
    </w:pPr>
    <w:r>
      <w:rPr>
        <w:i/>
        <w:sz w:val="16"/>
      </w:rPr>
      <w:t xml:space="preserve">Approved: 13/02/2019, Version 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43DA5" w14:textId="77777777" w:rsidR="00190670" w:rsidRDefault="00410BAE">
    <w:pPr>
      <w:spacing w:after="0" w:line="259" w:lineRule="auto"/>
      <w:ind w:left="0" w:right="-71" w:firstLine="0"/>
      <w:jc w:val="right"/>
    </w:pPr>
    <w:r>
      <w:rPr>
        <w:noProof/>
      </w:rPr>
      <mc:AlternateContent>
        <mc:Choice Requires="wpg">
          <w:drawing>
            <wp:anchor distT="0" distB="0" distL="114300" distR="114300" simplePos="0" relativeHeight="251667456" behindDoc="0" locked="0" layoutInCell="1" allowOverlap="1" wp14:anchorId="302E4FE5" wp14:editId="7BBBE3DF">
              <wp:simplePos x="0" y="0"/>
              <wp:positionH relativeFrom="page">
                <wp:posOffset>896417</wp:posOffset>
              </wp:positionH>
              <wp:positionV relativeFrom="page">
                <wp:posOffset>9727388</wp:posOffset>
              </wp:positionV>
              <wp:extent cx="5769610" cy="18286"/>
              <wp:effectExtent l="0" t="0" r="0" b="0"/>
              <wp:wrapSquare wrapText="bothSides"/>
              <wp:docPr id="39745" name="Group 39745"/>
              <wp:cNvGraphicFramePr/>
              <a:graphic xmlns:a="http://schemas.openxmlformats.org/drawingml/2006/main">
                <a:graphicData uri="http://schemas.microsoft.com/office/word/2010/wordprocessingGroup">
                  <wpg:wgp>
                    <wpg:cNvGrpSpPr/>
                    <wpg:grpSpPr>
                      <a:xfrm>
                        <a:off x="0" y="0"/>
                        <a:ext cx="5769610" cy="18286"/>
                        <a:chOff x="0" y="0"/>
                        <a:chExt cx="5769610" cy="18286"/>
                      </a:xfrm>
                    </wpg:grpSpPr>
                    <wps:wsp>
                      <wps:cNvPr id="40945" name="Shape 40945"/>
                      <wps:cNvSpPr/>
                      <wps:spPr>
                        <a:xfrm>
                          <a:off x="0" y="0"/>
                          <a:ext cx="5769610" cy="18286"/>
                        </a:xfrm>
                        <a:custGeom>
                          <a:avLst/>
                          <a:gdLst/>
                          <a:ahLst/>
                          <a:cxnLst/>
                          <a:rect l="0" t="0" r="0" b="0"/>
                          <a:pathLst>
                            <a:path w="5769610" h="18286">
                              <a:moveTo>
                                <a:pt x="0" y="0"/>
                              </a:moveTo>
                              <a:lnTo>
                                <a:pt x="5769610" y="0"/>
                              </a:lnTo>
                              <a:lnTo>
                                <a:pt x="576961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45" style="width:454.3pt;height:1.43988pt;position:absolute;mso-position-horizontal-relative:page;mso-position-horizontal:absolute;margin-left:70.584pt;mso-position-vertical-relative:page;margin-top:765.936pt;" coordsize="57696,182">
              <v:shape id="Shape 40946" style="position:absolute;width:57696;height:182;left:0;top:0;" coordsize="5769610,18286" path="m0,0l5769610,0l5769610,18286l0,18286l0,0">
                <v:stroke weight="0pt" endcap="flat" joinstyle="miter" miterlimit="10" on="false" color="#000000" opacity="0"/>
                <v:fill on="true" color="#000000"/>
              </v:shape>
              <w10:wrap type="square"/>
            </v:group>
          </w:pict>
        </mc:Fallback>
      </mc:AlternateContent>
    </w:r>
    <w:r>
      <w:t xml:space="preserve">Page | </w:t>
    </w:r>
    <w:r>
      <w:fldChar w:fldCharType="begin"/>
    </w:r>
    <w:r>
      <w:instrText xml:space="preserve"> PAGE   \* MERGEFORMAT </w:instrText>
    </w:r>
    <w:r>
      <w:fldChar w:fldCharType="separate"/>
    </w:r>
    <w:r>
      <w:t>10</w:t>
    </w:r>
    <w:r>
      <w:fldChar w:fldCharType="end"/>
    </w:r>
    <w:r>
      <w:t xml:space="preserve">  </w:t>
    </w:r>
  </w:p>
  <w:p w14:paraId="103DE8B1" w14:textId="77777777" w:rsidR="00190670" w:rsidRDefault="00410BAE">
    <w:pPr>
      <w:spacing w:after="0" w:line="259" w:lineRule="auto"/>
      <w:ind w:left="0" w:right="0" w:firstLine="0"/>
    </w:pPr>
    <w:r>
      <w:rPr>
        <w:sz w:val="16"/>
      </w:rPr>
      <w:t xml:space="preserve">Asia Pacific International College Pty Ltd. Trading as Asia Pacific International College </w:t>
    </w:r>
  </w:p>
  <w:p w14:paraId="32148A9F" w14:textId="77777777" w:rsidR="00190670" w:rsidRDefault="00410BAE">
    <w:pPr>
      <w:spacing w:after="0" w:line="259" w:lineRule="auto"/>
      <w:ind w:left="0" w:right="0" w:firstLine="0"/>
    </w:pPr>
    <w:r>
      <w:rPr>
        <w:sz w:val="16"/>
      </w:rPr>
      <w:t xml:space="preserve">55 Regent Street, Chippendale, Sydney 2008: 02-9318 8111 </w:t>
    </w:r>
  </w:p>
  <w:p w14:paraId="5916B1B4" w14:textId="77777777" w:rsidR="00190670" w:rsidRDefault="00410BAE">
    <w:pPr>
      <w:spacing w:after="0" w:line="259" w:lineRule="auto"/>
      <w:ind w:left="0" w:right="0" w:firstLine="0"/>
    </w:pPr>
    <w:r>
      <w:rPr>
        <w:sz w:val="16"/>
      </w:rPr>
      <w:t xml:space="preserve">PRV12007; CRICOS 03048D </w:t>
    </w:r>
  </w:p>
  <w:p w14:paraId="56AC2C38" w14:textId="77777777" w:rsidR="00190670" w:rsidRDefault="00410BAE">
    <w:pPr>
      <w:spacing w:after="0" w:line="259" w:lineRule="auto"/>
      <w:ind w:left="0" w:right="0" w:firstLine="0"/>
    </w:pPr>
    <w:r>
      <w:rPr>
        <w:i/>
        <w:sz w:val="16"/>
      </w:rPr>
      <w:t xml:space="preserve">Approved: 13/02/2019, Version 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136DF" w14:textId="44A3A711" w:rsidR="00190670" w:rsidRDefault="00190670" w:rsidP="00321B97">
    <w:pPr>
      <w:spacing w:after="0" w:line="259" w:lineRule="auto"/>
      <w:ind w:left="0" w:right="-71"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5D3C2" w14:textId="77777777" w:rsidR="00190670" w:rsidRDefault="00410BAE">
    <w:pPr>
      <w:spacing w:after="0" w:line="259" w:lineRule="auto"/>
      <w:ind w:left="0" w:right="-71" w:firstLine="0"/>
      <w:jc w:val="right"/>
    </w:pPr>
    <w:r>
      <w:rPr>
        <w:noProof/>
      </w:rPr>
      <mc:AlternateContent>
        <mc:Choice Requires="wpg">
          <w:drawing>
            <wp:anchor distT="0" distB="0" distL="114300" distR="114300" simplePos="0" relativeHeight="251669504" behindDoc="0" locked="0" layoutInCell="1" allowOverlap="1" wp14:anchorId="50352F01" wp14:editId="23591348">
              <wp:simplePos x="0" y="0"/>
              <wp:positionH relativeFrom="page">
                <wp:posOffset>896417</wp:posOffset>
              </wp:positionH>
              <wp:positionV relativeFrom="page">
                <wp:posOffset>9727388</wp:posOffset>
              </wp:positionV>
              <wp:extent cx="5769610" cy="18286"/>
              <wp:effectExtent l="0" t="0" r="0" b="0"/>
              <wp:wrapSquare wrapText="bothSides"/>
              <wp:docPr id="39667" name="Group 39667"/>
              <wp:cNvGraphicFramePr/>
              <a:graphic xmlns:a="http://schemas.openxmlformats.org/drawingml/2006/main">
                <a:graphicData uri="http://schemas.microsoft.com/office/word/2010/wordprocessingGroup">
                  <wpg:wgp>
                    <wpg:cNvGrpSpPr/>
                    <wpg:grpSpPr>
                      <a:xfrm>
                        <a:off x="0" y="0"/>
                        <a:ext cx="5769610" cy="18286"/>
                        <a:chOff x="0" y="0"/>
                        <a:chExt cx="5769610" cy="18286"/>
                      </a:xfrm>
                    </wpg:grpSpPr>
                    <wps:wsp>
                      <wps:cNvPr id="40941" name="Shape 40941"/>
                      <wps:cNvSpPr/>
                      <wps:spPr>
                        <a:xfrm>
                          <a:off x="0" y="0"/>
                          <a:ext cx="5769610" cy="18286"/>
                        </a:xfrm>
                        <a:custGeom>
                          <a:avLst/>
                          <a:gdLst/>
                          <a:ahLst/>
                          <a:cxnLst/>
                          <a:rect l="0" t="0" r="0" b="0"/>
                          <a:pathLst>
                            <a:path w="5769610" h="18286">
                              <a:moveTo>
                                <a:pt x="0" y="0"/>
                              </a:moveTo>
                              <a:lnTo>
                                <a:pt x="5769610" y="0"/>
                              </a:lnTo>
                              <a:lnTo>
                                <a:pt x="576961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667" style="width:454.3pt;height:1.43988pt;position:absolute;mso-position-horizontal-relative:page;mso-position-horizontal:absolute;margin-left:70.584pt;mso-position-vertical-relative:page;margin-top:765.936pt;" coordsize="57696,182">
              <v:shape id="Shape 40942" style="position:absolute;width:57696;height:182;left:0;top:0;" coordsize="5769610,18286" path="m0,0l5769610,0l5769610,18286l0,18286l0,0">
                <v:stroke weight="0pt" endcap="flat" joinstyle="miter" miterlimit="10" on="false" color="#000000" opacity="0"/>
                <v:fill on="true" color="#000000"/>
              </v:shape>
              <w10:wrap type="square"/>
            </v:group>
          </w:pict>
        </mc:Fallback>
      </mc:AlternateContent>
    </w:r>
    <w:r>
      <w:t xml:space="preserve">Page | </w:t>
    </w:r>
    <w:r>
      <w:fldChar w:fldCharType="begin"/>
    </w:r>
    <w:r>
      <w:instrText xml:space="preserve"> PAGE   \* MERGEFORMAT </w:instrText>
    </w:r>
    <w:r>
      <w:fldChar w:fldCharType="separate"/>
    </w:r>
    <w:r>
      <w:t>10</w:t>
    </w:r>
    <w:r>
      <w:fldChar w:fldCharType="end"/>
    </w:r>
    <w:r>
      <w:t xml:space="preserve">  </w:t>
    </w:r>
  </w:p>
  <w:p w14:paraId="11098575" w14:textId="77777777" w:rsidR="00190670" w:rsidRDefault="00410BAE">
    <w:pPr>
      <w:spacing w:after="0" w:line="259" w:lineRule="auto"/>
      <w:ind w:left="0" w:right="0" w:firstLine="0"/>
    </w:pPr>
    <w:r>
      <w:rPr>
        <w:sz w:val="16"/>
      </w:rPr>
      <w:t xml:space="preserve">Asia Pacific International College Pty Ltd. Trading as Asia Pacific International College </w:t>
    </w:r>
  </w:p>
  <w:p w14:paraId="35519406" w14:textId="77777777" w:rsidR="00190670" w:rsidRDefault="00410BAE">
    <w:pPr>
      <w:spacing w:after="0" w:line="259" w:lineRule="auto"/>
      <w:ind w:left="0" w:right="0" w:firstLine="0"/>
    </w:pPr>
    <w:r>
      <w:rPr>
        <w:sz w:val="16"/>
      </w:rPr>
      <w:t xml:space="preserve">55 Regent Street, Chippendale, Sydney 2008: 02-9318 8111 </w:t>
    </w:r>
  </w:p>
  <w:p w14:paraId="15A87EB4" w14:textId="77777777" w:rsidR="00190670" w:rsidRDefault="00410BAE">
    <w:pPr>
      <w:spacing w:after="0" w:line="259" w:lineRule="auto"/>
      <w:ind w:left="0" w:right="0" w:firstLine="0"/>
    </w:pPr>
    <w:r>
      <w:rPr>
        <w:sz w:val="16"/>
      </w:rPr>
      <w:t xml:space="preserve">PRV12007; CRICOS 03048D </w:t>
    </w:r>
  </w:p>
  <w:p w14:paraId="7C116EAB" w14:textId="77777777" w:rsidR="00190670" w:rsidRDefault="00410BAE">
    <w:pPr>
      <w:spacing w:after="0" w:line="259" w:lineRule="auto"/>
      <w:ind w:left="0" w:right="0" w:firstLine="0"/>
    </w:pPr>
    <w:r>
      <w:rPr>
        <w:i/>
        <w:sz w:val="16"/>
      </w:rPr>
      <w:t xml:space="preserve">Approved: 13/02/2019, Version 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B371D" w14:textId="77777777" w:rsidR="00F511FC" w:rsidRDefault="00F511FC">
      <w:pPr>
        <w:spacing w:after="0" w:line="240" w:lineRule="auto"/>
      </w:pPr>
      <w:r>
        <w:separator/>
      </w:r>
    </w:p>
  </w:footnote>
  <w:footnote w:type="continuationSeparator" w:id="0">
    <w:p w14:paraId="3BFED0DA" w14:textId="77777777" w:rsidR="00F511FC" w:rsidRDefault="00F51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49D5B" w14:textId="77777777" w:rsidR="00190670" w:rsidRDefault="00410BAE">
    <w:pPr>
      <w:spacing w:after="0" w:line="259" w:lineRule="auto"/>
      <w:ind w:left="144" w:right="0" w:firstLine="0"/>
    </w:pPr>
    <w:r>
      <w:rPr>
        <w:noProof/>
      </w:rPr>
      <w:drawing>
        <wp:anchor distT="0" distB="0" distL="114300" distR="114300" simplePos="0" relativeHeight="251658240" behindDoc="0" locked="0" layoutInCell="1" allowOverlap="0" wp14:anchorId="40901E53" wp14:editId="73E81F0E">
          <wp:simplePos x="0" y="0"/>
          <wp:positionH relativeFrom="page">
            <wp:posOffset>914400</wp:posOffset>
          </wp:positionH>
          <wp:positionV relativeFrom="page">
            <wp:posOffset>449580</wp:posOffset>
          </wp:positionV>
          <wp:extent cx="1304925" cy="638175"/>
          <wp:effectExtent l="0" t="0" r="0" b="0"/>
          <wp:wrapSquare wrapText="bothSides"/>
          <wp:docPr id="1712" name="Picture 1712"/>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1"/>
                  <a:stretch>
                    <a:fillRect/>
                  </a:stretch>
                </pic:blipFill>
                <pic:spPr>
                  <a:xfrm>
                    <a:off x="0" y="0"/>
                    <a:ext cx="1304925" cy="6381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7B638" w14:textId="7DF4910E" w:rsidR="00190670" w:rsidRDefault="00410BAE" w:rsidP="00321B97">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5E1FB" w14:textId="77777777" w:rsidR="00190670" w:rsidRDefault="00410BAE">
    <w:pPr>
      <w:spacing w:after="0" w:line="259" w:lineRule="auto"/>
      <w:ind w:left="144" w:right="0" w:firstLine="0"/>
    </w:pPr>
    <w:r>
      <w:rPr>
        <w:noProof/>
      </w:rPr>
      <w:drawing>
        <wp:anchor distT="0" distB="0" distL="114300" distR="114300" simplePos="0" relativeHeight="251660288" behindDoc="0" locked="0" layoutInCell="1" allowOverlap="0" wp14:anchorId="6BF4D69E" wp14:editId="2ADA64DC">
          <wp:simplePos x="0" y="0"/>
          <wp:positionH relativeFrom="page">
            <wp:posOffset>914400</wp:posOffset>
          </wp:positionH>
          <wp:positionV relativeFrom="page">
            <wp:posOffset>449580</wp:posOffset>
          </wp:positionV>
          <wp:extent cx="1304925" cy="6381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1"/>
                  <a:stretch>
                    <a:fillRect/>
                  </a:stretch>
                </pic:blipFill>
                <pic:spPr>
                  <a:xfrm>
                    <a:off x="0" y="0"/>
                    <a:ext cx="1304925" cy="638175"/>
                  </a:xfrm>
                  <a:prstGeom prst="rect">
                    <a:avLst/>
                  </a:prstGeom>
                </pic:spPr>
              </pic:pic>
            </a:graphicData>
          </a:graphic>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3F9F" w14:textId="77777777" w:rsidR="00190670" w:rsidRDefault="00410BAE">
    <w:pPr>
      <w:spacing w:after="0" w:line="259" w:lineRule="auto"/>
      <w:ind w:left="0" w:right="0" w:firstLine="0"/>
    </w:pPr>
    <w:r>
      <w:rPr>
        <w:noProof/>
      </w:rPr>
      <w:drawing>
        <wp:anchor distT="0" distB="0" distL="114300" distR="114300" simplePos="0" relativeHeight="251664384" behindDoc="0" locked="0" layoutInCell="1" allowOverlap="0" wp14:anchorId="7DE1DD3F" wp14:editId="5CF1B66B">
          <wp:simplePos x="0" y="0"/>
          <wp:positionH relativeFrom="page">
            <wp:posOffset>914400</wp:posOffset>
          </wp:positionH>
          <wp:positionV relativeFrom="page">
            <wp:posOffset>449580</wp:posOffset>
          </wp:positionV>
          <wp:extent cx="1304925" cy="6381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1"/>
                  <a:stretch>
                    <a:fillRect/>
                  </a:stretch>
                </pic:blipFill>
                <pic:spPr>
                  <a:xfrm>
                    <a:off x="0" y="0"/>
                    <a:ext cx="1304925" cy="638175"/>
                  </a:xfrm>
                  <a:prstGeom prst="rect">
                    <a:avLst/>
                  </a:prstGeom>
                </pic:spPr>
              </pic:pic>
            </a:graphicData>
          </a:graphic>
        </wp:anchor>
      </w:drawing>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AA05A" w14:textId="061760F9" w:rsidR="00190670" w:rsidRDefault="00410BAE">
    <w:pPr>
      <w:spacing w:after="0" w:line="259" w:lineRule="auto"/>
      <w:ind w:left="0" w:righ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C44F7" w14:textId="77777777" w:rsidR="00190670" w:rsidRDefault="00410BAE">
    <w:pPr>
      <w:spacing w:after="0" w:line="259" w:lineRule="auto"/>
      <w:ind w:left="0" w:right="0" w:firstLine="0"/>
    </w:pPr>
    <w:r>
      <w:rPr>
        <w:noProof/>
      </w:rPr>
      <w:drawing>
        <wp:anchor distT="0" distB="0" distL="114300" distR="114300" simplePos="0" relativeHeight="251666432" behindDoc="0" locked="0" layoutInCell="1" allowOverlap="0" wp14:anchorId="682741A5" wp14:editId="450E49E2">
          <wp:simplePos x="0" y="0"/>
          <wp:positionH relativeFrom="page">
            <wp:posOffset>914400</wp:posOffset>
          </wp:positionH>
          <wp:positionV relativeFrom="page">
            <wp:posOffset>449580</wp:posOffset>
          </wp:positionV>
          <wp:extent cx="1304925" cy="6381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1"/>
                  <a:stretch>
                    <a:fillRect/>
                  </a:stretch>
                </pic:blipFill>
                <pic:spPr>
                  <a:xfrm>
                    <a:off x="0" y="0"/>
                    <a:ext cx="1304925" cy="63817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14307"/>
    <w:multiLevelType w:val="hybridMultilevel"/>
    <w:tmpl w:val="697669D8"/>
    <w:lvl w:ilvl="0" w:tplc="E0D84642">
      <w:start w:val="1"/>
      <w:numFmt w:val="bullet"/>
      <w:lvlText w:val="-"/>
      <w:lvlJc w:val="left"/>
      <w:pPr>
        <w:ind w:left="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F08A2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B898A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CE54A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7E53C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30B9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4C235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E4FD9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7C9B7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CB4B95"/>
    <w:multiLevelType w:val="hybridMultilevel"/>
    <w:tmpl w:val="C73E4BD0"/>
    <w:lvl w:ilvl="0" w:tplc="C7F69F7E">
      <w:start w:val="1"/>
      <w:numFmt w:val="decimal"/>
      <w:lvlText w:val="%1."/>
      <w:lvlJc w:val="left"/>
      <w:pPr>
        <w:ind w:left="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32CA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420F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46C53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FC73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784A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A46D4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1420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50DE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F1300B"/>
    <w:multiLevelType w:val="hybridMultilevel"/>
    <w:tmpl w:val="81CA8E6C"/>
    <w:lvl w:ilvl="0" w:tplc="2E143438">
      <w:start w:val="2"/>
      <w:numFmt w:val="lowerLetter"/>
      <w:lvlText w:val="%1."/>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E0F6D4">
      <w:start w:val="1"/>
      <w:numFmt w:val="lowerLetter"/>
      <w:lvlText w:val="%2"/>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A21902">
      <w:start w:val="1"/>
      <w:numFmt w:val="lowerRoman"/>
      <w:lvlText w:val="%3"/>
      <w:lvlJc w:val="left"/>
      <w:pPr>
        <w:ind w:left="2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5E7AF8">
      <w:start w:val="1"/>
      <w:numFmt w:val="decimal"/>
      <w:lvlText w:val="%4"/>
      <w:lvlJc w:val="left"/>
      <w:pPr>
        <w:ind w:left="3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B0DCD8">
      <w:start w:val="1"/>
      <w:numFmt w:val="lowerLetter"/>
      <w:lvlText w:val="%5"/>
      <w:lvlJc w:val="left"/>
      <w:pPr>
        <w:ind w:left="3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E0C4DE">
      <w:start w:val="1"/>
      <w:numFmt w:val="lowerRoman"/>
      <w:lvlText w:val="%6"/>
      <w:lvlJc w:val="left"/>
      <w:pPr>
        <w:ind w:left="4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CC0214">
      <w:start w:val="1"/>
      <w:numFmt w:val="decimal"/>
      <w:lvlText w:val="%7"/>
      <w:lvlJc w:val="left"/>
      <w:pPr>
        <w:ind w:left="5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162274">
      <w:start w:val="1"/>
      <w:numFmt w:val="lowerLetter"/>
      <w:lvlText w:val="%8"/>
      <w:lvlJc w:val="left"/>
      <w:pPr>
        <w:ind w:left="5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223C24">
      <w:start w:val="1"/>
      <w:numFmt w:val="lowerRoman"/>
      <w:lvlText w:val="%9"/>
      <w:lvlJc w:val="left"/>
      <w:pPr>
        <w:ind w:left="6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6E52BD"/>
    <w:multiLevelType w:val="hybridMultilevel"/>
    <w:tmpl w:val="C0749ADC"/>
    <w:lvl w:ilvl="0" w:tplc="7D4A1240">
      <w:start w:val="1"/>
      <w:numFmt w:val="bullet"/>
      <w:lvlText w:val="•"/>
      <w:lvlJc w:val="left"/>
      <w:pPr>
        <w:ind w:left="5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30AF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9C4F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5A2C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5AAF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C607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0E8F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04C0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74DA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D42CB5"/>
    <w:multiLevelType w:val="hybridMultilevel"/>
    <w:tmpl w:val="8F4A972A"/>
    <w:lvl w:ilvl="0" w:tplc="C6AC34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62000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D0570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E2E5E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5AFDE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30881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B08D6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04C2A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2AE41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C601D9"/>
    <w:multiLevelType w:val="hybridMultilevel"/>
    <w:tmpl w:val="38381902"/>
    <w:lvl w:ilvl="0" w:tplc="DC02BDEC">
      <w:start w:val="1"/>
      <w:numFmt w:val="decimal"/>
      <w:lvlText w:val="%1."/>
      <w:lvlJc w:val="left"/>
      <w:pPr>
        <w:ind w:left="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B259A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980BC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0E7BC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928D6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9420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C6D3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5ACE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6020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3091DCD"/>
    <w:multiLevelType w:val="hybridMultilevel"/>
    <w:tmpl w:val="F79CBE8C"/>
    <w:lvl w:ilvl="0" w:tplc="986ABB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D2E4E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BC045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A467D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662FE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E26AF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EC2DF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06792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FE532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F62705"/>
    <w:multiLevelType w:val="hybridMultilevel"/>
    <w:tmpl w:val="6A080E46"/>
    <w:lvl w:ilvl="0" w:tplc="E1007E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EC83D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C8AF8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52E9F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18BD4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92CE6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F037B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E4FE0C">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3C896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9F11C9"/>
    <w:multiLevelType w:val="hybridMultilevel"/>
    <w:tmpl w:val="EDB0FDCC"/>
    <w:lvl w:ilvl="0" w:tplc="093489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5A6E3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28159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4D7F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4A297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D603F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E455D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00F2C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DC707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97F4690"/>
    <w:multiLevelType w:val="hybridMultilevel"/>
    <w:tmpl w:val="8F46155E"/>
    <w:lvl w:ilvl="0" w:tplc="1EFAC6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A4DA4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FA87F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1A1A8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20074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5AD53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FE744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DA86A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36567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 w:numId="5">
    <w:abstractNumId w:val="5"/>
  </w:num>
  <w:num w:numId="6">
    <w:abstractNumId w:val="7"/>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70"/>
    <w:rsid w:val="000751FE"/>
    <w:rsid w:val="00190670"/>
    <w:rsid w:val="001A3018"/>
    <w:rsid w:val="00321B97"/>
    <w:rsid w:val="00410BAE"/>
    <w:rsid w:val="008836CE"/>
    <w:rsid w:val="00F511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0B02C1"/>
  <w15:docId w15:val="{D1CC78DD-4741-DF45-B0FF-AD2AF1E4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49" w:lineRule="auto"/>
      <w:ind w:left="154" w:right="1" w:hanging="10"/>
    </w:pPr>
    <w:rPr>
      <w:rFonts w:ascii="Calibri" w:eastAsia="Calibri" w:hAnsi="Calibri" w:cs="Calibri"/>
      <w:color w:val="000000"/>
      <w:sz w:val="22"/>
      <w:lang w:eastAsia="en-AU" w:bidi="en-AU"/>
    </w:rPr>
  </w:style>
  <w:style w:type="paragraph" w:styleId="Heading1">
    <w:name w:val="heading 1"/>
    <w:next w:val="Normal"/>
    <w:link w:val="Heading1Char"/>
    <w:uiPriority w:val="9"/>
    <w:qFormat/>
    <w:pPr>
      <w:keepNext/>
      <w:keepLines/>
      <w:spacing w:line="259" w:lineRule="auto"/>
      <w:ind w:left="154" w:hanging="10"/>
      <w:outlineLvl w:val="0"/>
    </w:pPr>
    <w:rPr>
      <w:rFonts w:ascii="Calibri" w:eastAsia="Calibri" w:hAnsi="Calibri" w:cs="Calibri"/>
      <w:b/>
      <w:color w:val="1F3864"/>
      <w:u w:val="single" w:color="1F3864"/>
    </w:rPr>
  </w:style>
  <w:style w:type="paragraph" w:styleId="Heading2">
    <w:name w:val="heading 2"/>
    <w:next w:val="Normal"/>
    <w:link w:val="Heading2Char"/>
    <w:uiPriority w:val="9"/>
    <w:unhideWhenUsed/>
    <w:qFormat/>
    <w:pPr>
      <w:keepNext/>
      <w:keepLines/>
      <w:spacing w:after="3" w:line="258" w:lineRule="auto"/>
      <w:ind w:left="154"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3" w:line="258" w:lineRule="auto"/>
      <w:ind w:left="154" w:hanging="10"/>
      <w:outlineLvl w:val="2"/>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F3864"/>
      <w:sz w:val="24"/>
      <w:u w:val="single" w:color="1F3864"/>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Nimbekar</dc:creator>
  <cp:keywords/>
  <cp:lastModifiedBy>Samyog Khanal</cp:lastModifiedBy>
  <cp:revision>4</cp:revision>
  <dcterms:created xsi:type="dcterms:W3CDTF">2020-04-01T03:05:00Z</dcterms:created>
  <dcterms:modified xsi:type="dcterms:W3CDTF">2020-04-01T03:49:00Z</dcterms:modified>
</cp:coreProperties>
</file>