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Delta robot fly tracking</w:t>
      </w:r>
    </w:p>
    <w:p>
      <w:pPr>
        <w:pStyle w:val="Subtitle"/>
      </w:pPr>
      <w:r>
        <w:rPr>
          <w:b w:val="0"/>
        </w:rPr>
        <w:t>User manual</w:t>
      </w:r>
    </w:p>
    <w:p>
      <w:pPr>
        <w:spacing w:after="240"/>
      </w:pPr>
      <w:r>
        <w:rPr>
          <w:b w:val="0"/>
        </w:rPr>
        <w:t>Version 1.0  |  Recovery edition  |  28 October 2026</w:t>
      </w:r>
    </w:p>
    <w:p>
      <w:r>
        <w:rPr>
          <w:b w:val="0"/>
        </w:rPr>
        <w:t>The system finds a fly in a fixed camera image and moves the arena with a delta robot to keep the fly near the image center. This manual explains the recovered Bonsai software, its controls and the checks needed before physical use.</w:t>
      </w:r>
    </w:p>
    <w:p>
      <w:r>
        <w:rPr>
          <w:b/>
        </w:rPr>
        <w:t>Start with the offline demo. Physical operation requires a commissioned rig with a recorded camera setup, controller configuration and approved startup procedure.</w:t>
      </w:r>
    </w:p>
    <w:p>
      <w:pPr>
        <w:spacing w:after="60"/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6192000" cy="1629474"/>
            <wp:docPr id="1" name="Picture 1" descr="Feedback loop from fixed camera to fly position, movement command and delta robot arena movem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-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629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Choose your starting point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216"/>
        <w:gridCol w:w="4535"/>
      </w:tblGrid>
      <w:tr>
        <w:trPr>
          <w:tblHeader/>
          <w:cantSplit/>
        </w:trPr>
        <w:tc>
          <w:tcPr>
            <w:tcW w:type="dxa" w:w="521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F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Task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F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Where to go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Learn the controls without hardware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Practice without hardware  |  page 2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Install on another Windows computer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Install the software  |  page 3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Reconnect or change the physical setup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Commission the rig  |  page 4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Use an already commissioned setup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Run and stop an experiment  |  page 5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Check settings or resolve a problem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Controls  |  page 6    Troubleshooting  |  page 7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Record the approved setup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Rig configuration record  |  page 8</w:t>
            </w:r>
          </w:p>
        </w:tc>
      </w:tr>
    </w:tbl>
    <w:p>
      <w:pPr>
        <w:spacing w:after="40"/>
      </w:pPr>
      <w:r>
        <w:rPr>
          <w:b w:val="0"/>
        </w:rPr>
      </w:r>
    </w:p>
    <w:p>
      <w:pPr>
        <w:pStyle w:val="Heading2"/>
      </w:pPr>
      <w:r>
        <w:t>Understand the three stop actions</w:t>
      </w:r>
    </w:p>
    <w:p>
      <w:r>
        <w:rPr>
          <w:b w:val="0"/>
        </w:rPr>
        <w:t>End stops new vision-derived commands. Shift+F5 stops the Bonsai workflow. Neither proves that queued robot movement has stopped. Use the rig's physical emergency stop when the robot must stop immediately.</w:t>
      </w:r>
    </w:p>
    <w:p>
      <w:r>
        <w:rPr>
          <w:b/>
        </w:rPr>
        <w:t>Starting the real controller can immediately send homing and Z movement commands, before S is pressed. Open it for inspection until commissioning is complete.</w:t>
      </w:r>
    </w:p>
    <w:p>
      <w:r>
        <w:br w:type="page"/>
      </w:r>
    </w:p>
    <w:p>
      <w:pPr>
        <w:pStyle w:val="Heading1"/>
      </w:pPr>
      <w:r>
        <w:t>Practice without hardware</w:t>
      </w:r>
    </w:p>
    <w:p>
      <w:r>
        <w:rPr>
          <w:b w:val="0"/>
        </w:rPr>
        <w:t>Use Open Offline Demo.cmd in the recovery folder. It starts an artificial camera and calculates command strings without opening a camera, serial port or robot connection.</w:t>
      </w:r>
    </w:p>
    <w:p>
      <w:r>
        <w:rPr>
          <w:b w:val="0"/>
        </w:rPr>
        <w:t>The key sequence below comes from the saved workflow. Confirm it in this demo before physical use; keyboard interaction has not yet been certified.</w:t>
      </w:r>
    </w:p>
    <w:p>
      <w:pPr>
        <w:spacing w:after="60"/>
      </w:pPr>
      <w:r>
        <w:rPr>
          <w:b w:val="0"/>
        </w:rPr>
      </w:r>
      <w:r>
        <w:drawing>
          <wp:anchor distT="0" distB="91440" distL="182880" distR="0" simplePos="0" relativeHeight="0" behindDoc="0" locked="0" layoutInCell="1" allowOverlap="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944000" cy="3169565"/>
            <wp:wrapSquare wrapText="left"/>
            <wp:docPr id="2" name="Picture 2" descr="Actual exported offline Bonsai graph with CommandsGain, Tracking and CommandProbe nodes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ffline-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4000" cy="316956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left="283" w:hanging="283"/>
      </w:pPr>
      <w:r>
        <w:rPr>
          <w:b/>
        </w:rPr>
        <w:t xml:space="preserve">1  Open the demo. </w:t>
      </w:r>
      <w:r>
        <w:t>Double-click Open Offline Demo.cmd. Use this launcher so the correct Bonsai environment is selected.</w:t>
      </w:r>
    </w:p>
    <w:p>
      <w:pPr>
        <w:ind w:left="283" w:hanging="283"/>
      </w:pPr>
      <w:r>
        <w:rPr>
          <w:b/>
        </w:rPr>
        <w:t xml:space="preserve">2  View the artificial camera. </w:t>
      </w:r>
      <w:r>
        <w:t>Double-click Tracking to open its group. While the workflow runs, double-click SyntheticFly to open its visualizer. Expect a dark disk at changing positions and occasional fly-absent frames.</w:t>
      </w:r>
    </w:p>
    <w:p>
      <w:pPr>
        <w:ind w:left="283" w:hanging="283"/>
      </w:pPr>
      <w:r>
        <w:rPr>
          <w:b/>
        </w:rPr>
        <w:t xml:space="preserve">3  View commands. </w:t>
      </w:r>
      <w:r>
        <w:t>Return to the top-level graph and open CommandProbe. The graph at right shows the node names to find. A Command node carries strings between the groups.</w:t>
      </w:r>
    </w:p>
    <w:p>
      <w:pPr>
        <w:ind w:left="283" w:hanging="283"/>
      </w:pPr>
      <w:r>
        <w:rPr>
          <w:b/>
        </w:rPr>
        <w:t xml:space="preserve">4  Start tracking output. </w:t>
      </w:r>
      <w:r>
        <w:t>Focus the Bonsai editor and press S. Expect strings such as G01 X-0.40000 Y-0.20000. These are displayed only; they are not sent to a robot.</w:t>
      </w:r>
    </w:p>
    <w:p>
      <w:pPr>
        <w:ind w:left="283" w:hanging="283"/>
      </w:pPr>
      <w:r>
        <w:rPr>
          <w:b/>
        </w:rPr>
        <w:t xml:space="preserve">5  Stop tracking output. </w:t>
      </w:r>
      <w:r>
        <w:t>Press End. The command gate closes while the artificial image stream continues. End does not restart or stop the whole workflow.</w:t>
      </w:r>
    </w:p>
    <w:p>
      <w:pPr>
        <w:ind w:left="283" w:hanging="283"/>
      </w:pPr>
      <w:r>
        <w:rPr>
          <w:b/>
        </w:rPr>
        <w:t xml:space="preserve">6  Start a new attempt. </w:t>
      </w:r>
      <w:r>
        <w:t>Press Shift+F5, then F5, then S. The saved gate is not designed to reopen with S after End unless the workflow is restarted.</w:t>
      </w:r>
    </w:p>
    <w:p>
      <w:pPr>
        <w:ind w:left="283" w:hanging="283"/>
      </w:pPr>
      <w:r>
        <w:rPr>
          <w:b/>
        </w:rPr>
        <w:t xml:space="preserve">7  Finish. </w:t>
      </w:r>
      <w:r>
        <w:t>Press Shift+F5 and close the demo. Do not replace its synthetic source with a real camera or add a serial writer.</w:t>
      </w:r>
    </w:p>
    <w:p>
      <w:pPr>
        <w:pStyle w:val="Heading2"/>
      </w:pPr>
      <w:r>
        <w:t>What the demo demonstrates</w:t>
      </w:r>
    </w:p>
    <w:p>
      <w:r>
        <w:rPr>
          <w:b w:val="0"/>
        </w:rPr>
        <w:t>The same image-processing and command-building logic is exercised using known image positions. It teaches the graph and control sequence. It does not model robot mechanics, validate camera drivers or establish safe physical gain values.</w:t>
      </w:r>
    </w:p>
    <w:p>
      <w:r>
        <w:rPr>
          <w:b w:val="0"/>
        </w:rPr>
        <w:t>If a visualizer is closed, double-click its source node again while running. If the demo does not start or the keys have no effect, use the checks on page 7.</w:t>
      </w:r>
    </w:p>
    <w:p>
      <w:r>
        <w:br w:type="page"/>
      </w:r>
    </w:p>
    <w:p>
      <w:pPr>
        <w:pStyle w:val="Heading1"/>
      </w:pPr>
      <w:r>
        <w:t>Install the software</w:t>
      </w:r>
    </w:p>
    <w:p>
      <w:r>
        <w:rPr>
          <w:b w:val="0"/>
        </w:rPr>
        <w:t>An installed recovery copy is ready on this computer. Use these steps for a new Windows PC or a fresh copy of the recovery folder. Installation and validation can be completed without hardware.</w:t>
      </w:r>
    </w:p>
    <w:p>
      <w:pPr>
        <w:pStyle w:val="Heading2"/>
      </w:pPr>
      <w:r>
        <w:t>Computer requirements</w:t>
      </w:r>
    </w:p>
    <w:p>
      <w:r>
        <w:rPr>
          <w:b w:val="0"/>
        </w:rPr>
        <w:t>Use 64-bit Windows with .NET Framework 4.7.2 or later, a .NET 8 or 9 SDK, and Python 3. Internet access is needed for the first restoration. Keep the recovery folder in a writable location and retain its originals, environment and local-packages folders.</w:t>
      </w:r>
    </w:p>
    <w:p>
      <w:pPr>
        <w:ind w:left="283" w:hanging="283"/>
      </w:pPr>
      <w:r>
        <w:rPr>
          <w:b/>
        </w:rPr>
        <w:t xml:space="preserve">1  Get the recovery folder. </w:t>
      </w:r>
      <w:r>
        <w:t>Copy the complete folder or download the public repository listed on page 8. Do not copy only the .bonsai workflow. The system Bonsai installation is separate and may use a different version.</w:t>
      </w:r>
    </w:p>
    <w:p>
      <w:pPr>
        <w:ind w:left="283" w:hanging="283"/>
      </w:pPr>
      <w:r>
        <w:rPr>
          <w:b/>
        </w:rPr>
        <w:t xml:space="preserve">2  Restore the environment. </w:t>
      </w:r>
      <w:r>
        <w:t>Open PowerShell in the recovery folder and run this command as one line. The script installs the pinned packages under runtime.</w:t>
      </w:r>
    </w:p>
    <w:p>
      <w:pPr>
        <w:spacing w:before="60" w:after="100"/>
      </w:pPr>
      <w:r>
        <w:rPr>
          <w:rFonts w:ascii="Consolas" w:hAnsi="Consolas"/>
          <w:b w:val="0"/>
          <w:sz w:val="18"/>
        </w:rPr>
        <w:t>powershell.exe -NoProfile -ExecutionPolicy Bypass -File .\Restore-Environment.ps1</w:t>
      </w:r>
    </w:p>
    <w:p>
      <w:pPr>
        <w:ind w:left="283" w:hanging="283"/>
      </w:pPr>
      <w:r>
        <w:rPr>
          <w:b/>
        </w:rPr>
        <w:t xml:space="preserve">3  Validate without hardware. </w:t>
      </w:r>
      <w:r>
        <w:t>Close the recovery editor, then run the following command. Wait for both April variants to report passed true. Each test expects 80 frames, 8 fly-absent frames and 72 tracking commands.</w:t>
      </w:r>
    </w:p>
    <w:p>
      <w:pPr>
        <w:spacing w:before="60" w:after="100"/>
      </w:pPr>
      <w:r>
        <w:rPr>
          <w:rFonts w:ascii="Consolas" w:hAnsi="Consolas"/>
          <w:b w:val="0"/>
          <w:sz w:val="18"/>
        </w:rPr>
        <w:t>powershell.exe -NoProfile -ExecutionPolicy Bypass -File .\Validate-Offline.ps1</w:t>
      </w:r>
    </w:p>
    <w:p>
      <w:pPr>
        <w:ind w:left="283" w:hanging="283"/>
      </w:pPr>
      <w:r>
        <w:rPr>
          <w:b/>
        </w:rPr>
        <w:t xml:space="preserve">4  Open the offline demo. </w:t>
      </w:r>
      <w:r>
        <w:t>Use Open Offline Demo.cmd and complete page 2. If restoration or validation reports an error, do not proceed to the physical controller.</w:t>
      </w:r>
    </w:p>
    <w:p>
      <w:pPr>
        <w:pStyle w:val="Heading2"/>
      </w:pPr>
      <w:r>
        <w:t>Pinned software versions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7200"/>
        <w:gridCol w:w="2551"/>
      </w:tblGrid>
      <w:tr>
        <w:trPr>
          <w:tblHeader/>
          <w:cantSplit/>
        </w:trPr>
        <w:tc>
          <w:tcPr>
            <w:tcW w:type="dxa" w:w="720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F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55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F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Version</w:t>
            </w:r>
          </w:p>
        </w:tc>
      </w:tr>
      <w:tr>
        <w:trPr>
          <w:cantSplit/>
        </w:trPr>
        <w:tc>
          <w:tcPr>
            <w:tcW w:type="dxa" w:w="720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Bonsai executable, Editor and Core</w:t>
            </w:r>
          </w:p>
        </w:tc>
        <w:tc>
          <w:tcPr>
            <w:tcW w:type="dxa" w:w="255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2.7.1</w:t>
            </w:r>
          </w:p>
        </w:tc>
      </w:tr>
      <w:tr>
        <w:trPr>
          <w:cantSplit/>
        </w:trPr>
        <w:tc>
          <w:tcPr>
            <w:tcW w:type="dxa" w:w="720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Vision, System, Dsp, Windows.Input and expression scripting</w:t>
            </w:r>
          </w:p>
        </w:tc>
        <w:tc>
          <w:tcPr>
            <w:tcW w:type="dxa" w:w="255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2.7.0</w:t>
            </w:r>
          </w:p>
        </w:tc>
      </w:tr>
      <w:tr>
        <w:trPr>
          <w:cantSplit/>
        </w:trPr>
        <w:tc>
          <w:tcPr>
            <w:tcW w:type="dxa" w:w="720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OpenCV.Net / native OpenCV Windows packages</w:t>
            </w:r>
          </w:p>
        </w:tc>
        <w:tc>
          <w:tcPr>
            <w:tcW w:type="dxa" w:w="255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3.4.1 / 2.4.13</w:t>
            </w:r>
          </w:p>
        </w:tc>
      </w:tr>
      <w:tr>
        <w:trPr>
          <w:cantSplit/>
        </w:trPr>
        <w:tc>
          <w:tcPr>
            <w:tcW w:type="dxa" w:w="720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Bundled Bonsai.MvCamCtrl / MvCamCtrl.Net</w:t>
            </w:r>
          </w:p>
        </w:tc>
        <w:tc>
          <w:tcPr>
            <w:tcW w:type="dxa" w:w="255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0.1.0 / 4.0.0</w:t>
            </w:r>
          </w:p>
        </w:tc>
      </w:tr>
    </w:tbl>
    <w:p>
      <w:pPr>
        <w:spacing w:after="40"/>
      </w:pPr>
      <w:r>
        <w:rPr>
          <w:b w:val="0"/>
        </w:rPr>
      </w:r>
    </w:p>
    <w:p>
      <w:r>
        <w:rPr>
          <w:b w:val="0"/>
        </w:rPr>
        <w:t>There are 27 runtime packages in the saved environment. Use its launchers rather than opening workflows through a general .bonsai file association. Do not update packages on a working rig without a separate test copy.</w:t>
      </w:r>
    </w:p>
    <w:p>
      <w:r>
        <w:rPr>
          <w:b w:val="0"/>
        </w:rPr>
        <w:t>A message about rechecking startup after installation is expected on a fresh restore: the script verifies package files and requires a successful second launch to handle a legacy bootstrapper issue.</w:t>
      </w:r>
    </w:p>
    <w:p>
      <w:r>
        <w:br w:type="page"/>
      </w:r>
    </w:p>
    <w:p>
      <w:pPr>
        <w:pStyle w:val="Heading1"/>
      </w:pPr>
      <w:r>
        <w:t>Commission the rig</w:t>
      </w:r>
    </w:p>
    <w:p>
      <w:r>
        <w:rPr>
          <w:b w:val="0"/>
        </w:rPr>
        <w:t>Commissioning is required before the first physical run and after changing a camera, controller, firmware, geometry or axis calibration. An experienced person must approve the rig procedure and complete the record on page 8.</w:t>
      </w:r>
    </w:p>
    <w:p>
      <w:r>
        <w:rPr>
          <w:b/>
        </w:rPr>
        <w:t>Keep robot motion inhibited using the approved rig procedure while checking cameras and reviewing startup commands. Use the rig-specific power-on, homing and stop procedures recorded on page 8.</w:t>
      </w:r>
    </w:p>
    <w:p>
      <w:pPr>
        <w:ind w:left="283" w:hanging="283"/>
      </w:pPr>
      <w:r>
        <w:rPr>
          <w:b/>
        </w:rPr>
        <w:t xml:space="preserve">1  Identify the hardware. </w:t>
      </w:r>
      <w:r>
        <w:t>Record robot model, firmware, serial adapter, units, workspace limits, homing direction and physical emergency-stop action. Verify the controller's required communication settings from its documentation.</w:t>
      </w:r>
    </w:p>
    <w:p>
      <w:pPr>
        <w:ind w:left="283" w:hanging="283"/>
      </w:pPr>
      <w:r>
        <w:rPr>
          <w:b/>
        </w:rPr>
        <w:t xml:space="preserve">2  Check the camera without robot output. </w:t>
      </w:r>
      <w:r>
        <w:t>Use Open Camera Check.cmd. It opens Camera-Tracking-Check.bonsai without starting. Press F5 only when the camera is available. This diagnostic contains no serial writer, homing, movement or recording branch.</w:t>
      </w:r>
    </w:p>
    <w:p>
      <w:pPr>
        <w:ind w:left="283" w:hanging="283"/>
      </w:pPr>
      <w:r>
        <w:rPr>
          <w:b/>
        </w:rPr>
        <w:t xml:space="preserve">3  Inspect detection. </w:t>
      </w:r>
      <w:r>
        <w:t>Double-click Camera Tracking Check to view CameraCapture, Threshold and the centroid nodes. Select the correct camera index. The fly should be bright in the inverse-threshold mask and be the largest accepted region. The exposed CenteredXYErrorPx output is the X/Y pixel error; (0, 0) is image center. Check fly-absent images too. Stop with Shift+F5.</w:t>
      </w:r>
    </w:p>
    <w:p>
      <w:pPr>
        <w:ind w:left="283" w:hanging="283"/>
      </w:pPr>
      <w:r>
        <w:rPr>
          <w:b/>
        </w:rPr>
        <w:t xml:space="preserve">4  Review the real controller. </w:t>
      </w:r>
      <w:r>
        <w:t>Use Open Controller for Inspection.cmd. Inspect CreateSerialPort and the startup branches without pressing F5. The old port is COM19, with 115200 baud, 8 data bits, no parity and 2 stop bits. Verify those settings for the actual controller.</w:t>
      </w:r>
    </w:p>
    <w:p>
      <w:pPr>
        <w:ind w:left="283" w:hanging="283"/>
      </w:pPr>
      <w:r>
        <w:rPr>
          <w:b/>
        </w:rPr>
        <w:t xml:space="preserve">5  Approve startup and movement handling. </w:t>
      </w:r>
      <w:r>
        <w:t>The graph has a separate G28 branch and a sequence containing G90, G01 Z-263 F100, G91 and motion-limit settings. It does not wait for a homing acknowledgement. The saved Z coordinate and limits must be reviewed for this rig before enabling motion.</w:t>
      </w:r>
    </w:p>
    <w:p>
      <w:pPr>
        <w:ind w:left="283" w:hanging="283"/>
      </w:pPr>
      <w:r>
        <w:rPr>
          <w:b/>
        </w:rPr>
        <w:t xml:space="preserve">6  Establish scale and axis direction. </w:t>
      </w:r>
      <w:r>
        <w:t>Use an approved bounded test procedure with a stationary target. Check one small correction at a time. Confirm that X and Y move the fly image toward the center. Record calibrated divisors, operating bounds and the procedure for clearing queued motion.</w:t>
      </w:r>
    </w:p>
    <w:p>
      <w:pPr>
        <w:ind w:left="283" w:hanging="283"/>
      </w:pPr>
      <w:r>
        <w:rPr>
          <w:b/>
        </w:rPr>
        <w:t xml:space="preserve">7  Approve routine operation. </w:t>
      </w:r>
      <w:r>
        <w:t>Confirm stable centering, a reliable stop response, logging and any required recording. Train users on page 5. Do not use a live fly to discover axis direction or an unverified movement scale.</w:t>
      </w:r>
    </w:p>
    <w:p>
      <w:pPr>
        <w:pStyle w:val="Heading2"/>
      </w:pPr>
      <w:r>
        <w:t>Camera types</w:t>
      </w:r>
    </w:p>
    <w:p>
      <w:r>
        <w:rPr>
          <w:b w:val="0"/>
        </w:rPr>
        <w:t>The tracking branch uses generic CameraCapture index 0. The two Hikrobot recording branches are disabled. If Hikrobot cameras are later enabled, their native MVS driver/runtime must match the rig; installing a NuGet package alone does not install the USB or GigE driver.</w:t>
      </w:r>
    </w:p>
    <w:p>
      <w:r>
        <w:br w:type="page"/>
      </w:r>
    </w:p>
    <w:p>
      <w:pPr>
        <w:pStyle w:val="Heading1"/>
      </w:pPr>
      <w:r>
        <w:t>Run and stop an experiment</w:t>
      </w:r>
    </w:p>
    <w:p>
      <w:r>
        <w:rPr>
          <w:b w:val="0"/>
        </w:rPr>
        <w:t>Use this procedure only after commissioning is signed off and the approved rig startup procedure is available. It applies to controller/Delta-Controller.bonsai, not the offline demo.</w:t>
      </w:r>
    </w:p>
    <w:p>
      <w:pPr>
        <w:pStyle w:val="Heading2"/>
      </w:pPr>
      <w:r>
        <w:t>Before starting</w:t>
      </w:r>
    </w:p>
    <w:p>
      <w:pPr>
        <w:pStyle w:val="ListBullet"/>
      </w:pPr>
      <w:r>
        <w:rPr>
          <w:b w:val="0"/>
        </w:rPr>
        <w:t>Use the recovery environment and check the rig record for the approved camera, COM port, thresholds and scaling divisors.</w:t>
      </w:r>
    </w:p>
    <w:p>
      <w:pPr>
        <w:pStyle w:val="ListBullet"/>
      </w:pPr>
      <w:r>
        <w:rPr>
          <w:b w:val="0"/>
        </w:rPr>
        <w:t>Check the arena attachment, available workspace and emergency stop using the approved physical procedure.</w:t>
      </w:r>
    </w:p>
    <w:p>
      <w:pPr>
        <w:pStyle w:val="ListBullet"/>
      </w:pPr>
      <w:r>
        <w:rPr>
          <w:b w:val="0"/>
        </w:rPr>
        <w:t>If camera detection needs checking, use Open Camera Check.cmd first and close that workflow before opening the real controller; two workflows may compete for the same camera.</w:t>
      </w:r>
    </w:p>
    <w:p>
      <w:pPr>
        <w:pStyle w:val="ListBullet"/>
      </w:pPr>
      <w:r>
        <w:rPr>
          <w:b w:val="0"/>
        </w:rPr>
        <w:t>Confirm the output folder is writable. The active log records command strings. The two auxiliary video recorders are disabled in this controller.</w:t>
      </w:r>
    </w:p>
    <w:p>
      <w:pPr>
        <w:pStyle w:val="Heading2"/>
      </w:pPr>
      <w:r>
        <w:t>Start and observe</w:t>
      </w:r>
    </w:p>
    <w:p>
      <w:pPr>
        <w:ind w:left="283" w:hanging="283"/>
      </w:pPr>
      <w:r>
        <w:rPr>
          <w:b/>
        </w:rPr>
        <w:t xml:space="preserve">1  Open for inspection. </w:t>
      </w:r>
      <w:r>
        <w:t>Double-click Open Controller for Inspection.cmd. This opens the real workflow without starting it.</w:t>
      </w:r>
    </w:p>
    <w:p>
      <w:pPr>
        <w:ind w:left="283" w:hanging="283"/>
      </w:pPr>
      <w:r>
        <w:rPr>
          <w:b/>
        </w:rPr>
        <w:t xml:space="preserve">2  Start the workflow. </w:t>
      </w:r>
      <w:r>
        <w:t>Only when the approved physical conditions are met, press F5. Homing and Z movement commands may be sent immediately. S is not a master motion-enable switch.</w:t>
      </w:r>
    </w:p>
    <w:p>
      <w:pPr>
        <w:ind w:left="283" w:hanging="283"/>
      </w:pPr>
      <w:r>
        <w:rPr>
          <w:b/>
        </w:rPr>
        <w:t xml:space="preserve">3  Confirm readiness. </w:t>
      </w:r>
      <w:r>
        <w:t>Follow the approved homing/startup confirmation procedure. Inspect the tracking image and centroid before tracking output. The image-processing group is unnamed in this controller; identify it by its CameraCapture node.</w:t>
      </w:r>
    </w:p>
    <w:p>
      <w:pPr>
        <w:ind w:left="283" w:hanging="283"/>
      </w:pPr>
      <w:r>
        <w:rPr>
          <w:b/>
        </w:rPr>
        <w:t xml:space="preserve">4  Start correction. </w:t>
      </w:r>
      <w:r>
        <w:t>Press S when the rig is ready. Observe the image and motion continuously at first. The fly should remain near the image center. If motion diverges, oscillates or approaches a limit, stop using the rig's approved procedure.</w:t>
      </w:r>
    </w:p>
    <w:p>
      <w:pPr>
        <w:ind w:left="283" w:hanging="283"/>
      </w:pPr>
      <w:r>
        <w:rPr>
          <w:b/>
        </w:rPr>
        <w:t xml:space="preserve">5  Monitor the session. </w:t>
      </w:r>
      <w:r>
        <w:t>Check that the detected region remains the fly and that commands/logging are updating. A valid contour can belong to a reflection or another object; contour validity alone does not prove correct tracking.</w:t>
      </w:r>
    </w:p>
    <w:p>
      <w:pPr>
        <w:pStyle w:val="Heading2"/>
      </w:pPr>
      <w:r>
        <w:t>Stop and save</w:t>
      </w:r>
    </w:p>
    <w:p>
      <w:pPr>
        <w:ind w:left="283" w:hanging="283"/>
      </w:pPr>
      <w:r>
        <w:rPr>
          <w:b/>
        </w:rPr>
        <w:t xml:space="preserve">1  Stop new tracking commands. </w:t>
      </w:r>
      <w:r>
        <w:t>Press End. For unexpected or unsafe movement, use the physical emergency stop rather than waiting for software keys.</w:t>
      </w:r>
    </w:p>
    <w:p>
      <w:pPr>
        <w:ind w:left="283" w:hanging="283"/>
      </w:pPr>
      <w:r>
        <w:rPr>
          <w:b/>
        </w:rPr>
        <w:t xml:space="preserve">2  Stop Bonsai. </w:t>
      </w:r>
      <w:r>
        <w:t>Press Shift+F5. Confirm the robot has stopped and resolve any buffered motion using the approved controller procedure.</w:t>
      </w:r>
    </w:p>
    <w:p>
      <w:pPr>
        <w:ind w:left="283" w:hanging="283"/>
      </w:pPr>
      <w:r>
        <w:rPr>
          <w:b/>
        </w:rPr>
        <w:t xml:space="preserve">3  Check the output. </w:t>
      </w:r>
      <w:r>
        <w:t>Inspect the timestamped commands file in controller/recordings and note the session settings. This is a command log, not measured robot position, video or proof of executed movement.</w:t>
      </w:r>
    </w:p>
    <w:p>
      <w:r>
        <w:rPr>
          <w:b/>
        </w:rPr>
        <w:t>For another session, repeat the approved startup procedure. Restarting with F5 can send homing and Z commands again.</w:t>
      </w:r>
    </w:p>
    <w:p>
      <w:r>
        <w:br w:type="page"/>
      </w:r>
    </w:p>
    <w:p>
      <w:pPr>
        <w:pStyle w:val="Heading1"/>
      </w:pPr>
      <w:r>
        <w:t>Controls and settings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01"/>
        <w:gridCol w:w="3742"/>
        <w:gridCol w:w="4309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F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Control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F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Effect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F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Important limit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F5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Start the workflow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Real controller can send startup motion immediately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Shift+F5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Stop the workflow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Does not prove the robot queue is clear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S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Open the tracking-command gate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Use after rig startup is confirmed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End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Close the tracking-command gate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Restart workflow before another S attempt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Arrows and A / Q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Stored X, Y and Z jog mappings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Disabled in the saved controller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Mouse and Space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Stored mouse-control mappings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Disabled in the saved controller</w:t>
            </w:r>
          </w:p>
        </w:tc>
      </w:tr>
    </w:tbl>
    <w:p>
      <w:pPr>
        <w:spacing w:after="40"/>
      </w:pPr>
      <w:r>
        <w:rPr>
          <w:b w:val="0"/>
        </w:rPr>
      </w:r>
    </w:p>
    <w:p>
      <w:pPr>
        <w:pStyle w:val="Heading2"/>
      </w:pPr>
      <w:r>
        <w:t>Where to change a setting</w:t>
      </w:r>
    </w:p>
    <w:p>
      <w:r>
        <w:rPr>
          <w:b w:val="0"/>
        </w:rPr>
        <w:t>Select a node to inspect its properties. Double-click a group to see its contents. Change physical-operation values only under the commissioning procedure; save a dated settings record.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381"/>
        <w:gridCol w:w="4422"/>
        <w:gridCol w:w="2948"/>
      </w:tblGrid>
      <w:tr>
        <w:trPr>
          <w:tblHeader/>
          <w:cantSplit/>
        </w:trPr>
        <w:tc>
          <w:tcPr>
            <w:tcW w:type="dxa" w:w="238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F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Setting</w:t>
            </w:r>
          </w:p>
        </w:tc>
        <w:tc>
          <w:tcPr>
            <w:tcW w:type="dxa" w:w="442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F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Location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F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Saved April 13 value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Camera selection</w:t>
            </w:r>
          </w:p>
        </w:tc>
        <w:tc>
          <w:tcPr>
            <w:tcW w:type="dxa" w:w="442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CameraCapture &gt; Index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0; host dependent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Exposure</w:t>
            </w:r>
          </w:p>
        </w:tc>
        <w:tc>
          <w:tcPr>
            <w:tcW w:type="dxa" w:w="442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CameraCapture &gt; CaptureProperties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-7; camera-specific meaning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Segmentation threshold</w:t>
            </w:r>
          </w:p>
        </w:tc>
        <w:tc>
          <w:tcPr>
            <w:tcW w:type="dxa" w:w="442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Threshold &gt; ThresholdValue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163; BinaryInv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Minimum contour area</w:t>
            </w:r>
          </w:p>
        </w:tc>
        <w:tc>
          <w:tcPr>
            <w:tcW w:type="dxa" w:w="442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FindContours &gt; MinArea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20; tune for magnification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X and Y response</w:t>
            </w:r>
          </w:p>
        </w:tc>
        <w:tc>
          <w:tcPr>
            <w:tcW w:type="dxa" w:w="442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CommandsGain &gt; ScalingFactorX / Y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-100 for each divisor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Robot port</w:t>
            </w:r>
          </w:p>
        </w:tc>
        <w:tc>
          <w:tcPr>
            <w:tcW w:type="dxa" w:w="442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CreateSerialPort &gt; PortName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COM19; connection name Delta</w:t>
            </w:r>
          </w:p>
        </w:tc>
      </w:tr>
    </w:tbl>
    <w:p>
      <w:pPr>
        <w:spacing w:after="40"/>
      </w:pPr>
      <w:r>
        <w:rPr>
          <w:b w:val="0"/>
        </w:rPr>
      </w:r>
    </w:p>
    <w:p>
      <w:pPr>
        <w:spacing w:after="60"/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6048000" cy="1814400"/>
            <wp:docPr id="3" name="Picture 3" descr="Example of a fly forty pixels right of image center producing an X command of minus zero point four with divisor minus one hundr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in-examp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8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ScalingFactorX and Y are divisors. A larger absolute divisor gives a smaller response; a smaller absolute divisor gives a larger response. Changing the sign reverses that axis. The physical movement units and safe values are established during commissioning.</w:t>
      </w:r>
    </w:p>
    <w:p>
      <w:r>
        <w:br w:type="page"/>
      </w:r>
    </w:p>
    <w:p>
      <w:pPr>
        <w:pStyle w:val="Heading1"/>
      </w:pPr>
      <w:r>
        <w:t>Troubleshooting</w:t>
      </w:r>
    </w:p>
    <w:p>
      <w:r>
        <w:rPr>
          <w:b w:val="0"/>
        </w:rPr>
        <w:t>If physical motion is unexpected, use the approved stop procedure before troubleshooting. Use the offline demo or camera-only check to isolate software and detection issues.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948"/>
        <w:gridCol w:w="6803"/>
      </w:tblGrid>
      <w:tr>
        <w:trPr>
          <w:tblHeader/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F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Symptom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F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Check and action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Wrong Bonsai version opens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Close it and use the recovery launchers. They select runtime/Bonsai.exe rather than the system file association.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Port not found or access denied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Check the assigned COM port and close other serial programs. Match CreateSerialPort to the rig record; keep its connection name Delta.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No image or camera busy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Run only one camera workflow. Check camera power, driver and index with Open Camera Check.cmd. Camera indices may change after USB reconnection.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Detector follows the wrong object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Inspect the inverse-threshold mask and largest contour. Check lighting, exposure, threshold and MinArea in camera-only mode.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No tracking commands after S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Confirm the workflow is running, the fly is detected and the editor has focus. If End was pressed, use Shift+F5 then F5 before S. On the real rig, repeat approved startup.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Image is not a member of IplImage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An old active camera branch expects a wrapped image. The surviving MvCamCtrl node already returns IplImage. Have the branch corrected in a separate working copy; do not enable archived recorders blindly.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OpenCV or native DLL is missing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Run restoration and offline validation. On a new PC, check the Microsoft Visual C++ 2015-2022 x64 runtime if native loading still fails.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No videos are saved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The two auxiliary recorders are disabled. The active command log is not a video recording. Enable and validate recording separately.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Commands use decimal commas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Historical formatting follows Windows culture. A commissioner must enforce decimal-point formatting before physical use. The offline test fixes its own culture.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Oscillation or movement away from center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Stop motion. Recheck axis signs, scaling, setpoint and latency with a stationary target under the commissioning procedure.</w:t>
            </w:r>
          </w:p>
        </w:tc>
      </w:tr>
    </w:tbl>
    <w:p>
      <w:pPr>
        <w:spacing w:after="40"/>
      </w:pPr>
      <w:r>
        <w:rPr>
          <w:b w:val="0"/>
        </w:rPr>
      </w:r>
    </w:p>
    <w:p>
      <w:pPr>
        <w:pStyle w:val="Heading2"/>
      </w:pPr>
      <w:r>
        <w:t>When to hand over to the commissioning lead</w:t>
      </w:r>
    </w:p>
    <w:p>
      <w:r>
        <w:rPr>
          <w:b w:val="0"/>
        </w:rPr>
        <w:t>Stop routine operation after a firmware, camera, geometry or axis-setting change, a failed stop response, or repeated tracking divergence. Record the error, workflow filename, relevant settings and the most recent safe action. A passed offline test does not clear a physical fault.</w:t>
      </w:r>
    </w:p>
    <w:p>
      <w:r>
        <w:br w:type="page"/>
      </w:r>
    </w:p>
    <w:p>
      <w:pPr>
        <w:pStyle w:val="Heading1"/>
      </w:pPr>
      <w:r>
        <w:t>Rig configuration record</w:t>
      </w:r>
    </w:p>
    <w:p>
      <w:r>
        <w:rPr>
          <w:b w:val="0"/>
        </w:rPr>
        <w:t>Complete this record during commissioning. Keep it with the rig and update it whenever hardware or approved settings change. Use the editable Word copy or write on a printed copy.</w:t>
      </w:r>
    </w:p>
    <w:p>
      <w:pPr>
        <w:keepNext/>
        <w:spacing w:after="0"/>
      </w:pPr>
      <w:r>
        <w:rPr>
          <w:b w:val="0"/>
        </w:rPr>
        <w:t>Rig identifier and location</w:t>
      </w:r>
    </w:p>
    <w:p>
      <w:pPr>
        <w:spacing w:after="140" w:line="240" w:lineRule="auto"/>
      </w:pPr>
      <w:r>
        <w:rPr>
          <w:b w:val="0"/>
        </w:rPr>
        <w:t>____________________________________________________________________</w:t>
      </w:r>
    </w:p>
    <w:p>
      <w:pPr>
        <w:keepNext/>
        <w:spacing w:after="0"/>
      </w:pPr>
      <w:r>
        <w:rPr>
          <w:b w:val="0"/>
        </w:rPr>
        <w:t>Robot model and firmware</w:t>
      </w:r>
    </w:p>
    <w:p>
      <w:pPr>
        <w:spacing w:after="140" w:line="240" w:lineRule="auto"/>
      </w:pPr>
      <w:r>
        <w:rPr>
          <w:b w:val="0"/>
        </w:rPr>
        <w:t>____________________________________________________________________</w:t>
      </w:r>
    </w:p>
    <w:p>
      <w:pPr>
        <w:keepNext/>
        <w:spacing w:after="0"/>
      </w:pPr>
      <w:r>
        <w:rPr>
          <w:b w:val="0"/>
        </w:rPr>
        <w:t>Emergency stop and queue clearing procedure reference</w:t>
      </w:r>
    </w:p>
    <w:p>
      <w:pPr>
        <w:spacing w:after="140" w:line="240" w:lineRule="auto"/>
      </w:pPr>
      <w:r>
        <w:rPr>
          <w:b w:val="0"/>
        </w:rPr>
        <w:t>____________________________________________________________________</w:t>
      </w:r>
    </w:p>
    <w:p>
      <w:pPr>
        <w:keepNext/>
        <w:spacing w:after="0"/>
      </w:pPr>
      <w:r>
        <w:rPr>
          <w:b w:val="0"/>
        </w:rPr>
        <w:t>Approved startup and homing procedure reference</w:t>
      </w:r>
    </w:p>
    <w:p>
      <w:pPr>
        <w:spacing w:after="140" w:line="240" w:lineRule="auto"/>
      </w:pPr>
      <w:r>
        <w:rPr>
          <w:b w:val="0"/>
        </w:rPr>
        <w:t>____________________________________________________________________</w:t>
      </w:r>
    </w:p>
    <w:p>
      <w:pPr>
        <w:keepNext/>
        <w:spacing w:after="0"/>
      </w:pPr>
      <w:r>
        <w:rPr>
          <w:b w:val="0"/>
        </w:rPr>
        <w:t>COM port and verified protocol</w:t>
      </w:r>
    </w:p>
    <w:p>
      <w:pPr>
        <w:spacing w:after="140" w:line="240" w:lineRule="auto"/>
      </w:pPr>
      <w:r>
        <w:rPr>
          <w:b w:val="0"/>
        </w:rPr>
        <w:t>____________________________________________________________________</w:t>
      </w:r>
    </w:p>
    <w:p>
      <w:pPr>
        <w:keepNext/>
        <w:spacing w:after="0"/>
      </w:pPr>
      <w:r>
        <w:rPr>
          <w:b w:val="0"/>
        </w:rPr>
        <w:t>Tracking camera model serial number and index</w:t>
      </w:r>
    </w:p>
    <w:p>
      <w:pPr>
        <w:spacing w:after="140" w:line="240" w:lineRule="auto"/>
      </w:pPr>
      <w:r>
        <w:rPr>
          <w:b w:val="0"/>
        </w:rPr>
        <w:t>____________________________________________________________________</w:t>
      </w:r>
    </w:p>
    <w:p>
      <w:pPr>
        <w:keepNext/>
        <w:spacing w:after="0"/>
      </w:pPr>
      <w:r>
        <w:rPr>
          <w:b w:val="0"/>
        </w:rPr>
        <w:t>Image size exposure threshold and minimum area</w:t>
      </w:r>
    </w:p>
    <w:p>
      <w:pPr>
        <w:spacing w:after="140" w:line="240" w:lineRule="auto"/>
      </w:pPr>
      <w:r>
        <w:rPr>
          <w:b w:val="0"/>
        </w:rPr>
        <w:t>____________________________________________________________________</w:t>
      </w:r>
    </w:p>
    <w:p>
      <w:pPr>
        <w:keepNext/>
        <w:spacing w:after="0"/>
      </w:pPr>
      <w:r>
        <w:rPr>
          <w:b w:val="0"/>
        </w:rPr>
        <w:t>X and Y divisors verified units signs and operating bounds</w:t>
      </w:r>
    </w:p>
    <w:p>
      <w:pPr>
        <w:spacing w:after="140" w:line="240" w:lineRule="auto"/>
      </w:pPr>
      <w:r>
        <w:rPr>
          <w:b w:val="0"/>
        </w:rPr>
        <w:t>____________________________________________________________________</w:t>
      </w:r>
    </w:p>
    <w:p>
      <w:pPr>
        <w:keepNext/>
        <w:spacing w:after="0"/>
      </w:pPr>
      <w:r>
        <w:rPr>
          <w:b w:val="0"/>
        </w:rPr>
        <w:t>Recording requirements and output location</w:t>
      </w:r>
    </w:p>
    <w:p>
      <w:pPr>
        <w:spacing w:after="140" w:line="240" w:lineRule="auto"/>
      </w:pPr>
      <w:r>
        <w:rPr>
          <w:b w:val="0"/>
        </w:rPr>
        <w:t>____________________________________________________________________</w:t>
      </w:r>
    </w:p>
    <w:p>
      <w:pPr>
        <w:keepNext/>
        <w:spacing w:after="0"/>
      </w:pPr>
      <w:r>
        <w:rPr>
          <w:b w:val="0"/>
        </w:rPr>
        <w:t>Commissioned by and date</w:t>
      </w:r>
    </w:p>
    <w:p>
      <w:pPr>
        <w:spacing w:after="140" w:line="240" w:lineRule="auto"/>
      </w:pPr>
      <w:r>
        <w:rPr>
          <w:b w:val="0"/>
        </w:rPr>
        <w:t>____________________________________________________________________</w:t>
      </w:r>
    </w:p>
    <w:p>
      <w:pPr>
        <w:pStyle w:val="Heading2"/>
      </w:pPr>
      <w:r>
        <w:t>Software reference</w:t>
      </w:r>
    </w:p>
    <w:p>
      <w:r>
        <w:rPr>
          <w:b w:val="0"/>
        </w:rPr>
        <w:t>Use controller/Delta-Controller.bonsai through the inspection launcher. It derives from the newest saved controller dated 13 April 2023, with the command-log path changed to recordings\commands.csv. The filename 3cameras in the historical sources does not mean all cameras are enabled.</w:t>
      </w:r>
    </w:p>
    <w:p>
      <w:r>
        <w:rPr>
          <w:b w:val="0"/>
        </w:rPr>
        <w:t>Bonsai 2.7.1 and the April 10 / April 13 pipelines passed compile-only and synthetic tests. Each synthetic test generated 80 frames, including 8 fly-absent frames, and produced 72 expected commands with maximum command-value error 0. Physical performance and actual keyboard interaction were not certified by those tests.</w:t>
      </w:r>
    </w:p>
    <w:p>
      <w:r>
        <w:rPr>
          <w:b w:val="0"/>
        </w:rPr>
        <w:t>The ImageSta file-analysis and older plotter/Magnet workflows are separate experiments, not the routine robot controller. Their additional Python and legacy camera dependencies are outside this operator procedure.</w:t>
      </w:r>
    </w:p>
    <w:p>
      <w:r>
        <w:rPr>
          <w:b w:val="0"/>
        </w:rPr>
        <w:t>Full setup details: README.md. Source evidence: WORKFLOW_AUDIT.md. Test evidence: validation/RESULTS.md.</w:t>
      </w:r>
    </w:p>
    <w:p>
      <w:r>
        <w:rPr>
          <w:b w:val="0"/>
        </w:rPr>
        <w:t xml:space="preserve">Project repository and downloads  </w:t>
      </w:r>
      <w:hyperlink r:id="rId14">
        <w:r>
          <w:rPr>
            <w:u w:val="single"/>
          </w:rPr>
          <w:t>Open the public repository</w:t>
        </w:r>
      </w:hyperlink>
    </w:p>
    <w:p>
      <w:pPr>
        <w:spacing w:after="0"/>
      </w:pPr>
      <w:r>
        <w:rPr>
          <w:b w:val="0"/>
        </w:rPr>
        <w:t>Manual basis: recovery software snapshot 77f929e and the derived camera-only check. Revision 1.0, 28 October 2026.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User manual 1.0  |  Page </w:t>
    </w:r>
    <w:fldSimple w:instr="PAGE"/>
    <w:r>
      <w:rPr>
        <w:sz w:val="16"/>
      </w:rP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Delta robot fly tracking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20"/>
    </w:pPr>
    <w:rPr>
      <w:rFonts w:ascii="Arial" w:hAnsi="Arial"/>
      <w:i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3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i w:val="0"/>
      <w:color w:val="000000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i w:val="0"/>
      <w:color w:val="000000"/>
      <w:spacing w:val="5"/>
      <w:kern w:val="28"/>
      <w:sz w:val="5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rial" w:hAnsi="Arial"/>
      <w:b w:val="0"/>
      <w:i w:val="0"/>
      <w:iCs/>
      <w:color w:val="000000"/>
      <w:spacing w:val="15"/>
      <w:sz w:val="3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i w:val="0"/>
      <w:color w:val="000000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 w:val="0"/>
      <w:color w:val="000000"/>
      <w:sz w:val="18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github.com/itskovpa/delta-fly-microscope-recove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Delta robot fly tracking user manual</dc:title>
  <dc:subject>Operating the recovered Bonsai fly arena controller</dc:subject>
  <dc:creator>Laboratory operations</dc:creator>
  <cp:keywords>Bonsai 2.7.1, delta robot, fly tracking, operator manual</cp:keywords>
  <dc:description>Recovery edition 28 October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