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9566" w14:textId="0C1220AD" w:rsidR="00440C39" w:rsidRPr="00440C39" w:rsidRDefault="00440C39" w:rsidP="00440C39">
      <w:pPr>
        <w:jc w:val="center"/>
        <w:rPr>
          <w:b/>
          <w:bCs/>
          <w:color w:val="60CAF3" w:themeColor="accent4" w:themeTint="99"/>
          <w:sz w:val="40"/>
          <w:szCs w:val="40"/>
          <w:lang w:val="en-US"/>
        </w:rPr>
      </w:pPr>
      <w:r w:rsidRPr="00440C39">
        <w:rPr>
          <w:b/>
          <w:bCs/>
          <w:color w:val="60CAF3" w:themeColor="accent4" w:themeTint="99"/>
          <w:sz w:val="40"/>
          <w:szCs w:val="40"/>
          <w:lang w:val="en-US"/>
        </w:rPr>
        <w:t>Shr</w:t>
      </w:r>
      <w:r w:rsidR="000641E2">
        <w:rPr>
          <w:b/>
          <w:bCs/>
          <w:color w:val="60CAF3" w:themeColor="accent4" w:themeTint="99"/>
          <w:sz w:val="40"/>
          <w:szCs w:val="40"/>
          <w:lang w:val="en-US"/>
        </w:rPr>
        <w:t>i</w:t>
      </w:r>
      <w:r w:rsidRPr="00440C39">
        <w:rPr>
          <w:b/>
          <w:bCs/>
          <w:color w:val="60CAF3" w:themeColor="accent4" w:themeTint="99"/>
          <w:sz w:val="40"/>
          <w:szCs w:val="40"/>
          <w:lang w:val="en-US"/>
        </w:rPr>
        <w:t xml:space="preserve"> Ramswaroop Memorial University</w:t>
      </w:r>
    </w:p>
    <w:p w14:paraId="31C8739A" w14:textId="77777777" w:rsidR="00440C39" w:rsidRPr="00440C39" w:rsidRDefault="00440C39" w:rsidP="00440C39">
      <w:pPr>
        <w:jc w:val="center"/>
        <w:rPr>
          <w:sz w:val="32"/>
          <w:szCs w:val="32"/>
          <w:lang w:val="en-US"/>
        </w:rPr>
      </w:pPr>
    </w:p>
    <w:p w14:paraId="379C07FF" w14:textId="77777777" w:rsidR="00440C39" w:rsidRPr="00440C39" w:rsidRDefault="00440C39" w:rsidP="00440C39">
      <w:pPr>
        <w:jc w:val="center"/>
      </w:pPr>
      <w:r w:rsidRPr="00440C39">
        <w:rPr>
          <w:b/>
          <w:bCs/>
          <w:lang w:val="en-US"/>
        </w:rPr>
        <w:t>DATA ANALYSIS REPORT||</w:t>
      </w:r>
      <w:r w:rsidRPr="00440C39">
        <w:rPr>
          <w:b/>
          <w:bCs/>
          <w:lang w:val="en-US"/>
        </w:rPr>
        <w:br/>
      </w:r>
      <w:r w:rsidRPr="00440C39">
        <w:rPr>
          <w:lang w:val="en-US"/>
        </w:rPr>
        <w:t xml:space="preserve">Pollution Impact of the Russia-Ukraine War &amp; Diwali </w:t>
      </w:r>
      <w:proofErr w:type="gramStart"/>
      <w:r w:rsidRPr="00440C39">
        <w:rPr>
          <w:lang w:val="en-US"/>
        </w:rPr>
        <w:t>Crackers .</w:t>
      </w:r>
      <w:proofErr w:type="gramEnd"/>
    </w:p>
    <w:p w14:paraId="77EB8A17" w14:textId="77777777" w:rsidR="00440C39" w:rsidRPr="00440C39" w:rsidRDefault="00440C39" w:rsidP="00440C39">
      <w:pPr>
        <w:jc w:val="center"/>
      </w:pPr>
      <w:r w:rsidRPr="00440C39">
        <w:rPr>
          <w:b/>
          <w:bCs/>
          <w:lang w:val="en-US"/>
        </w:rPr>
        <w:t xml:space="preserve">Session: </w:t>
      </w:r>
      <w:r w:rsidRPr="00440C39">
        <w:rPr>
          <w:lang w:val="en-US"/>
        </w:rPr>
        <w:t>2025-26</w:t>
      </w:r>
      <w:r w:rsidRPr="00440C39">
        <w:rPr>
          <w:b/>
          <w:bCs/>
          <w:lang w:val="en-US"/>
        </w:rPr>
        <w:br/>
        <w:t xml:space="preserve">Course: </w:t>
      </w:r>
      <w:r w:rsidRPr="00440C39">
        <w:rPr>
          <w:lang w:val="en-US"/>
        </w:rPr>
        <w:t>BTech CS (DS+AI) ---- Data Analytic &amp; Reporting</w:t>
      </w:r>
      <w:r w:rsidRPr="00440C39">
        <w:rPr>
          <w:b/>
          <w:bCs/>
          <w:lang w:val="en-US"/>
        </w:rPr>
        <w:br/>
        <w:t>Submitted To</w:t>
      </w:r>
      <w:r w:rsidRPr="00440C39">
        <w:rPr>
          <w:lang w:val="en-US"/>
        </w:rPr>
        <w:t xml:space="preserve">: </w:t>
      </w:r>
      <w:r w:rsidRPr="00440C39">
        <w:t>Deepika Tiwari (IBM Faculty)</w:t>
      </w:r>
    </w:p>
    <w:p w14:paraId="221D86FF" w14:textId="77777777" w:rsidR="00440C39" w:rsidRPr="00440C39" w:rsidRDefault="00440C39" w:rsidP="00440C39">
      <w:pPr>
        <w:jc w:val="center"/>
      </w:pPr>
      <w:r w:rsidRPr="00440C39">
        <w:rPr>
          <w:b/>
          <w:bCs/>
        </w:rPr>
        <w:t xml:space="preserve">Submitted By:                                                                         </w:t>
      </w:r>
    </w:p>
    <w:p w14:paraId="61D0BB2D" w14:textId="77777777" w:rsidR="00440C39" w:rsidRPr="00440C39" w:rsidRDefault="00440C39" w:rsidP="00440C39">
      <w:pPr>
        <w:jc w:val="center"/>
      </w:pPr>
      <w:r w:rsidRPr="00440C39">
        <w:t>Krishna Awasthi (Roll No: 202410101150074)</w:t>
      </w:r>
    </w:p>
    <w:p w14:paraId="1FA9A5AF" w14:textId="77777777" w:rsidR="00440C39" w:rsidRPr="00440C39" w:rsidRDefault="00440C39" w:rsidP="00440C39">
      <w:pPr>
        <w:jc w:val="center"/>
      </w:pPr>
      <w:r w:rsidRPr="00440C39">
        <w:t>Harsh Raj (Roll No: 202410101150098)</w:t>
      </w:r>
    </w:p>
    <w:p w14:paraId="4A45F979" w14:textId="77777777" w:rsidR="00440C39" w:rsidRPr="00440C39" w:rsidRDefault="00440C39" w:rsidP="00440C39">
      <w:pPr>
        <w:jc w:val="center"/>
      </w:pPr>
      <w:r w:rsidRPr="00440C39">
        <w:rPr>
          <w:b/>
          <w:bCs/>
        </w:rPr>
        <w:t xml:space="preserve">Group No: </w:t>
      </w:r>
      <w:r w:rsidRPr="00440C39">
        <w:t>33,34</w:t>
      </w:r>
      <w:r w:rsidRPr="00440C39">
        <w:rPr>
          <w:lang w:val="en-US"/>
        </w:rPr>
        <w:br/>
      </w:r>
      <w:r w:rsidRPr="00440C39">
        <w:rPr>
          <w:b/>
          <w:bCs/>
          <w:lang w:val="en-US"/>
        </w:rPr>
        <w:t xml:space="preserve">Institution: </w:t>
      </w:r>
      <w:r w:rsidRPr="00440C39">
        <w:rPr>
          <w:lang w:val="en-US"/>
        </w:rPr>
        <w:t>SHRI RAMSWAROOP MEMORIAL UNIVERSITY</w:t>
      </w:r>
    </w:p>
    <w:p w14:paraId="79807B0F" w14:textId="77777777" w:rsidR="00440C39" w:rsidRPr="00440C39" w:rsidRDefault="00440C39" w:rsidP="00440C39">
      <w:pPr>
        <w:numPr>
          <w:ilvl w:val="0"/>
          <w:numId w:val="10"/>
        </w:numPr>
      </w:pPr>
      <w:r w:rsidRPr="00440C39">
        <w:rPr>
          <w:b/>
          <w:bCs/>
        </w:rPr>
        <w:t>Key Visuals Included|</w:t>
      </w:r>
    </w:p>
    <w:p w14:paraId="50FDE210" w14:textId="45F78EEC" w:rsidR="00440C39" w:rsidRPr="00440C39" w:rsidRDefault="00440C39" w:rsidP="00440C39">
      <w:r w:rsidRPr="00440C39">
        <w:t xml:space="preserve">      PM2.5 &amp;</w:t>
      </w:r>
      <w:r w:rsidR="000641E2">
        <w:t>C02 Trend</w:t>
      </w:r>
      <w:r w:rsidRPr="00440C39">
        <w:t xml:space="preserve"> </w:t>
      </w:r>
    </w:p>
    <w:p w14:paraId="59CC9B3C" w14:textId="77777777" w:rsidR="00440C39" w:rsidRPr="00440C39" w:rsidRDefault="00440C39" w:rsidP="00440C39">
      <w:r w:rsidRPr="00440C39">
        <w:t xml:space="preserve">      Acute PM2.5 Concentration and level</w:t>
      </w:r>
    </w:p>
    <w:p w14:paraId="64C8503F" w14:textId="77777777" w:rsidR="00440C39" w:rsidRPr="00440C39" w:rsidRDefault="00440C39" w:rsidP="00440C39">
      <w:pPr>
        <w:numPr>
          <w:ilvl w:val="0"/>
          <w:numId w:val="11"/>
        </w:numPr>
      </w:pPr>
      <w:r w:rsidRPr="00440C39">
        <w:rPr>
          <w:b/>
          <w:bCs/>
        </w:rPr>
        <w:t>Skills Applied|</w:t>
      </w:r>
    </w:p>
    <w:p w14:paraId="73BB78B2" w14:textId="77777777" w:rsidR="00440C39" w:rsidRPr="00440C39" w:rsidRDefault="00440C39" w:rsidP="00440C39">
      <w:r w:rsidRPr="00440C39">
        <w:t xml:space="preserve">      Python &amp; Pandas Data Analysis</w:t>
      </w:r>
    </w:p>
    <w:p w14:paraId="7A122F82" w14:textId="77777777" w:rsidR="00440C39" w:rsidRPr="00440C39" w:rsidRDefault="00440C39" w:rsidP="00440C39">
      <w:r w:rsidRPr="00440C39">
        <w:t xml:space="preserve">      Matplotlib Visualization</w:t>
      </w:r>
    </w:p>
    <w:p w14:paraId="26B58F54" w14:textId="77777777" w:rsidR="00440C39" w:rsidRPr="00440C39" w:rsidRDefault="00440C39" w:rsidP="00440C39">
      <w:r w:rsidRPr="00440C39">
        <w:t xml:space="preserve">      Environmental Data Interpretation</w:t>
      </w:r>
    </w:p>
    <w:p w14:paraId="1E486228" w14:textId="77777777" w:rsidR="00440C39" w:rsidRPr="00440C39" w:rsidRDefault="00440C39" w:rsidP="00440C39">
      <w:r w:rsidRPr="00440C39">
        <w:t xml:space="preserve">      Real-world Dataset Cleaning &amp; Processing</w:t>
      </w:r>
    </w:p>
    <w:p w14:paraId="4BB2235F" w14:textId="77777777" w:rsidR="00440C39" w:rsidRPr="00440C39" w:rsidRDefault="00440C39" w:rsidP="00440C39">
      <w:pPr>
        <w:rPr>
          <w:lang w:val="en-US"/>
        </w:rPr>
      </w:pPr>
    </w:p>
    <w:p w14:paraId="3E3CE772" w14:textId="77777777" w:rsidR="005068AF" w:rsidRPr="004176A0" w:rsidRDefault="005068AF" w:rsidP="004176A0">
      <w:pPr>
        <w:jc w:val="center"/>
        <w:rPr>
          <w:sz w:val="28"/>
          <w:szCs w:val="28"/>
        </w:rPr>
      </w:pPr>
    </w:p>
    <w:p w14:paraId="3DDC112D" w14:textId="3DB489C0" w:rsidR="004176A0" w:rsidRDefault="004176A0">
      <w:pPr>
        <w:rPr>
          <w:sz w:val="28"/>
          <w:szCs w:val="28"/>
        </w:rPr>
      </w:pPr>
    </w:p>
    <w:p w14:paraId="4EECB4A5" w14:textId="77777777" w:rsidR="00440C39" w:rsidRDefault="00440C39" w:rsidP="004176A0">
      <w:pPr>
        <w:jc w:val="center"/>
        <w:rPr>
          <w:b/>
          <w:bCs/>
          <w:color w:val="45B0E1" w:themeColor="accent1" w:themeTint="99"/>
          <w:sz w:val="44"/>
          <w:szCs w:val="44"/>
        </w:rPr>
      </w:pPr>
    </w:p>
    <w:p w14:paraId="102707EB" w14:textId="77777777" w:rsidR="00440C39" w:rsidRDefault="00440C39" w:rsidP="004176A0">
      <w:pPr>
        <w:jc w:val="center"/>
        <w:rPr>
          <w:b/>
          <w:bCs/>
          <w:color w:val="45B0E1" w:themeColor="accent1" w:themeTint="99"/>
          <w:sz w:val="44"/>
          <w:szCs w:val="44"/>
        </w:rPr>
      </w:pPr>
    </w:p>
    <w:p w14:paraId="50EA0E73" w14:textId="77777777" w:rsidR="00440C39" w:rsidRDefault="00440C39" w:rsidP="004176A0">
      <w:pPr>
        <w:jc w:val="center"/>
        <w:rPr>
          <w:b/>
          <w:bCs/>
          <w:color w:val="45B0E1" w:themeColor="accent1" w:themeTint="99"/>
          <w:sz w:val="44"/>
          <w:szCs w:val="44"/>
        </w:rPr>
      </w:pPr>
    </w:p>
    <w:p w14:paraId="34FCFF08" w14:textId="77777777" w:rsidR="00440C39" w:rsidRDefault="00440C39" w:rsidP="004176A0">
      <w:pPr>
        <w:jc w:val="center"/>
        <w:rPr>
          <w:b/>
          <w:bCs/>
          <w:color w:val="45B0E1" w:themeColor="accent1" w:themeTint="99"/>
          <w:sz w:val="44"/>
          <w:szCs w:val="44"/>
        </w:rPr>
      </w:pPr>
    </w:p>
    <w:p w14:paraId="3E972D6C" w14:textId="3E393D99" w:rsidR="004176A0" w:rsidRPr="000641E2" w:rsidRDefault="004176A0" w:rsidP="004176A0">
      <w:pPr>
        <w:jc w:val="center"/>
        <w:rPr>
          <w:b/>
          <w:bCs/>
          <w:color w:val="60CAF3" w:themeColor="accent4" w:themeTint="99"/>
          <w:sz w:val="44"/>
          <w:szCs w:val="44"/>
        </w:rPr>
      </w:pPr>
      <w:r w:rsidRPr="004176A0">
        <w:rPr>
          <w:b/>
          <w:bCs/>
          <w:color w:val="60CAF3" w:themeColor="accent4" w:themeTint="99"/>
          <w:sz w:val="44"/>
          <w:szCs w:val="44"/>
        </w:rPr>
        <w:t>Abstract</w:t>
      </w:r>
    </w:p>
    <w:p w14:paraId="6F76C506" w14:textId="77777777" w:rsidR="004176A0" w:rsidRPr="004176A0" w:rsidRDefault="004176A0" w:rsidP="004176A0">
      <w:pPr>
        <w:jc w:val="center"/>
        <w:rPr>
          <w:sz w:val="28"/>
          <w:szCs w:val="28"/>
        </w:rPr>
      </w:pPr>
      <w:r w:rsidRPr="004176A0">
        <w:rPr>
          <w:b/>
          <w:bCs/>
          <w:sz w:val="36"/>
          <w:szCs w:val="36"/>
        </w:rPr>
        <w:t xml:space="preserve">Global Pollution Dynamics: </w:t>
      </w:r>
      <w:proofErr w:type="spellStart"/>
      <w:r w:rsidRPr="004176A0">
        <w:rPr>
          <w:b/>
          <w:bCs/>
          <w:sz w:val="36"/>
          <w:szCs w:val="36"/>
        </w:rPr>
        <w:t>Analyzing</w:t>
      </w:r>
      <w:proofErr w:type="spellEnd"/>
      <w:r w:rsidRPr="004176A0">
        <w:rPr>
          <w:b/>
          <w:bCs/>
          <w:sz w:val="36"/>
          <w:szCs w:val="36"/>
        </w:rPr>
        <w:t xml:space="preserve"> Anthropogenic </w:t>
      </w:r>
    </w:p>
    <w:p w14:paraId="7F83990F" w14:textId="3A7159B6" w:rsidR="004176A0" w:rsidRPr="004176A0" w:rsidRDefault="004176A0" w:rsidP="004176A0">
      <w:pPr>
        <w:jc w:val="center"/>
        <w:rPr>
          <w:b/>
          <w:bCs/>
          <w:sz w:val="36"/>
          <w:szCs w:val="36"/>
        </w:rPr>
      </w:pPr>
      <w:r w:rsidRPr="004176A0">
        <w:rPr>
          <w:b/>
          <w:bCs/>
          <w:sz w:val="36"/>
          <w:szCs w:val="36"/>
        </w:rPr>
        <w:t>and Conflict-Related Emissions</w:t>
      </w:r>
    </w:p>
    <w:p w14:paraId="457B361B" w14:textId="77777777" w:rsidR="004176A0" w:rsidRPr="004176A0" w:rsidRDefault="004176A0" w:rsidP="004176A0">
      <w:pPr>
        <w:jc w:val="center"/>
        <w:rPr>
          <w:sz w:val="32"/>
          <w:szCs w:val="32"/>
        </w:rPr>
      </w:pPr>
      <w:r w:rsidRPr="004176A0">
        <w:rPr>
          <w:sz w:val="32"/>
          <w:szCs w:val="32"/>
        </w:rPr>
        <w:t xml:space="preserve">This project presents a quantitative analysis of environmental pollution—specifically PM2.5 and CO2 emissions—resulting from two distinct event types: the annual, human-driven festival of </w:t>
      </w:r>
      <w:r w:rsidRPr="004176A0">
        <w:rPr>
          <w:b/>
          <w:bCs/>
          <w:sz w:val="32"/>
          <w:szCs w:val="32"/>
        </w:rPr>
        <w:t>Diwali</w:t>
      </w:r>
      <w:r w:rsidRPr="004176A0">
        <w:rPr>
          <w:sz w:val="32"/>
          <w:szCs w:val="32"/>
        </w:rPr>
        <w:t xml:space="preserve"> and the sustained, conflict-driven </w:t>
      </w:r>
      <w:r w:rsidRPr="004176A0">
        <w:rPr>
          <w:b/>
          <w:bCs/>
          <w:sz w:val="32"/>
          <w:szCs w:val="32"/>
        </w:rPr>
        <w:t>Russia-Ukraine War</w:t>
      </w:r>
      <w:r w:rsidRPr="004176A0">
        <w:rPr>
          <w:sz w:val="32"/>
          <w:szCs w:val="32"/>
        </w:rPr>
        <w:t xml:space="preserve">. </w:t>
      </w:r>
    </w:p>
    <w:p w14:paraId="7693C3DD" w14:textId="72AF2DC1" w:rsidR="004176A0" w:rsidRPr="004176A0" w:rsidRDefault="004176A0" w:rsidP="004176A0">
      <w:pPr>
        <w:jc w:val="center"/>
        <w:rPr>
          <w:sz w:val="32"/>
          <w:szCs w:val="32"/>
        </w:rPr>
      </w:pPr>
      <w:r w:rsidRPr="004176A0">
        <w:rPr>
          <w:sz w:val="32"/>
          <w:szCs w:val="32"/>
        </w:rPr>
        <w:t>The primary objective is to compare the magnitude and regional distribution of air quality impact using statistical methods and advanced visualization techniques in Python.</w:t>
      </w:r>
    </w:p>
    <w:p w14:paraId="016F7030" w14:textId="77777777" w:rsidR="004176A0" w:rsidRPr="004176A0" w:rsidRDefault="004176A0" w:rsidP="004176A0">
      <w:pPr>
        <w:jc w:val="center"/>
        <w:rPr>
          <w:sz w:val="32"/>
          <w:szCs w:val="32"/>
        </w:rPr>
      </w:pPr>
      <w:r w:rsidRPr="004176A0">
        <w:rPr>
          <w:sz w:val="32"/>
          <w:szCs w:val="32"/>
        </w:rPr>
        <w:t xml:space="preserve">The analysis involved calculating the </w:t>
      </w:r>
      <w:r w:rsidRPr="004176A0">
        <w:rPr>
          <w:b/>
          <w:bCs/>
          <w:sz w:val="32"/>
          <w:szCs w:val="32"/>
        </w:rPr>
        <w:t>percentage increase</w:t>
      </w:r>
      <w:r w:rsidRPr="004176A0">
        <w:rPr>
          <w:sz w:val="32"/>
          <w:szCs w:val="32"/>
        </w:rPr>
        <w:t xml:space="preserve"> in pollution during each event relative to the baseline "Before" period. It also included a comparison of total CO2 tonnage and a regional breakdown of PM2.5 levels during the war. </w:t>
      </w:r>
    </w:p>
    <w:p w14:paraId="2E80CCFA" w14:textId="337A6910" w:rsidR="004176A0" w:rsidRDefault="004176A0">
      <w:pPr>
        <w:jc w:val="center"/>
        <w:rPr>
          <w:sz w:val="32"/>
          <w:szCs w:val="32"/>
        </w:rPr>
      </w:pPr>
      <w:r w:rsidRPr="004176A0">
        <w:rPr>
          <w:sz w:val="32"/>
          <w:szCs w:val="32"/>
        </w:rPr>
        <w:t>This comparative study aims to transform raw environmental data into actionable insights, providing a clear, data-driven perspective on the differing scales of impact from cultural events versus geopolitical conflicts on air quality.</w:t>
      </w:r>
    </w:p>
    <w:p w14:paraId="7A1D6612" w14:textId="77777777" w:rsidR="004176A0" w:rsidRDefault="004176A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13DC5DA" w14:textId="77777777" w:rsidR="000641E2" w:rsidRDefault="000641E2" w:rsidP="004176A0">
      <w:pPr>
        <w:jc w:val="center"/>
        <w:rPr>
          <w:b/>
          <w:bCs/>
          <w:color w:val="60CAF3" w:themeColor="accent4" w:themeTint="99"/>
          <w:sz w:val="44"/>
          <w:szCs w:val="44"/>
        </w:rPr>
      </w:pPr>
    </w:p>
    <w:p w14:paraId="2A767182" w14:textId="72BBFF4B" w:rsidR="004176A0" w:rsidRPr="004176A0" w:rsidRDefault="004176A0" w:rsidP="004176A0">
      <w:pPr>
        <w:jc w:val="center"/>
        <w:rPr>
          <w:b/>
          <w:bCs/>
          <w:color w:val="60CAF3" w:themeColor="accent4" w:themeTint="99"/>
          <w:sz w:val="44"/>
          <w:szCs w:val="44"/>
        </w:rPr>
      </w:pPr>
      <w:r w:rsidRPr="004176A0">
        <w:rPr>
          <w:b/>
          <w:bCs/>
          <w:color w:val="60CAF3" w:themeColor="accent4" w:themeTint="99"/>
          <w:sz w:val="44"/>
          <w:szCs w:val="44"/>
        </w:rPr>
        <w:t>Introduction</w:t>
      </w:r>
    </w:p>
    <w:p w14:paraId="1CED4179" w14:textId="77777777" w:rsidR="004176A0" w:rsidRDefault="004176A0" w:rsidP="004176A0">
      <w:pPr>
        <w:jc w:val="center"/>
        <w:rPr>
          <w:sz w:val="32"/>
          <w:szCs w:val="32"/>
        </w:rPr>
      </w:pPr>
      <w:r w:rsidRPr="004176A0">
        <w:rPr>
          <w:sz w:val="32"/>
          <w:szCs w:val="32"/>
        </w:rPr>
        <w:t xml:space="preserve">The analysis of air pollution is a critical area of environmental science. This report documents an analysis conducted using the </w:t>
      </w:r>
      <w:r w:rsidRPr="004176A0">
        <w:rPr>
          <w:b/>
          <w:bCs/>
          <w:sz w:val="32"/>
          <w:szCs w:val="32"/>
        </w:rPr>
        <w:t>Python</w:t>
      </w:r>
      <w:r w:rsidRPr="004176A0">
        <w:rPr>
          <w:sz w:val="32"/>
          <w:szCs w:val="32"/>
        </w:rPr>
        <w:t xml:space="preserve"> data science ecosystem to quantify and compare the pollution effects of two major, high-impact events: the </w:t>
      </w:r>
      <w:r w:rsidRPr="004176A0">
        <w:rPr>
          <w:b/>
          <w:bCs/>
          <w:sz w:val="32"/>
          <w:szCs w:val="32"/>
        </w:rPr>
        <w:t>Diwali festival</w:t>
      </w:r>
      <w:r w:rsidRPr="004176A0">
        <w:rPr>
          <w:sz w:val="32"/>
          <w:szCs w:val="32"/>
        </w:rPr>
        <w:t xml:space="preserve"> and the </w:t>
      </w:r>
      <w:r w:rsidRPr="004176A0">
        <w:rPr>
          <w:b/>
          <w:bCs/>
          <w:sz w:val="32"/>
          <w:szCs w:val="32"/>
        </w:rPr>
        <w:t>Russia-Ukraine War</w:t>
      </w:r>
      <w:r w:rsidRPr="004176A0">
        <w:rPr>
          <w:sz w:val="32"/>
          <w:szCs w:val="32"/>
        </w:rPr>
        <w:t>.</w:t>
      </w:r>
    </w:p>
    <w:p w14:paraId="34E4D1B0" w14:textId="77777777" w:rsidR="004176A0" w:rsidRPr="004176A0" w:rsidRDefault="004176A0" w:rsidP="004176A0">
      <w:pPr>
        <w:jc w:val="center"/>
        <w:rPr>
          <w:sz w:val="32"/>
          <w:szCs w:val="32"/>
        </w:rPr>
      </w:pPr>
    </w:p>
    <w:p w14:paraId="006ACFA8" w14:textId="1CAD209F" w:rsidR="004176A0" w:rsidRDefault="004176A0" w:rsidP="004176A0">
      <w:pPr>
        <w:jc w:val="center"/>
        <w:rPr>
          <w:sz w:val="32"/>
          <w:szCs w:val="32"/>
        </w:rPr>
      </w:pPr>
      <w:r w:rsidRPr="004176A0">
        <w:rPr>
          <w:sz w:val="32"/>
          <w:szCs w:val="32"/>
        </w:rPr>
        <w:t xml:space="preserve">This project's core objective is to </w:t>
      </w:r>
      <w:proofErr w:type="spellStart"/>
      <w:r w:rsidRPr="004176A0">
        <w:rPr>
          <w:sz w:val="32"/>
          <w:szCs w:val="32"/>
        </w:rPr>
        <w:t>analyze</w:t>
      </w:r>
      <w:proofErr w:type="spellEnd"/>
      <w:r w:rsidRPr="004176A0">
        <w:rPr>
          <w:sz w:val="32"/>
          <w:szCs w:val="32"/>
        </w:rPr>
        <w:t xml:space="preserve"> the scale and type of environmental impact from these events, contrasting a concentrated, short-term cultural event with a prolonged, geographically constrained conflict.</w:t>
      </w:r>
    </w:p>
    <w:p w14:paraId="1B404650" w14:textId="77777777" w:rsidR="004176A0" w:rsidRPr="004176A0" w:rsidRDefault="004176A0" w:rsidP="004176A0">
      <w:pPr>
        <w:jc w:val="center"/>
        <w:rPr>
          <w:sz w:val="32"/>
          <w:szCs w:val="32"/>
        </w:rPr>
      </w:pPr>
    </w:p>
    <w:p w14:paraId="6BA62AC8" w14:textId="77777777" w:rsidR="004176A0" w:rsidRPr="004176A0" w:rsidRDefault="004176A0" w:rsidP="004176A0">
      <w:pPr>
        <w:jc w:val="center"/>
        <w:rPr>
          <w:sz w:val="32"/>
          <w:szCs w:val="32"/>
        </w:rPr>
      </w:pPr>
      <w:r w:rsidRPr="004176A0">
        <w:rPr>
          <w:sz w:val="32"/>
          <w:szCs w:val="32"/>
        </w:rPr>
        <w:t xml:space="preserve">The project leverages the </w:t>
      </w:r>
      <w:r w:rsidRPr="004176A0">
        <w:rPr>
          <w:b/>
          <w:bCs/>
          <w:sz w:val="32"/>
          <w:szCs w:val="32"/>
        </w:rPr>
        <w:t>Pandas</w:t>
      </w:r>
      <w:r w:rsidRPr="004176A0">
        <w:rPr>
          <w:sz w:val="32"/>
          <w:szCs w:val="32"/>
        </w:rPr>
        <w:t xml:space="preserve"> library for data processing and </w:t>
      </w:r>
      <w:r w:rsidRPr="004176A0">
        <w:rPr>
          <w:b/>
          <w:bCs/>
          <w:sz w:val="32"/>
          <w:szCs w:val="32"/>
        </w:rPr>
        <w:t>Matplotlib/Seaborn</w:t>
      </w:r>
      <w:r w:rsidRPr="004176A0">
        <w:rPr>
          <w:sz w:val="32"/>
          <w:szCs w:val="32"/>
        </w:rPr>
        <w:t xml:space="preserve"> for professional statistical visualization to achieve the following:</w:t>
      </w:r>
    </w:p>
    <w:p w14:paraId="60C425BA" w14:textId="7E77D798" w:rsidR="004176A0" w:rsidRPr="004176A0" w:rsidRDefault="004176A0" w:rsidP="004176A0">
      <w:pPr>
        <w:numPr>
          <w:ilvl w:val="0"/>
          <w:numId w:val="2"/>
        </w:numPr>
        <w:jc w:val="center"/>
        <w:rPr>
          <w:sz w:val="32"/>
          <w:szCs w:val="32"/>
        </w:rPr>
      </w:pPr>
      <w:r w:rsidRPr="004176A0">
        <w:rPr>
          <w:sz w:val="32"/>
          <w:szCs w:val="32"/>
        </w:rPr>
        <w:t>Quantify the relative increase in PM2.5 and CO2 during both events.</w:t>
      </w:r>
    </w:p>
    <w:p w14:paraId="5FE84023" w14:textId="335F6285" w:rsidR="004176A0" w:rsidRPr="004176A0" w:rsidRDefault="004176A0" w:rsidP="004176A0">
      <w:pPr>
        <w:numPr>
          <w:ilvl w:val="0"/>
          <w:numId w:val="2"/>
        </w:numPr>
        <w:jc w:val="center"/>
        <w:rPr>
          <w:sz w:val="32"/>
          <w:szCs w:val="32"/>
        </w:rPr>
      </w:pPr>
      <w:r w:rsidRPr="004176A0">
        <w:rPr>
          <w:sz w:val="32"/>
          <w:szCs w:val="32"/>
        </w:rPr>
        <w:t>Compare the overall average CO2 tonnage emitted by both events.</w:t>
      </w:r>
    </w:p>
    <w:p w14:paraId="22D8F40B" w14:textId="64B295AC" w:rsidR="007B5C77" w:rsidRPr="007B5C77" w:rsidRDefault="007B5C77" w:rsidP="007B5C77">
      <w:pPr>
        <w:pStyle w:val="ListParagraph"/>
        <w:numPr>
          <w:ilvl w:val="0"/>
          <w:numId w:val="2"/>
        </w:numPr>
        <w:spacing w:after="0" w:line="240" w:lineRule="auto"/>
        <w:jc w:val="center"/>
        <w:rPr>
          <w:rFonts w:eastAsia="Times New Roman" w:cs="Times New Roman"/>
          <w:kern w:val="0"/>
          <w:sz w:val="32"/>
          <w:szCs w:val="32"/>
          <w:lang w:eastAsia="en-IN" w:bidi="hi-IN"/>
          <w14:ligatures w14:val="none"/>
        </w:rPr>
      </w:pPr>
      <w:proofErr w:type="spellStart"/>
      <w:r w:rsidRPr="007B5C77">
        <w:rPr>
          <w:rFonts w:eastAsia="Times New Roman" w:cs="Arial"/>
          <w:b/>
          <w:bCs/>
          <w:kern w:val="0"/>
          <w:sz w:val="32"/>
          <w:szCs w:val="32"/>
          <w:lang w:eastAsia="en-IN" w:bidi="hi-IN"/>
          <w14:ligatures w14:val="none"/>
        </w:rPr>
        <w:t>Analyze</w:t>
      </w:r>
      <w:proofErr w:type="spellEnd"/>
      <w:r w:rsidRPr="007B5C77">
        <w:rPr>
          <w:rFonts w:eastAsia="Times New Roman" w:cs="Arial"/>
          <w:b/>
          <w:bCs/>
          <w:kern w:val="0"/>
          <w:sz w:val="32"/>
          <w:szCs w:val="32"/>
          <w:lang w:eastAsia="en-IN" w:bidi="hi-IN"/>
          <w14:ligatures w14:val="none"/>
        </w:rPr>
        <w:t xml:space="preserve"> the PM2.5 concentration and spatial distribution</w:t>
      </w:r>
      <w:r w:rsidRPr="007B5C77">
        <w:rPr>
          <w:rFonts w:eastAsia="Times New Roman" w:cs="Times New Roman"/>
          <w:kern w:val="0"/>
          <w:sz w:val="32"/>
          <w:szCs w:val="32"/>
          <w:lang w:eastAsia="en-IN" w:bidi="hi-IN"/>
          <w14:ligatures w14:val="none"/>
        </w:rPr>
        <w:t xml:space="preserve"> in the most affected Indian States (Diwali) and Ukrainian Regions (War).</w:t>
      </w:r>
    </w:p>
    <w:p w14:paraId="668FBE0A" w14:textId="65DFCD11" w:rsidR="004176A0" w:rsidRDefault="004176A0">
      <w:pPr>
        <w:jc w:val="center"/>
        <w:rPr>
          <w:sz w:val="32"/>
          <w:szCs w:val="32"/>
        </w:rPr>
      </w:pPr>
    </w:p>
    <w:p w14:paraId="55CAE60F" w14:textId="77777777" w:rsidR="004176A0" w:rsidRDefault="004176A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62FA288" w14:textId="77777777" w:rsidR="001A7CE0" w:rsidRPr="001A7CE0" w:rsidRDefault="001A7CE0" w:rsidP="001A7CE0">
      <w:pPr>
        <w:jc w:val="center"/>
        <w:rPr>
          <w:b/>
          <w:bCs/>
          <w:color w:val="60CAF3" w:themeColor="accent4" w:themeTint="99"/>
          <w:sz w:val="44"/>
          <w:szCs w:val="44"/>
        </w:rPr>
      </w:pPr>
      <w:r w:rsidRPr="001A7CE0">
        <w:rPr>
          <w:b/>
          <w:bCs/>
          <w:color w:val="60CAF3" w:themeColor="accent4" w:themeTint="99"/>
          <w:sz w:val="44"/>
          <w:szCs w:val="44"/>
        </w:rPr>
        <w:lastRenderedPageBreak/>
        <w:t>Insights and Visualizations</w:t>
      </w:r>
    </w:p>
    <w:p w14:paraId="5C7B1C5D" w14:textId="77777777" w:rsidR="001A7CE0" w:rsidRPr="001A7CE0" w:rsidRDefault="001A7CE0" w:rsidP="001A7CE0">
      <w:pPr>
        <w:rPr>
          <w:b/>
          <w:bCs/>
          <w:sz w:val="32"/>
          <w:szCs w:val="32"/>
        </w:rPr>
      </w:pPr>
      <w:r w:rsidRPr="001A7CE0">
        <w:rPr>
          <w:b/>
          <w:bCs/>
          <w:sz w:val="32"/>
          <w:szCs w:val="32"/>
        </w:rPr>
        <w:t>Insight 1: Comparative Percentage Increase in Pollution</w:t>
      </w:r>
    </w:p>
    <w:p w14:paraId="28183E4D" w14:textId="746B093A" w:rsidR="001A7CE0" w:rsidRPr="001A7CE0" w:rsidRDefault="001A7CE0" w:rsidP="001A7CE0">
      <w:pPr>
        <w:jc w:val="center"/>
        <w:rPr>
          <w:sz w:val="32"/>
          <w:szCs w:val="32"/>
        </w:rPr>
      </w:pPr>
      <w:r w:rsidRPr="001A7CE0">
        <w:rPr>
          <w:sz w:val="32"/>
          <w:szCs w:val="32"/>
        </w:rPr>
        <w:t>This visualization shows the relative pollution shock during each event compared to its respective baseline ("Before" phase).</w:t>
      </w:r>
    </w:p>
    <w:p w14:paraId="55F61C3E" w14:textId="0A635A7F" w:rsidR="001A7CE0" w:rsidRDefault="001A7CE0" w:rsidP="001A7CE0">
      <w:pPr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B764C7A" wp14:editId="6A63095C">
            <wp:extent cx="5731510" cy="3299460"/>
            <wp:effectExtent l="0" t="0" r="2540" b="0"/>
            <wp:docPr id="1255611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11499" name="Picture 1255611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2AA5" w14:textId="77777777" w:rsidR="001A7CE0" w:rsidRPr="001A7CE0" w:rsidRDefault="001A7CE0" w:rsidP="001A7CE0">
      <w:pPr>
        <w:rPr>
          <w:noProof/>
          <w:sz w:val="32"/>
          <w:szCs w:val="32"/>
        </w:rPr>
      </w:pPr>
      <w:r w:rsidRPr="001A7CE0">
        <w:rPr>
          <w:b/>
          <w:bCs/>
          <w:noProof/>
          <w:sz w:val="32"/>
          <w:szCs w:val="32"/>
        </w:rPr>
        <w:t>Observation:</w:t>
      </w:r>
    </w:p>
    <w:p w14:paraId="1213C06E" w14:textId="2B4EE9C9" w:rsidR="001A7CE0" w:rsidRPr="001A7CE0" w:rsidRDefault="001A7CE0" w:rsidP="001A7CE0">
      <w:pPr>
        <w:numPr>
          <w:ilvl w:val="0"/>
          <w:numId w:val="3"/>
        </w:numPr>
        <w:rPr>
          <w:noProof/>
          <w:sz w:val="32"/>
          <w:szCs w:val="32"/>
        </w:rPr>
      </w:pPr>
      <w:r w:rsidRPr="001A7CE0">
        <w:rPr>
          <w:noProof/>
          <w:sz w:val="32"/>
          <w:szCs w:val="32"/>
        </w:rPr>
        <w:t xml:space="preserve">The </w:t>
      </w:r>
      <w:r w:rsidRPr="001A7CE0">
        <w:rPr>
          <w:b/>
          <w:bCs/>
          <w:noProof/>
          <w:sz w:val="32"/>
          <w:szCs w:val="32"/>
        </w:rPr>
        <w:t>Diwali</w:t>
      </w:r>
      <w:r w:rsidRPr="001A7CE0">
        <w:rPr>
          <w:noProof/>
          <w:sz w:val="32"/>
          <w:szCs w:val="32"/>
        </w:rPr>
        <w:t xml:space="preserve"> festival causes a dramatically higher </w:t>
      </w:r>
      <w:r w:rsidRPr="001A7CE0">
        <w:rPr>
          <w:b/>
          <w:bCs/>
          <w:noProof/>
          <w:sz w:val="32"/>
          <w:szCs w:val="32"/>
        </w:rPr>
        <w:t>percentage increase</w:t>
      </w:r>
      <w:r w:rsidRPr="001A7CE0">
        <w:rPr>
          <w:noProof/>
          <w:sz w:val="32"/>
          <w:szCs w:val="32"/>
        </w:rPr>
        <w:t xml:space="preserve"> in PM2.5 (303.8%) and CO2 (99.4%) compared to the baseline period, indicating an immense but short-term pollution spike.</w:t>
      </w:r>
    </w:p>
    <w:p w14:paraId="1AC9F031" w14:textId="08D31CB9" w:rsidR="001A7CE0" w:rsidRPr="001A7CE0" w:rsidRDefault="001A7CE0" w:rsidP="001A7CE0">
      <w:pPr>
        <w:numPr>
          <w:ilvl w:val="0"/>
          <w:numId w:val="3"/>
        </w:numPr>
        <w:rPr>
          <w:noProof/>
          <w:sz w:val="32"/>
          <w:szCs w:val="32"/>
        </w:rPr>
      </w:pPr>
      <w:r w:rsidRPr="001A7CE0">
        <w:rPr>
          <w:noProof/>
          <w:sz w:val="32"/>
          <w:szCs w:val="32"/>
        </w:rPr>
        <w:t xml:space="preserve">The </w:t>
      </w:r>
      <w:r w:rsidRPr="001A7CE0">
        <w:rPr>
          <w:b/>
          <w:bCs/>
          <w:noProof/>
          <w:sz w:val="32"/>
          <w:szCs w:val="32"/>
        </w:rPr>
        <w:t>War</w:t>
      </w:r>
      <w:r w:rsidRPr="001A7CE0">
        <w:rPr>
          <w:noProof/>
          <w:sz w:val="32"/>
          <w:szCs w:val="32"/>
        </w:rPr>
        <w:t xml:space="preserve"> causes a significant but much lower relative increase in both PM2.5 (46.7%) and CO2(46.4%), suggesting a sustained, lower-intensity disruption compared to the sharp spike of Diwali.</w:t>
      </w:r>
    </w:p>
    <w:p w14:paraId="53CF86F9" w14:textId="3C456E16" w:rsidR="001A7CE0" w:rsidRDefault="001A7CE0" w:rsidP="001A7CE0">
      <w:pPr>
        <w:jc w:val="center"/>
        <w:rPr>
          <w:noProof/>
          <w:sz w:val="32"/>
          <w:szCs w:val="32"/>
        </w:rPr>
      </w:pPr>
    </w:p>
    <w:p w14:paraId="4E9D2619" w14:textId="77777777" w:rsidR="001A7CE0" w:rsidRDefault="001A7CE0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337BC57E" w14:textId="77777777" w:rsidR="001A7CE0" w:rsidRDefault="001A7CE0" w:rsidP="001A7CE0">
      <w:pPr>
        <w:jc w:val="center"/>
        <w:rPr>
          <w:b/>
          <w:bCs/>
          <w:noProof/>
          <w:sz w:val="32"/>
          <w:szCs w:val="32"/>
        </w:rPr>
      </w:pPr>
    </w:p>
    <w:p w14:paraId="6A211275" w14:textId="79CD2474" w:rsidR="001A7CE0" w:rsidRPr="001A7CE0" w:rsidRDefault="001A7CE0" w:rsidP="001A7CE0">
      <w:pPr>
        <w:jc w:val="center"/>
        <w:rPr>
          <w:b/>
          <w:bCs/>
          <w:noProof/>
          <w:sz w:val="32"/>
          <w:szCs w:val="32"/>
        </w:rPr>
      </w:pPr>
      <w:r w:rsidRPr="001A7CE0">
        <w:rPr>
          <w:b/>
          <w:bCs/>
          <w:noProof/>
          <w:sz w:val="32"/>
          <w:szCs w:val="32"/>
        </w:rPr>
        <w:t>Insight 2: Magnitude Comparison of Average CO2 Emissions</w:t>
      </w:r>
    </w:p>
    <w:p w14:paraId="11CE1209" w14:textId="6BF4CF13" w:rsidR="001A7CE0" w:rsidRPr="001A7CE0" w:rsidRDefault="001A7CE0" w:rsidP="001A7CE0">
      <w:pPr>
        <w:jc w:val="center"/>
        <w:rPr>
          <w:noProof/>
          <w:sz w:val="32"/>
          <w:szCs w:val="32"/>
        </w:rPr>
      </w:pPr>
      <w:r w:rsidRPr="001A7CE0">
        <w:rPr>
          <w:noProof/>
          <w:sz w:val="32"/>
          <w:szCs w:val="32"/>
        </w:rPr>
        <w:t>This chart compares the actual average CO2 tonnage associated with the entire duration of each event.</w:t>
      </w:r>
      <w:r>
        <w:rPr>
          <w:noProof/>
          <w:sz w:val="32"/>
          <w:szCs w:val="32"/>
        </w:rPr>
        <w:drawing>
          <wp:inline distT="0" distB="0" distL="0" distR="0" wp14:anchorId="29B8F734" wp14:editId="03DB55CC">
            <wp:extent cx="5731510" cy="2715895"/>
            <wp:effectExtent l="0" t="0" r="2540" b="8255"/>
            <wp:docPr id="525389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89070" name="Picture 5253890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E405" w14:textId="77777777" w:rsidR="001A7CE0" w:rsidRPr="001A7CE0" w:rsidRDefault="001A7CE0" w:rsidP="001A7CE0">
      <w:pPr>
        <w:rPr>
          <w:noProof/>
          <w:sz w:val="32"/>
          <w:szCs w:val="32"/>
        </w:rPr>
      </w:pPr>
      <w:r w:rsidRPr="001A7CE0">
        <w:rPr>
          <w:b/>
          <w:bCs/>
          <w:noProof/>
          <w:sz w:val="32"/>
          <w:szCs w:val="32"/>
        </w:rPr>
        <w:t>Observation:</w:t>
      </w:r>
    </w:p>
    <w:p w14:paraId="6DA76928" w14:textId="76513CAB" w:rsidR="001A7CE0" w:rsidRPr="001A7CE0" w:rsidRDefault="001A7CE0" w:rsidP="001A7CE0">
      <w:pPr>
        <w:numPr>
          <w:ilvl w:val="0"/>
          <w:numId w:val="4"/>
        </w:numPr>
        <w:rPr>
          <w:noProof/>
          <w:sz w:val="32"/>
          <w:szCs w:val="32"/>
        </w:rPr>
      </w:pPr>
      <w:r w:rsidRPr="001A7CE0">
        <w:rPr>
          <w:noProof/>
          <w:sz w:val="32"/>
          <w:szCs w:val="32"/>
        </w:rPr>
        <w:t xml:space="preserve">Despite the low percentage increase, the </w:t>
      </w:r>
      <w:r w:rsidRPr="001A7CE0">
        <w:rPr>
          <w:b/>
          <w:bCs/>
          <w:noProof/>
          <w:sz w:val="32"/>
          <w:szCs w:val="32"/>
        </w:rPr>
        <w:t>absolute average CO2 emissions from the War (67.6 million tonnes)</w:t>
      </w:r>
      <w:r w:rsidRPr="001A7CE0">
        <w:rPr>
          <w:noProof/>
          <w:sz w:val="32"/>
          <w:szCs w:val="32"/>
        </w:rPr>
        <w:t xml:space="preserve"> are overwhelmingly greater than the emissions from </w:t>
      </w:r>
      <w:r w:rsidRPr="001A7CE0">
        <w:rPr>
          <w:b/>
          <w:bCs/>
          <w:noProof/>
          <w:sz w:val="32"/>
          <w:szCs w:val="32"/>
        </w:rPr>
        <w:t>Diwali (32.2 thousand tonnes)</w:t>
      </w:r>
      <w:r w:rsidRPr="001A7CE0">
        <w:rPr>
          <w:noProof/>
          <w:sz w:val="32"/>
          <w:szCs w:val="32"/>
        </w:rPr>
        <w:t>.</w:t>
      </w:r>
    </w:p>
    <w:p w14:paraId="4A7A1F76" w14:textId="77777777" w:rsidR="001A7CE0" w:rsidRPr="001A7CE0" w:rsidRDefault="001A7CE0" w:rsidP="001A7CE0">
      <w:pPr>
        <w:numPr>
          <w:ilvl w:val="0"/>
          <w:numId w:val="4"/>
        </w:numPr>
        <w:rPr>
          <w:noProof/>
          <w:sz w:val="32"/>
          <w:szCs w:val="32"/>
        </w:rPr>
      </w:pPr>
      <w:r w:rsidRPr="001A7CE0">
        <w:rPr>
          <w:noProof/>
          <w:sz w:val="32"/>
          <w:szCs w:val="32"/>
        </w:rPr>
        <w:t>The log scale on the x-axis is necessary to visualize the difference, confirming that while Diwali is a sharp pollution shock, the War represents a catastrophic, high-magnitude environmental burden over its duration.</w:t>
      </w:r>
    </w:p>
    <w:p w14:paraId="25CCC8F0" w14:textId="3D9338A4" w:rsidR="001A7CE0" w:rsidRDefault="001A7CE0" w:rsidP="001A7CE0">
      <w:pPr>
        <w:jc w:val="center"/>
        <w:rPr>
          <w:noProof/>
          <w:sz w:val="32"/>
          <w:szCs w:val="32"/>
        </w:rPr>
      </w:pPr>
    </w:p>
    <w:p w14:paraId="53F0B861" w14:textId="77777777" w:rsidR="001A7CE0" w:rsidRDefault="001A7CE0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6E25127D" w14:textId="77777777" w:rsidR="007B5C77" w:rsidRDefault="007B5C77" w:rsidP="007B5C77">
      <w:pPr>
        <w:jc w:val="center"/>
        <w:rPr>
          <w:b/>
          <w:bCs/>
          <w:noProof/>
          <w:sz w:val="32"/>
          <w:szCs w:val="32"/>
        </w:rPr>
      </w:pPr>
    </w:p>
    <w:p w14:paraId="2C05ECE3" w14:textId="3094E756" w:rsidR="007B5C77" w:rsidRPr="007B5C77" w:rsidRDefault="007B5C77" w:rsidP="007B5C77">
      <w:pPr>
        <w:jc w:val="center"/>
        <w:rPr>
          <w:b/>
          <w:bCs/>
          <w:noProof/>
          <w:sz w:val="32"/>
          <w:szCs w:val="32"/>
        </w:rPr>
      </w:pPr>
      <w:r w:rsidRPr="007B5C77">
        <w:rPr>
          <w:b/>
          <w:bCs/>
          <w:noProof/>
          <w:sz w:val="32"/>
          <w:szCs w:val="32"/>
        </w:rPr>
        <w:t xml:space="preserve">Insight </w:t>
      </w:r>
      <w:r>
        <w:rPr>
          <w:b/>
          <w:bCs/>
          <w:noProof/>
          <w:sz w:val="32"/>
          <w:szCs w:val="32"/>
        </w:rPr>
        <w:t>3</w:t>
      </w:r>
      <w:r w:rsidRPr="007B5C77">
        <w:rPr>
          <w:b/>
          <w:bCs/>
          <w:noProof/>
          <w:sz w:val="32"/>
          <w:szCs w:val="32"/>
        </w:rPr>
        <w:t>: Spatial Distribution and Scale of PM2.5 Pollution</w:t>
      </w:r>
    </w:p>
    <w:p w14:paraId="7A5D8851" w14:textId="06A8561D" w:rsidR="007B5C77" w:rsidRPr="007B5C77" w:rsidRDefault="007B5C77" w:rsidP="007B5C77">
      <w:pPr>
        <w:jc w:val="center"/>
        <w:rPr>
          <w:noProof/>
          <w:sz w:val="32"/>
          <w:szCs w:val="32"/>
        </w:rPr>
      </w:pPr>
      <w:r w:rsidRPr="007B5C77">
        <w:rPr>
          <w:noProof/>
          <w:sz w:val="32"/>
          <w:szCs w:val="32"/>
        </w:rPr>
        <w:t>This combined analysis compares the spatial distribution and absolute magnitude of PM2.5 pollution across the most affected geographical areas for both events.</w:t>
      </w:r>
      <w:r>
        <w:rPr>
          <w:noProof/>
          <w:sz w:val="32"/>
          <w:szCs w:val="32"/>
        </w:rPr>
        <w:drawing>
          <wp:inline distT="0" distB="0" distL="0" distR="0" wp14:anchorId="04A7079D" wp14:editId="10689333">
            <wp:extent cx="5731510" cy="2447925"/>
            <wp:effectExtent l="0" t="0" r="2540" b="9525"/>
            <wp:docPr id="269720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20958" name="Picture 2697209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02FC42D2" wp14:editId="3CFA9A51">
            <wp:extent cx="5731510" cy="2630170"/>
            <wp:effectExtent l="0" t="0" r="2540" b="0"/>
            <wp:docPr id="10953382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38262" name="Picture 10953382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8B46" w14:textId="6BC5A8A9" w:rsidR="007B5C77" w:rsidRPr="007B5C77" w:rsidRDefault="007B5C77" w:rsidP="007B5C77">
      <w:pPr>
        <w:rPr>
          <w:b/>
          <w:bCs/>
          <w:noProof/>
          <w:sz w:val="32"/>
          <w:szCs w:val="32"/>
        </w:rPr>
      </w:pPr>
      <w:r w:rsidRPr="007B5C77">
        <w:rPr>
          <w:b/>
          <w:bCs/>
          <w:noProof/>
          <w:sz w:val="32"/>
          <w:szCs w:val="32"/>
        </w:rPr>
        <w:t>B. PM2.5 During War: Ukrainian Regions</w:t>
      </w:r>
    </w:p>
    <w:p w14:paraId="1849B8AD" w14:textId="77777777" w:rsidR="007B5C77" w:rsidRPr="007B5C77" w:rsidRDefault="007B5C77" w:rsidP="007B5C77">
      <w:pPr>
        <w:rPr>
          <w:noProof/>
          <w:sz w:val="32"/>
          <w:szCs w:val="32"/>
        </w:rPr>
      </w:pPr>
      <w:r w:rsidRPr="007B5C77">
        <w:rPr>
          <w:b/>
          <w:bCs/>
          <w:noProof/>
          <w:sz w:val="32"/>
          <w:szCs w:val="32"/>
        </w:rPr>
        <w:t>Observation:</w:t>
      </w:r>
    </w:p>
    <w:p w14:paraId="5F3E79D2" w14:textId="20D6C5B6" w:rsidR="007B5C77" w:rsidRPr="007B5C77" w:rsidRDefault="007B5C77" w:rsidP="00440C39">
      <w:pPr>
        <w:numPr>
          <w:ilvl w:val="0"/>
          <w:numId w:val="5"/>
        </w:numPr>
        <w:rPr>
          <w:noProof/>
          <w:sz w:val="32"/>
          <w:szCs w:val="32"/>
        </w:rPr>
      </w:pPr>
      <w:r w:rsidRPr="007B5C77">
        <w:rPr>
          <w:noProof/>
          <w:sz w:val="32"/>
          <w:szCs w:val="32"/>
        </w:rPr>
        <w:t xml:space="preserve">PM2.5levels in Ukrainian regions are significantly lower in magnitude, peaking around </w:t>
      </w:r>
      <w:r w:rsidRPr="007B5C77">
        <w:rPr>
          <w:b/>
          <w:bCs/>
          <w:noProof/>
          <w:sz w:val="32"/>
          <w:szCs w:val="32"/>
        </w:rPr>
        <w:t>22 \mu g/m^3</w:t>
      </w:r>
      <w:r>
        <w:rPr>
          <w:b/>
          <w:bCs/>
          <w:noProof/>
          <w:sz w:val="32"/>
          <w:szCs w:val="32"/>
        </w:rPr>
        <w:t>.</w:t>
      </w:r>
    </w:p>
    <w:p w14:paraId="7AD4573C" w14:textId="3E85BAFA" w:rsidR="007B5C77" w:rsidRPr="007B5C77" w:rsidRDefault="007B5C77" w:rsidP="00440C39">
      <w:pPr>
        <w:numPr>
          <w:ilvl w:val="0"/>
          <w:numId w:val="5"/>
        </w:numPr>
        <w:rPr>
          <w:noProof/>
          <w:sz w:val="32"/>
          <w:szCs w:val="32"/>
        </w:rPr>
      </w:pPr>
      <w:r w:rsidRPr="007B5C77">
        <w:rPr>
          <w:noProof/>
          <w:sz w:val="32"/>
          <w:szCs w:val="32"/>
        </w:rPr>
        <w:lastRenderedPageBreak/>
        <w:t xml:space="preserve">The highest levels are seen in heavily conflicted regions like </w:t>
      </w:r>
      <w:r w:rsidRPr="007B5C77">
        <w:rPr>
          <w:b/>
          <w:bCs/>
          <w:noProof/>
          <w:sz w:val="32"/>
          <w:szCs w:val="32"/>
        </w:rPr>
        <w:t>Kherson, Zaporizhzhia, and Donetsk</w:t>
      </w:r>
      <w:r w:rsidRPr="007B5C77">
        <w:rPr>
          <w:noProof/>
          <w:sz w:val="32"/>
          <w:szCs w:val="32"/>
        </w:rPr>
        <w:t>, confirming the localized nature of PM2.5 pollution from combat (e.g., explosions and fires).</w:t>
      </w:r>
    </w:p>
    <w:p w14:paraId="3F2392DB" w14:textId="1742CF95" w:rsidR="007B5C77" w:rsidRPr="007B5C77" w:rsidRDefault="007B5C77" w:rsidP="00440C39">
      <w:pPr>
        <w:numPr>
          <w:ilvl w:val="0"/>
          <w:numId w:val="5"/>
        </w:numPr>
        <w:rPr>
          <w:noProof/>
          <w:sz w:val="32"/>
          <w:szCs w:val="32"/>
        </w:rPr>
      </w:pPr>
      <w:r w:rsidRPr="007B5C77">
        <w:rPr>
          <w:noProof/>
          <w:sz w:val="32"/>
          <w:szCs w:val="32"/>
        </w:rPr>
        <w:t xml:space="preserve">Critically, the </w:t>
      </w:r>
      <w:r w:rsidRPr="007B5C77">
        <w:rPr>
          <w:b/>
          <w:bCs/>
          <w:noProof/>
          <w:sz w:val="32"/>
          <w:szCs w:val="32"/>
        </w:rPr>
        <w:t>lowest PM2.5 levels during Diwali (230 \mu g/m^3) are over 10 times higher than the highest PM2.5 levels during the War (\sim 22\ \mu g/m^3)</w:t>
      </w:r>
      <w:r w:rsidRPr="007B5C77">
        <w:rPr>
          <w:noProof/>
          <w:sz w:val="32"/>
          <w:szCs w:val="32"/>
        </w:rPr>
        <w:t>.</w:t>
      </w:r>
    </w:p>
    <w:p w14:paraId="22C03178" w14:textId="137F2FEC" w:rsidR="007B5C77" w:rsidRPr="007B5C77" w:rsidRDefault="007B5C77" w:rsidP="007B5C77">
      <w:pPr>
        <w:rPr>
          <w:b/>
          <w:bCs/>
          <w:noProof/>
          <w:sz w:val="32"/>
          <w:szCs w:val="32"/>
        </w:rPr>
      </w:pPr>
      <w:r w:rsidRPr="007B5C77">
        <w:rPr>
          <w:b/>
          <w:bCs/>
          <w:noProof/>
          <w:sz w:val="32"/>
          <w:szCs w:val="32"/>
        </w:rPr>
        <w:t>A. PM2.5 During Diwali: Indian States</w:t>
      </w:r>
    </w:p>
    <w:p w14:paraId="42368A62" w14:textId="77777777" w:rsidR="007B5C77" w:rsidRPr="007B5C77" w:rsidRDefault="007B5C77" w:rsidP="007B5C77">
      <w:pPr>
        <w:rPr>
          <w:noProof/>
          <w:sz w:val="32"/>
          <w:szCs w:val="32"/>
        </w:rPr>
      </w:pPr>
      <w:r w:rsidRPr="007B5C77">
        <w:rPr>
          <w:b/>
          <w:bCs/>
          <w:noProof/>
          <w:sz w:val="32"/>
          <w:szCs w:val="32"/>
        </w:rPr>
        <w:t>Observation:</w:t>
      </w:r>
    </w:p>
    <w:p w14:paraId="41679783" w14:textId="7A0648FB" w:rsidR="007B5C77" w:rsidRPr="007B5C77" w:rsidRDefault="007B5C77" w:rsidP="00440C39">
      <w:pPr>
        <w:numPr>
          <w:ilvl w:val="0"/>
          <w:numId w:val="6"/>
        </w:numPr>
        <w:rPr>
          <w:noProof/>
          <w:sz w:val="32"/>
          <w:szCs w:val="32"/>
        </w:rPr>
      </w:pPr>
      <w:r w:rsidRPr="007B5C77">
        <w:rPr>
          <w:noProof/>
          <w:sz w:val="32"/>
          <w:szCs w:val="32"/>
        </w:rPr>
        <w:t>PM2.5 levels during Diwali are exceptionally high, with the top states registering averages well over 200\ \mu g/m^3.</w:t>
      </w:r>
    </w:p>
    <w:p w14:paraId="3E2C4220" w14:textId="009C570A" w:rsidR="007B5C77" w:rsidRPr="007B5C77" w:rsidRDefault="007B5C77" w:rsidP="00440C39">
      <w:pPr>
        <w:numPr>
          <w:ilvl w:val="0"/>
          <w:numId w:val="6"/>
        </w:numPr>
        <w:rPr>
          <w:noProof/>
          <w:sz w:val="32"/>
          <w:szCs w:val="32"/>
        </w:rPr>
      </w:pPr>
      <w:r w:rsidRPr="007B5C77">
        <w:rPr>
          <w:b/>
          <w:bCs/>
          <w:noProof/>
          <w:sz w:val="32"/>
          <w:szCs w:val="32"/>
        </w:rPr>
        <w:t>Haryana</w:t>
      </w:r>
      <w:r w:rsidRPr="007B5C77">
        <w:rPr>
          <w:noProof/>
          <w:sz w:val="32"/>
          <w:szCs w:val="32"/>
        </w:rPr>
        <w:t xml:space="preserve"> shows the highest average $\text{PM2.5}$ level, reaching nearly </w:t>
      </w:r>
      <w:r w:rsidRPr="007B5C77">
        <w:rPr>
          <w:b/>
          <w:bCs/>
          <w:noProof/>
          <w:sz w:val="32"/>
          <w:szCs w:val="32"/>
        </w:rPr>
        <w:t>300 \mu g/m^3</w:t>
      </w:r>
      <w:r w:rsidRPr="007B5C77">
        <w:rPr>
          <w:noProof/>
          <w:sz w:val="32"/>
          <w:szCs w:val="32"/>
        </w:rPr>
        <w:t>.</w:t>
      </w:r>
    </w:p>
    <w:p w14:paraId="42F18EAE" w14:textId="19A0185D" w:rsidR="007B5C77" w:rsidRPr="007B5C77" w:rsidRDefault="007B5C77" w:rsidP="00440C39">
      <w:pPr>
        <w:numPr>
          <w:ilvl w:val="0"/>
          <w:numId w:val="6"/>
        </w:numPr>
        <w:rPr>
          <w:noProof/>
          <w:sz w:val="32"/>
          <w:szCs w:val="32"/>
        </w:rPr>
      </w:pPr>
      <w:r w:rsidRPr="007B5C77">
        <w:rPr>
          <w:noProof/>
          <w:sz w:val="32"/>
          <w:szCs w:val="32"/>
        </w:rPr>
        <w:t xml:space="preserve">States like </w:t>
      </w:r>
      <w:r w:rsidRPr="007B5C77">
        <w:rPr>
          <w:b/>
          <w:bCs/>
          <w:noProof/>
          <w:sz w:val="32"/>
          <w:szCs w:val="32"/>
        </w:rPr>
        <w:t>Uttar Pradesh, Madhya Pradesh, and Gujarat</w:t>
      </w:r>
      <w:r w:rsidRPr="007B5C77">
        <w:rPr>
          <w:noProof/>
          <w:sz w:val="32"/>
          <w:szCs w:val="32"/>
        </w:rPr>
        <w:t xml:space="preserve"> also show critically high concentrations (around 250-280\ mu g/m^3), demonstrating widespread severe air quality issues across Northern and Central India during the festival.</w:t>
      </w:r>
    </w:p>
    <w:p w14:paraId="65F68683" w14:textId="63BF2832" w:rsidR="007B5C77" w:rsidRDefault="007B5C77" w:rsidP="001A7CE0">
      <w:pPr>
        <w:jc w:val="center"/>
        <w:rPr>
          <w:noProof/>
          <w:sz w:val="32"/>
          <w:szCs w:val="32"/>
        </w:rPr>
      </w:pPr>
    </w:p>
    <w:p w14:paraId="3775E89F" w14:textId="77777777" w:rsidR="007B5C77" w:rsidRDefault="007B5C7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004A8F7B" w14:textId="0F4F170E" w:rsidR="007B5C77" w:rsidRPr="007B5C77" w:rsidRDefault="007B5C77" w:rsidP="007B5C77">
      <w:pPr>
        <w:jc w:val="center"/>
        <w:rPr>
          <w:b/>
          <w:bCs/>
          <w:noProof/>
          <w:sz w:val="32"/>
          <w:szCs w:val="32"/>
        </w:rPr>
      </w:pPr>
      <w:r w:rsidRPr="007B5C77">
        <w:rPr>
          <w:b/>
          <w:bCs/>
          <w:noProof/>
          <w:sz w:val="32"/>
          <w:szCs w:val="32"/>
        </w:rPr>
        <w:lastRenderedPageBreak/>
        <w:t xml:space="preserve">Insight </w:t>
      </w:r>
      <w:r w:rsidR="00440C39">
        <w:rPr>
          <w:b/>
          <w:bCs/>
          <w:noProof/>
          <w:sz w:val="32"/>
          <w:szCs w:val="32"/>
        </w:rPr>
        <w:t>4</w:t>
      </w:r>
      <w:r w:rsidRPr="007B5C77">
        <w:rPr>
          <w:b/>
          <w:bCs/>
          <w:noProof/>
          <w:sz w:val="32"/>
          <w:szCs w:val="32"/>
        </w:rPr>
        <w:t>: PM2.5 Levels Across Event Phases</w:t>
      </w:r>
    </w:p>
    <w:p w14:paraId="65064EB7" w14:textId="05E64E39" w:rsidR="00440C39" w:rsidRPr="00440C39" w:rsidRDefault="007B5C77" w:rsidP="00440C39">
      <w:pPr>
        <w:rPr>
          <w:noProof/>
          <w:sz w:val="32"/>
          <w:szCs w:val="32"/>
        </w:rPr>
      </w:pPr>
      <w:r w:rsidRPr="007B5C77">
        <w:rPr>
          <w:noProof/>
          <w:sz w:val="32"/>
          <w:szCs w:val="32"/>
        </w:rPr>
        <w:t>This line plot visualizes the PM2.5 concentrations for both events across the "After," "Before," and "During" phases.</w:t>
      </w:r>
      <w:r w:rsidR="00440C39">
        <w:rPr>
          <w:noProof/>
          <w:sz w:val="32"/>
          <w:szCs w:val="32"/>
        </w:rPr>
        <w:drawing>
          <wp:inline distT="0" distB="0" distL="0" distR="0" wp14:anchorId="1D0753EA" wp14:editId="1E6E0622">
            <wp:extent cx="5731510" cy="3375660"/>
            <wp:effectExtent l="0" t="0" r="2540" b="0"/>
            <wp:docPr id="1520876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76332" name="Picture 15208763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C39" w:rsidRPr="00440C39">
        <w:rPr>
          <w:rFonts w:ascii="Arial" w:eastAsia="Times New Roman" w:hAnsi="Arial" w:cs="Arial"/>
          <w:b/>
          <w:bCs/>
          <w:kern w:val="0"/>
          <w:lang w:eastAsia="en-IN" w:bidi="hi-IN"/>
          <w14:ligatures w14:val="none"/>
        </w:rPr>
        <w:t xml:space="preserve"> </w:t>
      </w:r>
      <w:r w:rsidR="00440C39" w:rsidRPr="00440C39">
        <w:rPr>
          <w:b/>
          <w:bCs/>
          <w:noProof/>
          <w:sz w:val="32"/>
          <w:szCs w:val="32"/>
        </w:rPr>
        <w:t>Observation:</w:t>
      </w:r>
    </w:p>
    <w:p w14:paraId="3E06A071" w14:textId="07723D8E" w:rsidR="00440C39" w:rsidRPr="00440C39" w:rsidRDefault="00440C39" w:rsidP="00440C39">
      <w:pPr>
        <w:numPr>
          <w:ilvl w:val="0"/>
          <w:numId w:val="7"/>
        </w:numPr>
        <w:rPr>
          <w:noProof/>
          <w:sz w:val="32"/>
          <w:szCs w:val="32"/>
        </w:rPr>
      </w:pPr>
      <w:r w:rsidRPr="00440C39">
        <w:rPr>
          <w:b/>
          <w:bCs/>
          <w:noProof/>
          <w:sz w:val="32"/>
          <w:szCs w:val="32"/>
        </w:rPr>
        <w:t>Diwali (Orange Line):</w:t>
      </w:r>
      <w:r w:rsidRPr="00440C39">
        <w:rPr>
          <w:noProof/>
          <w:sz w:val="32"/>
          <w:szCs w:val="32"/>
        </w:rPr>
        <w:t xml:space="preserve"> The PM2.5levels spike drastically from approximately </w:t>
      </w:r>
      <w:r w:rsidRPr="00440C39">
        <w:rPr>
          <w:b/>
          <w:bCs/>
          <w:noProof/>
          <w:sz w:val="32"/>
          <w:szCs w:val="32"/>
        </w:rPr>
        <w:t>120 \mu g/m^3 (Before)</w:t>
      </w:r>
      <w:r w:rsidRPr="00440C39">
        <w:rPr>
          <w:noProof/>
          <w:sz w:val="32"/>
          <w:szCs w:val="32"/>
        </w:rPr>
        <w:t xml:space="preserve"> to nearly </w:t>
      </w:r>
      <w:r w:rsidRPr="00440C39">
        <w:rPr>
          <w:b/>
          <w:bCs/>
          <w:noProof/>
          <w:sz w:val="32"/>
          <w:szCs w:val="32"/>
        </w:rPr>
        <w:t>500\mu g/m^3 (During)</w:t>
      </w:r>
      <w:r w:rsidRPr="00440C39">
        <w:rPr>
          <w:noProof/>
          <w:sz w:val="32"/>
          <w:szCs w:val="32"/>
        </w:rPr>
        <w:t>, highlighting the immediate and severe impact on air quality. The levels are high even in the "Before" and "After" phases relative to the War.</w:t>
      </w:r>
    </w:p>
    <w:p w14:paraId="1F45E05A" w14:textId="1D17696B" w:rsidR="00440C39" w:rsidRDefault="00440C39" w:rsidP="00440C39">
      <w:pPr>
        <w:numPr>
          <w:ilvl w:val="0"/>
          <w:numId w:val="7"/>
        </w:numPr>
        <w:rPr>
          <w:noProof/>
          <w:sz w:val="32"/>
          <w:szCs w:val="32"/>
        </w:rPr>
      </w:pPr>
      <w:r w:rsidRPr="00440C39">
        <w:rPr>
          <w:b/>
          <w:bCs/>
          <w:noProof/>
          <w:sz w:val="32"/>
          <w:szCs w:val="32"/>
        </w:rPr>
        <w:t>War (Blue Line):</w:t>
      </w:r>
      <w:r w:rsidRPr="00440C39">
        <w:rPr>
          <w:noProof/>
          <w:sz w:val="32"/>
          <w:szCs w:val="32"/>
        </w:rPr>
        <w:t xml:space="preserve"> The PM2.5 levels are relatively stable and low across all phases, hovering around </w:t>
      </w:r>
      <w:r w:rsidRPr="00440C39">
        <w:rPr>
          <w:b/>
          <w:bCs/>
          <w:noProof/>
          <w:sz w:val="32"/>
          <w:szCs w:val="32"/>
        </w:rPr>
        <w:t>20-30 \mu g/m^3</w:t>
      </w:r>
      <w:r w:rsidRPr="00440C39">
        <w:rPr>
          <w:noProof/>
          <w:sz w:val="32"/>
          <w:szCs w:val="32"/>
        </w:rPr>
        <w:t xml:space="preserve">. This confirms that while the </w:t>
      </w:r>
      <w:r w:rsidRPr="00440C39">
        <w:rPr>
          <w:b/>
          <w:bCs/>
          <w:noProof/>
          <w:sz w:val="32"/>
          <w:szCs w:val="32"/>
        </w:rPr>
        <w:t>War</w:t>
      </w:r>
      <w:r w:rsidRPr="00440C39">
        <w:rPr>
          <w:noProof/>
          <w:sz w:val="32"/>
          <w:szCs w:val="32"/>
        </w:rPr>
        <w:t xml:space="preserve"> has a massive CO2 total, its </w:t>
      </w:r>
      <w:r w:rsidRPr="00440C39">
        <w:rPr>
          <w:b/>
          <w:bCs/>
          <w:noProof/>
          <w:sz w:val="32"/>
          <w:szCs w:val="32"/>
        </w:rPr>
        <w:t>PM2.5 impact is sustained but low-level</w:t>
      </w:r>
      <w:r w:rsidRPr="00440C39">
        <w:rPr>
          <w:noProof/>
          <w:sz w:val="32"/>
          <w:szCs w:val="32"/>
        </w:rPr>
        <w:t xml:space="preserve"> compared to the high concentration of the Diwali event.</w:t>
      </w:r>
    </w:p>
    <w:p w14:paraId="321A3ED9" w14:textId="05D4E03E" w:rsidR="00440C39" w:rsidRPr="00440C39" w:rsidRDefault="00440C39" w:rsidP="00440C3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0A188241" w14:textId="659E19AD" w:rsidR="00440C39" w:rsidRPr="00440C39" w:rsidRDefault="00440C39" w:rsidP="00440C39">
      <w:pPr>
        <w:jc w:val="center"/>
        <w:rPr>
          <w:b/>
          <w:bCs/>
          <w:noProof/>
          <w:color w:val="60CAF3" w:themeColor="accent4" w:themeTint="99"/>
          <w:sz w:val="44"/>
          <w:szCs w:val="44"/>
        </w:rPr>
      </w:pPr>
      <w:r w:rsidRPr="00440C39">
        <w:rPr>
          <w:b/>
          <w:bCs/>
          <w:noProof/>
          <w:color w:val="60CAF3" w:themeColor="accent4" w:themeTint="99"/>
          <w:sz w:val="44"/>
          <w:szCs w:val="44"/>
        </w:rPr>
        <w:lastRenderedPageBreak/>
        <w:t>Summary of Key Insights</w:t>
      </w:r>
    </w:p>
    <w:p w14:paraId="2FE7E14B" w14:textId="1B874B8A" w:rsidR="00440C39" w:rsidRPr="00440C39" w:rsidRDefault="00440C39" w:rsidP="00440C39">
      <w:pPr>
        <w:numPr>
          <w:ilvl w:val="0"/>
          <w:numId w:val="8"/>
        </w:numPr>
        <w:rPr>
          <w:noProof/>
          <w:sz w:val="32"/>
          <w:szCs w:val="32"/>
        </w:rPr>
      </w:pPr>
      <w:r w:rsidRPr="00440C39">
        <w:rPr>
          <w:b/>
          <w:bCs/>
          <w:noProof/>
          <w:sz w:val="32"/>
          <w:szCs w:val="32"/>
        </w:rPr>
        <w:t>Relative vs. Absolute Impact:</w:t>
      </w:r>
      <w:r w:rsidRPr="00440C39">
        <w:rPr>
          <w:noProof/>
          <w:sz w:val="32"/>
          <w:szCs w:val="32"/>
        </w:rPr>
        <w:t xml:space="preserve"> </w:t>
      </w:r>
      <w:r w:rsidRPr="00440C39">
        <w:rPr>
          <w:b/>
          <w:bCs/>
          <w:noProof/>
          <w:sz w:val="32"/>
          <w:szCs w:val="32"/>
        </w:rPr>
        <w:t>Diwali</w:t>
      </w:r>
      <w:r w:rsidRPr="00440C39">
        <w:rPr>
          <w:noProof/>
          <w:sz w:val="32"/>
          <w:szCs w:val="32"/>
        </w:rPr>
        <w:t xml:space="preserve"> is characterized by an extreme </w:t>
      </w:r>
      <w:r w:rsidRPr="00440C39">
        <w:rPr>
          <w:b/>
          <w:bCs/>
          <w:noProof/>
          <w:sz w:val="32"/>
          <w:szCs w:val="32"/>
        </w:rPr>
        <w:t>percentage increase</w:t>
      </w:r>
      <w:r w:rsidRPr="00440C39">
        <w:rPr>
          <w:noProof/>
          <w:sz w:val="32"/>
          <w:szCs w:val="32"/>
        </w:rPr>
        <w:t xml:space="preserve"> in pollution (303.8% for PM2.5), reflecting a severe, short-term atmospheric shock. In contrast, the </w:t>
      </w:r>
      <w:r w:rsidRPr="00440C39">
        <w:rPr>
          <w:b/>
          <w:bCs/>
          <w:noProof/>
          <w:sz w:val="32"/>
          <w:szCs w:val="32"/>
        </w:rPr>
        <w:t>War</w:t>
      </w:r>
      <w:r w:rsidRPr="00440C39">
        <w:rPr>
          <w:noProof/>
          <w:sz w:val="32"/>
          <w:szCs w:val="32"/>
        </w:rPr>
        <w:t xml:space="preserve"> represents a much larger </w:t>
      </w:r>
      <w:r w:rsidRPr="00440C39">
        <w:rPr>
          <w:b/>
          <w:bCs/>
          <w:noProof/>
          <w:sz w:val="32"/>
          <w:szCs w:val="32"/>
        </w:rPr>
        <w:t>absolute environmental crisis</w:t>
      </w:r>
      <w:r w:rsidRPr="00440C39">
        <w:rPr>
          <w:noProof/>
          <w:sz w:val="32"/>
          <w:szCs w:val="32"/>
        </w:rPr>
        <w:t>, with its average CO2 emissions (67.6 million tonnes) dwarfing those of Diwali (32.2 thousand tonnes).</w:t>
      </w:r>
    </w:p>
    <w:p w14:paraId="6DBAD2BC" w14:textId="19C582FA" w:rsidR="00440C39" w:rsidRPr="00440C39" w:rsidRDefault="00440C39" w:rsidP="00440C39">
      <w:pPr>
        <w:numPr>
          <w:ilvl w:val="0"/>
          <w:numId w:val="8"/>
        </w:numPr>
        <w:rPr>
          <w:noProof/>
          <w:sz w:val="32"/>
          <w:szCs w:val="32"/>
        </w:rPr>
      </w:pPr>
      <w:r w:rsidRPr="00440C39">
        <w:rPr>
          <w:b/>
          <w:bCs/>
          <w:noProof/>
          <w:sz w:val="32"/>
          <w:szCs w:val="32"/>
        </w:rPr>
        <w:t>Pollutant Profile:</w:t>
      </w:r>
      <w:r w:rsidRPr="00440C39">
        <w:rPr>
          <w:noProof/>
          <w:sz w:val="32"/>
          <w:szCs w:val="32"/>
        </w:rPr>
        <w:t xml:space="preserve"> The PM2.5 spike is the defining feature of Diwali, reaching nearly 500 \mu g/m^3 during the event phase. The War’s PM2.5 levels are low but sustained across phases, indicating a different profile of environmental harm.</w:t>
      </w:r>
    </w:p>
    <w:p w14:paraId="333363FE" w14:textId="2A5A20F7" w:rsidR="00440C39" w:rsidRPr="00440C39" w:rsidRDefault="00440C39" w:rsidP="00440C39">
      <w:pPr>
        <w:numPr>
          <w:ilvl w:val="0"/>
          <w:numId w:val="8"/>
        </w:numPr>
        <w:rPr>
          <w:noProof/>
          <w:sz w:val="32"/>
          <w:szCs w:val="32"/>
        </w:rPr>
      </w:pPr>
      <w:r w:rsidRPr="00440C39">
        <w:rPr>
          <w:b/>
          <w:bCs/>
          <w:noProof/>
          <w:sz w:val="32"/>
          <w:szCs w:val="32"/>
        </w:rPr>
        <w:t>Spatial Distribution:</w:t>
      </w:r>
      <w:r w:rsidRPr="00440C39">
        <w:rPr>
          <w:noProof/>
          <w:sz w:val="32"/>
          <w:szCs w:val="32"/>
        </w:rPr>
        <w:t xml:space="preserve"> War-related PM2.5 pollution is highly localized, with regions like </w:t>
      </w:r>
      <w:r w:rsidRPr="00440C39">
        <w:rPr>
          <w:b/>
          <w:bCs/>
          <w:noProof/>
          <w:sz w:val="32"/>
          <w:szCs w:val="32"/>
        </w:rPr>
        <w:t>Kherson, Zaporizhzhia, and Donetsk</w:t>
      </w:r>
      <w:r w:rsidRPr="00440C39">
        <w:rPr>
          <w:noProof/>
          <w:sz w:val="32"/>
          <w:szCs w:val="32"/>
        </w:rPr>
        <w:t xml:space="preserve"> showing the highest average concentrations, consistent with areas of heavy combat.</w:t>
      </w:r>
    </w:p>
    <w:p w14:paraId="4E974AA5" w14:textId="665496EE" w:rsidR="00440C39" w:rsidRDefault="00440C39" w:rsidP="00440C39">
      <w:pPr>
        <w:rPr>
          <w:noProof/>
          <w:sz w:val="32"/>
          <w:szCs w:val="32"/>
        </w:rPr>
      </w:pPr>
    </w:p>
    <w:p w14:paraId="562F1661" w14:textId="77777777" w:rsidR="00440C39" w:rsidRDefault="00440C3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71F1CE99" w14:textId="77777777" w:rsidR="00440C39" w:rsidRPr="00440C39" w:rsidRDefault="00440C39" w:rsidP="00440C39">
      <w:pPr>
        <w:jc w:val="center"/>
        <w:rPr>
          <w:b/>
          <w:bCs/>
          <w:noProof/>
          <w:color w:val="60CAF3" w:themeColor="accent4" w:themeTint="99"/>
          <w:sz w:val="44"/>
          <w:szCs w:val="44"/>
        </w:rPr>
      </w:pPr>
      <w:r w:rsidRPr="00440C39">
        <w:rPr>
          <w:b/>
          <w:bCs/>
          <w:noProof/>
          <w:color w:val="60CAF3" w:themeColor="accent4" w:themeTint="99"/>
          <w:sz w:val="44"/>
          <w:szCs w:val="44"/>
        </w:rPr>
        <w:lastRenderedPageBreak/>
        <w:t>Conclusion</w:t>
      </w:r>
    </w:p>
    <w:p w14:paraId="648FA7E9" w14:textId="6FFA7197" w:rsidR="00440C39" w:rsidRPr="00440C39" w:rsidRDefault="00440C39" w:rsidP="00440C39">
      <w:pPr>
        <w:rPr>
          <w:noProof/>
          <w:sz w:val="32"/>
          <w:szCs w:val="32"/>
        </w:rPr>
      </w:pPr>
      <w:r w:rsidRPr="00440C39">
        <w:rPr>
          <w:noProof/>
          <w:sz w:val="32"/>
          <w:szCs w:val="32"/>
        </w:rPr>
        <w:t xml:space="preserve">The multi-phase analysis confirms that the type of event dictates the nature of the environmental impact. The </w:t>
      </w:r>
      <w:r w:rsidRPr="00440C39">
        <w:rPr>
          <w:b/>
          <w:bCs/>
          <w:noProof/>
          <w:sz w:val="32"/>
          <w:szCs w:val="32"/>
        </w:rPr>
        <w:t>Diwali</w:t>
      </w:r>
      <w:r w:rsidRPr="00440C39">
        <w:rPr>
          <w:noProof/>
          <w:sz w:val="32"/>
          <w:szCs w:val="32"/>
        </w:rPr>
        <w:t xml:space="preserve"> festival, while brief, results in a devastating </w:t>
      </w:r>
      <w:r w:rsidRPr="00440C39">
        <w:rPr>
          <w:b/>
          <w:bCs/>
          <w:noProof/>
          <w:sz w:val="32"/>
          <w:szCs w:val="32"/>
        </w:rPr>
        <w:t>immediate health hazard</w:t>
      </w:r>
      <w:r w:rsidRPr="00440C39">
        <w:rPr>
          <w:noProof/>
          <w:sz w:val="32"/>
          <w:szCs w:val="32"/>
        </w:rPr>
        <w:t xml:space="preserve"> due to the massive concentration of PM2.5 emissions. Conversely, the </w:t>
      </w:r>
      <w:r w:rsidRPr="00440C39">
        <w:rPr>
          <w:b/>
          <w:bCs/>
          <w:noProof/>
          <w:sz w:val="32"/>
          <w:szCs w:val="32"/>
        </w:rPr>
        <w:t>Russia-Ukraine War</w:t>
      </w:r>
      <w:r w:rsidRPr="00440C39">
        <w:rPr>
          <w:noProof/>
          <w:sz w:val="32"/>
          <w:szCs w:val="32"/>
        </w:rPr>
        <w:t xml:space="preserve"> presents a vastly greater </w:t>
      </w:r>
      <w:r w:rsidRPr="00440C39">
        <w:rPr>
          <w:b/>
          <w:bCs/>
          <w:noProof/>
          <w:sz w:val="32"/>
          <w:szCs w:val="32"/>
        </w:rPr>
        <w:t>long-term global warming and environmental burden</w:t>
      </w:r>
      <w:r w:rsidRPr="00440C39">
        <w:rPr>
          <w:noProof/>
          <w:sz w:val="32"/>
          <w:szCs w:val="32"/>
        </w:rPr>
        <w:t xml:space="preserve"> due to the astronomical CO2tonnage released over a prolonged period.</w:t>
      </w:r>
    </w:p>
    <w:p w14:paraId="762977DF" w14:textId="77777777" w:rsidR="00440C39" w:rsidRPr="00440C39" w:rsidRDefault="00440C39" w:rsidP="00440C39">
      <w:pPr>
        <w:rPr>
          <w:b/>
          <w:bCs/>
          <w:noProof/>
          <w:sz w:val="32"/>
          <w:szCs w:val="32"/>
        </w:rPr>
      </w:pPr>
      <w:r w:rsidRPr="00440C39">
        <w:rPr>
          <w:b/>
          <w:bCs/>
          <w:noProof/>
          <w:sz w:val="32"/>
          <w:szCs w:val="32"/>
        </w:rPr>
        <w:t>Recommendation</w:t>
      </w:r>
    </w:p>
    <w:p w14:paraId="2FE8AB3C" w14:textId="77777777" w:rsidR="00440C39" w:rsidRPr="00440C39" w:rsidRDefault="00440C39" w:rsidP="00440C39">
      <w:pPr>
        <w:rPr>
          <w:noProof/>
          <w:sz w:val="32"/>
          <w:szCs w:val="32"/>
        </w:rPr>
      </w:pPr>
      <w:r w:rsidRPr="00440C39">
        <w:rPr>
          <w:noProof/>
          <w:sz w:val="32"/>
          <w:szCs w:val="32"/>
        </w:rPr>
        <w:t>Future policy and environmental action should be dual-focused:</w:t>
      </w:r>
    </w:p>
    <w:p w14:paraId="0BFDF524" w14:textId="3EE7A0C8" w:rsidR="00440C39" w:rsidRPr="00440C39" w:rsidRDefault="00440C39" w:rsidP="00440C39">
      <w:pPr>
        <w:numPr>
          <w:ilvl w:val="0"/>
          <w:numId w:val="9"/>
        </w:numPr>
        <w:rPr>
          <w:noProof/>
          <w:sz w:val="32"/>
          <w:szCs w:val="32"/>
        </w:rPr>
      </w:pPr>
      <w:r w:rsidRPr="00440C39">
        <w:rPr>
          <w:b/>
          <w:bCs/>
          <w:noProof/>
          <w:sz w:val="32"/>
          <w:szCs w:val="32"/>
        </w:rPr>
        <w:t>Short-Term Mitigation:</w:t>
      </w:r>
      <w:r w:rsidRPr="00440C39">
        <w:rPr>
          <w:noProof/>
          <w:sz w:val="32"/>
          <w:szCs w:val="32"/>
        </w:rPr>
        <w:t xml:space="preserve"> Implement and enforce strict regulations on firecrackers and open burning during cultural events like Diwali to rapidly reduce the peak PM2.5 health crisis.</w:t>
      </w:r>
    </w:p>
    <w:p w14:paraId="28B21F7A" w14:textId="7C822B2D" w:rsidR="00440C39" w:rsidRPr="00440C39" w:rsidRDefault="00440C39" w:rsidP="00440C39">
      <w:pPr>
        <w:numPr>
          <w:ilvl w:val="0"/>
          <w:numId w:val="9"/>
        </w:numPr>
        <w:rPr>
          <w:noProof/>
          <w:sz w:val="32"/>
          <w:szCs w:val="32"/>
        </w:rPr>
      </w:pPr>
      <w:r w:rsidRPr="00440C39">
        <w:rPr>
          <w:b/>
          <w:bCs/>
          <w:noProof/>
          <w:sz w:val="32"/>
          <w:szCs w:val="32"/>
        </w:rPr>
        <w:t>Long-Term Strategy:</w:t>
      </w:r>
      <w:r w:rsidRPr="00440C39">
        <w:rPr>
          <w:noProof/>
          <w:sz w:val="32"/>
          <w:szCs w:val="32"/>
        </w:rPr>
        <w:t xml:space="preserve"> Acknowledge and quantify the catastrophic environmental cost of geopolitical conflicts. The millions of tonnes of CO2 from war must be factored into global carbon emission inventories and post-conflict environmental remediation efforts.</w:t>
      </w:r>
    </w:p>
    <w:p w14:paraId="68DFA1F1" w14:textId="77777777" w:rsidR="00440C39" w:rsidRPr="00440C39" w:rsidRDefault="00440C39" w:rsidP="00440C39">
      <w:pPr>
        <w:rPr>
          <w:noProof/>
          <w:sz w:val="32"/>
          <w:szCs w:val="32"/>
        </w:rPr>
      </w:pPr>
    </w:p>
    <w:p w14:paraId="476F0BB8" w14:textId="56BC933E" w:rsidR="007B5C77" w:rsidRPr="007B5C77" w:rsidRDefault="007B5C77" w:rsidP="007B5C77">
      <w:pPr>
        <w:jc w:val="center"/>
        <w:rPr>
          <w:noProof/>
          <w:sz w:val="32"/>
          <w:szCs w:val="32"/>
        </w:rPr>
      </w:pPr>
    </w:p>
    <w:p w14:paraId="23F75D33" w14:textId="77777777" w:rsidR="001A7CE0" w:rsidRPr="001A7CE0" w:rsidRDefault="001A7CE0" w:rsidP="001A7CE0">
      <w:pPr>
        <w:jc w:val="center"/>
        <w:rPr>
          <w:noProof/>
          <w:sz w:val="32"/>
          <w:szCs w:val="32"/>
        </w:rPr>
      </w:pPr>
    </w:p>
    <w:sectPr w:rsidR="001A7CE0" w:rsidRPr="001A7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76944"/>
    <w:multiLevelType w:val="multilevel"/>
    <w:tmpl w:val="615C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57368"/>
    <w:multiLevelType w:val="multilevel"/>
    <w:tmpl w:val="3948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E2C35"/>
    <w:multiLevelType w:val="multilevel"/>
    <w:tmpl w:val="5D64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062AA"/>
    <w:multiLevelType w:val="multilevel"/>
    <w:tmpl w:val="CA42D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214C8"/>
    <w:multiLevelType w:val="hybridMultilevel"/>
    <w:tmpl w:val="DFA2C88E"/>
    <w:lvl w:ilvl="0" w:tplc="7CE001B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88BDA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1CD6E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74133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B42CEF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A2C83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AC2D8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ACCD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6C6BF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50296"/>
    <w:multiLevelType w:val="hybridMultilevel"/>
    <w:tmpl w:val="C8E0F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F07E6"/>
    <w:multiLevelType w:val="multilevel"/>
    <w:tmpl w:val="691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B5396"/>
    <w:multiLevelType w:val="multilevel"/>
    <w:tmpl w:val="B0BE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975AA"/>
    <w:multiLevelType w:val="multilevel"/>
    <w:tmpl w:val="8198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1A6EA6"/>
    <w:multiLevelType w:val="hybridMultilevel"/>
    <w:tmpl w:val="6B5ABFA2"/>
    <w:lvl w:ilvl="0" w:tplc="56CC54D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B054F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8684E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C895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B067C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34285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26502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481AF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58851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80336"/>
    <w:multiLevelType w:val="multilevel"/>
    <w:tmpl w:val="B72C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345445">
    <w:abstractNumId w:val="5"/>
  </w:num>
  <w:num w:numId="2" w16cid:durableId="1986085600">
    <w:abstractNumId w:val="3"/>
  </w:num>
  <w:num w:numId="3" w16cid:durableId="362824628">
    <w:abstractNumId w:val="7"/>
  </w:num>
  <w:num w:numId="4" w16cid:durableId="1734347734">
    <w:abstractNumId w:val="0"/>
  </w:num>
  <w:num w:numId="5" w16cid:durableId="911544308">
    <w:abstractNumId w:val="2"/>
  </w:num>
  <w:num w:numId="6" w16cid:durableId="650066376">
    <w:abstractNumId w:val="6"/>
  </w:num>
  <w:num w:numId="7" w16cid:durableId="940837136">
    <w:abstractNumId w:val="10"/>
  </w:num>
  <w:num w:numId="8" w16cid:durableId="266816712">
    <w:abstractNumId w:val="8"/>
  </w:num>
  <w:num w:numId="9" w16cid:durableId="2074354122">
    <w:abstractNumId w:val="1"/>
  </w:num>
  <w:num w:numId="10" w16cid:durableId="1954826999">
    <w:abstractNumId w:val="4"/>
  </w:num>
  <w:num w:numId="11" w16cid:durableId="246117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A0"/>
    <w:rsid w:val="000641E2"/>
    <w:rsid w:val="001A7CE0"/>
    <w:rsid w:val="004176A0"/>
    <w:rsid w:val="00440C39"/>
    <w:rsid w:val="005068AF"/>
    <w:rsid w:val="007B5C77"/>
    <w:rsid w:val="00967313"/>
    <w:rsid w:val="00B8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53958"/>
  <w15:chartTrackingRefBased/>
  <w15:docId w15:val="{DC8EA8EA-A6CB-4196-8A18-E40A4677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6A0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rsid w:val="007B5C77"/>
  </w:style>
  <w:style w:type="paragraph" w:styleId="NormalWeb">
    <w:name w:val="Normal (Web)"/>
    <w:basedOn w:val="Normal"/>
    <w:uiPriority w:val="99"/>
    <w:semiHidden/>
    <w:unhideWhenUsed/>
    <w:rsid w:val="00440C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awasthi</dc:creator>
  <cp:keywords/>
  <dc:description/>
  <cp:lastModifiedBy>krishna awasthi</cp:lastModifiedBy>
  <cp:revision>1</cp:revision>
  <dcterms:created xsi:type="dcterms:W3CDTF">2025-11-11T07:11:00Z</dcterms:created>
  <dcterms:modified xsi:type="dcterms:W3CDTF">2025-11-11T07:56:00Z</dcterms:modified>
</cp:coreProperties>
</file>