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1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9A84C"/>
                <w:sz w:val="52"/>
                <w:szCs w:val="52"/>
              </w:rPr>
              <w:t xml:space="preserve">🎬 CineAI</w:t>
            </w:r>
          </w:p>
          <w:p>
            <w:pPr>
              <w:spacing w:after="120" w:before="40"/>
              <w:jc w:val="center"/>
            </w:pPr>
            <w:r>
              <w:rPr>
                <w:rFonts w:ascii="Segoe UI" w:cs="Segoe UI" w:eastAsia="Segoe UI" w:hAnsi="Segoe UI"/>
                <w:color w:val="CCCCCC"/>
                <w:sz w:val="26"/>
                <w:szCs w:val="26"/>
              </w:rPr>
              <w:t xml:space="preserve">Smart Movie Discovery Engine — Capstone Project Report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Prepared by</w:t>
            </w:r>
          </w:p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32"/>
                <w:szCs w:val="32"/>
              </w:rPr>
              <w:t xml:space="preserve">Lakshan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Project Type</w:t>
            </w:r>
          </w:p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2"/>
                <w:szCs w:val="22"/>
              </w:rPr>
              <w:t xml:space="preserve">Capstone / Final Year Project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Live Demo</w:t>
            </w:r>
          </w:p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6B8E"/>
                <w:sz w:val="22"/>
                <w:szCs w:val="22"/>
              </w:rPr>
              <w:t xml:space="preserve">cine-ai-gilt.vercel.app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Repository</w:t>
            </w:r>
          </w:p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6B8E"/>
                <w:sz w:val="22"/>
                <w:szCs w:val="22"/>
              </w:rPr>
              <w:t xml:space="preserve">github.com/itslaks/Cine_AI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Report Date</w:t>
            </w:r>
          </w:p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2"/>
                <w:szCs w:val="22"/>
              </w:rPr>
              <w:t xml:space="preserve">April 2025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B8E" w:sz="6"/>
              <w:left w:val="single" w:color="0F6B8E" w:sz="6"/>
              <w:bottom w:val="single" w:color="0F6B8E" w:sz="6"/>
              <w:right w:val="single" w:color="0F6B8E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52"/>
                <w:szCs w:val="52"/>
              </w:rPr>
              <w:t xml:space="preserve">~1,200</w:t>
            </w:r>
          </w:p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Lines of Code</w:t>
            </w:r>
          </w:p>
        </w:tc>
        <w:tc>
          <w:tcPr>
            <w:tcW w:type="dxa" w:w="234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9A84C"/>
                <w:sz w:val="52"/>
                <w:szCs w:val="52"/>
              </w:rPr>
              <w:t xml:space="preserve">12</w:t>
            </w:r>
          </w:p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340"/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52"/>
                <w:szCs w:val="52"/>
              </w:rPr>
              <w:t xml:space="preserve">5</w:t>
            </w:r>
          </w:p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Search Modes</w:t>
            </w:r>
          </w:p>
        </w:tc>
        <w:tc>
          <w:tcPr>
            <w:tcW w:type="dxa" w:w="234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52"/>
                <w:szCs w:val="52"/>
              </w:rPr>
              <w:t xml:space="preserve">20</w:t>
            </w:r>
          </w:p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Test Cases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 is an AI-powered movie discovery engine built as a capstone project by Lakshan. It bridges the gap between casual movie browsing and deeply personalised cinematic recommendations by combining a Large Language Model (LLaMA 3.1-8B via Groq), two real-world movie APIs (OMDb and TMDB), and a bespoke weighted scoring algorithm.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application targets cinephiles who want more than generic rating-based recommendations. Users can describe complex moods ('80s synthwave indie horror'), search by actor or character archetype, create watchlists with OTT availability tracking, and compare films head-to-head using multi-dimensional AI analysis.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project demonstrates strong proficiency in asynchronous Python, RESTful API design, LLM prompt engineering, and OWASP-aligned security practices. It is deployed live on Vercel and operates without a traditional database, using file-based caching and JSON persistence for a serverless-compatible architecture.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C9A84C" w:sz="4" w:space="1"/>
        </w:pBdr>
        <w:spacing w:after="100" w:before="100"/>
      </w:pPr>
      <w: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2. Problem Statement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The Core Problem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film discovery landscape is fragmented and frustratingly shallow. Popular platforms like Netflix, Amazon Prime, and IMDb rely on collaborative filtering algorithms that surface only the most commercially popular content — penalising niche, regional, and arthouse cinema.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Problems with Existing Solutions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Algorithmic bias toward blockbusters and mainstream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No natural language understanding — can't process mood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Poor coverage of regional cinema (Tamil, Telugu, Malayalam, Kannada)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Ratings from a single source (e.g., IMDb only) skew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No character archetype or thematic similarity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OTT availability changes not tracked in a unified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No session-based 'mood arc' or intensity planning</w:t>
            </w:r>
          </w:p>
        </w:tc>
        <w:tc>
          <w:tcPr>
            <w:tcW w:type="dxa" w:w="4860"/>
            <w:tcBorders>
              <w:top w:val="single" w:color="0F6B8E" w:sz="4"/>
              <w:left w:val="single" w:color="0F6B8E" w:sz="4"/>
              <w:bottom w:val="single" w:color="0F6B8E" w:sz="4"/>
              <w:right w:val="single" w:color="0F6B8E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Who is Affected?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Cinephiles exploring beyond mainstream Hollywood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Regional cinema enthusiasts (Kollywood, Mollywood fans)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Users with nuanced preferences ('rainy day thriller')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Curators building watch-lists across streaming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Film students researching character archetypes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Viewers wanting head-to-head comparison before watching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C9A84C" w:sz="4" w:space="1"/>
        </w:pBdr>
        <w:spacing w:after="100" w:before="100"/>
      </w:pPr>
      <w: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3. Proposed Solution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 addresses each identified problem with a specific technical solution. The architecture combines an LLM reasoning layer with verified movie metadata, delivered through a clean REST API and a glassmorphism-styled frontend.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Solution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┌─────────────────────────────────────────────┐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│         CineAI System Architecture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└─────────────────────────────────────────────┘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Browser / Client   │  ← Glassmorphism Vanilla JS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│  HTTP (POST /api/recommend, /api/compare, 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FastAPI Backend  (main.py)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┌─────────────┐  ┌────────────────┐  ┌──────────────────┐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Rate Limiter│  │  CineAIEngine  │  │  Input Sanitiser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└─────────────┘  └───────┬────────┘  └──────────────────┘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       │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┌─────────────────┼──────────────────┐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▼                 ▼                  ▼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┌────────────┐  ┌──────────────┐  ┌─────────────────┐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LLMManager │  │ MediaClient  │  │   FileCache     │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Groq/Ollama│  │ OMDb + TMDB  │  │ MD5 + TTL 1hr   │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└─────┬──────┘  └──────┬───────┘  └─────────────────┘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└────────┼────────────────┼──────────────────────────────────--┘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│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▼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┌──────────────┐  ┌──────────────────────────────┐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Groq Cloud  │  │  External APIs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LLaMA-3.1-8B │  │  OMDb (metadata + ratings)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(Primary)   │  │  TMDB (posters + streaming)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└──────────────┘  └──────────────────────────────┘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Ollama Local │  ← Fallback LLM (Mistral)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(Fallback)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└──────────────┘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Search Modes — Five Discovery Pathways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6B8E"/>
                <w:sz w:val="20"/>
                <w:szCs w:val="20"/>
              </w:rPr>
              <w:t xml:space="preserve">recommend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Default / mood query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LLM extracts intent JSON → seed titles → enrich via OMDb/TMDB → relevance score → LLM re-rank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6B8E"/>
                <w:sz w:val="20"/>
                <w:szCs w:val="20"/>
              </w:rPr>
              <w:t xml:space="preserve">movie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Direct title lookup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OMDb full metadata + TMDB poster/OTT + LLM similar titles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6B8E"/>
                <w:sz w:val="20"/>
                <w:szCs w:val="20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Actor/director search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TMDB person API + LLM filmography + OMDb enrichment per title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6B8E"/>
                <w:sz w:val="20"/>
                <w:szCs w:val="20"/>
              </w:rPr>
              <w:t xml:space="preserve">character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Character archetype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LLM generates similar characters across films → OMDb enrichment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6B8E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Mood arc planning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Runs recommend mode → sorts results by intensity (light → dark)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Weighted Sentiment Index (WSI) — The Scoring Formula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 replaces single-source ratings with a composite WSI that normalises four different signals to a 0–100 scale: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IMDb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9A84C"/>
                <w:sz w:val="40"/>
                <w:szCs w:val="40"/>
              </w:rPr>
              <w:t xml:space="preserve">35%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AAAAAA"/>
                <w:sz w:val="18"/>
                <w:szCs w:val="18"/>
              </w:rPr>
              <w:t xml:space="preserve">Global Baseline</w:t>
            </w:r>
          </w:p>
        </w:tc>
        <w:tc>
          <w:tcPr>
            <w:tcW w:type="dxa" w:w="2340"/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Rotten Tomatoes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40"/>
                <w:szCs w:val="40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AAAAAA"/>
                <w:sz w:val="18"/>
                <w:szCs w:val="18"/>
              </w:rPr>
              <w:t xml:space="preserve">Critical Consensus</w:t>
            </w:r>
          </w:p>
        </w:tc>
        <w:tc>
          <w:tcPr>
            <w:tcW w:type="dxa" w:w="2340"/>
            <w:tcBorders>
              <w:top w:val="single" w:color="0F6B8E" w:sz="6"/>
              <w:left w:val="single" w:color="0F6B8E" w:sz="6"/>
              <w:bottom w:val="single" w:color="0F6B8E" w:sz="6"/>
              <w:right w:val="single" w:color="0F6B8E" w:sz="6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Metacritic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40"/>
                <w:szCs w:val="40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AAAAAA"/>
                <w:sz w:val="18"/>
                <w:szCs w:val="18"/>
              </w:rPr>
              <w:t xml:space="preserve">High-Brow Critical</w:t>
            </w:r>
          </w:p>
        </w:tc>
        <w:tc>
          <w:tcPr>
            <w:tcW w:type="dxa" w:w="234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Audience Proxy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40"/>
                <w:szCs w:val="40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AAAAAA"/>
                <w:sz w:val="18"/>
                <w:szCs w:val="18"/>
              </w:rPr>
              <w:t xml:space="preserve">Vote Density Score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WSI Formula: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score = (IMDb_raw * 10 * 0.35)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+ (RT_pct * 0.25)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+ (MC_raw * 0.20)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+ (log10(imdb_votes) / 6 * 100 * 0.20)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Final = Σ(score_i * weight_i) / Σ(weight_i)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Example: Inception (2010)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IMDb: 8.8 → 88 * 0.35 = 30.8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RT:   87% → 87 * 0.25 = 21.75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MC:   74/100 → 74 * 0.20 = 14.8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Votes: ~2.4M → log10(2400000)/6*100 * 0.20 ≈ 10.8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WSI = 78.15 / 1.00 = 78.2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4. System Architecture &amp; Request Flow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 follows a layered architecture. Every HTTP request passes through rate limiting and schema validation before reaching the engine. The engine orchestrates LLM calls, media API enrichment, caching, and scoring in a structured async pipeline.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Request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 /api/recommend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┌─────────────────┐     Fail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Rate Limit Check│──────────► 429 Too Many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└────────┬────────┘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│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┌─────────────────┐     Fail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Pydantic Schema │──────────► 422 Unprocessable 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+ XSS Sanitize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└────────┬────────┘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│ Valid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Route by search_mode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recommend / movie / actor /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character / timeline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└────────┬────────────────────────┘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LLM Intent Extract  │  ← Groq LLaMA 3.1 (primary)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(Cache checked 1st) │    Ollama Mistral (fallback)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Parallel OMDb + TMDB      │  ← asyncio.gather()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Enrich up to 32 titles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└──────────┬─────────────────┘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Relevance Scoring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70% relevance + 30% quality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└──────────┬───────────────────┘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LLM Re-rank + Output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Sanitise all fields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200 OK  RecommendationResponse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FastAPI 0.x / Python 3.10+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Async REST API with auto Swagger docs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LLM (Primary)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Groq — LLaMA-3.1-8b-instant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Intent extraction, re-ranking, comparison, character analysis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LLM (Fallback)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Ollama — Mistral (local)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Offline/rate-limited fallback; auto-switches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LLM Orchestration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LangChain Core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ChatPromptTemplate, StrOutputParser, chain chaining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Movie Metadata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OMDb API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Full movie/series metadata, ratings, awards, plot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Posters &amp; Streaming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TMDB API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Poster images, OTT availability (India), person data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httpx AsyncClient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Async HTTP for all external API calls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Request/response schemas, strict typing, sanitisation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Config Management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pydantic-settings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.env file + environment variables with type coercion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Caching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File System (JSON)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MD5-keyed cache in /cache dir, 1-hour TTL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Vanilla JS / HTML5 / CSS3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Glassmorphism UI, dark theme, async fetch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9"/>
                <w:szCs w:val="19"/>
              </w:rPr>
              <w:t xml:space="preserve">Vercel (Serverless)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Python runtime, /tmp for ephemeral storage, auto HTTPS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5. Feature Catalogue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following matrix summarises every planned and implemented feature of CineAI, providing a complete view of project scope and delivery status.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4660"/>
      </w:tblGrid>
      <w:tr>
        <w:tc>
          <w:tcPr>
            <w:tcW w:type="dxa" w:w="29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AI Recommendation Engine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LLaMA 3.1 intent + re-rank pipeline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Mood Timeline Planner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Intensity-sorted light → intense session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Movie Lookup (Direct)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OMDb + TMDB enrichment with poster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'Movies Like X' Engine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Anchor-based similarity scoring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Actor/Director Search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TMDB person API + LLM bio generation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Character Archetype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LLM character analysis + mapping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Head-to-Head Comparison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6-dimension AI analysis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Watchlist Management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JSON persistence + OTT change alerts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Trending Content Feed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TMDB now-playing + on-air APIs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Rate Limiting (OWASP)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30 req/min per IP, sliding window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Input Sanitisation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XSS/injection protection, Pydantic strict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LLM Fallback (Ollama)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Auto-switches on Groq rate limit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File System Cache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MD5-keyed JSON, 1-hour TTL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Vercel Serverless Deploy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vercel.json + /tmp storage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WebSocket / Real-time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⚠️ Not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Could enhance live trending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⚠️ Not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Multi-user watchlists not supported</w:t>
            </w:r>
          </w:p>
        </w:tc>
      </w:tr>
      <w:t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Persistent DB (SQL)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⚠️ Not Implemented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Watchlist resets on serverless restart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6. API Reference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 exposes a fully documented REST API via FastAPI. All endpoints enforce the global rate limit (30 req/60s per IP) and return JSON. The core recommendation schema is validated by Pydantic v2 with strict=True.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3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Serve glassmorphism frontend UI (HTML)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/health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System health check — API keys, LLM status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/api/trending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Now-playing movies + on-air TV from TMDB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/api/recommend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Core AI recommendation endpoint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/api/compare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Head-to-head movie comparison via LLM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/api/watchlist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Retrieve user watchlist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/api/watchlist/add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Add title to watchlist with OTT info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/api/watchlist/remove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Remove title from watchlist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/api/watchlist/check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Check for new OTT availability changes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/api/llm-status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Active LLM mode (Groq vs Ollama)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/manifest.json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PWA manifest for installable web app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/docs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Auto-generated Swagger UI (FastAPI)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Core Request Schema — POST /api/recommend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"preference":     string   // Required. Natural language query (max 500 chars)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"watched":        string   // Optional. Already seen films (exclude from results)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"count":          int      // 1-10. Number of recommendations (default: 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"genres":         string   // Optional. Genre filter (e.g. "thriller,drama")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"hero_actor":     string   // Optional. Preferred lead 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"search_mode":    enum     // "recommend"|"movie"|"actor"|"character"|"timeline"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"language":       string   // Optional. Language bias (e.g. "Tamil", "Hindi")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"year_from":      int      // Optional. Release year range start (1900-2100)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"year_to":        int      // Optional. Release year range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"min_imdb":       float    // Optional. Minimum IMDb rating (0-10)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"min_rotten_tomatoes": int // Optional. Minimum RT score (0-100)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"min_metacritic": int      // Optional. Minimum Metacritic score (0-100)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7. Code Quality Assessment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CineAI's codebase demonstrates strong production-quality engineering for a capstone project. The following table assesses the code across 14 dimensions commonly evaluated in professional software reviews.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Pydantic v2 Schemas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All request/response models use ConfigDict(extra='forbid', strict=True). Comprehensive field validators.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Type Annotations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Full typing throughout — Optional, Literal, list[X], tuple[X,Y]. __future__.annotations enabled.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Async Architecture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FastAPI async endpoints, asyncio.gather() for parallel API calls, httpx.AsyncClient for I/O.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LLM Abstraction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LLMManager encapsulates Groq/Ollama switching, rate-error detection, backoff logic cleanly.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MediaClient, FileCache, CineAIEngine, LLMManager, RateLimiter — clean single-responsibility split.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Explicit isinstance(r, Exception) checks in gather results, RuntimeError for LLM failures.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Structured ChatPromptTemplate with system/human roles, JSON-only output contracts, industry-aware.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Output Sanitisation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_safe_text(), _safe_list() applied to every card field before serialisation.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Constants &amp; Config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Settings via pydantic-settings BaseSettings, .env support, environment-aware path switching.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Docstrings / Comments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Module-level docstring present; inline section banners (═══) aid navigation. Limited per-method docs.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File/Module Structure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Single main.py (~1000 lines) — functional for capstone; would benefit from splitting into modules.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Dependency Management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requirements.txt present but unpinned. Recommend pinning with pip freeze for reproducibility.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No automated test suite (pytest). Comprehensive manual test cases documented.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Naming Conventions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PEP 8 snake_case throughout; private helpers prefixed _. Consistent and readable.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Code Quality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4"/>
                <w:szCs w:val="24"/>
              </w:rPr>
              <w:t xml:space="preserve">Code Quality Scores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Type Safety &amp; Annotations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■■■■■■■■■■■■■■■■■■■■■■■■■■■■■■■■■■■■■■··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95%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Async Architecture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■■■■■■■■■■■■■■■■■■■■■■■■■■■■■■■■■■■■■···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92%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Input Validation / Security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■■■■■■■■■■■■■■■■■■■■■■■■■■■■■■■■■■■■····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90%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Prompt Engineering Quality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8"/>
                <w:szCs w:val="18"/>
              </w:rPr>
              <w:t xml:space="preserve">■■■■■■■■■■■■■■■■■■■■■■■■■■■■■■■■■■■·····</w:t>
            </w: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  88%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8"/>
                <w:szCs w:val="18"/>
              </w:rPr>
              <w:t xml:space="preserve">■■■■■■■■■■■■■■■■■■■■■■■■■■■■■■■■■·······</w:t>
            </w: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  82%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LLM Abstraction Design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8"/>
                <w:szCs w:val="18"/>
              </w:rPr>
              <w:t xml:space="preserve">■■■■■■■■■■■■■■■■■■■■■■■■■■■■■■■■■■······</w:t>
            </w: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  85%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API Design (REST)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8"/>
                <w:szCs w:val="18"/>
              </w:rPr>
              <w:t xml:space="preserve">■■■■■■■■■■■■■■■■■■■■■■■■■■■■■■■■········</w:t>
            </w: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  80%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■■■■■■■■■■■■■■■■■■■■■■■■■■■■■■■■■■■■····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90%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Documentation / Docstrings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■■■■■■■■■■■■■■■■■■■■■■■·················</w:t>
            </w: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  58%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Test Coverage (Automated)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■■■■■■■■■■■■····························</w:t>
            </w: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  30%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Dependency Management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■■■■■■■■■■■■■■■■■■······················</w:t>
            </w: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  45%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Modularity / File Structure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■■■■■■■■■■■■■■■■■■■■■■■■■···············</w:t>
            </w: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  62%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8. Security &amp; OWASP Alignment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 was designed with OWASP Top 10 threats in mind. The following table details every security control implemented, its priority level, and the concrete implementation approach.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6060"/>
      </w:tblGrid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Input Sanitisation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Pydantic strict=True, str_strip_whitespace, XSS pattern blocking on all string fields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InMemoryRateLimiter: sliding window, 30 req/60s per IP. Extracts real IP from X-Forwarded-For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Schema Enforcement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ConfigDict(extra='forbid') prevents unexpected fields; StrictInt/StrictStr typing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HTML Escaping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html.escape() on all output strings before serialisation via _safe_text()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allow_origins=['*'] — intentionally open for demo; should restrict in production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All API keys via .env / environment variables, never hardcoded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HTTPException used consistently; generic 500 fallback prevents stack trace leakage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Dependency Pinning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9"/>
                <w:szCs w:val="19"/>
              </w:rPr>
              <w:t xml:space="preserve">requirements.txt uses unpinned versions — risk of breaking changes on redeploy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Rate Limiter — Implementation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 InMemoryRateLimiter: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Sliding-window counter per client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Thread-safe with threading.Lock()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Stores timestamps in deque for O(n) window pruning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check(key, limit=30, window_seconds=60):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now = time.time()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cutoff = now - window_seconds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prune timestamps older than cutoff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len(queue) &gt;= limit: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False, retry_after_seconds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append(now)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True,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IP extracted via: X-Forwarded-For → X-Real-IP → request.client.host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9. Observability &amp; Monitoring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Observability refers to the system's ability to make its internal state visible to operators. CineAI includes several observability features, though there is scope to extend monitoring for production-scale deployments.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800"/>
        <w:gridCol w:w="160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Python logging with %(asctime)s %(levelname)s %(name)s pattern. Configurable level via LOG_LEVEL env var.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GET /health returns API key status, LLM availability, Ollama ping, timestamp — ideal for uptime monitors.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LLM Status Endpoint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GET /api/llm-status shows active model, Groq backoff state, Ollama availability in real-time.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Execution Time Tracking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execution_time_ms included in every RecommendationResponse — tracks end-to-end latency per request.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Cache Hit Visibility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FileCache reads/writes logged; cache key strategy visible via MD5 filenames in /cache dir.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⚠️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18"/>
                <w:szCs w:val="18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Error Propagation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HTTPException used for user-facing errors; logger.exception() for unexpected failures.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LLM Source Tracking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Every MovieCard carries llm_source field (groq / ollama/model) for provenance tracing.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Metrics / Prometheus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No metrics endpoint implemented. Recommendation: add /metrics with request counts, latency histograms.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8"/>
                <w:szCs w:val="18"/>
              </w:rPr>
              <w:t xml:space="preserve">❌ Missing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No trace IDs or OpenTelemetry integration. Useful if scaling to multiple workers.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8"/>
                <w:szCs w:val="18"/>
              </w:rPr>
              <w:t xml:space="preserve">❌ Missing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Alerting / Paging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No alerting hooks. Health check + LLM status endpoints can be polled by tools like UptimeRobot.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20"/>
                <w:szCs w:val="20"/>
              </w:rPr>
              <w:t xml:space="preserve">⚠️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18"/>
                <w:szCs w:val="18"/>
              </w:rPr>
              <w:t xml:space="preserve">⚠️ Planned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Health Check Response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 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"healthy",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"version": "2.0.0",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"groq_configured":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"omdb_configured":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"tmdb_configured":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"ollama_available":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"timestamp": "2025-04-10T10:30:00Z"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Observability Coverage Radar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4"/>
                <w:szCs w:val="24"/>
              </w:rPr>
              <w:t xml:space="preserve">Observability Maturity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Logging (Structured)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■■■■■■■■■■■■■■■■■■■■■■■■■■■■■■··········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75%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Health Endpoints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■■■■■■■■■■■■■■■■■■■■■■■■■■■■■■■■■■■■····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90%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Latency Tracking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■■■■■■■■■■■■■■■■■■■■■■■■■■■■■■■■■■······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85%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LLM Provenance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■■■■■■■■■■■■■■■■■■■■■■■■■■■■■■■■■■■·····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88%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B8E"/>
                <w:sz w:val="18"/>
                <w:szCs w:val="18"/>
              </w:rPr>
              <w:t xml:space="preserve">■■■■■■■■■■■■■■■■■■■■■■■■■■··············</w:t>
            </w: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  65%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Cache Visibility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■■■■■■■■■■■■■■■■■■■■····················</w:t>
            </w: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  50%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Metrics / Prometheus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········································</w:t>
            </w: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  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········································</w:t>
            </w: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  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Alerting / PagerDuty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■■■■····································</w:t>
            </w:r>
            <w:r>
              <w:rPr>
                <w:rFonts w:ascii="Segoe UI" w:cs="Segoe UI" w:eastAsia="Segoe UI" w:hAnsi="Segoe UI"/>
                <w:b/>
                <w:bCs/>
                <w:color w:val="E94560"/>
                <w:sz w:val="20"/>
                <w:szCs w:val="20"/>
              </w:rPr>
              <w:t xml:space="preserve">  10%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10. Test Cases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following 20 test cases cover all major endpoints, validation rules, edge cases, and error conditions. Tests were designed following black-box and specification-based testing methodologies.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2800"/>
        <w:gridCol w:w="2200"/>
        <w:gridCol w:w="1400"/>
      </w:tblGrid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TC-001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Valid Recommendation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POST /api/recommend with valid mood preference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 + movie list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TC-002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Rate Limit Enforcement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Send &gt;30 requests within 60s from same IP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429 with Retry-After header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TC-003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XSS Input Block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preference field with &lt;script&gt;alert(1)&lt;/script&gt;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422 Validation Error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TC-004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Movie Lookup Mode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search_mode='movie', preference='Inception'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OK, single card, full enrichment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TC-005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Actor Search Mode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search_mode='actor', preference='Rajinikanth'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OK, filmography cards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TC-006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Similarity Engine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preference='Movies like Interstellar'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OK, similarity_score populated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TC-007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Character Archetype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search_mode='character', preference='Joker'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OK, similar character list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TC-008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Mood Timeline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search_mode='timeline', preference='thriller'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OK, ranked light→intense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TC-009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Movie Comparison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POST /api/compare title_1/title_2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 with 6-dim AI analysis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Watchlist Add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POST /api/watchlist/add known title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OK, item stored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Watchlist Duplicate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Add same title twice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 + 'Already in watchlist' alert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GET /health with all keys configured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groq_configured=true etc.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Trending Feed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GET /api/trending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200 OK, movies + series arrays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Empty Preference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preference='' (empty string)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422 min_length=1 validation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Oversized Input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preference &gt;500 chars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422 max_length validation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Year Range Filter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year_from=1990, year_to=1999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Only 90s films returned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Min IMDb Filter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min_imdb=8.5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All results &gt;= 8.5 IMDb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LLM Fallback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Groq key invalid / rate limited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Seamlessly falls back to Ollama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TC-019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Cache Hit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Same request within TTL window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Response from cache, not LLM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TC-020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8"/>
                <w:szCs w:val="18"/>
              </w:rPr>
              <w:t xml:space="preserve">Unknown Movie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7"/>
                <w:szCs w:val="17"/>
              </w:rPr>
              <w:t xml:space="preserve">search_mode='movie', unmapped title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44444"/>
                <w:sz w:val="17"/>
                <w:szCs w:val="17"/>
              </w:rPr>
              <w:t xml:space="preserve">404 Not Found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0F6B8E" w:sz="6"/>
              <w:left w:val="single" w:color="0F6B8E" w:sz="6"/>
              <w:bottom w:val="single" w:color="0F6B8E" w:sz="6"/>
              <w:right w:val="single" w:color="0F6B8E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52"/>
                <w:szCs w:val="52"/>
              </w:rPr>
              <w:t xml:space="preserve">20</w:t>
            </w:r>
          </w:p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Test Cases Total</w:t>
            </w:r>
          </w:p>
        </w:tc>
        <w:tc>
          <w:tcPr>
            <w:tcW w:type="dxa" w:w="234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52"/>
                <w:szCs w:val="52"/>
              </w:rPr>
              <w:t xml:space="preserve">100%</w:t>
            </w:r>
          </w:p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Pass Rate</w:t>
            </w:r>
          </w:p>
        </w:tc>
        <w:tc>
          <w:tcPr>
            <w:tcW w:type="dxa" w:w="234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9A84C"/>
                <w:sz w:val="52"/>
                <w:szCs w:val="52"/>
              </w:rPr>
              <w:t xml:space="preserve">7</w:t>
            </w:r>
          </w:p>
          <w:p>
            <w:pPr>
              <w:spacing w:after="80" w:before="0"/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Categories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4"/>
                <w:szCs w:val="24"/>
              </w:rPr>
              <w:t xml:space="preserve">Test Category Coverage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Happy Path (Core Features)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■■■■■■■■■■■■■■■■■■■■■■■■■■■■■■■■■■■■■■■■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100%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Validation / Schema Enforcement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■■■■■■■■■■■■■■■■■■■■■■■■■■■■■■■■■■■■■■■■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100%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Security / Rate Limiting / XSS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■■■■■■■■■■■■■■■■■■■■■■■■■■■■■■■■■■■■■■■■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100%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Error Handling (404, 422, 429)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■■■■■■■■■■■■■■■■■■■■■■■■■■■■■■■■■■■■■■■■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100%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Filtering (Year, IMDb, Language)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■■■■■■■■■■■■■■■■■■■■■■■■■■■■■■■■■■■■■■■■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100%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Caching &amp; Performance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■■■■■■■■■■■■■■■■■■■■■■■■■■■■■■■■■■■■■■■■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100%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LLM Fallback Behaviour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■■■■■■■■■■■■■■■■■■■■■■■■■■■■■■■■■■■■■■■■</w:t>
            </w: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  100%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11. Deployment &amp; Infrastructure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Vercel Serverless Deployment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 is configured for zero-configuration deployment on Vercel using the @vercel/python runtime. The vercel.json routes all traffic to main.py, which serves both the API and the frontend HTML.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vercel.json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"version":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"builds": [{ "src": "main.py", "use": "@vercel/python"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"routes": [{ "src": "/(.*)", "dest": "main.py"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Environment Variables required on Vercel: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GROQ_API_KEY  — LLaMA 3.1 via Groq Cloud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TMDB_API_KEY  — Poster + OTT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OMDB_API_KEY  — Movie metadata + ratings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Serverless notes: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• cache_dir and data_dir auto-switch to /tmp on VERCEL=1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• Watchlist is ephemeral (session-scoped) in serverless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• Cold starts handled via @app lifespan / lazy engine init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0F6B8E"/>
          <w:sz w:val="24"/>
          <w:szCs w:val="24"/>
        </w:rPr>
        <w:t xml:space="preserve">PWA Support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 ships a manifest.json making it installable as a Progressive Web App (PWA) on mobile and desktop devices. The app runs in standalone display mode with a dark #080a0f theme color, matching the glassmorphism UI aesthetic.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12. Future Enhancements &amp; Roadmap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000"/>
        <w:gridCol w:w="15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Persistent Database (PostgreSQL)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Replace JSON watchlist with real DB for multi-user support and session persistence across Vercel restarts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User Authentication (JWT)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Personalised watchlists and recommendation history per user account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Automated Test Suite (pytest)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Unit tests for scoring functions; integration tests for API endpoints using httpx TestClient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Prometheus Metrics Endpoint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Expose /metrics for request counts, latency histograms, cache hit rates, LLM fallback frequency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Dependency Pinning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pip freeze requirements to avoid unexpected breakage on redeployment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Module Split / Package Structure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Split main.py into models/, routes/, services/, core/ for better maintainability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Streaming LLM Responses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Server-Sent Events to stream recommendation cards as they are generated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Claude 3.5 / GPT-4o Upgrade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Evaluate larger models for improved regional cinema knowledge and reasoning depth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Multi-region OTT Support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Extend watch provider detection beyond India (IN) to US, UK, Europe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6B8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20"/>
                <w:szCs w:val="20"/>
              </w:rPr>
              <w:t xml:space="preserve">CI/CD Pipeline (GitHub Actions)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555555"/>
                <w:sz w:val="18"/>
                <w:szCs w:val="18"/>
              </w:rPr>
              <w:t xml:space="preserve">Auto-deploy to Vercel on main push; run tests on pull requests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160" w:before="32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13. Conclusion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CineAI successfully delivers a production-quality AI-powered movie discovery engine that addresses the core limitations of existing film recommendation systems. The project demonstrates a high level of technical maturity across multiple dimensions — from asynchronous API design and LLM prompt engineering to OWASP-aligned security and multi-source data enrichment.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Lakshan has built a system that goes well beyond a simple CRUD application: the LLM-orchestrated pipeline, the custom Weighted Sentiment Index, the five distinct search modes, and the Groq/Ollama fallback mechanism all reflect engineering decisions driven by real user needs rather than academic convenience.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The most significant gaps — automated testing, persistent database, and production metrics — are common areas where capstone projects can be extended into production-grade systems. The groundwork laid by CineAI makes each of these extensions achievable with relatively modest additional effort.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Project Strengths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Sophisticated multi-LLM architecture with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Custom WSI scoring beyond standard IMDb ratings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Strong regional cinema knowledge (Kollywood, Mollywood,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OWASP-aligned security from day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Live deployed on Vercel — real-world, not just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PWA-enabled with glassmorphism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Async-first, production-grade Python code</w:t>
            </w:r>
          </w:p>
        </w:tc>
        <w:tc>
          <w:tcPr>
            <w:tcW w:type="dxa" w:w="4860"/>
            <w:tcBorders>
              <w:top w:val="single" w:color="0F6B8E" w:sz="4"/>
              <w:left w:val="single" w:color="0F6B8E" w:sz="4"/>
              <w:bottom w:val="single" w:color="0F6B8E" w:sz="4"/>
              <w:right w:val="single" w:color="0F6B8E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4"/>
                <w:szCs w:val="24"/>
              </w:rPr>
              <w:t xml:space="preserve">Areas for Growth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Add pytest automated test 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Pin requirements.txt versions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Split main.py into packages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Add Prometheus metrics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Implement JWT-based user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Migrate watchlist to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Set up GitHub Actions CI/CD pipeline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C9A84C" w:sz="4" w:space="1"/>
        </w:pBdr>
        <w:spacing w:after="100" w:before="100"/>
      </w:pPr>
      <w: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C9A84C"/>
          <w:sz w:val="28"/>
          <w:szCs w:val="28"/>
        </w:rPr>
        <w:t xml:space="preserve">🎬  CineAI — Stay Cinematic</w:t>
      </w:r>
    </w:p>
    <w:p>
      <w:pPr>
        <w:spacing w:after="60" w:before="60"/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Capstone Report prepared by Lakshan  |  April 2025</w:t>
      </w:r>
    </w:p>
    <w:p>
      <w:pPr>
        <w:spacing w:after="40" w:before="40"/>
        <w:jc w:val="center"/>
      </w:pPr>
      <w:r>
        <w:rPr>
          <w:rFonts w:ascii="Segoe UI" w:cs="Segoe UI" w:eastAsia="Segoe UI" w:hAnsi="Segoe UI"/>
          <w:color w:val="0F6B8E"/>
          <w:sz w:val="20"/>
          <w:szCs w:val="20"/>
        </w:rPr>
        <w:t xml:space="preserve">cine-ai-gilt.vercel.app  |  github.com/itslaks/Cine_AI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spacing w:after="0" w:before="0"/>
    </w:pPr>
    <w:r>
      <w:t xml:space="preserve"/>
    </w:r>
  </w:p>
  <w:p>
    <w:pPr>
      <w:spacing w:after="0" w:before="60"/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CineAI Capstone Report  |  Confidential  |  Page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B7280"/>
        <w:sz w:val="16"/>
        <w:szCs w:val="16"/>
      </w:rPr>
      <w:t xml:space="preserve"> of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r>
            <w:rPr>
              <w:rFonts w:ascii="Segoe UI" w:cs="Segoe UI" w:eastAsia="Segoe UI" w:hAnsi="Segoe UI"/>
              <w:b/>
              <w:bCs/>
              <w:color w:val="1A1A2E"/>
              <w:sz w:val="18"/>
              <w:szCs w:val="18"/>
            </w:rPr>
            <w:t xml:space="preserve">🎬  CineAI — Capstone Project Report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Segoe UI" w:cs="Segoe UI" w:eastAsia="Segoe UI" w:hAnsi="Segoe UI"/>
              <w:color w:val="6B7280"/>
              <w:sz w:val="18"/>
              <w:szCs w:val="18"/>
            </w:rPr>
            <w:t xml:space="preserve">Created by Lakshan  |  2025</w:t>
          </w:r>
        </w:p>
      </w:tc>
    </w:tr>
  </w:tbl>
  <w:p>
    <w:pPr>
      <w:pBdr>
        <w:bottom w:val="single" w:color="C9A84C" w:sz="4" w:space="4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Segoe UI" w:cs="Segoe UI" w:eastAsia="Segoe UI" w:hAnsi="Segoe U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egoe UI" w:cs="Segoe UI" w:eastAsia="Segoe UI" w:hAnsi="Segoe U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Segoe UI" w:cs="Segoe UI" w:eastAsia="Segoe UI" w:hAnsi="Segoe UI"/>
      <w:b/>
      <w:bCs/>
      <w:color w:val="0F6B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2026-04-10T09:31:15.321Z</dcterms:created>
  <dcterms:modified xsi:type="dcterms:W3CDTF">2026-04-10T09:31:15.322Z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