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C8DC5" w14:textId="750FB4C2" w:rsidR="00D50FF6" w:rsidRDefault="00D50FF6" w:rsidP="00D50FF6">
      <w:pPr>
        <w:jc w:val="center"/>
      </w:pPr>
      <w:r>
        <w:t>Capstone weekly report#6</w:t>
      </w:r>
    </w:p>
    <w:p w14:paraId="36CC8D51" w14:textId="77777777" w:rsidR="00D50FF6" w:rsidRDefault="00D50FF6" w:rsidP="00D50FF6"/>
    <w:p w14:paraId="6056379D" w14:textId="77777777" w:rsidR="00D50FF6" w:rsidRDefault="00D50FF6" w:rsidP="00D50FF6">
      <w:r>
        <w:t xml:space="preserve">Concerning the issue encountered last week, the key resolution involves ensuring the compatibility of the </w:t>
      </w:r>
      <w:proofErr w:type="spellStart"/>
      <w:r>
        <w:t>cuDNN</w:t>
      </w:r>
      <w:proofErr w:type="spellEnd"/>
      <w:r>
        <w:t xml:space="preserve">, CUDA, and TensorFlow versions. It was apparent that my system harbored three incompatible versions of the </w:t>
      </w:r>
      <w:proofErr w:type="spellStart"/>
      <w:r>
        <w:t>cuDNN</w:t>
      </w:r>
      <w:proofErr w:type="spellEnd"/>
      <w:r>
        <w:t xml:space="preserve"> library. Consequently, I procured an alternative </w:t>
      </w:r>
      <w:proofErr w:type="spellStart"/>
      <w:r>
        <w:t>cuDNN</w:t>
      </w:r>
      <w:proofErr w:type="spellEnd"/>
      <w:r>
        <w:t xml:space="preserve"> package, namely cudnn-local-repo-ubuntu2004-8.6.0.163_1.0-1_amd64.deb, compatible with macOS. Following the guidelines outlined in reference 1, I successfully rectified the error.</w:t>
      </w:r>
    </w:p>
    <w:p w14:paraId="66A05E0C" w14:textId="77777777" w:rsidR="00D50FF6" w:rsidRDefault="00D50FF6" w:rsidP="00D50FF6"/>
    <w:p w14:paraId="3144CE4C" w14:textId="77777777" w:rsidR="00D50FF6" w:rsidRDefault="00D50FF6" w:rsidP="00D50FF6">
      <w:r>
        <w:t>An error arose during the application of the weight-ratio method to address the dataset imbalance. After perusing several articles, I opted for down-sampling as a viable approach to handle the data imbalance, resulting in an equitable distribution of 1000 images per class.</w:t>
      </w:r>
    </w:p>
    <w:p w14:paraId="37AB0E94" w14:textId="77777777" w:rsidR="00D50FF6" w:rsidRDefault="00D50FF6" w:rsidP="00D50FF6"/>
    <w:p w14:paraId="385B1CDB" w14:textId="77777777" w:rsidR="00D50FF6" w:rsidRDefault="00D50FF6" w:rsidP="00D50FF6">
      <w:r>
        <w:t>Before tackling the imbalance and sizing predicament, the model's accuracy was a mere 8% with the utilization of the pre-trained ResNet50 model. My attempt to improve the situation by employing the pre-trained EfficientNetB3 model did not yield a substantial increase in accuracy. My research also encompassed an exploration of an article elucidating the performance disparities of various pre-trained models in food classification tasks.</w:t>
      </w:r>
    </w:p>
    <w:p w14:paraId="1A6ED647" w14:textId="3E01D7A8" w:rsidR="00D50FF6" w:rsidRDefault="00D50FF6" w:rsidP="00D50FF6">
      <w:r w:rsidRPr="00D50FF6">
        <w:drawing>
          <wp:inline distT="0" distB="0" distL="0" distR="0" wp14:anchorId="37E3CA40" wp14:editId="6556B5E3">
            <wp:extent cx="5943600" cy="3030855"/>
            <wp:effectExtent l="0" t="0" r="0" b="4445"/>
            <wp:docPr id="377258948" name="Picture 1" descr="A screenshot of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258948" name="Picture 8" descr="A screenshot of a 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0C37" w14:textId="12A73D91" w:rsidR="00D50FF6" w:rsidRDefault="00D50FF6" w:rsidP="00D50FF6">
      <w:hyperlink r:id="rId6" w:history="1">
        <w:r w:rsidRPr="005075B9">
          <w:rPr>
            <w:rStyle w:val="Hyperlink"/>
          </w:rPr>
          <w:t>https://github.com/is2ai/central-asian-food-dataset</w:t>
        </w:r>
      </w:hyperlink>
    </w:p>
    <w:p w14:paraId="34F1925B" w14:textId="77777777" w:rsidR="00D50FF6" w:rsidRDefault="00D50FF6" w:rsidP="00D50FF6"/>
    <w:p w14:paraId="2C25475C" w14:textId="6B394683" w:rsidR="00D50FF6" w:rsidRDefault="00D50FF6" w:rsidP="00D50FF6">
      <w:r>
        <w:t>To delve into the causes of the low accuracy, my focus shifted towards the images within the first 5 classes. Subsequently, I reran the model, scrutinized the outcomes, and reassessed the code for any discernible alterations in accuracy. Despite these efforts, the accuracy in classifying the 5 classes hovered around 27%, an outcome deemed unsatisfactory. Consequently, my objectives for the upcoming week revolve around refining the model's structure and fine-tuning hyperparameters to augment accuracy.</w:t>
      </w:r>
    </w:p>
    <w:p w14:paraId="0C9CBDB0" w14:textId="7425D091" w:rsidR="00BE44F8" w:rsidRDefault="00BE44F8"/>
    <w:p w14:paraId="69BF3D64" w14:textId="4A3817E6" w:rsidR="00BE44F8" w:rsidRDefault="00BE44F8">
      <w:r>
        <w:lastRenderedPageBreak/>
        <w:t xml:space="preserve">Related reading: </w:t>
      </w:r>
    </w:p>
    <w:p w14:paraId="64F9B6E2" w14:textId="705B826B" w:rsidR="00BE44F8" w:rsidRDefault="00BE44F8" w:rsidP="00BE44F8">
      <w:pPr>
        <w:pStyle w:val="ListParagraph"/>
        <w:numPr>
          <w:ilvl w:val="0"/>
          <w:numId w:val="1"/>
        </w:numPr>
      </w:pPr>
      <w:hyperlink r:id="rId7" w:history="1">
        <w:r w:rsidRPr="005075B9">
          <w:rPr>
            <w:rStyle w:val="Hyperlink"/>
          </w:rPr>
          <w:t>https://docs.nvidia.com/deeplearni</w:t>
        </w:r>
        <w:r w:rsidRPr="005075B9">
          <w:rPr>
            <w:rStyle w:val="Hyperlink"/>
          </w:rPr>
          <w:t>n</w:t>
        </w:r>
        <w:r w:rsidRPr="005075B9">
          <w:rPr>
            <w:rStyle w:val="Hyperlink"/>
          </w:rPr>
          <w:t>g/cudnn/install-guide/index.html</w:t>
        </w:r>
      </w:hyperlink>
    </w:p>
    <w:p w14:paraId="19162DDA" w14:textId="79E0ECF4" w:rsidR="00BE44F8" w:rsidRDefault="00A67C0D" w:rsidP="00BE44F8">
      <w:pPr>
        <w:pStyle w:val="ListParagraph"/>
        <w:numPr>
          <w:ilvl w:val="0"/>
          <w:numId w:val="1"/>
        </w:numPr>
      </w:pPr>
      <w:hyperlink r:id="rId8" w:history="1">
        <w:r w:rsidRPr="005075B9">
          <w:rPr>
            <w:rStyle w:val="Hyperlink"/>
          </w:rPr>
          <w:t>https://towardsdatascience.com/4-ways-to-improve-class-imbalance-for-image-data-9adec8f390f1</w:t>
        </w:r>
      </w:hyperlink>
    </w:p>
    <w:p w14:paraId="08A64CBA" w14:textId="7400925E" w:rsidR="00A67C0D" w:rsidRDefault="00CF32EA" w:rsidP="00BE44F8">
      <w:pPr>
        <w:pStyle w:val="ListParagraph"/>
        <w:numPr>
          <w:ilvl w:val="0"/>
          <w:numId w:val="1"/>
        </w:numPr>
      </w:pPr>
      <w:hyperlink r:id="rId9" w:history="1">
        <w:r w:rsidRPr="005075B9">
          <w:rPr>
            <w:rStyle w:val="Hyperlink"/>
          </w:rPr>
          <w:t>https://towardsdatascience.com/how-to-handle-imbalance-data-and-small-training-sets-in-ml-989f8053531d</w:t>
        </w:r>
      </w:hyperlink>
    </w:p>
    <w:p w14:paraId="2B79BE7E" w14:textId="03B96B37" w:rsidR="00CF32EA" w:rsidRDefault="00D50FF6" w:rsidP="00BE44F8">
      <w:pPr>
        <w:pStyle w:val="ListParagraph"/>
        <w:numPr>
          <w:ilvl w:val="0"/>
          <w:numId w:val="1"/>
        </w:numPr>
      </w:pPr>
      <w:hyperlink r:id="rId10" w:history="1">
        <w:r w:rsidRPr="005075B9">
          <w:rPr>
            <w:rStyle w:val="Hyperlink"/>
          </w:rPr>
          <w:t>https://arxiv.org/pdf/2308.03272v3.pdf</w:t>
        </w:r>
      </w:hyperlink>
    </w:p>
    <w:p w14:paraId="4ED9C7D1" w14:textId="77777777" w:rsidR="00D50FF6" w:rsidRDefault="00D50FF6" w:rsidP="00D50FF6">
      <w:pPr>
        <w:ind w:left="360"/>
      </w:pPr>
    </w:p>
    <w:sectPr w:rsidR="00D50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D401B"/>
    <w:multiLevelType w:val="hybridMultilevel"/>
    <w:tmpl w:val="CA1E6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33B7B"/>
    <w:multiLevelType w:val="hybridMultilevel"/>
    <w:tmpl w:val="B524C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061729">
    <w:abstractNumId w:val="0"/>
  </w:num>
  <w:num w:numId="2" w16cid:durableId="1155336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C3A"/>
    <w:rsid w:val="00201C3A"/>
    <w:rsid w:val="00A67C0D"/>
    <w:rsid w:val="00B63AE9"/>
    <w:rsid w:val="00B77967"/>
    <w:rsid w:val="00B95560"/>
    <w:rsid w:val="00BE44F8"/>
    <w:rsid w:val="00CF32EA"/>
    <w:rsid w:val="00D50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BE1EEC"/>
  <w15:chartTrackingRefBased/>
  <w15:docId w15:val="{940C2BD9-3EEB-144B-A2AF-C3E66DA25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4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4F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796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6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4-ways-to-improve-class-imbalance-for-image-data-9adec8f390f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vidia.com/deeplearning/cudnn/install-guid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s2ai/central-asian-food-dataset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arxiv.org/pdf/2308.03272v3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wardsdatascience.com/how-to-handle-imbalance-data-and-small-training-sets-in-ml-989f8053531d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Pengyu WU</dc:creator>
  <cp:keywords/>
  <dc:description/>
  <cp:lastModifiedBy>Pengyu WU</cp:lastModifiedBy>
  <cp:revision>1</cp:revision>
  <dcterms:created xsi:type="dcterms:W3CDTF">2023-10-09T20:32:00Z</dcterms:created>
  <dcterms:modified xsi:type="dcterms:W3CDTF">2023-10-16T18:00:00Z</dcterms:modified>
</cp:coreProperties>
</file>