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49A" w:rsidRPr="00C013AE" w:rsidRDefault="000D213F" w:rsidP="00407510">
      <w:pPr>
        <w:pStyle w:val="Default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407510">
        <w:rPr>
          <w:b/>
          <w:bCs/>
          <w:sz w:val="32"/>
          <w:szCs w:val="32"/>
        </w:rPr>
        <w:t>.</w:t>
      </w:r>
      <w:r w:rsidR="007A4205">
        <w:rPr>
          <w:b/>
          <w:bCs/>
          <w:sz w:val="32"/>
          <w:szCs w:val="32"/>
        </w:rPr>
        <w:t xml:space="preserve"> </w:t>
      </w:r>
      <w:r w:rsidR="0023749A" w:rsidRPr="00C013AE">
        <w:rPr>
          <w:b/>
          <w:bCs/>
          <w:sz w:val="32"/>
          <w:szCs w:val="32"/>
        </w:rPr>
        <w:t>tétel</w:t>
      </w:r>
    </w:p>
    <w:p w:rsidR="0023749A" w:rsidRPr="00C013AE" w:rsidRDefault="0023749A" w:rsidP="00F843CF">
      <w:pPr>
        <w:pStyle w:val="Default"/>
        <w:spacing w:line="480" w:lineRule="auto"/>
        <w:ind w:left="720"/>
        <w:jc w:val="center"/>
      </w:pPr>
      <w:r w:rsidRPr="00C013AE">
        <w:rPr>
          <w:b/>
          <w:bCs/>
        </w:rPr>
        <w:t>Információtechnológiai alapok - Számítógépes architektúrák (1.1.1)</w:t>
      </w:r>
    </w:p>
    <w:p w:rsid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Times New Roman" w:hAnsi="Times New Roman" w:cs="Times New Roman"/>
          <w:color w:val="000000"/>
          <w:sz w:val="23"/>
          <w:szCs w:val="23"/>
        </w:rPr>
        <w:t xml:space="preserve">Csoportosítsa a nyomtatókat működési elv szerint! Mutassa be a nyomtatók csatlakozási lehetőségit! Mutassa be a lézernyomtató működési elvét! </w:t>
      </w:r>
    </w:p>
    <w:p w:rsidR="00DE44B8" w:rsidRPr="000D213F" w:rsidRDefault="00DE44B8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</w:p>
    <w:p w:rsidR="000D213F" w:rsidRP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Szempontok a tartalom rész értékeléséhez </w:t>
      </w:r>
    </w:p>
    <w:p w:rsidR="000D213F" w:rsidRP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D213F">
        <w:rPr>
          <w:rFonts w:ascii="Times New Roman" w:hAnsi="Times New Roman" w:cs="Times New Roman"/>
          <w:color w:val="000000"/>
          <w:sz w:val="23"/>
          <w:szCs w:val="23"/>
        </w:rPr>
        <w:t xml:space="preserve">Nyomtató fajták bemutatás </w:t>
      </w:r>
    </w:p>
    <w:p w:rsidR="000D213F" w:rsidRP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D213F">
        <w:rPr>
          <w:rFonts w:ascii="Times New Roman" w:hAnsi="Times New Roman" w:cs="Times New Roman"/>
          <w:color w:val="000000"/>
          <w:sz w:val="23"/>
          <w:szCs w:val="23"/>
        </w:rPr>
        <w:t xml:space="preserve">Fő típusok jellemzői </w:t>
      </w:r>
    </w:p>
    <w:p w:rsidR="000D213F" w:rsidRP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D213F">
        <w:rPr>
          <w:rFonts w:ascii="Times New Roman" w:hAnsi="Times New Roman" w:cs="Times New Roman"/>
          <w:color w:val="000000"/>
          <w:sz w:val="23"/>
          <w:szCs w:val="23"/>
        </w:rPr>
        <w:t xml:space="preserve">Csatlakozási lehetőségek, előnyei, hátrányai </w:t>
      </w:r>
    </w:p>
    <w:p w:rsidR="000D213F" w:rsidRPr="000D213F" w:rsidRDefault="000D213F" w:rsidP="000D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D213F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0D213F">
        <w:rPr>
          <w:rFonts w:ascii="Times New Roman" w:hAnsi="Times New Roman" w:cs="Times New Roman"/>
          <w:color w:val="000000"/>
          <w:sz w:val="23"/>
          <w:szCs w:val="23"/>
        </w:rPr>
        <w:t xml:space="preserve">Lézer nyomtató működési elve, ábra felrajzolása </w:t>
      </w:r>
    </w:p>
    <w:p w:rsidR="0023749A" w:rsidRPr="007434A8" w:rsidRDefault="0023749A" w:rsidP="00407510">
      <w:pPr>
        <w:pBdr>
          <w:bottom w:val="single" w:sz="4" w:space="1" w:color="auto"/>
        </w:pBdr>
        <w:rPr>
          <w:rFonts w:ascii="Times New Roman" w:hAnsi="Times New Roman" w:cs="Times New Roman"/>
          <w:noProof/>
          <w:lang w:eastAsia="hu-HU"/>
        </w:rPr>
      </w:pPr>
    </w:p>
    <w:p w:rsidR="00CE7FA1" w:rsidRPr="0085625C" w:rsidRDefault="00F50EF4" w:rsidP="00F50EF4">
      <w:pPr>
        <w:jc w:val="both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sz w:val="24"/>
          <w:szCs w:val="24"/>
        </w:rPr>
        <w:t xml:space="preserve">A </w:t>
      </w:r>
      <w:r w:rsidRPr="0085625C">
        <w:rPr>
          <w:rFonts w:ascii="Times New Roman" w:hAnsi="Times New Roman" w:cs="Times New Roman"/>
          <w:b/>
          <w:bCs/>
          <w:sz w:val="24"/>
          <w:szCs w:val="24"/>
        </w:rPr>
        <w:t>nyomtató</w:t>
      </w:r>
      <w:r w:rsidRPr="0085625C">
        <w:rPr>
          <w:rFonts w:ascii="Times New Roman" w:hAnsi="Times New Roman" w:cs="Times New Roman"/>
          <w:sz w:val="24"/>
          <w:szCs w:val="24"/>
        </w:rPr>
        <w:t xml:space="preserve">, vagy angolul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printer</w:t>
      </w:r>
      <w:r w:rsidRPr="0085625C">
        <w:rPr>
          <w:rFonts w:ascii="Times New Roman" w:hAnsi="Times New Roman" w:cs="Times New Roman"/>
          <w:sz w:val="24"/>
          <w:szCs w:val="24"/>
        </w:rPr>
        <w:t>, olyan hardver, kimeneti periféria, mely arra használható, hogy a digitális adatokat megjelenítse nem elektronikus formában, általában papíron.</w:t>
      </w:r>
    </w:p>
    <w:p w:rsidR="00F57AE3" w:rsidRPr="0085625C" w:rsidRDefault="00F57AE3" w:rsidP="0001226B">
      <w:pPr>
        <w:pStyle w:val="NormlWeb"/>
        <w:pBdr>
          <w:left w:val="single" w:sz="4" w:space="4" w:color="auto"/>
        </w:pBdr>
      </w:pPr>
      <w:r w:rsidRPr="0085625C">
        <w:t>Mértékegységei:</w:t>
      </w:r>
    </w:p>
    <w:p w:rsidR="00F50EF4" w:rsidRPr="0085625C" w:rsidRDefault="003A7BE9" w:rsidP="0001226B">
      <w:pPr>
        <w:pStyle w:val="NormlWeb"/>
        <w:pBdr>
          <w:left w:val="single" w:sz="4" w:space="4" w:color="auto"/>
        </w:pBdr>
      </w:pPr>
      <w:r w:rsidRPr="0085625C">
        <w:t xml:space="preserve">A nyomtatott </w:t>
      </w:r>
      <w:r w:rsidRPr="0085625C">
        <w:rPr>
          <w:b/>
          <w:i/>
        </w:rPr>
        <w:t>kép minősége</w:t>
      </w:r>
      <w:r w:rsidRPr="0085625C">
        <w:t xml:space="preserve"> annál jobb, minél sűrűbben vannak és minél kisebbek a rajzolatot felépítő pontok. Ezt jellemzi a </w:t>
      </w:r>
      <w:r w:rsidRPr="0085625C">
        <w:rPr>
          <w:b/>
          <w:bCs/>
        </w:rPr>
        <w:t>DPI</w:t>
      </w:r>
      <w:r w:rsidRPr="0085625C">
        <w:t>, (</w:t>
      </w:r>
      <w:proofErr w:type="spellStart"/>
      <w:r w:rsidRPr="0085625C">
        <w:rPr>
          <w:b/>
          <w:bCs/>
          <w:i/>
          <w:iCs/>
        </w:rPr>
        <w:t>D</w:t>
      </w:r>
      <w:r w:rsidRPr="0085625C">
        <w:rPr>
          <w:i/>
          <w:iCs/>
        </w:rPr>
        <w:t>ot</w:t>
      </w:r>
      <w:proofErr w:type="spellEnd"/>
      <w:r w:rsidRPr="0085625C">
        <w:rPr>
          <w:i/>
          <w:iCs/>
        </w:rPr>
        <w:t xml:space="preserve"> </w:t>
      </w:r>
      <w:r w:rsidRPr="0085625C">
        <w:rPr>
          <w:b/>
          <w:bCs/>
          <w:i/>
          <w:iCs/>
        </w:rPr>
        <w:t>P</w:t>
      </w:r>
      <w:r w:rsidRPr="0085625C">
        <w:rPr>
          <w:i/>
          <w:iCs/>
        </w:rPr>
        <w:t xml:space="preserve">er </w:t>
      </w:r>
      <w:r w:rsidRPr="0085625C">
        <w:rPr>
          <w:b/>
          <w:bCs/>
          <w:i/>
          <w:iCs/>
        </w:rPr>
        <w:t>I</w:t>
      </w:r>
      <w:r w:rsidRPr="0085625C">
        <w:rPr>
          <w:i/>
          <w:iCs/>
        </w:rPr>
        <w:t>nch</w:t>
      </w:r>
      <w:r w:rsidRPr="0085625C">
        <w:t>, azaz hogy egy hüvelyk hosszú vonal hány pontból áll).</w:t>
      </w:r>
      <w:r w:rsidR="00F57AE3" w:rsidRPr="0085625C">
        <w:t xml:space="preserve"> Illetve, a</w:t>
      </w:r>
      <w:r w:rsidRPr="0085625C">
        <w:t xml:space="preserve"> </w:t>
      </w:r>
      <w:r w:rsidRPr="0085625C">
        <w:rPr>
          <w:b/>
          <w:i/>
        </w:rPr>
        <w:t>nyomtatás sebességét lap/percben</w:t>
      </w:r>
      <w:r w:rsidRPr="0085625C">
        <w:t xml:space="preserve"> mérjük.</w:t>
      </w:r>
    </w:p>
    <w:p w:rsidR="0001226B" w:rsidRPr="0085625C" w:rsidRDefault="0001226B" w:rsidP="0001226B">
      <w:pPr>
        <w:pStyle w:val="NormlWeb"/>
        <w:rPr>
          <w:u w:val="single"/>
        </w:rPr>
      </w:pPr>
      <w:r w:rsidRPr="0085625C">
        <w:rPr>
          <w:u w:val="single"/>
        </w:rPr>
        <w:t>A nyomtatókat többféle szempontból csoportosíthatjuk.</w:t>
      </w:r>
    </w:p>
    <w:p w:rsidR="0001226B" w:rsidRPr="0085625C" w:rsidRDefault="0001226B" w:rsidP="00012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sz w:val="24"/>
          <w:szCs w:val="24"/>
        </w:rPr>
        <w:t>Ütő-</w:t>
      </w:r>
      <w:r w:rsidRPr="0085625C">
        <w:rPr>
          <w:rFonts w:ascii="Times New Roman" w:hAnsi="Times New Roman" w:cs="Times New Roman"/>
          <w:sz w:val="24"/>
          <w:szCs w:val="24"/>
        </w:rPr>
        <w:t xml:space="preserve"> és </w:t>
      </w:r>
      <w:r w:rsidRPr="0085625C">
        <w:rPr>
          <w:rFonts w:ascii="Times New Roman" w:hAnsi="Times New Roman" w:cs="Times New Roman"/>
          <w:b/>
          <w:sz w:val="24"/>
          <w:szCs w:val="24"/>
        </w:rPr>
        <w:t>nem ütőnyomtatók</w:t>
      </w:r>
    </w:p>
    <w:p w:rsidR="0001226B" w:rsidRPr="0085625C" w:rsidRDefault="0001226B" w:rsidP="00012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sz w:val="24"/>
          <w:szCs w:val="24"/>
        </w:rPr>
        <w:t>Színes</w:t>
      </w:r>
      <w:r w:rsidRPr="0085625C">
        <w:rPr>
          <w:rFonts w:ascii="Times New Roman" w:hAnsi="Times New Roman" w:cs="Times New Roman"/>
          <w:sz w:val="24"/>
          <w:szCs w:val="24"/>
        </w:rPr>
        <w:t xml:space="preserve"> és </w:t>
      </w:r>
      <w:r w:rsidRPr="0085625C">
        <w:rPr>
          <w:rFonts w:ascii="Times New Roman" w:hAnsi="Times New Roman" w:cs="Times New Roman"/>
          <w:b/>
          <w:sz w:val="24"/>
          <w:szCs w:val="24"/>
        </w:rPr>
        <w:t>szürkeárnyalatos</w:t>
      </w:r>
      <w:r w:rsidRPr="0085625C">
        <w:rPr>
          <w:rFonts w:ascii="Times New Roman" w:hAnsi="Times New Roman" w:cs="Times New Roman"/>
          <w:sz w:val="24"/>
          <w:szCs w:val="24"/>
        </w:rPr>
        <w:t xml:space="preserve"> nyomtatók</w:t>
      </w:r>
    </w:p>
    <w:p w:rsidR="0001226B" w:rsidRPr="0085625C" w:rsidRDefault="0001226B" w:rsidP="00012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sz w:val="24"/>
          <w:szCs w:val="24"/>
        </w:rPr>
        <w:t xml:space="preserve">Az alapján, hogy </w:t>
      </w:r>
      <w:r w:rsidRPr="0085625C">
        <w:rPr>
          <w:rFonts w:ascii="Times New Roman" w:hAnsi="Times New Roman" w:cs="Times New Roman"/>
          <w:b/>
          <w:i/>
          <w:sz w:val="24"/>
          <w:szCs w:val="24"/>
        </w:rPr>
        <w:t>egyszerre hány karaktert vagy pontot nyomtatnak</w:t>
      </w:r>
      <w:r w:rsidRPr="0085625C">
        <w:rPr>
          <w:rFonts w:ascii="Times New Roman" w:hAnsi="Times New Roman" w:cs="Times New Roman"/>
          <w:sz w:val="24"/>
          <w:szCs w:val="24"/>
        </w:rPr>
        <w:t xml:space="preserve"> a papírra, megkülönböztetünk </w:t>
      </w:r>
    </w:p>
    <w:p w:rsidR="0001226B" w:rsidRPr="0085625C" w:rsidRDefault="0001226B" w:rsidP="000122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iCs/>
          <w:sz w:val="24"/>
          <w:szCs w:val="24"/>
        </w:rPr>
        <w:t>Karakternyomtatót</w:t>
      </w:r>
      <w:r w:rsidRPr="0085625C">
        <w:rPr>
          <w:rFonts w:ascii="Times New Roman" w:hAnsi="Times New Roman" w:cs="Times New Roman"/>
          <w:sz w:val="24"/>
          <w:szCs w:val="24"/>
        </w:rPr>
        <w:t xml:space="preserve">: egyszerre egy karakter nyomtatnak; az elektromos írógépekből lettek kifejlesztve; fajtái: például a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betűkerekes</w:t>
      </w:r>
      <w:r w:rsidRPr="0085625C">
        <w:rPr>
          <w:rFonts w:ascii="Times New Roman" w:hAnsi="Times New Roman" w:cs="Times New Roman"/>
          <w:sz w:val="24"/>
          <w:szCs w:val="24"/>
        </w:rPr>
        <w:t xml:space="preserve">, és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gömbfejes</w:t>
      </w:r>
      <w:r w:rsidRPr="0085625C">
        <w:rPr>
          <w:rFonts w:ascii="Times New Roman" w:hAnsi="Times New Roman" w:cs="Times New Roman"/>
          <w:sz w:val="24"/>
          <w:szCs w:val="24"/>
        </w:rPr>
        <w:t xml:space="preserve"> nyomtató</w:t>
      </w:r>
    </w:p>
    <w:p w:rsidR="0001226B" w:rsidRPr="0085625C" w:rsidRDefault="0001226B" w:rsidP="000122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iCs/>
          <w:sz w:val="24"/>
          <w:szCs w:val="24"/>
        </w:rPr>
        <w:t>Sornyomtatót</w:t>
      </w:r>
      <w:r w:rsidRPr="0085625C">
        <w:rPr>
          <w:rFonts w:ascii="Times New Roman" w:hAnsi="Times New Roman" w:cs="Times New Roman"/>
          <w:sz w:val="24"/>
          <w:szCs w:val="24"/>
        </w:rPr>
        <w:t>: egyszerre egy egész sort nyomtat.</w:t>
      </w:r>
    </w:p>
    <w:p w:rsidR="0001226B" w:rsidRPr="0085625C" w:rsidRDefault="0001226B" w:rsidP="000122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iCs/>
          <w:sz w:val="24"/>
          <w:szCs w:val="24"/>
        </w:rPr>
        <w:t>Lapnyomtatót</w:t>
      </w:r>
      <w:r w:rsidRPr="0085625C">
        <w:rPr>
          <w:rFonts w:ascii="Times New Roman" w:hAnsi="Times New Roman" w:cs="Times New Roman"/>
          <w:b/>
          <w:sz w:val="24"/>
          <w:szCs w:val="24"/>
        </w:rPr>
        <w:t>:</w:t>
      </w:r>
      <w:r w:rsidRPr="0085625C">
        <w:rPr>
          <w:rFonts w:ascii="Times New Roman" w:hAnsi="Times New Roman" w:cs="Times New Roman"/>
          <w:sz w:val="24"/>
          <w:szCs w:val="24"/>
        </w:rPr>
        <w:t xml:space="preserve"> egyszerre egy egész lapot nyomtat</w:t>
      </w:r>
    </w:p>
    <w:p w:rsidR="0001226B" w:rsidRPr="0085625C" w:rsidRDefault="0001226B" w:rsidP="000122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5625C">
        <w:rPr>
          <w:rFonts w:ascii="Times New Roman" w:hAnsi="Times New Roman" w:cs="Times New Roman"/>
          <w:b/>
          <w:i/>
          <w:sz w:val="24"/>
          <w:szCs w:val="24"/>
        </w:rPr>
        <w:t xml:space="preserve">A számítógéphez kapcsolódhat </w:t>
      </w:r>
    </w:p>
    <w:p w:rsidR="0001226B" w:rsidRPr="0085625C" w:rsidRDefault="002507B1" w:rsidP="000122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01226B" w:rsidRPr="0085625C">
        <w:rPr>
          <w:rFonts w:ascii="Times New Roman" w:hAnsi="Times New Roman" w:cs="Times New Roman"/>
          <w:b/>
          <w:sz w:val="24"/>
          <w:szCs w:val="24"/>
        </w:rPr>
        <w:t>ábellel</w:t>
      </w:r>
      <w:r w:rsidR="0001226B" w:rsidRPr="0085625C">
        <w:rPr>
          <w:rFonts w:ascii="Times New Roman" w:hAnsi="Times New Roman" w:cs="Times New Roman"/>
          <w:sz w:val="24"/>
          <w:szCs w:val="24"/>
        </w:rPr>
        <w:t>: párhuzamos, soros (USB vagy RS-232), Ethernet</w:t>
      </w:r>
    </w:p>
    <w:p w:rsidR="0001226B" w:rsidRPr="0085625C" w:rsidRDefault="002507B1" w:rsidP="000122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01226B" w:rsidRPr="0085625C">
        <w:rPr>
          <w:rFonts w:ascii="Times New Roman" w:hAnsi="Times New Roman" w:cs="Times New Roman"/>
          <w:b/>
          <w:sz w:val="24"/>
          <w:szCs w:val="24"/>
        </w:rPr>
        <w:t>ezeték nélküli módon</w:t>
      </w:r>
      <w:r w:rsidR="0001226B" w:rsidRPr="008562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1226B" w:rsidRPr="0085625C">
        <w:rPr>
          <w:rFonts w:ascii="Times New Roman" w:hAnsi="Times New Roman" w:cs="Times New Roman"/>
          <w:sz w:val="24"/>
          <w:szCs w:val="24"/>
        </w:rPr>
        <w:t>IrDA</w:t>
      </w:r>
      <w:proofErr w:type="spellEnd"/>
      <w:r w:rsidR="0001226B" w:rsidRPr="0085625C">
        <w:rPr>
          <w:rFonts w:ascii="Times New Roman" w:hAnsi="Times New Roman" w:cs="Times New Roman"/>
          <w:sz w:val="24"/>
          <w:szCs w:val="24"/>
        </w:rPr>
        <w:t xml:space="preserve">, WLAN, </w:t>
      </w:r>
      <w:proofErr w:type="spellStart"/>
      <w:r w:rsidR="0001226B" w:rsidRPr="0085625C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01226B" w:rsidRPr="00856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226B" w:rsidRPr="0085625C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52354F" w:rsidRPr="0085625C" w:rsidRDefault="0052354F" w:rsidP="005235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Ütő (</w:t>
      </w:r>
      <w:proofErr w:type="spellStart"/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impact</w:t>
      </w:r>
      <w:proofErr w:type="spellEnd"/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) és nem ütő (non </w:t>
      </w:r>
      <w:proofErr w:type="spellStart"/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impact</w:t>
      </w:r>
      <w:proofErr w:type="spellEnd"/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nyomtatók</w:t>
      </w:r>
    </w:p>
    <w:p w:rsidR="0052354F" w:rsidRPr="002507B1" w:rsidRDefault="0052354F" w:rsidP="00250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07B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Ütő nyomtatók</w:t>
      </w:r>
      <w:r w:rsidRPr="002507B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2354F" w:rsidRPr="0085625C" w:rsidRDefault="0052354F" w:rsidP="00523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Gömbfejes és margarétafejes nyomtatók:</w:t>
      </w:r>
      <w:r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a gyári fejen lévő fix karakterkészletet tudják alkalmazni, ugyanúgy, mint az írógépek. Kis sebességgel, de viszonylag szép képet nyomtatnak.</w:t>
      </w:r>
    </w:p>
    <w:p w:rsidR="0052354F" w:rsidRPr="0085625C" w:rsidRDefault="0052354F" w:rsidP="005235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Láncos, </w:t>
      </w:r>
      <w:r w:rsidR="00DB43B0"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író rudas</w:t>
      </w:r>
      <w:r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, írókorongos, íróhengeres nyomtatók:</w:t>
      </w:r>
      <w:r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egyszerre egy egész sort tudnak nyomtatni, ezeket nevezzük </w:t>
      </w:r>
      <w:r w:rsidRPr="0085625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sornyomtatóknak</w:t>
      </w:r>
      <w:r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2354F" w:rsidRPr="0085625C" w:rsidRDefault="007D188F" w:rsidP="00DB43B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 wp14:anchorId="2C4B327C" wp14:editId="5BDC8CE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43200" cy="1645920"/>
            <wp:effectExtent l="0" t="0" r="0" b="0"/>
            <wp:wrapSquare wrapText="bothSides"/>
            <wp:docPr id="5" name="Kép 5" descr="Képtalálat a következőre: „matrix nyomtató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éptalálat a következőre: „matrix nyomtató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4F" w:rsidRPr="0085625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Mátrixnyomtatók:</w:t>
      </w:r>
      <w:r w:rsidR="0052354F"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mátrixnyomtató az írógép továbbfejlesztett változata. A nyomtatófejben apró tűk vannak (általában 9 vagy 24 db). A papír előtt egy kifeszített festékszalag mozog, amelyre a tűk ráütnek, és létrehoznak a papíron egy pontot. A kép ezekből a pontokból fog állni. A tűket elektromágneses tér mozgatja, és rugóerő húzza vissza eredeti helyükre. Ezzel az eljárással nem csak karakterek, hanem képek, rajzok is nyomtathatóak. A nyomtatott képek felbontása gyenge, de ahol nem szükséges a jó minőség, ott ma is használják, mert olcsó és </w:t>
      </w:r>
      <w:r w:rsidR="0052354F" w:rsidRPr="0085625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alkalmas indigós számlanyomtatásra</w:t>
      </w:r>
      <w:r w:rsidR="0052354F"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t>. Egyes mátrixnyomtatók képesek színes nyomatok készítésére is, de ezek minősége igen alacsony.</w:t>
      </w:r>
      <w:r w:rsidR="0052354F" w:rsidRPr="0085625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mátrixnyomtatók több üzemmódban tudnak nyomtatni: </w:t>
      </w:r>
    </w:p>
    <w:p w:rsidR="0052354F" w:rsidRPr="0085625C" w:rsidRDefault="0052354F" w:rsidP="002507B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bCs/>
          <w:sz w:val="24"/>
          <w:szCs w:val="24"/>
        </w:rPr>
        <w:t>Nem ütő nyomtatók</w:t>
      </w:r>
      <w:r w:rsidRPr="008562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54F" w:rsidRPr="0085625C" w:rsidRDefault="00C742D2" w:rsidP="00DB43B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B511525" wp14:editId="00A4F9D9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2753995" cy="1837690"/>
            <wp:effectExtent l="0" t="0" r="8255" b="0"/>
            <wp:wrapSquare wrapText="bothSides"/>
            <wp:docPr id="1" name="Kép 1" descr="Képtalálat a következőre: „hőpapí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hőpapír”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4F" w:rsidRPr="0085625C">
        <w:rPr>
          <w:rFonts w:ascii="Times New Roman" w:hAnsi="Times New Roman" w:cs="Times New Roman"/>
          <w:b/>
          <w:bCs/>
          <w:sz w:val="24"/>
          <w:szCs w:val="24"/>
        </w:rPr>
        <w:t>Hőnyomtató</w:t>
      </w:r>
      <w:r w:rsidR="0052354F" w:rsidRPr="0085625C">
        <w:rPr>
          <w:rFonts w:ascii="Times New Roman" w:hAnsi="Times New Roman" w:cs="Times New Roman"/>
          <w:sz w:val="24"/>
          <w:szCs w:val="24"/>
        </w:rPr>
        <w:t>: a hőnyomtató speciális papírtekercset, ún. hőpapírt használ.</w:t>
      </w:r>
      <w:r w:rsidRPr="00C742D2">
        <w:t xml:space="preserve"> 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Ennek az a tulajdonsága, hogy a fehér bevonata hő hatására megfeketedik. Ennek a papírnak nyomódik neki az írófej. A fejen a képpontoknak megfelelő kis ellenállások helyezkednek el. Ott ahol az ellenállást elektromos árammal melegítik, ott a papír megfeketedik. A fej a mátrixnyomtatókhoz hasonlóan mozoghat </w:t>
      </w:r>
      <w:r w:rsidR="008639BE" w:rsidRPr="0085625C">
        <w:rPr>
          <w:rFonts w:ascii="Times New Roman" w:hAnsi="Times New Roman" w:cs="Times New Roman"/>
          <w:sz w:val="24"/>
          <w:szCs w:val="24"/>
        </w:rPr>
        <w:t>jobbra,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balra, de lehet fix is, ekkor azonban a papírt teljes szélességében le kell fedni. Előnye a nagy élettartam és a „végtelen színezőanyag”. Hátránya a hozzávaló papír viszonylag drága, minősége gyenge, hőmérséklet és napfény ellen védeni kell a kinyomtatott dokumentumot.</w:t>
      </w:r>
    </w:p>
    <w:p w:rsidR="0052354F" w:rsidRPr="0085625C" w:rsidRDefault="00C742D2" w:rsidP="00DB43B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9979B54" wp14:editId="782EE2A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33600" cy="1600200"/>
            <wp:effectExtent l="0" t="0" r="0" b="0"/>
            <wp:wrapSquare wrapText="bothSides"/>
            <wp:docPr id="2" name="Kép 2" descr="Képtalálat a következőre: „plotter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plotter”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4F" w:rsidRPr="0085625C">
        <w:rPr>
          <w:rFonts w:ascii="Times New Roman" w:hAnsi="Times New Roman" w:cs="Times New Roman"/>
          <w:b/>
          <w:bCs/>
          <w:sz w:val="24"/>
          <w:szCs w:val="24"/>
        </w:rPr>
        <w:t>Rajzgépek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vagy </w:t>
      </w:r>
      <w:r w:rsidR="0052354F" w:rsidRPr="0085625C">
        <w:rPr>
          <w:rFonts w:ascii="Times New Roman" w:hAnsi="Times New Roman" w:cs="Times New Roman"/>
          <w:b/>
          <w:bCs/>
          <w:sz w:val="24"/>
          <w:szCs w:val="24"/>
        </w:rPr>
        <w:t>plotterek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: a rajzgéppel </w:t>
      </w:r>
      <w:r w:rsidR="0052354F" w:rsidRPr="008639BE">
        <w:rPr>
          <w:rFonts w:ascii="Times New Roman" w:hAnsi="Times New Roman" w:cs="Times New Roman"/>
          <w:sz w:val="24"/>
          <w:szCs w:val="24"/>
        </w:rPr>
        <w:t>vektorgrafikákat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lehet papírra rajzolni. A rajzgép egy tollat mozgat a papíron. A rajzgépeket nagyméretű műszaki rajzok (</w:t>
      </w:r>
      <w:r w:rsidR="0052354F" w:rsidRPr="008639BE">
        <w:rPr>
          <w:rFonts w:ascii="Times New Roman" w:hAnsi="Times New Roman" w:cs="Times New Roman"/>
          <w:sz w:val="24"/>
          <w:szCs w:val="24"/>
        </w:rPr>
        <w:t>CAD</w:t>
      </w:r>
      <w:r w:rsidR="0052354F" w:rsidRPr="0085625C">
        <w:rPr>
          <w:rFonts w:ascii="Times New Roman" w:hAnsi="Times New Roman" w:cs="Times New Roman"/>
          <w:sz w:val="24"/>
          <w:szCs w:val="24"/>
        </w:rPr>
        <w:t>) papírra vitelénél, a számítógépes tervezésben használják, bár egyre inkább felváltják őket az univerzális nyomtatók, amelyek már elegendően nagy méretben (A0, roll) is képesek a nyomtatásra.</w:t>
      </w:r>
    </w:p>
    <w:p w:rsidR="003B458C" w:rsidRDefault="003B458C">
      <w:pPr>
        <w:rPr>
          <w:rStyle w:val="mw-headline"/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Style w:val="mw-headline"/>
          <w:sz w:val="24"/>
          <w:szCs w:val="24"/>
        </w:rPr>
        <w:br w:type="page"/>
      </w:r>
    </w:p>
    <w:p w:rsidR="0052354F" w:rsidRPr="0085625C" w:rsidRDefault="0052354F" w:rsidP="0052354F">
      <w:pPr>
        <w:pStyle w:val="Cmsor3"/>
        <w:rPr>
          <w:sz w:val="24"/>
          <w:szCs w:val="24"/>
        </w:rPr>
      </w:pPr>
      <w:r w:rsidRPr="0085625C">
        <w:rPr>
          <w:rStyle w:val="mw-headline"/>
          <w:sz w:val="24"/>
          <w:szCs w:val="24"/>
        </w:rPr>
        <w:lastRenderedPageBreak/>
        <w:t>Képalkotás szerint</w:t>
      </w:r>
    </w:p>
    <w:p w:rsidR="0052354F" w:rsidRPr="00C742D2" w:rsidRDefault="00C742D2" w:rsidP="003B458C">
      <w:pPr>
        <w:pStyle w:val="Listaszerbekezds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AAF0A27" wp14:editId="782532F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066925" cy="1550035"/>
            <wp:effectExtent l="0" t="0" r="9525" b="0"/>
            <wp:wrapSquare wrapText="bothSides"/>
            <wp:docPr id="3" name="Kép 3" descr="Kapcsolódó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pcsolódó ké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4F" w:rsidRPr="00C742D2">
        <w:rPr>
          <w:rFonts w:ascii="Times New Roman" w:hAnsi="Times New Roman" w:cs="Times New Roman"/>
          <w:b/>
          <w:bCs/>
          <w:sz w:val="24"/>
          <w:szCs w:val="24"/>
        </w:rPr>
        <w:t>Lézernyomtató</w:t>
      </w:r>
      <w:r w:rsidR="0052354F" w:rsidRPr="00C742D2">
        <w:rPr>
          <w:rFonts w:ascii="Times New Roman" w:hAnsi="Times New Roman" w:cs="Times New Roman"/>
          <w:sz w:val="24"/>
          <w:szCs w:val="24"/>
        </w:rPr>
        <w:t>: a lézernyomtatóban speciális, fényérzékeny anyaggal bevont és elektromosan feltöltött henger található. Ezen egy lézersugárral jelölik meg a nem fehér pontokat: ahol a lézer a hengerhez ér, ott a henger semleges lesz vagy ellentétesen lesz töltött a henger többi részéhez képest. Amikor pedig a henger a festékrésszel érintkezik, akkor azokra a részekre tapad festék, melyeket ért a lézersugár. A festék ezután átkerül a papírra, majd beleolvad, mikor a papír áthalad egy 200 °C-</w:t>
      </w:r>
      <w:proofErr w:type="spellStart"/>
      <w:r w:rsidR="0052354F" w:rsidRPr="00C742D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52354F" w:rsidRPr="00C742D2">
        <w:rPr>
          <w:rFonts w:ascii="Times New Roman" w:hAnsi="Times New Roman" w:cs="Times New Roman"/>
          <w:sz w:val="24"/>
          <w:szCs w:val="24"/>
        </w:rPr>
        <w:t xml:space="preserve"> hengerpár között. A színes lézernyomatóban lényegében négy közönséges lézernyomtató mechanikája épül egybe, és az egyetlen fényérzékeny hengerükre a világoskék (cián), lila (bíbor), sárga és fekete festékhengerekről egymás után kerülnek fel a színek. A négy színnel való átfestéshez a lézersugárnak négyszer kell végigfutnia a fényérzékeny hengeren.</w:t>
      </w:r>
    </w:p>
    <w:p w:rsidR="0052354F" w:rsidRPr="0085625C" w:rsidRDefault="007D188F" w:rsidP="00DB43B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7E6D7D7" wp14:editId="5DF317A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667000" cy="2000250"/>
            <wp:effectExtent l="0" t="0" r="0" b="0"/>
            <wp:wrapSquare wrapText="bothSides"/>
            <wp:docPr id="4" name="Kép 4" descr="Képtalálat a következőre: „tintasugaras nyomtató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találat a következőre: „tintasugaras nyomtató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54F" w:rsidRPr="0085625C">
        <w:rPr>
          <w:rFonts w:ascii="Times New Roman" w:hAnsi="Times New Roman" w:cs="Times New Roman"/>
          <w:b/>
          <w:bCs/>
          <w:sz w:val="24"/>
          <w:szCs w:val="24"/>
        </w:rPr>
        <w:t>Tintasugaras nyomtató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: a tintasugaras nyomtatók tintapatronok segítségével tintacseppeket juttatnak a papírlapra. A patronban van egy porlasztó, ez megfelelő méretű tintacseppekre alakítja a tintát, és a papírlapra juttatja azt. A színes tintasugaras nyomtató színes tintapatronokat használ, általában négy alapszín használatával keveri ki a megfelelő árnyalatokat: ciánkék, bíborvörös, sárga és fekete színek használatával. Minden tintasugaras nyomtató porlasztással juttatja a tintacseppeket a papírlapra, de a porlasztás módszere változó. Ez történhet </w:t>
      </w:r>
      <w:r w:rsidR="0052354F" w:rsidRPr="0085625C">
        <w:rPr>
          <w:rFonts w:ascii="Times New Roman" w:hAnsi="Times New Roman" w:cs="Times New Roman"/>
          <w:i/>
          <w:iCs/>
          <w:sz w:val="24"/>
          <w:szCs w:val="24"/>
        </w:rPr>
        <w:t>piezoelektromos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úton, </w:t>
      </w:r>
      <w:r w:rsidR="0052354F" w:rsidRPr="0085625C">
        <w:rPr>
          <w:rFonts w:ascii="Times New Roman" w:hAnsi="Times New Roman" w:cs="Times New Roman"/>
          <w:i/>
          <w:iCs/>
          <w:sz w:val="24"/>
          <w:szCs w:val="24"/>
        </w:rPr>
        <w:t>elektrosztatikusan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, vagy </w:t>
      </w:r>
      <w:r w:rsidR="0052354F" w:rsidRPr="0085625C">
        <w:rPr>
          <w:rFonts w:ascii="Times New Roman" w:hAnsi="Times New Roman" w:cs="Times New Roman"/>
          <w:i/>
          <w:iCs/>
          <w:sz w:val="24"/>
          <w:szCs w:val="24"/>
        </w:rPr>
        <w:t>gőzbuborékok</w:t>
      </w:r>
      <w:r w:rsidR="0052354F" w:rsidRPr="0085625C">
        <w:rPr>
          <w:rFonts w:ascii="Times New Roman" w:hAnsi="Times New Roman" w:cs="Times New Roman"/>
          <w:sz w:val="24"/>
          <w:szCs w:val="24"/>
        </w:rPr>
        <w:t xml:space="preserve"> segítségével. A gőzbuborékos nyomtató a következő módon működik:</w:t>
      </w:r>
      <w:r w:rsidR="0052354F" w:rsidRPr="0085625C">
        <w:rPr>
          <w:rFonts w:ascii="Times New Roman" w:hAnsi="Times New Roman" w:cs="Times New Roman"/>
          <w:sz w:val="24"/>
          <w:szCs w:val="24"/>
        </w:rPr>
        <w:br/>
        <w:t>A nyomtató cserélhető tintapatronja a papír felett oldalirányban mozog. A nyomtatófejben lévő, tintával töltött kamrácskákhoz szabad szemmel alig látható fúvókák (porlasztók) kapcsolódnak. Azokat a kamrákat, mely a nyomtatandó képrészlet soron következő képpontjához szükségesek, elektromos impulzus melegíti fel, minek következtében a tinta a melegítési helyeken felforr, és a keletkező gőzbuborék egy-egy tintacseppet lő a porlasztókon keresztül a papírlapra.</w:t>
      </w:r>
      <w:r w:rsidR="0052354F" w:rsidRPr="0085625C">
        <w:rPr>
          <w:rFonts w:ascii="Times New Roman" w:hAnsi="Times New Roman" w:cs="Times New Roman"/>
          <w:sz w:val="24"/>
          <w:szCs w:val="24"/>
        </w:rPr>
        <w:br/>
        <w:t xml:space="preserve">A tintasugaras nyomtatók egy-egy karaktert sokkal több képpontból állítanak </w:t>
      </w:r>
      <w:proofErr w:type="gramStart"/>
      <w:r w:rsidR="0052354F" w:rsidRPr="0085625C">
        <w:rPr>
          <w:rFonts w:ascii="Times New Roman" w:hAnsi="Times New Roman" w:cs="Times New Roman"/>
          <w:sz w:val="24"/>
          <w:szCs w:val="24"/>
        </w:rPr>
        <w:t>össze</w:t>
      </w:r>
      <w:proofErr w:type="gramEnd"/>
      <w:r w:rsidR="0052354F" w:rsidRPr="0085625C">
        <w:rPr>
          <w:rFonts w:ascii="Times New Roman" w:hAnsi="Times New Roman" w:cs="Times New Roman"/>
          <w:sz w:val="24"/>
          <w:szCs w:val="24"/>
        </w:rPr>
        <w:t xml:space="preserve"> mint például a mátrixnyomtatók, ezért sokkal szebb képet is adnak annál: megfelelő tintasugaras nyomtatóval igen jó minőségű, színes képek, akár fotók is nyomtathatók.</w:t>
      </w:r>
    </w:p>
    <w:p w:rsidR="0052354F" w:rsidRPr="0085625C" w:rsidRDefault="0052354F" w:rsidP="005235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bCs/>
          <w:sz w:val="24"/>
          <w:szCs w:val="24"/>
        </w:rPr>
        <w:t>Szilárd tintával működő nyomtatók</w:t>
      </w:r>
      <w:r w:rsidRPr="0085625C">
        <w:rPr>
          <w:rFonts w:ascii="Times New Roman" w:hAnsi="Times New Roman" w:cs="Times New Roman"/>
          <w:sz w:val="24"/>
          <w:szCs w:val="24"/>
        </w:rPr>
        <w:t xml:space="preserve">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Solid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ink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printers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2354F" w:rsidRPr="0085625C" w:rsidRDefault="0052354F" w:rsidP="005235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bCs/>
          <w:sz w:val="24"/>
          <w:szCs w:val="24"/>
        </w:rPr>
        <w:t>Festék-szublimációs nyomtatók</w:t>
      </w:r>
      <w:r w:rsidRPr="0085625C">
        <w:rPr>
          <w:rFonts w:ascii="Times New Roman" w:hAnsi="Times New Roman" w:cs="Times New Roman"/>
          <w:sz w:val="24"/>
          <w:szCs w:val="24"/>
        </w:rPr>
        <w:t xml:space="preserve">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Dye-sublimation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 xml:space="preserve"> printer)</w:t>
      </w:r>
    </w:p>
    <w:p w:rsidR="0052354F" w:rsidRPr="0085625C" w:rsidRDefault="0052354F" w:rsidP="005235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bCs/>
          <w:sz w:val="24"/>
          <w:szCs w:val="24"/>
        </w:rPr>
        <w:t>Festék nélküli nyomtatók</w:t>
      </w:r>
      <w:r w:rsidRPr="0085625C">
        <w:rPr>
          <w:rFonts w:ascii="Times New Roman" w:hAnsi="Times New Roman" w:cs="Times New Roman"/>
          <w:sz w:val="24"/>
          <w:szCs w:val="24"/>
        </w:rPr>
        <w:t xml:space="preserve">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Inkless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625C">
        <w:rPr>
          <w:rFonts w:ascii="Times New Roman" w:hAnsi="Times New Roman" w:cs="Times New Roman"/>
          <w:i/>
          <w:iCs/>
          <w:sz w:val="24"/>
          <w:szCs w:val="24"/>
        </w:rPr>
        <w:t>printers</w:t>
      </w:r>
      <w:proofErr w:type="spellEnd"/>
      <w:r w:rsidRPr="0085625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2354F" w:rsidRPr="0085625C" w:rsidRDefault="0052354F" w:rsidP="005235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625C">
        <w:rPr>
          <w:rFonts w:ascii="Times New Roman" w:hAnsi="Times New Roman" w:cs="Times New Roman"/>
          <w:b/>
          <w:bCs/>
          <w:sz w:val="24"/>
          <w:szCs w:val="24"/>
        </w:rPr>
        <w:t>Hő-szublimációs nyomtatók</w:t>
      </w:r>
      <w:r w:rsidRPr="0085625C">
        <w:rPr>
          <w:rFonts w:ascii="Times New Roman" w:hAnsi="Times New Roman" w:cs="Times New Roman"/>
          <w:sz w:val="24"/>
          <w:szCs w:val="24"/>
        </w:rPr>
        <w:t xml:space="preserve">: Alapvetően két csoportba soroljuk a működési elvük szerint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direkt termál</w:t>
      </w:r>
      <w:r w:rsidRPr="0085625C">
        <w:rPr>
          <w:rFonts w:ascii="Times New Roman" w:hAnsi="Times New Roman" w:cs="Times New Roman"/>
          <w:sz w:val="24"/>
          <w:szCs w:val="24"/>
        </w:rPr>
        <w:t xml:space="preserve"> és </w:t>
      </w:r>
      <w:r w:rsidRPr="0085625C">
        <w:rPr>
          <w:rFonts w:ascii="Times New Roman" w:hAnsi="Times New Roman" w:cs="Times New Roman"/>
          <w:i/>
          <w:iCs/>
          <w:sz w:val="24"/>
          <w:szCs w:val="24"/>
        </w:rPr>
        <w:t>termo transzfer</w:t>
      </w:r>
      <w:r w:rsidRPr="0085625C">
        <w:rPr>
          <w:rFonts w:ascii="Times New Roman" w:hAnsi="Times New Roman" w:cs="Times New Roman"/>
          <w:sz w:val="24"/>
          <w:szCs w:val="24"/>
        </w:rPr>
        <w:t xml:space="preserve"> nyomtatók.</w:t>
      </w:r>
    </w:p>
    <w:sectPr w:rsidR="0052354F" w:rsidRPr="0085625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BF0" w:rsidRDefault="00B71BF0" w:rsidP="004439E8">
      <w:pPr>
        <w:spacing w:after="0" w:line="240" w:lineRule="auto"/>
      </w:pPr>
      <w:r>
        <w:separator/>
      </w:r>
    </w:p>
  </w:endnote>
  <w:endnote w:type="continuationSeparator" w:id="0">
    <w:p w:rsidR="00B71BF0" w:rsidRDefault="00B71BF0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4B8">
          <w:rPr>
            <w:noProof/>
          </w:rPr>
          <w:t>3</w:t>
        </w:r>
        <w:r>
          <w:fldChar w:fldCharType="end"/>
        </w:r>
        <w:r>
          <w:t>. oldal</w:t>
        </w:r>
      </w:p>
      <w:p w:rsidR="00EF6764" w:rsidRDefault="00B71BF0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BF0" w:rsidRDefault="00B71BF0" w:rsidP="004439E8">
      <w:pPr>
        <w:spacing w:after="0" w:line="240" w:lineRule="auto"/>
      </w:pPr>
      <w:r>
        <w:separator/>
      </w:r>
    </w:p>
  </w:footnote>
  <w:footnote w:type="continuationSeparator" w:id="0">
    <w:p w:rsidR="00B71BF0" w:rsidRDefault="00B71BF0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392"/>
    <w:multiLevelType w:val="multilevel"/>
    <w:tmpl w:val="9234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E2F71"/>
    <w:multiLevelType w:val="multilevel"/>
    <w:tmpl w:val="66C4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D3A0D"/>
    <w:multiLevelType w:val="multilevel"/>
    <w:tmpl w:val="A0D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38DF"/>
    <w:multiLevelType w:val="hybridMultilevel"/>
    <w:tmpl w:val="F96C52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42A24"/>
    <w:multiLevelType w:val="multilevel"/>
    <w:tmpl w:val="ADB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D0F56"/>
    <w:multiLevelType w:val="multilevel"/>
    <w:tmpl w:val="F946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56B49"/>
    <w:multiLevelType w:val="multilevel"/>
    <w:tmpl w:val="3596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1226B"/>
    <w:rsid w:val="00046E0E"/>
    <w:rsid w:val="0006059E"/>
    <w:rsid w:val="000966AF"/>
    <w:rsid w:val="000C7692"/>
    <w:rsid w:val="000D213F"/>
    <w:rsid w:val="00116984"/>
    <w:rsid w:val="001460A3"/>
    <w:rsid w:val="0023749A"/>
    <w:rsid w:val="002507B1"/>
    <w:rsid w:val="002E5F8B"/>
    <w:rsid w:val="0039493D"/>
    <w:rsid w:val="003A7BE9"/>
    <w:rsid w:val="003B458C"/>
    <w:rsid w:val="00407510"/>
    <w:rsid w:val="004439E8"/>
    <w:rsid w:val="004E15C7"/>
    <w:rsid w:val="0052354F"/>
    <w:rsid w:val="006924D2"/>
    <w:rsid w:val="006E4AFC"/>
    <w:rsid w:val="007006A5"/>
    <w:rsid w:val="00724663"/>
    <w:rsid w:val="00735045"/>
    <w:rsid w:val="007434A8"/>
    <w:rsid w:val="007A4205"/>
    <w:rsid w:val="007D188F"/>
    <w:rsid w:val="008334AD"/>
    <w:rsid w:val="0085625C"/>
    <w:rsid w:val="008639BE"/>
    <w:rsid w:val="008B3434"/>
    <w:rsid w:val="008B4D97"/>
    <w:rsid w:val="008C2FC1"/>
    <w:rsid w:val="0091702F"/>
    <w:rsid w:val="0093494E"/>
    <w:rsid w:val="009D3DBB"/>
    <w:rsid w:val="00A56A06"/>
    <w:rsid w:val="00AE634B"/>
    <w:rsid w:val="00B71BF0"/>
    <w:rsid w:val="00B80C20"/>
    <w:rsid w:val="00B8621E"/>
    <w:rsid w:val="00B97C52"/>
    <w:rsid w:val="00C013AE"/>
    <w:rsid w:val="00C32E3B"/>
    <w:rsid w:val="00C54174"/>
    <w:rsid w:val="00C742D2"/>
    <w:rsid w:val="00CE7FA1"/>
    <w:rsid w:val="00D8421C"/>
    <w:rsid w:val="00DA5F4B"/>
    <w:rsid w:val="00DB43B0"/>
    <w:rsid w:val="00DE44B8"/>
    <w:rsid w:val="00E33A15"/>
    <w:rsid w:val="00E93EA1"/>
    <w:rsid w:val="00EE3994"/>
    <w:rsid w:val="00EF6764"/>
    <w:rsid w:val="00F50EF4"/>
    <w:rsid w:val="00F57AE3"/>
    <w:rsid w:val="00F73557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C7D87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23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52354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52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778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47</cp:revision>
  <dcterms:created xsi:type="dcterms:W3CDTF">2017-09-26T06:46:00Z</dcterms:created>
  <dcterms:modified xsi:type="dcterms:W3CDTF">2019-05-31T11:51:00Z</dcterms:modified>
</cp:coreProperties>
</file>