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334" w:line="265" w:lineRule="auto"/>
        <w:ind w:left="0" w:right="-1200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CERTIFICATE OF UNDERTAKING</w:t>
      </w:r>
    </w:p>
    <w:p w:rsidR="00000000" w:rsidDel="00000000" w:rsidP="00000000" w:rsidRDefault="00000000" w:rsidRPr="00000000" w14:paraId="00000002">
      <w:pPr>
        <w:spacing w:after="266" w:line="263.00000000000006" w:lineRule="auto"/>
        <w:ind w:left="30" w:firstLine="71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we, the undersigned officers of (NAME OF ATHLETIC ASSOCIATION], do hereby certify and undertake: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28" w:lineRule="auto"/>
        <w:ind w:left="1440" w:right="1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That this Association fully complies with R.A. NO. 10676, otherwise known as the "Student-Athletes Protection Act" and its IRR, and CHED Memorandum Order NO. series Of 2026 entitled "Policies and Guidelines on Student-Athletes Protection;"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28" w:lineRule="auto"/>
        <w:ind w:left="1440" w:right="1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That all submitted documents are true, complete, and updated;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28" w:lineRule="auto"/>
        <w:ind w:left="1440" w:right="1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That we shall adhere to all eligibility, residency, benefits, and anti-commercialization provisions and implement safety and implement safety protocols and welfare measures for Student-Athletes;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28" w:lineRule="auto"/>
        <w:ind w:left="1440" w:right="1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That we accept full responsibility for the health, safety, and welfare of all participating Student-Athletes and shall provide adequate insurance coverage and emergency medical response;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28" w:lineRule="auto"/>
        <w:ind w:left="1440" w:right="1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That we shall submit updated documents as required by CHED or upon material changes in our operations and comply with all CHED monitoring activities;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" w:line="228" w:lineRule="auto"/>
        <w:ind w:left="1440" w:right="1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That any violation shall subject this Association to administrative penalties, suspension, or revocation of Certificate of Recognition.</w:t>
      </w:r>
    </w:p>
    <w:p w:rsidR="00000000" w:rsidDel="00000000" w:rsidP="00000000" w:rsidRDefault="00000000" w:rsidRPr="00000000" w14:paraId="00000009">
      <w:pPr>
        <w:spacing w:after="10" w:line="228" w:lineRule="auto"/>
        <w:ind w:left="1440" w:right="15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" w:line="228" w:lineRule="auto"/>
        <w:ind w:left="1440" w:right="15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5" w:line="263.00000000000006" w:lineRule="auto"/>
        <w:ind w:left="30" w:firstLine="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WITNESS WHEREOF, we have hereunto set our hands this day of 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mc:AlternateContent>
          <mc:Choice Requires="wpg">
            <w:drawing>
              <wp:inline distB="0" distT="0" distL="0" distR="0">
                <wp:extent cx="931994" cy="1902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80000" y="3770475"/>
                          <a:ext cx="931994" cy="19026"/>
                          <a:chOff x="4880000" y="3770475"/>
                          <a:chExt cx="932000" cy="19050"/>
                        </a:xfrm>
                      </wpg:grpSpPr>
                      <wpg:grpSp>
                        <wpg:cNvGrpSpPr/>
                        <wpg:grpSpPr>
                          <a:xfrm>
                            <a:off x="4880003" y="3770487"/>
                            <a:ext cx="931994" cy="19026"/>
                            <a:chOff x="0" y="0"/>
                            <a:chExt cx="931994" cy="1902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31975" cy="19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31994" cy="19026"/>
                            </a:xfrm>
                            <a:custGeom>
                              <a:rect b="b" l="l" r="r" t="t"/>
                              <a:pathLst>
                                <a:path extrusionOk="0" h="19026" w="931994">
                                  <a:moveTo>
                                    <a:pt x="0" y="9513"/>
                                  </a:moveTo>
                                  <a:lnTo>
                                    <a:pt x="931994" y="9513"/>
                                  </a:lnTo>
                                </a:path>
                              </a:pathLst>
                            </a:custGeom>
                            <a:noFill/>
                            <a:ln cap="flat" cmpd="sng" w="19025">
                              <a:solidFill>
                                <a:srgbClr val="000000"/>
                              </a:solidFill>
                              <a:prstDash val="solid"/>
                              <a:miter lim="1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31994" cy="1902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1994" cy="190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20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mc:AlternateContent>
          <mc:Choice Requires="wpg">
            <w:drawing>
              <wp:inline distB="0" distT="0" distL="0" distR="0">
                <wp:extent cx="1949579" cy="1902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71200" y="3770475"/>
                          <a:ext cx="1949579" cy="19025"/>
                          <a:chOff x="4371200" y="3770475"/>
                          <a:chExt cx="1949600" cy="19050"/>
                        </a:xfrm>
                      </wpg:grpSpPr>
                      <wpg:grpSp>
                        <wpg:cNvGrpSpPr/>
                        <wpg:grpSpPr>
                          <a:xfrm>
                            <a:off x="4371211" y="3770488"/>
                            <a:ext cx="1949579" cy="19025"/>
                            <a:chOff x="0" y="0"/>
                            <a:chExt cx="1949579" cy="19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49575" cy="19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1949579" cy="19025"/>
                            </a:xfrm>
                            <a:custGeom>
                              <a:rect b="b" l="l" r="r" t="t"/>
                              <a:pathLst>
                                <a:path extrusionOk="0" h="19025" w="1949579">
                                  <a:moveTo>
                                    <a:pt x="0" y="9513"/>
                                  </a:moveTo>
                                  <a:lnTo>
                                    <a:pt x="1949579" y="9513"/>
                                  </a:lnTo>
                                </a:path>
                              </a:pathLst>
                            </a:custGeom>
                            <a:noFill/>
                            <a:ln cap="flat" cmpd="sng" w="19025">
                              <a:solidFill>
                                <a:srgbClr val="000000"/>
                              </a:solidFill>
                              <a:prstDash val="solid"/>
                              <a:miter lim="1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949579" cy="19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9579" cy="19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mc:AlternateContent>
          <mc:Choice Requires="wpg">
            <w:drawing>
              <wp:inline distB="0" distT="0" distL="0" distR="0">
                <wp:extent cx="1949579" cy="1902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71200" y="3770475"/>
                          <a:ext cx="1949579" cy="19025"/>
                          <a:chOff x="4371200" y="3770475"/>
                          <a:chExt cx="1949600" cy="19050"/>
                        </a:xfrm>
                      </wpg:grpSpPr>
                      <wpg:grpSp>
                        <wpg:cNvGrpSpPr/>
                        <wpg:grpSpPr>
                          <a:xfrm>
                            <a:off x="4371211" y="3770488"/>
                            <a:ext cx="1949579" cy="19025"/>
                            <a:chOff x="0" y="0"/>
                            <a:chExt cx="1949579" cy="19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49575" cy="19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1949579" cy="19025"/>
                            </a:xfrm>
                            <a:custGeom>
                              <a:rect b="b" l="l" r="r" t="t"/>
                              <a:pathLst>
                                <a:path extrusionOk="0" h="19025" w="1949579">
                                  <a:moveTo>
                                    <a:pt x="0" y="9513"/>
                                  </a:moveTo>
                                  <a:lnTo>
                                    <a:pt x="1949579" y="9513"/>
                                  </a:lnTo>
                                </a:path>
                              </a:pathLst>
                            </a:custGeom>
                            <a:noFill/>
                            <a:ln cap="flat" cmpd="sng" w="19025">
                              <a:solidFill>
                                <a:srgbClr val="000000"/>
                              </a:solidFill>
                              <a:prstDash val="solid"/>
                              <a:miter lim="1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949579" cy="1902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9579" cy="19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64" w:line="259" w:lineRule="auto"/>
        <w:ind w:lef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Signature over Printed Names of Officers</w:t>
      </w:r>
    </w:p>
    <w:p w:rsidR="00000000" w:rsidDel="00000000" w:rsidP="00000000" w:rsidRDefault="00000000" w:rsidRPr="00000000" w14:paraId="0000000D">
      <w:pPr>
        <w:spacing w:after="300" w:line="265" w:lineRule="auto"/>
        <w:ind w:left="40" w:right="-1200" w:hanging="1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SUBSCRIBED AND SWORN TO BEFORE ME this day Of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mc:AlternateContent>
          <mc:Choice Requires="wpg">
            <w:drawing>
              <wp:inline distB="0" distT="0" distL="0" distR="0">
                <wp:extent cx="922484" cy="19026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84750" y="3770475"/>
                          <a:ext cx="922484" cy="19026"/>
                          <a:chOff x="4884750" y="3770475"/>
                          <a:chExt cx="922500" cy="19050"/>
                        </a:xfrm>
                      </wpg:grpSpPr>
                      <wpg:grpSp>
                        <wpg:cNvGrpSpPr/>
                        <wpg:grpSpPr>
                          <a:xfrm>
                            <a:off x="4884758" y="3770487"/>
                            <a:ext cx="922484" cy="19026"/>
                            <a:chOff x="0" y="0"/>
                            <a:chExt cx="922484" cy="1902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22475" cy="19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922484" cy="19026"/>
                            </a:xfrm>
                            <a:custGeom>
                              <a:rect b="b" l="l" r="r" t="t"/>
                              <a:pathLst>
                                <a:path extrusionOk="0" h="19026" w="922484">
                                  <a:moveTo>
                                    <a:pt x="0" y="9513"/>
                                  </a:moveTo>
                                  <a:lnTo>
                                    <a:pt x="922484" y="9513"/>
                                  </a:lnTo>
                                </a:path>
                              </a:pathLst>
                            </a:custGeom>
                            <a:noFill/>
                            <a:ln cap="flat" cmpd="sng" w="19025">
                              <a:solidFill>
                                <a:srgbClr val="000000"/>
                              </a:solidFill>
                              <a:prstDash val="solid"/>
                              <a:miter lim="1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22484" cy="19026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2484" cy="190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20 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mc:AlternateContent>
          <mc:Choice Requires="wpg">
            <w:drawing>
              <wp:inline distB="0" distT="0" distL="0" distR="0">
                <wp:extent cx="922484" cy="1902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84750" y="3770475"/>
                          <a:ext cx="922484" cy="19026"/>
                          <a:chOff x="4884750" y="3770475"/>
                          <a:chExt cx="922500" cy="19050"/>
                        </a:xfrm>
                      </wpg:grpSpPr>
                      <wpg:grpSp>
                        <wpg:cNvGrpSpPr/>
                        <wpg:grpSpPr>
                          <a:xfrm>
                            <a:off x="4884758" y="3770487"/>
                            <a:ext cx="922484" cy="19026"/>
                            <a:chOff x="0" y="0"/>
                            <a:chExt cx="922484" cy="1902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22475" cy="19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922484" cy="19026"/>
                            </a:xfrm>
                            <a:custGeom>
                              <a:rect b="b" l="l" r="r" t="t"/>
                              <a:pathLst>
                                <a:path extrusionOk="0" h="19026" w="922484">
                                  <a:moveTo>
                                    <a:pt x="0" y="9513"/>
                                  </a:moveTo>
                                  <a:lnTo>
                                    <a:pt x="922484" y="9513"/>
                                  </a:lnTo>
                                </a:path>
                              </a:pathLst>
                            </a:custGeom>
                            <a:noFill/>
                            <a:ln cap="flat" cmpd="sng" w="19025">
                              <a:solidFill>
                                <a:srgbClr val="000000"/>
                              </a:solidFill>
                              <a:prstDash val="solid"/>
                              <a:miter lim="1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22484" cy="19026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2484" cy="190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Philippines.</w:t>
      </w:r>
    </w:p>
    <w:p w:rsidR="00000000" w:rsidDel="00000000" w:rsidP="00000000" w:rsidRDefault="00000000" w:rsidRPr="00000000" w14:paraId="0000000E">
      <w:pPr>
        <w:tabs>
          <w:tab w:val="center" w:leader="none" w:pos="1535"/>
        </w:tabs>
        <w:spacing w:after="4" w:line="263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Doc. No.</w:t>
        <w:tab/>
      </w:r>
    </w:p>
    <w:p w:rsidR="00000000" w:rsidDel="00000000" w:rsidP="00000000" w:rsidRDefault="00000000" w:rsidRPr="00000000" w14:paraId="0000000F">
      <w:pPr>
        <w:tabs>
          <w:tab w:val="center" w:leader="none" w:pos="1610"/>
        </w:tabs>
        <w:spacing w:after="4" w:line="263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Prob. No.</w:t>
      </w:r>
    </w:p>
    <w:p w:rsidR="00000000" w:rsidDel="00000000" w:rsidP="00000000" w:rsidRDefault="00000000" w:rsidRPr="00000000" w14:paraId="00000010">
      <w:pPr>
        <w:tabs>
          <w:tab w:val="center" w:leader="none" w:pos="1610"/>
        </w:tabs>
        <w:spacing w:after="4" w:line="263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No.</w:t>
      </w:r>
    </w:p>
    <w:p w:rsidR="00000000" w:rsidDel="00000000" w:rsidP="00000000" w:rsidRDefault="00000000" w:rsidRPr="00000000" w14:paraId="00000011">
      <w:pPr>
        <w:tabs>
          <w:tab w:val="center" w:leader="none" w:pos="1610"/>
        </w:tabs>
        <w:spacing w:after="4" w:line="263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Book No.</w:t>
      </w:r>
    </w:p>
    <w:p w:rsidR="00000000" w:rsidDel="00000000" w:rsidP="00000000" w:rsidRDefault="00000000" w:rsidRPr="00000000" w14:paraId="00000012">
      <w:pPr>
        <w:tabs>
          <w:tab w:val="center" w:leader="none" w:pos="1610"/>
        </w:tabs>
        <w:spacing w:after="4" w:line="263.0000000000000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Series of 20___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