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7E3E2" w14:textId="77777777" w:rsidR="00FD26FF" w:rsidRDefault="00000000">
      <w:pPr>
        <w:pStyle w:val="Kicker"/>
      </w:pPr>
      <w:r>
        <w:t xml:space="preserve">PRT </w:t>
      </w:r>
      <w:proofErr w:type="gramStart"/>
      <w:r>
        <w:t>681  |</w:t>
      </w:r>
      <w:proofErr w:type="gramEnd"/>
      <w:r>
        <w:t xml:space="preserve">  SOFTWARE </w:t>
      </w:r>
      <w:proofErr w:type="gramStart"/>
      <w:r>
        <w:t>PROJECT  |</w:t>
      </w:r>
      <w:proofErr w:type="gramEnd"/>
      <w:r>
        <w:t xml:space="preserve">  ASSESSMENT </w:t>
      </w:r>
      <w:proofErr w:type="gramStart"/>
      <w:r>
        <w:t>4  |</w:t>
      </w:r>
      <w:proofErr w:type="gramEnd"/>
      <w:r>
        <w:t xml:space="preserve">  SYDNEY GROUP 4</w:t>
      </w:r>
    </w:p>
    <w:p w14:paraId="1DBE3589" w14:textId="77777777" w:rsidR="00FD26FF" w:rsidRDefault="00000000">
      <w:pPr>
        <w:pStyle w:val="Title"/>
      </w:pPr>
      <w:proofErr w:type="spellStart"/>
      <w:r>
        <w:t>OraEarn</w:t>
      </w:r>
      <w:proofErr w:type="spellEnd"/>
      <w:r>
        <w:t xml:space="preserve"> handover report</w:t>
      </w:r>
    </w:p>
    <w:p w14:paraId="251899D8" w14:textId="77777777" w:rsidR="00FD26FF" w:rsidRDefault="00000000">
      <w:pPr>
        <w:pStyle w:val="BodyText"/>
      </w:pPr>
      <w:r>
        <w:t xml:space="preserve">This document hands the </w:t>
      </w:r>
      <w:proofErr w:type="spellStart"/>
      <w:r>
        <w:t>OraEarn</w:t>
      </w:r>
      <w:proofErr w:type="spellEnd"/>
      <w:r>
        <w:t xml:space="preserve"> application to the next team. Each section was written by the group member whose role owns that work: Dharma as lead developer and architect, Krishna as DBA and tester, and Jenish as business analyst and requirements analyst. Every heading </w:t>
      </w:r>
      <w:proofErr w:type="gramStart"/>
      <w:r>
        <w:t>names</w:t>
      </w:r>
      <w:proofErr w:type="gramEnd"/>
      <w:r>
        <w:t xml:space="preserve"> who wrote that part.</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2891"/>
        <w:gridCol w:w="6747"/>
      </w:tblGrid>
      <w:tr w:rsidR="00FD26FF" w14:paraId="2365A0ED"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3BD2BB7A" w14:textId="77777777" w:rsidR="00FD26FF" w:rsidRDefault="00000000">
            <w:pPr>
              <w:pStyle w:val="TableText"/>
            </w:pPr>
            <w:r>
              <w:rPr>
                <w:b/>
              </w:rPr>
              <w:t>Unit and assessment</w:t>
            </w:r>
          </w:p>
        </w:tc>
        <w:tc>
          <w:tcPr>
            <w:tcW w:w="6747" w:type="dxa"/>
            <w:tcBorders>
              <w:top w:val="single" w:sz="4" w:space="0" w:color="D5DBE3"/>
              <w:left w:val="single" w:sz="4" w:space="0" w:color="D5DBE3"/>
              <w:bottom w:val="single" w:sz="4" w:space="0" w:color="D5DBE3"/>
              <w:right w:val="single" w:sz="4" w:space="0" w:color="D5DBE3"/>
            </w:tcBorders>
          </w:tcPr>
          <w:p w14:paraId="1E6F0027" w14:textId="77777777" w:rsidR="00FD26FF" w:rsidRDefault="00000000">
            <w:pPr>
              <w:pStyle w:val="TableText"/>
            </w:pPr>
            <w:r>
              <w:t xml:space="preserve">PRT 681 Software Project, Assessment 4 (40% of the unit). Submitted on </w:t>
            </w:r>
            <w:proofErr w:type="spellStart"/>
            <w:r>
              <w:t>Learnline</w:t>
            </w:r>
            <w:proofErr w:type="spellEnd"/>
            <w:r>
              <w:t xml:space="preserve"> in Week 12 (Sunday).</w:t>
            </w:r>
          </w:p>
        </w:tc>
      </w:tr>
      <w:tr w:rsidR="00FD26FF" w14:paraId="59E9D768"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0CDB65E3" w14:textId="77777777" w:rsidR="00FD26FF" w:rsidRDefault="00000000">
            <w:pPr>
              <w:pStyle w:val="TableText"/>
            </w:pPr>
            <w:r>
              <w:rPr>
                <w:b/>
              </w:rPr>
              <w:t>Group</w:t>
            </w:r>
          </w:p>
        </w:tc>
        <w:tc>
          <w:tcPr>
            <w:tcW w:w="6747" w:type="dxa"/>
            <w:tcBorders>
              <w:top w:val="single" w:sz="4" w:space="0" w:color="D5DBE3"/>
              <w:left w:val="single" w:sz="4" w:space="0" w:color="D5DBE3"/>
              <w:bottom w:val="single" w:sz="4" w:space="0" w:color="D5DBE3"/>
              <w:right w:val="single" w:sz="4" w:space="0" w:color="D5DBE3"/>
            </w:tcBorders>
          </w:tcPr>
          <w:p w14:paraId="57E07B5F" w14:textId="77777777" w:rsidR="00FD26FF" w:rsidRDefault="00000000">
            <w:pPr>
              <w:pStyle w:val="TableText"/>
            </w:pPr>
            <w:r>
              <w:t>Sydney Group 4</w:t>
            </w:r>
          </w:p>
        </w:tc>
      </w:tr>
      <w:tr w:rsidR="00FD26FF" w14:paraId="35F1E760"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7AF9A032" w14:textId="77777777" w:rsidR="00FD26FF" w:rsidRDefault="00000000">
            <w:pPr>
              <w:pStyle w:val="TableText"/>
            </w:pPr>
            <w:r>
              <w:rPr>
                <w:b/>
              </w:rPr>
              <w:t>Product</w:t>
            </w:r>
          </w:p>
        </w:tc>
        <w:tc>
          <w:tcPr>
            <w:tcW w:w="6747" w:type="dxa"/>
            <w:tcBorders>
              <w:top w:val="single" w:sz="4" w:space="0" w:color="D5DBE3"/>
              <w:left w:val="single" w:sz="4" w:space="0" w:color="D5DBE3"/>
              <w:bottom w:val="single" w:sz="4" w:space="0" w:color="D5DBE3"/>
              <w:right w:val="single" w:sz="4" w:space="0" w:color="D5DBE3"/>
            </w:tcBorders>
          </w:tcPr>
          <w:p w14:paraId="5583A230" w14:textId="77777777" w:rsidR="00FD26FF" w:rsidRDefault="00000000">
            <w:pPr>
              <w:pStyle w:val="TableText"/>
            </w:pPr>
            <w:proofErr w:type="spellStart"/>
            <w:r>
              <w:t>OraEarn</w:t>
            </w:r>
            <w:proofErr w:type="spellEnd"/>
            <w:r>
              <w:t xml:space="preserve"> - earnings and shift tracking, expense management, savings goals, visa-hour compliance, and the Aura advisor</w:t>
            </w:r>
          </w:p>
        </w:tc>
      </w:tr>
      <w:tr w:rsidR="00FD26FF" w14:paraId="08E3F3AB"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1C4622D9" w14:textId="77777777" w:rsidR="00FD26FF" w:rsidRDefault="00000000">
            <w:pPr>
              <w:pStyle w:val="TableText"/>
            </w:pPr>
            <w:r>
              <w:rPr>
                <w:b/>
              </w:rPr>
              <w:t>Repository</w:t>
            </w:r>
          </w:p>
        </w:tc>
        <w:tc>
          <w:tcPr>
            <w:tcW w:w="6747" w:type="dxa"/>
            <w:tcBorders>
              <w:top w:val="single" w:sz="4" w:space="0" w:color="D5DBE3"/>
              <w:left w:val="single" w:sz="4" w:space="0" w:color="D5DBE3"/>
              <w:bottom w:val="single" w:sz="4" w:space="0" w:color="D5DBE3"/>
              <w:right w:val="single" w:sz="4" w:space="0" w:color="D5DBE3"/>
            </w:tcBorders>
          </w:tcPr>
          <w:p w14:paraId="49B3918F" w14:textId="77777777" w:rsidR="00FD26FF" w:rsidRDefault="00000000">
            <w:pPr>
              <w:pStyle w:val="TableText"/>
            </w:pPr>
            <w:hyperlink r:id="rId7">
              <w:r>
                <w:rPr>
                  <w:color w:val="0B5CAB"/>
                  <w:u w:val="single"/>
                </w:rPr>
                <w:t>github.com/</w:t>
              </w:r>
              <w:proofErr w:type="spellStart"/>
              <w:r>
                <w:rPr>
                  <w:color w:val="0B5CAB"/>
                  <w:u w:val="single"/>
                </w:rPr>
                <w:t>itsmekrishnaaaaaa</w:t>
              </w:r>
              <w:proofErr w:type="spellEnd"/>
              <w:r>
                <w:rPr>
                  <w:color w:val="0B5CAB"/>
                  <w:u w:val="single"/>
                </w:rPr>
                <w:t>/PRT_681_SYDNEY_GROUP-4</w:t>
              </w:r>
            </w:hyperlink>
            <w:r>
              <w:t xml:space="preserve"> - branch </w:t>
            </w:r>
            <w:r>
              <w:rPr>
                <w:rFonts w:ascii="Consolas" w:hAnsi="Consolas"/>
                <w:sz w:val="18"/>
                <w:shd w:val="clear" w:color="auto" w:fill="F4F6F8"/>
              </w:rPr>
              <w:t>main</w:t>
            </w:r>
            <w:r>
              <w:t xml:space="preserve">, application in </w:t>
            </w:r>
            <w:proofErr w:type="spellStart"/>
            <w:r>
              <w:rPr>
                <w:rFonts w:ascii="Consolas" w:hAnsi="Consolas"/>
                <w:sz w:val="18"/>
                <w:shd w:val="clear" w:color="auto" w:fill="F4F6F8"/>
              </w:rPr>
              <w:t>oraEarn</w:t>
            </w:r>
            <w:proofErr w:type="spellEnd"/>
            <w:r>
              <w:rPr>
                <w:rFonts w:ascii="Consolas" w:hAnsi="Consolas"/>
                <w:sz w:val="18"/>
                <w:shd w:val="clear" w:color="auto" w:fill="F4F6F8"/>
              </w:rPr>
              <w:t>-WebApp/</w:t>
            </w:r>
          </w:p>
        </w:tc>
      </w:tr>
      <w:tr w:rsidR="00FD26FF" w14:paraId="6D78006A"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2C079CFF" w14:textId="77777777" w:rsidR="00FD26FF" w:rsidRDefault="00000000">
            <w:pPr>
              <w:pStyle w:val="TableText"/>
            </w:pPr>
            <w:r>
              <w:rPr>
                <w:b/>
              </w:rPr>
              <w:t>Team and roles</w:t>
            </w:r>
          </w:p>
        </w:tc>
        <w:tc>
          <w:tcPr>
            <w:tcW w:w="6747" w:type="dxa"/>
            <w:tcBorders>
              <w:top w:val="single" w:sz="4" w:space="0" w:color="D5DBE3"/>
              <w:left w:val="single" w:sz="4" w:space="0" w:color="D5DBE3"/>
              <w:bottom w:val="single" w:sz="4" w:space="0" w:color="D5DBE3"/>
              <w:right w:val="single" w:sz="4" w:space="0" w:color="D5DBE3"/>
            </w:tcBorders>
          </w:tcPr>
          <w:p w14:paraId="3B1EAD1E" w14:textId="77777777" w:rsidR="00FD26FF" w:rsidRDefault="00000000">
            <w:pPr>
              <w:pStyle w:val="TableText"/>
            </w:pPr>
            <w:r>
              <w:t>Dharma Bahadur Budhathoki (S395172) - lead developer and architecture</w:t>
            </w:r>
          </w:p>
          <w:p w14:paraId="22E42082" w14:textId="77777777" w:rsidR="00FD26FF" w:rsidRDefault="00000000">
            <w:pPr>
              <w:pStyle w:val="TableText"/>
            </w:pPr>
            <w:r>
              <w:t>Krishna Sapkota (S395795) - database administrator and tester</w:t>
            </w:r>
          </w:p>
          <w:p w14:paraId="24BFCF14" w14:textId="77777777" w:rsidR="00FD26FF" w:rsidRDefault="00000000">
            <w:pPr>
              <w:pStyle w:val="TableText"/>
            </w:pPr>
            <w:r>
              <w:t>Jenish Gurung (S395321) - business analyst and requirements analyst</w:t>
            </w:r>
          </w:p>
        </w:tc>
      </w:tr>
      <w:tr w:rsidR="00FD26FF" w14:paraId="7EC0703C"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2FB4CDA8" w14:textId="77777777" w:rsidR="00FD26FF" w:rsidRDefault="00000000">
            <w:pPr>
              <w:pStyle w:val="TableText"/>
            </w:pPr>
            <w:r>
              <w:rPr>
                <w:b/>
              </w:rPr>
              <w:t>Date</w:t>
            </w:r>
          </w:p>
        </w:tc>
        <w:tc>
          <w:tcPr>
            <w:tcW w:w="6747" w:type="dxa"/>
            <w:tcBorders>
              <w:top w:val="single" w:sz="4" w:space="0" w:color="D5DBE3"/>
              <w:left w:val="single" w:sz="4" w:space="0" w:color="D5DBE3"/>
              <w:bottom w:val="single" w:sz="4" w:space="0" w:color="D5DBE3"/>
              <w:right w:val="single" w:sz="4" w:space="0" w:color="D5DBE3"/>
            </w:tcBorders>
          </w:tcPr>
          <w:p w14:paraId="46427648" w14:textId="77777777" w:rsidR="00FD26FF" w:rsidRDefault="00000000">
            <w:pPr>
              <w:pStyle w:val="TableText"/>
            </w:pPr>
            <w:r>
              <w:t>13 October 2026</w:t>
            </w:r>
          </w:p>
        </w:tc>
      </w:tr>
    </w:tbl>
    <w:p w14:paraId="379EA3F6" w14:textId="77777777" w:rsidR="00FD26FF" w:rsidRDefault="00FD26FF">
      <w:pPr>
        <w:pStyle w:val="Spacer"/>
      </w:pPr>
    </w:p>
    <w:p w14:paraId="5C04D913" w14:textId="586753A9" w:rsidR="00FD26FF" w:rsidRDefault="00000000" w:rsidP="001A3AE6">
      <w:pPr>
        <w:pStyle w:val="BodyText"/>
        <w:pBdr>
          <w:top w:val="single" w:sz="4" w:space="0" w:color="0F6E56"/>
          <w:left w:val="single" w:sz="18" w:space="0" w:color="0F6E56"/>
          <w:bottom w:val="single" w:sz="4" w:space="0" w:color="0F6E56"/>
          <w:right w:val="single" w:sz="4" w:space="0" w:color="0F6E56"/>
        </w:pBdr>
        <w:shd w:val="clear" w:color="auto" w:fill="F7FAF8"/>
        <w:spacing w:before="120" w:after="160" w:line="360" w:lineRule="auto"/>
        <w:ind w:left="144" w:right="144"/>
        <w:jc w:val="both"/>
      </w:pPr>
      <w:r>
        <w:rPr>
          <w:b/>
        </w:rPr>
        <w:t>How to read this document.</w:t>
      </w:r>
      <w:r>
        <w:t xml:space="preserve"> </w:t>
      </w:r>
      <w:r w:rsidR="001A3AE6" w:rsidRPr="001A3AE6">
        <w:t>The green author line under each heading indicates the contributor. Sections 1 to 3 constitute the handover for a new developer on day one. In section 4, each member describes their contribution. In section 5, the architect discusses software quality. In section 6, the weekly activities are described from all three timesheets. In section 8, the test report is provided as the result of exercising the system on 13 October 2026, which includes 49 automated tests, 31 system test cases (mapped to requirements), and three defects, including their resolution. In section 9, the application walkthrough is described using commented screenshots. Finally, the commit history is provided in Appendix A.</w:t>
      </w:r>
    </w:p>
    <w:p w14:paraId="41089D65" w14:textId="77777777" w:rsidR="00FD26FF" w:rsidRDefault="00FD26FF">
      <w:pPr>
        <w:pStyle w:val="Spacer"/>
      </w:pPr>
    </w:p>
    <w:p w14:paraId="028B1053" w14:textId="195FEBE2" w:rsidR="00FD26FF" w:rsidRDefault="00000000" w:rsidP="001A3AE6">
      <w:pPr>
        <w:pStyle w:val="BodyText"/>
        <w:pBdr>
          <w:top w:val="single" w:sz="4" w:space="0" w:color="B7791F"/>
          <w:left w:val="single" w:sz="18" w:space="0" w:color="B7791F"/>
          <w:bottom w:val="single" w:sz="4" w:space="0" w:color="B7791F"/>
          <w:right w:val="single" w:sz="4" w:space="0" w:color="B7791F"/>
        </w:pBdr>
        <w:shd w:val="clear" w:color="auto" w:fill="FFF8E6"/>
        <w:spacing w:before="120" w:after="160" w:line="360" w:lineRule="auto"/>
        <w:ind w:left="144" w:right="144"/>
        <w:jc w:val="both"/>
      </w:pPr>
      <w:r>
        <w:rPr>
          <w:b/>
        </w:rPr>
        <w:t xml:space="preserve">Status of main versus this document. </w:t>
      </w:r>
      <w:r w:rsidR="001A3AE6" w:rsidRPr="001A3AE6">
        <w:rPr>
          <w:bCs/>
        </w:rPr>
        <w:t>Sections 2.12, 2.9 and 8 describe the system with the handover patch applied (section 8.8: 24 new tests and the fixes for DEF-01 to DEF-03). Prior to the merge of that patch, main contains the original 25 test cases, meaning that dotnet test reports 25 rather than 49, and Swagger at /swagger fails to load (DEF-03). Section 8.8 lists the four commands that apply the patch. Written by: Krishna Sapkota (S395795), Tester.</w:t>
      </w:r>
    </w:p>
    <w:p w14:paraId="2BFDF175" w14:textId="77777777" w:rsidR="00FD26FF" w:rsidRDefault="00000000">
      <w:pPr>
        <w:pStyle w:val="Heading3"/>
      </w:pPr>
      <w:r>
        <w:lastRenderedPageBreak/>
        <w:t>Where each item of the assessment brief is answered</w:t>
      </w:r>
    </w:p>
    <w:p w14:paraId="4824DCEA" w14:textId="77777777" w:rsidR="00FD26FF" w:rsidRDefault="00000000">
      <w:pPr>
        <w:pStyle w:val="AuthorNote"/>
        <w:shd w:val="clear" w:color="auto" w:fill="E7F5F0"/>
        <w:ind w:left="72" w:right="72"/>
      </w:pPr>
      <w:r>
        <w:t>Written by: Jenish Gurung (S395321</w:t>
      </w:r>
      <w:proofErr w:type="gramStart"/>
      <w:r>
        <w:t>)  -</w:t>
      </w:r>
      <w:proofErr w:type="gramEnd"/>
      <w:r>
        <w:t xml:space="preserve">  Business analyst (requirements traceability)</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4300"/>
        <w:gridCol w:w="1900"/>
        <w:gridCol w:w="3438"/>
      </w:tblGrid>
      <w:tr w:rsidR="00FD26FF" w14:paraId="4FBD5704" w14:textId="77777777">
        <w:trPr>
          <w:cantSplit/>
          <w:tblHeader/>
        </w:trPr>
        <w:tc>
          <w:tcPr>
            <w:tcW w:w="4300" w:type="dxa"/>
            <w:tcBorders>
              <w:top w:val="single" w:sz="4" w:space="0" w:color="D5DBE3"/>
              <w:left w:val="single" w:sz="4" w:space="0" w:color="D5DBE3"/>
              <w:bottom w:val="single" w:sz="4" w:space="0" w:color="D5DBE3"/>
              <w:right w:val="single" w:sz="4" w:space="0" w:color="D5DBE3"/>
            </w:tcBorders>
            <w:shd w:val="clear" w:color="auto" w:fill="E7F5F0"/>
          </w:tcPr>
          <w:p w14:paraId="493BCB75" w14:textId="77777777" w:rsidR="00FD26FF" w:rsidRDefault="00000000">
            <w:pPr>
              <w:pStyle w:val="TableText"/>
            </w:pPr>
            <w:r>
              <w:rPr>
                <w:b/>
                <w:color w:val="0C4F3E"/>
              </w:rPr>
              <w:t>Brief item</w:t>
            </w:r>
          </w:p>
        </w:tc>
        <w:tc>
          <w:tcPr>
            <w:tcW w:w="1900" w:type="dxa"/>
            <w:tcBorders>
              <w:top w:val="single" w:sz="4" w:space="0" w:color="D5DBE3"/>
              <w:left w:val="single" w:sz="4" w:space="0" w:color="D5DBE3"/>
              <w:bottom w:val="single" w:sz="4" w:space="0" w:color="D5DBE3"/>
              <w:right w:val="single" w:sz="4" w:space="0" w:color="D5DBE3"/>
            </w:tcBorders>
            <w:shd w:val="clear" w:color="auto" w:fill="E7F5F0"/>
          </w:tcPr>
          <w:p w14:paraId="15F9282A" w14:textId="77777777" w:rsidR="00FD26FF" w:rsidRDefault="00000000">
            <w:pPr>
              <w:pStyle w:val="TableText"/>
            </w:pPr>
            <w:r>
              <w:rPr>
                <w:b/>
                <w:color w:val="0C4F3E"/>
              </w:rPr>
              <w:t>Where</w:t>
            </w:r>
          </w:p>
        </w:tc>
        <w:tc>
          <w:tcPr>
            <w:tcW w:w="3438" w:type="dxa"/>
            <w:tcBorders>
              <w:top w:val="single" w:sz="4" w:space="0" w:color="D5DBE3"/>
              <w:left w:val="single" w:sz="4" w:space="0" w:color="D5DBE3"/>
              <w:bottom w:val="single" w:sz="4" w:space="0" w:color="D5DBE3"/>
              <w:right w:val="single" w:sz="4" w:space="0" w:color="D5DBE3"/>
            </w:tcBorders>
            <w:shd w:val="clear" w:color="auto" w:fill="E7F5F0"/>
          </w:tcPr>
          <w:p w14:paraId="128692E0" w14:textId="77777777" w:rsidR="00FD26FF" w:rsidRDefault="00000000">
            <w:pPr>
              <w:pStyle w:val="TableText"/>
            </w:pPr>
            <w:r>
              <w:rPr>
                <w:b/>
                <w:color w:val="0C4F3E"/>
              </w:rPr>
              <w:t>Note</w:t>
            </w:r>
          </w:p>
        </w:tc>
      </w:tr>
      <w:tr w:rsidR="00FD26FF" w14:paraId="6F5717E4"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2DC024C6" w14:textId="77777777" w:rsidR="00FD26FF" w:rsidRDefault="00000000">
            <w:pPr>
              <w:pStyle w:val="TableText"/>
            </w:pPr>
            <w:r>
              <w:t>URLs (git, project board, learning material, timesheets)</w:t>
            </w:r>
          </w:p>
        </w:tc>
        <w:tc>
          <w:tcPr>
            <w:tcW w:w="1900" w:type="dxa"/>
            <w:tcBorders>
              <w:top w:val="single" w:sz="4" w:space="0" w:color="D5DBE3"/>
              <w:left w:val="single" w:sz="4" w:space="0" w:color="D5DBE3"/>
              <w:bottom w:val="single" w:sz="4" w:space="0" w:color="D5DBE3"/>
              <w:right w:val="single" w:sz="4" w:space="0" w:color="D5DBE3"/>
            </w:tcBorders>
          </w:tcPr>
          <w:p w14:paraId="3F4F7E1F" w14:textId="77777777" w:rsidR="00FD26FF" w:rsidRDefault="00000000">
            <w:pPr>
              <w:pStyle w:val="TableText"/>
            </w:pPr>
            <w:r>
              <w:t>1, 1.1, 1.2</w:t>
            </w:r>
          </w:p>
        </w:tc>
        <w:tc>
          <w:tcPr>
            <w:tcW w:w="3438" w:type="dxa"/>
            <w:tcBorders>
              <w:top w:val="single" w:sz="4" w:space="0" w:color="D5DBE3"/>
              <w:left w:val="single" w:sz="4" w:space="0" w:color="D5DBE3"/>
              <w:bottom w:val="single" w:sz="4" w:space="0" w:color="D5DBE3"/>
              <w:right w:val="single" w:sz="4" w:space="0" w:color="D5DBE3"/>
            </w:tcBorders>
          </w:tcPr>
          <w:p w14:paraId="67A63BF5" w14:textId="77777777" w:rsidR="00FD26FF" w:rsidRDefault="00000000">
            <w:pPr>
              <w:pStyle w:val="TableText"/>
            </w:pPr>
            <w:r>
              <w:t>Jira is used instead of Trello</w:t>
            </w:r>
          </w:p>
        </w:tc>
      </w:tr>
      <w:tr w:rsidR="00FD26FF" w14:paraId="6C426D40"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7B3C89A0" w14:textId="77777777" w:rsidR="00FD26FF" w:rsidRDefault="00000000">
            <w:pPr>
              <w:pStyle w:val="TableText"/>
            </w:pPr>
            <w:r>
              <w:t>Tools and versions; libraries and versions</w:t>
            </w:r>
          </w:p>
        </w:tc>
        <w:tc>
          <w:tcPr>
            <w:tcW w:w="1900" w:type="dxa"/>
            <w:tcBorders>
              <w:top w:val="single" w:sz="4" w:space="0" w:color="D5DBE3"/>
              <w:left w:val="single" w:sz="4" w:space="0" w:color="D5DBE3"/>
              <w:bottom w:val="single" w:sz="4" w:space="0" w:color="D5DBE3"/>
              <w:right w:val="single" w:sz="4" w:space="0" w:color="D5DBE3"/>
            </w:tcBorders>
          </w:tcPr>
          <w:p w14:paraId="5C78AC72" w14:textId="77777777" w:rsidR="00FD26FF" w:rsidRDefault="00000000">
            <w:pPr>
              <w:pStyle w:val="TableText"/>
            </w:pPr>
            <w:r>
              <w:t>2.1, 2.2</w:t>
            </w:r>
          </w:p>
        </w:tc>
        <w:tc>
          <w:tcPr>
            <w:tcW w:w="3438" w:type="dxa"/>
            <w:tcBorders>
              <w:top w:val="single" w:sz="4" w:space="0" w:color="D5DBE3"/>
              <w:left w:val="single" w:sz="4" w:space="0" w:color="D5DBE3"/>
              <w:bottom w:val="single" w:sz="4" w:space="0" w:color="D5DBE3"/>
              <w:right w:val="single" w:sz="4" w:space="0" w:color="D5DBE3"/>
            </w:tcBorders>
          </w:tcPr>
          <w:p w14:paraId="1C7C6BDB" w14:textId="77777777" w:rsidR="00FD26FF" w:rsidRDefault="00FD26FF">
            <w:pPr>
              <w:pStyle w:val="TableText"/>
            </w:pPr>
          </w:p>
        </w:tc>
      </w:tr>
      <w:tr w:rsidR="00FD26FF" w14:paraId="33F57D53"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4B660F09" w14:textId="77777777" w:rsidR="00FD26FF" w:rsidRDefault="00000000">
            <w:pPr>
              <w:pStyle w:val="TableText"/>
            </w:pPr>
            <w:r>
              <w:t>Architecture; authentication and authorisation</w:t>
            </w:r>
          </w:p>
        </w:tc>
        <w:tc>
          <w:tcPr>
            <w:tcW w:w="1900" w:type="dxa"/>
            <w:tcBorders>
              <w:top w:val="single" w:sz="4" w:space="0" w:color="D5DBE3"/>
              <w:left w:val="single" w:sz="4" w:space="0" w:color="D5DBE3"/>
              <w:bottom w:val="single" w:sz="4" w:space="0" w:color="D5DBE3"/>
              <w:right w:val="single" w:sz="4" w:space="0" w:color="D5DBE3"/>
            </w:tcBorders>
          </w:tcPr>
          <w:p w14:paraId="255B9D92" w14:textId="77777777" w:rsidR="00FD26FF" w:rsidRDefault="00000000">
            <w:pPr>
              <w:pStyle w:val="TableText"/>
            </w:pPr>
            <w:r>
              <w:t>2.3, 2.4</w:t>
            </w:r>
          </w:p>
        </w:tc>
        <w:tc>
          <w:tcPr>
            <w:tcW w:w="3438" w:type="dxa"/>
            <w:tcBorders>
              <w:top w:val="single" w:sz="4" w:space="0" w:color="D5DBE3"/>
              <w:left w:val="single" w:sz="4" w:space="0" w:color="D5DBE3"/>
              <w:bottom w:val="single" w:sz="4" w:space="0" w:color="D5DBE3"/>
              <w:right w:val="single" w:sz="4" w:space="0" w:color="D5DBE3"/>
            </w:tcBorders>
          </w:tcPr>
          <w:p w14:paraId="46B8A096" w14:textId="77777777" w:rsidR="00FD26FF" w:rsidRDefault="00000000">
            <w:pPr>
              <w:pStyle w:val="TableText"/>
            </w:pPr>
            <w:r>
              <w:t>Figures 1 to 4</w:t>
            </w:r>
          </w:p>
        </w:tc>
      </w:tr>
      <w:tr w:rsidR="00FD26FF" w14:paraId="160E4F52"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6BD5A307" w14:textId="77777777" w:rsidR="00FD26FF" w:rsidRDefault="00000000">
            <w:pPr>
              <w:pStyle w:val="TableText"/>
            </w:pPr>
            <w:r>
              <w:t>Git download process</w:t>
            </w:r>
          </w:p>
        </w:tc>
        <w:tc>
          <w:tcPr>
            <w:tcW w:w="1900" w:type="dxa"/>
            <w:tcBorders>
              <w:top w:val="single" w:sz="4" w:space="0" w:color="D5DBE3"/>
              <w:left w:val="single" w:sz="4" w:space="0" w:color="D5DBE3"/>
              <w:bottom w:val="single" w:sz="4" w:space="0" w:color="D5DBE3"/>
              <w:right w:val="single" w:sz="4" w:space="0" w:color="D5DBE3"/>
            </w:tcBorders>
          </w:tcPr>
          <w:p w14:paraId="7DDC477D" w14:textId="77777777" w:rsidR="00FD26FF" w:rsidRDefault="00000000">
            <w:pPr>
              <w:pStyle w:val="TableText"/>
            </w:pPr>
            <w:r>
              <w:t>2.5</w:t>
            </w:r>
          </w:p>
        </w:tc>
        <w:tc>
          <w:tcPr>
            <w:tcW w:w="3438" w:type="dxa"/>
            <w:tcBorders>
              <w:top w:val="single" w:sz="4" w:space="0" w:color="D5DBE3"/>
              <w:left w:val="single" w:sz="4" w:space="0" w:color="D5DBE3"/>
              <w:bottom w:val="single" w:sz="4" w:space="0" w:color="D5DBE3"/>
              <w:right w:val="single" w:sz="4" w:space="0" w:color="D5DBE3"/>
            </w:tcBorders>
          </w:tcPr>
          <w:p w14:paraId="06AF81AC" w14:textId="77777777" w:rsidR="00FD26FF" w:rsidRDefault="00FD26FF">
            <w:pPr>
              <w:pStyle w:val="TableText"/>
            </w:pPr>
          </w:p>
        </w:tc>
      </w:tr>
      <w:tr w:rsidR="00FD26FF" w14:paraId="2CB0780C"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3E05BA3B" w14:textId="77777777" w:rsidR="00FD26FF" w:rsidRDefault="00000000">
            <w:pPr>
              <w:pStyle w:val="TableText"/>
            </w:pPr>
            <w:r>
              <w:t>Database setup; Entity Framework; connection strings</w:t>
            </w:r>
          </w:p>
        </w:tc>
        <w:tc>
          <w:tcPr>
            <w:tcW w:w="1900" w:type="dxa"/>
            <w:tcBorders>
              <w:top w:val="single" w:sz="4" w:space="0" w:color="D5DBE3"/>
              <w:left w:val="single" w:sz="4" w:space="0" w:color="D5DBE3"/>
              <w:bottom w:val="single" w:sz="4" w:space="0" w:color="D5DBE3"/>
              <w:right w:val="single" w:sz="4" w:space="0" w:color="D5DBE3"/>
            </w:tcBorders>
          </w:tcPr>
          <w:p w14:paraId="7CC6412C" w14:textId="77777777" w:rsidR="00FD26FF" w:rsidRDefault="00000000">
            <w:pPr>
              <w:pStyle w:val="TableText"/>
            </w:pPr>
            <w:r>
              <w:t>2.6, 2.7, 2.8</w:t>
            </w:r>
          </w:p>
        </w:tc>
        <w:tc>
          <w:tcPr>
            <w:tcW w:w="3438" w:type="dxa"/>
            <w:tcBorders>
              <w:top w:val="single" w:sz="4" w:space="0" w:color="D5DBE3"/>
              <w:left w:val="single" w:sz="4" w:space="0" w:color="D5DBE3"/>
              <w:bottom w:val="single" w:sz="4" w:space="0" w:color="D5DBE3"/>
              <w:right w:val="single" w:sz="4" w:space="0" w:color="D5DBE3"/>
            </w:tcBorders>
          </w:tcPr>
          <w:p w14:paraId="5CBF29B9" w14:textId="77777777" w:rsidR="00FD26FF" w:rsidRDefault="00FD26FF">
            <w:pPr>
              <w:pStyle w:val="TableText"/>
            </w:pPr>
          </w:p>
        </w:tc>
      </w:tr>
      <w:tr w:rsidR="00FD26FF" w14:paraId="4433247F"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08FA3609" w14:textId="77777777" w:rsidR="00FD26FF" w:rsidRDefault="00000000">
            <w:pPr>
              <w:pStyle w:val="TableText"/>
            </w:pPr>
            <w:r>
              <w:t>First run; dependency injection; exception handling</w:t>
            </w:r>
          </w:p>
        </w:tc>
        <w:tc>
          <w:tcPr>
            <w:tcW w:w="1900" w:type="dxa"/>
            <w:tcBorders>
              <w:top w:val="single" w:sz="4" w:space="0" w:color="D5DBE3"/>
              <w:left w:val="single" w:sz="4" w:space="0" w:color="D5DBE3"/>
              <w:bottom w:val="single" w:sz="4" w:space="0" w:color="D5DBE3"/>
              <w:right w:val="single" w:sz="4" w:space="0" w:color="D5DBE3"/>
            </w:tcBorders>
          </w:tcPr>
          <w:p w14:paraId="01F7AA4D" w14:textId="77777777" w:rsidR="00FD26FF" w:rsidRDefault="00000000">
            <w:pPr>
              <w:pStyle w:val="TableText"/>
            </w:pPr>
            <w:r>
              <w:t>2.9, 2.10, 2.11</w:t>
            </w:r>
          </w:p>
        </w:tc>
        <w:tc>
          <w:tcPr>
            <w:tcW w:w="3438" w:type="dxa"/>
            <w:tcBorders>
              <w:top w:val="single" w:sz="4" w:space="0" w:color="D5DBE3"/>
              <w:left w:val="single" w:sz="4" w:space="0" w:color="D5DBE3"/>
              <w:bottom w:val="single" w:sz="4" w:space="0" w:color="D5DBE3"/>
              <w:right w:val="single" w:sz="4" w:space="0" w:color="D5DBE3"/>
            </w:tcBorders>
          </w:tcPr>
          <w:p w14:paraId="154CF3D6" w14:textId="77777777" w:rsidR="00FD26FF" w:rsidRDefault="00000000">
            <w:pPr>
              <w:pStyle w:val="TableText"/>
            </w:pPr>
            <w:r>
              <w:t>Figures 7 to 9</w:t>
            </w:r>
          </w:p>
        </w:tc>
      </w:tr>
      <w:tr w:rsidR="00FD26FF" w14:paraId="13009239"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790BFF1D" w14:textId="77777777" w:rsidR="00FD26FF" w:rsidRDefault="00000000">
            <w:pPr>
              <w:pStyle w:val="TableText"/>
            </w:pPr>
            <w:r>
              <w:t>Unit testing; class diagram and data model</w:t>
            </w:r>
          </w:p>
        </w:tc>
        <w:tc>
          <w:tcPr>
            <w:tcW w:w="1900" w:type="dxa"/>
            <w:tcBorders>
              <w:top w:val="single" w:sz="4" w:space="0" w:color="D5DBE3"/>
              <w:left w:val="single" w:sz="4" w:space="0" w:color="D5DBE3"/>
              <w:bottom w:val="single" w:sz="4" w:space="0" w:color="D5DBE3"/>
              <w:right w:val="single" w:sz="4" w:space="0" w:color="D5DBE3"/>
            </w:tcBorders>
          </w:tcPr>
          <w:p w14:paraId="5C46F9B7" w14:textId="77777777" w:rsidR="00FD26FF" w:rsidRDefault="00000000">
            <w:pPr>
              <w:pStyle w:val="TableText"/>
            </w:pPr>
            <w:r>
              <w:t>2.12, 2.13, 8</w:t>
            </w:r>
          </w:p>
        </w:tc>
        <w:tc>
          <w:tcPr>
            <w:tcW w:w="3438" w:type="dxa"/>
            <w:tcBorders>
              <w:top w:val="single" w:sz="4" w:space="0" w:color="D5DBE3"/>
              <w:left w:val="single" w:sz="4" w:space="0" w:color="D5DBE3"/>
              <w:bottom w:val="single" w:sz="4" w:space="0" w:color="D5DBE3"/>
              <w:right w:val="single" w:sz="4" w:space="0" w:color="D5DBE3"/>
            </w:tcBorders>
          </w:tcPr>
          <w:p w14:paraId="29E6B6D3" w14:textId="77777777" w:rsidR="00FD26FF" w:rsidRDefault="00000000">
            <w:pPr>
              <w:pStyle w:val="TableText"/>
            </w:pPr>
            <w:r>
              <w:t>Figures 5, 6, 10 to 12</w:t>
            </w:r>
          </w:p>
        </w:tc>
      </w:tr>
      <w:tr w:rsidR="00FD26FF" w14:paraId="454BE988"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17F658D2" w14:textId="77777777" w:rsidR="00FD26FF" w:rsidRDefault="00000000">
            <w:pPr>
              <w:pStyle w:val="TableText"/>
            </w:pPr>
            <w:r>
              <w:t>Adding a feature: task, code, DI service, libraries, JavaScript library, styles, client validation, tests, commit</w:t>
            </w:r>
          </w:p>
        </w:tc>
        <w:tc>
          <w:tcPr>
            <w:tcW w:w="1900" w:type="dxa"/>
            <w:tcBorders>
              <w:top w:val="single" w:sz="4" w:space="0" w:color="D5DBE3"/>
              <w:left w:val="single" w:sz="4" w:space="0" w:color="D5DBE3"/>
              <w:bottom w:val="single" w:sz="4" w:space="0" w:color="D5DBE3"/>
              <w:right w:val="single" w:sz="4" w:space="0" w:color="D5DBE3"/>
            </w:tcBorders>
          </w:tcPr>
          <w:p w14:paraId="60BA2809" w14:textId="77777777" w:rsidR="00FD26FF" w:rsidRDefault="00000000">
            <w:pPr>
              <w:pStyle w:val="TableText"/>
            </w:pPr>
            <w:r>
              <w:t>3.1 to 3.7</w:t>
            </w:r>
          </w:p>
        </w:tc>
        <w:tc>
          <w:tcPr>
            <w:tcW w:w="3438" w:type="dxa"/>
            <w:tcBorders>
              <w:top w:val="single" w:sz="4" w:space="0" w:color="D5DBE3"/>
              <w:left w:val="single" w:sz="4" w:space="0" w:color="D5DBE3"/>
              <w:bottom w:val="single" w:sz="4" w:space="0" w:color="D5DBE3"/>
              <w:right w:val="single" w:sz="4" w:space="0" w:color="D5DBE3"/>
            </w:tcBorders>
          </w:tcPr>
          <w:p w14:paraId="609EC080" w14:textId="77777777" w:rsidR="00FD26FF" w:rsidRDefault="00000000">
            <w:pPr>
              <w:pStyle w:val="TableText"/>
            </w:pPr>
            <w:r>
              <w:t>Worked example: mileage log</w:t>
            </w:r>
          </w:p>
        </w:tc>
      </w:tr>
      <w:tr w:rsidR="00FD26FF" w14:paraId="07828F32"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0C4AE9FD" w14:textId="77777777" w:rsidR="00FD26FF" w:rsidRDefault="00000000">
            <w:pPr>
              <w:pStyle w:val="TableText"/>
            </w:pPr>
            <w:r>
              <w:t>Individual contribution, Git commenting, coding standards</w:t>
            </w:r>
          </w:p>
        </w:tc>
        <w:tc>
          <w:tcPr>
            <w:tcW w:w="1900" w:type="dxa"/>
            <w:tcBorders>
              <w:top w:val="single" w:sz="4" w:space="0" w:color="D5DBE3"/>
              <w:left w:val="single" w:sz="4" w:space="0" w:color="D5DBE3"/>
              <w:bottom w:val="single" w:sz="4" w:space="0" w:color="D5DBE3"/>
              <w:right w:val="single" w:sz="4" w:space="0" w:color="D5DBE3"/>
            </w:tcBorders>
          </w:tcPr>
          <w:p w14:paraId="30FF51BF" w14:textId="77777777" w:rsidR="00FD26FF" w:rsidRDefault="00000000">
            <w:pPr>
              <w:pStyle w:val="TableText"/>
            </w:pPr>
            <w:r>
              <w:t>4.1 to 4.6, Appendix A</w:t>
            </w:r>
          </w:p>
        </w:tc>
        <w:tc>
          <w:tcPr>
            <w:tcW w:w="3438" w:type="dxa"/>
            <w:tcBorders>
              <w:top w:val="single" w:sz="4" w:space="0" w:color="D5DBE3"/>
              <w:left w:val="single" w:sz="4" w:space="0" w:color="D5DBE3"/>
              <w:bottom w:val="single" w:sz="4" w:space="0" w:color="D5DBE3"/>
              <w:right w:val="single" w:sz="4" w:space="0" w:color="D5DBE3"/>
            </w:tcBorders>
          </w:tcPr>
          <w:p w14:paraId="4DEFE720" w14:textId="77777777" w:rsidR="00FD26FF" w:rsidRDefault="00FD26FF">
            <w:pPr>
              <w:pStyle w:val="TableText"/>
            </w:pPr>
          </w:p>
        </w:tc>
      </w:tr>
      <w:tr w:rsidR="00FD26FF" w14:paraId="4BBDD394"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36BC191A" w14:textId="77777777" w:rsidR="00FD26FF" w:rsidRDefault="00000000">
            <w:pPr>
              <w:pStyle w:val="TableText"/>
            </w:pPr>
            <w:r>
              <w:t>Software quality and structure</w:t>
            </w:r>
          </w:p>
        </w:tc>
        <w:tc>
          <w:tcPr>
            <w:tcW w:w="1900" w:type="dxa"/>
            <w:tcBorders>
              <w:top w:val="single" w:sz="4" w:space="0" w:color="D5DBE3"/>
              <w:left w:val="single" w:sz="4" w:space="0" w:color="D5DBE3"/>
              <w:bottom w:val="single" w:sz="4" w:space="0" w:color="D5DBE3"/>
              <w:right w:val="single" w:sz="4" w:space="0" w:color="D5DBE3"/>
            </w:tcBorders>
          </w:tcPr>
          <w:p w14:paraId="691BCD2A" w14:textId="77777777" w:rsidR="00FD26FF" w:rsidRDefault="00000000">
            <w:pPr>
              <w:pStyle w:val="TableText"/>
            </w:pPr>
            <w:r>
              <w:t>5, 8</w:t>
            </w:r>
          </w:p>
        </w:tc>
        <w:tc>
          <w:tcPr>
            <w:tcW w:w="3438" w:type="dxa"/>
            <w:tcBorders>
              <w:top w:val="single" w:sz="4" w:space="0" w:color="D5DBE3"/>
              <w:left w:val="single" w:sz="4" w:space="0" w:color="D5DBE3"/>
              <w:bottom w:val="single" w:sz="4" w:space="0" w:color="D5DBE3"/>
              <w:right w:val="single" w:sz="4" w:space="0" w:color="D5DBE3"/>
            </w:tcBorders>
          </w:tcPr>
          <w:p w14:paraId="6A9AB27A" w14:textId="77777777" w:rsidR="00FD26FF" w:rsidRDefault="00FD26FF">
            <w:pPr>
              <w:pStyle w:val="TableText"/>
            </w:pPr>
          </w:p>
        </w:tc>
      </w:tr>
      <w:tr w:rsidR="00FD26FF" w14:paraId="553FC4B3"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4C6AA5C3" w14:textId="77777777" w:rsidR="00FD26FF" w:rsidRDefault="00000000">
            <w:pPr>
              <w:pStyle w:val="TableText"/>
            </w:pPr>
            <w:r>
              <w:t>Weekly activity and time management</w:t>
            </w:r>
          </w:p>
        </w:tc>
        <w:tc>
          <w:tcPr>
            <w:tcW w:w="1900" w:type="dxa"/>
            <w:tcBorders>
              <w:top w:val="single" w:sz="4" w:space="0" w:color="D5DBE3"/>
              <w:left w:val="single" w:sz="4" w:space="0" w:color="D5DBE3"/>
              <w:bottom w:val="single" w:sz="4" w:space="0" w:color="D5DBE3"/>
              <w:right w:val="single" w:sz="4" w:space="0" w:color="D5DBE3"/>
            </w:tcBorders>
          </w:tcPr>
          <w:p w14:paraId="3266113E" w14:textId="77777777" w:rsidR="00FD26FF" w:rsidRDefault="00000000">
            <w:pPr>
              <w:pStyle w:val="TableText"/>
            </w:pPr>
            <w:r>
              <w:t>6</w:t>
            </w:r>
          </w:p>
        </w:tc>
        <w:tc>
          <w:tcPr>
            <w:tcW w:w="3438" w:type="dxa"/>
            <w:tcBorders>
              <w:top w:val="single" w:sz="4" w:space="0" w:color="D5DBE3"/>
              <w:left w:val="single" w:sz="4" w:space="0" w:color="D5DBE3"/>
              <w:bottom w:val="single" w:sz="4" w:space="0" w:color="D5DBE3"/>
              <w:right w:val="single" w:sz="4" w:space="0" w:color="D5DBE3"/>
            </w:tcBorders>
          </w:tcPr>
          <w:p w14:paraId="10B0447A" w14:textId="77777777" w:rsidR="00FD26FF" w:rsidRDefault="00FD26FF">
            <w:pPr>
              <w:pStyle w:val="TableText"/>
            </w:pPr>
          </w:p>
        </w:tc>
      </w:tr>
      <w:tr w:rsidR="00FD26FF" w14:paraId="11D8A033" w14:textId="77777777">
        <w:trPr>
          <w:cantSplit/>
        </w:trPr>
        <w:tc>
          <w:tcPr>
            <w:tcW w:w="4300" w:type="dxa"/>
            <w:tcBorders>
              <w:top w:val="single" w:sz="4" w:space="0" w:color="D5DBE3"/>
              <w:left w:val="single" w:sz="4" w:space="0" w:color="D5DBE3"/>
              <w:bottom w:val="single" w:sz="4" w:space="0" w:color="D5DBE3"/>
              <w:right w:val="single" w:sz="4" w:space="0" w:color="D5DBE3"/>
            </w:tcBorders>
          </w:tcPr>
          <w:p w14:paraId="0A69F2B4" w14:textId="77777777" w:rsidR="00FD26FF" w:rsidRDefault="00000000">
            <w:pPr>
              <w:pStyle w:val="TableText"/>
            </w:pPr>
            <w:r>
              <w:t>Screenshots with comments</w:t>
            </w:r>
          </w:p>
        </w:tc>
        <w:tc>
          <w:tcPr>
            <w:tcW w:w="1900" w:type="dxa"/>
            <w:tcBorders>
              <w:top w:val="single" w:sz="4" w:space="0" w:color="D5DBE3"/>
              <w:left w:val="single" w:sz="4" w:space="0" w:color="D5DBE3"/>
              <w:bottom w:val="single" w:sz="4" w:space="0" w:color="D5DBE3"/>
              <w:right w:val="single" w:sz="4" w:space="0" w:color="D5DBE3"/>
            </w:tcBorders>
          </w:tcPr>
          <w:p w14:paraId="1D90978B" w14:textId="77777777" w:rsidR="00FD26FF" w:rsidRDefault="00000000">
            <w:pPr>
              <w:pStyle w:val="TableText"/>
            </w:pPr>
            <w:r>
              <w:t>2.9, 8.2, 9</w:t>
            </w:r>
          </w:p>
        </w:tc>
        <w:tc>
          <w:tcPr>
            <w:tcW w:w="3438" w:type="dxa"/>
            <w:tcBorders>
              <w:top w:val="single" w:sz="4" w:space="0" w:color="D5DBE3"/>
              <w:left w:val="single" w:sz="4" w:space="0" w:color="D5DBE3"/>
              <w:bottom w:val="single" w:sz="4" w:space="0" w:color="D5DBE3"/>
              <w:right w:val="single" w:sz="4" w:space="0" w:color="D5DBE3"/>
            </w:tcBorders>
          </w:tcPr>
          <w:p w14:paraId="4F127328" w14:textId="77777777" w:rsidR="00FD26FF" w:rsidRDefault="00000000">
            <w:pPr>
              <w:pStyle w:val="TableText"/>
            </w:pPr>
            <w:r>
              <w:t>Figures 7 to 21</w:t>
            </w:r>
          </w:p>
        </w:tc>
      </w:tr>
    </w:tbl>
    <w:p w14:paraId="3E866FC3" w14:textId="77777777" w:rsidR="00FD26FF" w:rsidRDefault="00FD26FF">
      <w:pPr>
        <w:pStyle w:val="Spacer"/>
      </w:pPr>
    </w:p>
    <w:p w14:paraId="467A5E43" w14:textId="77777777" w:rsidR="00FD26FF" w:rsidRDefault="00000000">
      <w:pPr>
        <w:pStyle w:val="Heading3"/>
      </w:pPr>
      <w:r>
        <w:t>Quick start in eight steps</w:t>
      </w:r>
    </w:p>
    <w:p w14:paraId="5F7F02AF" w14:textId="77777777" w:rsidR="00FD26FF" w:rsidRDefault="00000000">
      <w:pPr>
        <w:pStyle w:val="AuthorNote"/>
        <w:shd w:val="clear" w:color="auto" w:fill="E7F5F0"/>
        <w:ind w:left="72" w:right="72"/>
      </w:pPr>
      <w:r>
        <w:t>Written by: Dharma Bahadur Budhathoki (S395172</w:t>
      </w:r>
      <w:proofErr w:type="gramStart"/>
      <w:r>
        <w:t>)  -</w:t>
      </w:r>
      <w:proofErr w:type="gramEnd"/>
      <w:r>
        <w:t xml:space="preserve">  Lead developer</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850"/>
        <w:gridCol w:w="4900"/>
        <w:gridCol w:w="3888"/>
      </w:tblGrid>
      <w:tr w:rsidR="00FD26FF" w14:paraId="4A0FFF5A" w14:textId="77777777">
        <w:trPr>
          <w:cantSplit/>
          <w:tblHeader/>
        </w:trPr>
        <w:tc>
          <w:tcPr>
            <w:tcW w:w="850" w:type="dxa"/>
            <w:tcBorders>
              <w:top w:val="single" w:sz="4" w:space="0" w:color="D5DBE3"/>
              <w:left w:val="single" w:sz="4" w:space="0" w:color="D5DBE3"/>
              <w:bottom w:val="single" w:sz="4" w:space="0" w:color="D5DBE3"/>
              <w:right w:val="single" w:sz="4" w:space="0" w:color="D5DBE3"/>
            </w:tcBorders>
            <w:shd w:val="clear" w:color="auto" w:fill="E7F5F0"/>
          </w:tcPr>
          <w:p w14:paraId="2696E551" w14:textId="77777777" w:rsidR="00FD26FF" w:rsidRDefault="00000000">
            <w:pPr>
              <w:pStyle w:val="TableText"/>
            </w:pPr>
            <w:r>
              <w:rPr>
                <w:b/>
                <w:color w:val="0C4F3E"/>
              </w:rPr>
              <w:t>Step</w:t>
            </w:r>
          </w:p>
        </w:tc>
        <w:tc>
          <w:tcPr>
            <w:tcW w:w="4900" w:type="dxa"/>
            <w:tcBorders>
              <w:top w:val="single" w:sz="4" w:space="0" w:color="D5DBE3"/>
              <w:left w:val="single" w:sz="4" w:space="0" w:color="D5DBE3"/>
              <w:bottom w:val="single" w:sz="4" w:space="0" w:color="D5DBE3"/>
              <w:right w:val="single" w:sz="4" w:space="0" w:color="D5DBE3"/>
            </w:tcBorders>
            <w:shd w:val="clear" w:color="auto" w:fill="E7F5F0"/>
          </w:tcPr>
          <w:p w14:paraId="05E823EE" w14:textId="77777777" w:rsidR="00FD26FF" w:rsidRDefault="00000000">
            <w:pPr>
              <w:pStyle w:val="TableText"/>
            </w:pPr>
            <w:r>
              <w:rPr>
                <w:b/>
                <w:color w:val="0C4F3E"/>
              </w:rPr>
              <w:t>Command or action</w:t>
            </w:r>
          </w:p>
        </w:tc>
        <w:tc>
          <w:tcPr>
            <w:tcW w:w="3888" w:type="dxa"/>
            <w:tcBorders>
              <w:top w:val="single" w:sz="4" w:space="0" w:color="D5DBE3"/>
              <w:left w:val="single" w:sz="4" w:space="0" w:color="D5DBE3"/>
              <w:bottom w:val="single" w:sz="4" w:space="0" w:color="D5DBE3"/>
              <w:right w:val="single" w:sz="4" w:space="0" w:color="D5DBE3"/>
            </w:tcBorders>
            <w:shd w:val="clear" w:color="auto" w:fill="E7F5F0"/>
          </w:tcPr>
          <w:p w14:paraId="35B70A39" w14:textId="77777777" w:rsidR="00FD26FF" w:rsidRDefault="00000000">
            <w:pPr>
              <w:pStyle w:val="TableText"/>
            </w:pPr>
            <w:r>
              <w:rPr>
                <w:b/>
                <w:color w:val="0C4F3E"/>
              </w:rPr>
              <w:t>Expected result</w:t>
            </w:r>
          </w:p>
        </w:tc>
      </w:tr>
      <w:tr w:rsidR="00FD26FF" w14:paraId="453B3792" w14:textId="77777777">
        <w:trPr>
          <w:cantSplit/>
        </w:trPr>
        <w:tc>
          <w:tcPr>
            <w:tcW w:w="850" w:type="dxa"/>
            <w:tcBorders>
              <w:top w:val="single" w:sz="4" w:space="0" w:color="D5DBE3"/>
              <w:left w:val="single" w:sz="4" w:space="0" w:color="D5DBE3"/>
              <w:bottom w:val="single" w:sz="4" w:space="0" w:color="D5DBE3"/>
              <w:right w:val="single" w:sz="4" w:space="0" w:color="D5DBE3"/>
            </w:tcBorders>
          </w:tcPr>
          <w:p w14:paraId="62C406F2" w14:textId="77777777" w:rsidR="00FD26FF" w:rsidRDefault="00000000">
            <w:pPr>
              <w:pStyle w:val="TableText"/>
            </w:pPr>
            <w:r>
              <w:t>1</w:t>
            </w:r>
          </w:p>
        </w:tc>
        <w:tc>
          <w:tcPr>
            <w:tcW w:w="4900" w:type="dxa"/>
            <w:tcBorders>
              <w:top w:val="single" w:sz="4" w:space="0" w:color="D5DBE3"/>
              <w:left w:val="single" w:sz="4" w:space="0" w:color="D5DBE3"/>
              <w:bottom w:val="single" w:sz="4" w:space="0" w:color="D5DBE3"/>
              <w:right w:val="single" w:sz="4" w:space="0" w:color="D5DBE3"/>
            </w:tcBorders>
          </w:tcPr>
          <w:p w14:paraId="154B574C" w14:textId="77777777" w:rsidR="00FD26FF" w:rsidRDefault="00000000">
            <w:pPr>
              <w:pStyle w:val="TableText"/>
            </w:pPr>
            <w:r>
              <w:rPr>
                <w:rFonts w:ascii="Consolas" w:hAnsi="Consolas"/>
                <w:sz w:val="18"/>
                <w:shd w:val="clear" w:color="auto" w:fill="F4F6F8"/>
              </w:rPr>
              <w:t>git clone https://github.com/itsmekrishnaaaaaa/PRT_681_SYDNEY_GROUP-4.git</w:t>
            </w:r>
          </w:p>
        </w:tc>
        <w:tc>
          <w:tcPr>
            <w:tcW w:w="3888" w:type="dxa"/>
            <w:tcBorders>
              <w:top w:val="single" w:sz="4" w:space="0" w:color="D5DBE3"/>
              <w:left w:val="single" w:sz="4" w:space="0" w:color="D5DBE3"/>
              <w:bottom w:val="single" w:sz="4" w:space="0" w:color="D5DBE3"/>
              <w:right w:val="single" w:sz="4" w:space="0" w:color="D5DBE3"/>
            </w:tcBorders>
          </w:tcPr>
          <w:p w14:paraId="0660A8DF" w14:textId="77777777" w:rsidR="00FD26FF" w:rsidRDefault="00000000">
            <w:pPr>
              <w:pStyle w:val="TableText"/>
            </w:pPr>
            <w:r>
              <w:t xml:space="preserve">Repository on disk; work in </w:t>
            </w:r>
            <w:proofErr w:type="spellStart"/>
            <w:r>
              <w:t>oraEarn</w:t>
            </w:r>
            <w:proofErr w:type="spellEnd"/>
            <w:r>
              <w:t>-WebApp</w:t>
            </w:r>
          </w:p>
        </w:tc>
      </w:tr>
      <w:tr w:rsidR="00FD26FF" w14:paraId="1F7AD5E2" w14:textId="77777777">
        <w:trPr>
          <w:cantSplit/>
        </w:trPr>
        <w:tc>
          <w:tcPr>
            <w:tcW w:w="850" w:type="dxa"/>
            <w:tcBorders>
              <w:top w:val="single" w:sz="4" w:space="0" w:color="D5DBE3"/>
              <w:left w:val="single" w:sz="4" w:space="0" w:color="D5DBE3"/>
              <w:bottom w:val="single" w:sz="4" w:space="0" w:color="D5DBE3"/>
              <w:right w:val="single" w:sz="4" w:space="0" w:color="D5DBE3"/>
            </w:tcBorders>
          </w:tcPr>
          <w:p w14:paraId="0BCFBD99" w14:textId="77777777" w:rsidR="00FD26FF" w:rsidRDefault="00000000">
            <w:pPr>
              <w:pStyle w:val="TableText"/>
            </w:pPr>
            <w:r>
              <w:t>2</w:t>
            </w:r>
          </w:p>
        </w:tc>
        <w:tc>
          <w:tcPr>
            <w:tcW w:w="4900" w:type="dxa"/>
            <w:tcBorders>
              <w:top w:val="single" w:sz="4" w:space="0" w:color="D5DBE3"/>
              <w:left w:val="single" w:sz="4" w:space="0" w:color="D5DBE3"/>
              <w:bottom w:val="single" w:sz="4" w:space="0" w:color="D5DBE3"/>
              <w:right w:val="single" w:sz="4" w:space="0" w:color="D5DBE3"/>
            </w:tcBorders>
          </w:tcPr>
          <w:p w14:paraId="3BA95D17" w14:textId="77777777" w:rsidR="00FD26FF" w:rsidRDefault="00000000">
            <w:pPr>
              <w:pStyle w:val="TableText"/>
            </w:pPr>
            <w:r>
              <w:rPr>
                <w:rFonts w:ascii="Consolas" w:hAnsi="Consolas"/>
                <w:sz w:val="18"/>
                <w:shd w:val="clear" w:color="auto" w:fill="F4F6F8"/>
              </w:rPr>
              <w:t>.\scripts\setup.ps1</w:t>
            </w:r>
          </w:p>
        </w:tc>
        <w:tc>
          <w:tcPr>
            <w:tcW w:w="3888" w:type="dxa"/>
            <w:tcBorders>
              <w:top w:val="single" w:sz="4" w:space="0" w:color="D5DBE3"/>
              <w:left w:val="single" w:sz="4" w:space="0" w:color="D5DBE3"/>
              <w:bottom w:val="single" w:sz="4" w:space="0" w:color="D5DBE3"/>
              <w:right w:val="single" w:sz="4" w:space="0" w:color="D5DBE3"/>
            </w:tcBorders>
          </w:tcPr>
          <w:p w14:paraId="6B651245" w14:textId="77777777" w:rsidR="00FD26FF" w:rsidRDefault="00000000">
            <w:pPr>
              <w:pStyle w:val="TableText"/>
            </w:pPr>
            <w:r>
              <w:t>Tools checked, config files created, packages restored</w:t>
            </w:r>
          </w:p>
        </w:tc>
      </w:tr>
      <w:tr w:rsidR="00FD26FF" w14:paraId="1B356B26" w14:textId="77777777">
        <w:trPr>
          <w:cantSplit/>
        </w:trPr>
        <w:tc>
          <w:tcPr>
            <w:tcW w:w="850" w:type="dxa"/>
            <w:tcBorders>
              <w:top w:val="single" w:sz="4" w:space="0" w:color="D5DBE3"/>
              <w:left w:val="single" w:sz="4" w:space="0" w:color="D5DBE3"/>
              <w:bottom w:val="single" w:sz="4" w:space="0" w:color="D5DBE3"/>
              <w:right w:val="single" w:sz="4" w:space="0" w:color="D5DBE3"/>
            </w:tcBorders>
          </w:tcPr>
          <w:p w14:paraId="466BF978" w14:textId="77777777" w:rsidR="00FD26FF" w:rsidRDefault="00000000">
            <w:pPr>
              <w:pStyle w:val="TableText"/>
            </w:pPr>
            <w:r>
              <w:t>3</w:t>
            </w:r>
          </w:p>
        </w:tc>
        <w:tc>
          <w:tcPr>
            <w:tcW w:w="4900" w:type="dxa"/>
            <w:tcBorders>
              <w:top w:val="single" w:sz="4" w:space="0" w:color="D5DBE3"/>
              <w:left w:val="single" w:sz="4" w:space="0" w:color="D5DBE3"/>
              <w:bottom w:val="single" w:sz="4" w:space="0" w:color="D5DBE3"/>
              <w:right w:val="single" w:sz="4" w:space="0" w:color="D5DBE3"/>
            </w:tcBorders>
          </w:tcPr>
          <w:p w14:paraId="374E5D8A" w14:textId="77777777" w:rsidR="00FD26FF" w:rsidRDefault="00000000">
            <w:pPr>
              <w:pStyle w:val="TableText"/>
            </w:pPr>
            <w:r>
              <w:rPr>
                <w:rFonts w:ascii="Consolas" w:hAnsi="Consolas"/>
                <w:sz w:val="18"/>
                <w:shd w:val="clear" w:color="auto" w:fill="F4F6F8"/>
              </w:rPr>
              <w:t>cd backend; .\run.ps1</w:t>
            </w:r>
          </w:p>
        </w:tc>
        <w:tc>
          <w:tcPr>
            <w:tcW w:w="3888" w:type="dxa"/>
            <w:tcBorders>
              <w:top w:val="single" w:sz="4" w:space="0" w:color="D5DBE3"/>
              <w:left w:val="single" w:sz="4" w:space="0" w:color="D5DBE3"/>
              <w:bottom w:val="single" w:sz="4" w:space="0" w:color="D5DBE3"/>
              <w:right w:val="single" w:sz="4" w:space="0" w:color="D5DBE3"/>
            </w:tcBorders>
          </w:tcPr>
          <w:p w14:paraId="54675504" w14:textId="77777777" w:rsidR="00FD26FF" w:rsidRDefault="00000000">
            <w:pPr>
              <w:pStyle w:val="TableText"/>
            </w:pPr>
            <w:r>
              <w:t>API on 5203; database created and seeded</w:t>
            </w:r>
          </w:p>
        </w:tc>
      </w:tr>
      <w:tr w:rsidR="00FD26FF" w14:paraId="684EA436" w14:textId="77777777">
        <w:trPr>
          <w:cantSplit/>
        </w:trPr>
        <w:tc>
          <w:tcPr>
            <w:tcW w:w="850" w:type="dxa"/>
            <w:tcBorders>
              <w:top w:val="single" w:sz="4" w:space="0" w:color="D5DBE3"/>
              <w:left w:val="single" w:sz="4" w:space="0" w:color="D5DBE3"/>
              <w:bottom w:val="single" w:sz="4" w:space="0" w:color="D5DBE3"/>
              <w:right w:val="single" w:sz="4" w:space="0" w:color="D5DBE3"/>
            </w:tcBorders>
          </w:tcPr>
          <w:p w14:paraId="6B5C4B79" w14:textId="77777777" w:rsidR="00FD26FF" w:rsidRDefault="00000000">
            <w:pPr>
              <w:pStyle w:val="TableText"/>
            </w:pPr>
            <w:r>
              <w:t>4</w:t>
            </w:r>
          </w:p>
        </w:tc>
        <w:tc>
          <w:tcPr>
            <w:tcW w:w="4900" w:type="dxa"/>
            <w:tcBorders>
              <w:top w:val="single" w:sz="4" w:space="0" w:color="D5DBE3"/>
              <w:left w:val="single" w:sz="4" w:space="0" w:color="D5DBE3"/>
              <w:bottom w:val="single" w:sz="4" w:space="0" w:color="D5DBE3"/>
              <w:right w:val="single" w:sz="4" w:space="0" w:color="D5DBE3"/>
            </w:tcBorders>
          </w:tcPr>
          <w:p w14:paraId="4EC8436A" w14:textId="77777777" w:rsidR="00FD26FF" w:rsidRDefault="00000000">
            <w:pPr>
              <w:pStyle w:val="TableText"/>
            </w:pPr>
            <w:r>
              <w:rPr>
                <w:rFonts w:ascii="Consolas" w:hAnsi="Consolas"/>
                <w:sz w:val="18"/>
                <w:shd w:val="clear" w:color="auto" w:fill="F4F6F8"/>
              </w:rPr>
              <w:t>cd frontend; .\run.ps1</w:t>
            </w:r>
          </w:p>
        </w:tc>
        <w:tc>
          <w:tcPr>
            <w:tcW w:w="3888" w:type="dxa"/>
            <w:tcBorders>
              <w:top w:val="single" w:sz="4" w:space="0" w:color="D5DBE3"/>
              <w:left w:val="single" w:sz="4" w:space="0" w:color="D5DBE3"/>
              <w:bottom w:val="single" w:sz="4" w:space="0" w:color="D5DBE3"/>
              <w:right w:val="single" w:sz="4" w:space="0" w:color="D5DBE3"/>
            </w:tcBorders>
          </w:tcPr>
          <w:p w14:paraId="73CF070E" w14:textId="77777777" w:rsidR="00FD26FF" w:rsidRDefault="00000000">
            <w:pPr>
              <w:pStyle w:val="TableText"/>
            </w:pPr>
            <w:r>
              <w:t>React app on 5173</w:t>
            </w:r>
          </w:p>
        </w:tc>
      </w:tr>
      <w:tr w:rsidR="00FD26FF" w14:paraId="0AD9FE27" w14:textId="77777777">
        <w:trPr>
          <w:cantSplit/>
        </w:trPr>
        <w:tc>
          <w:tcPr>
            <w:tcW w:w="850" w:type="dxa"/>
            <w:tcBorders>
              <w:top w:val="single" w:sz="4" w:space="0" w:color="D5DBE3"/>
              <w:left w:val="single" w:sz="4" w:space="0" w:color="D5DBE3"/>
              <w:bottom w:val="single" w:sz="4" w:space="0" w:color="D5DBE3"/>
              <w:right w:val="single" w:sz="4" w:space="0" w:color="D5DBE3"/>
            </w:tcBorders>
          </w:tcPr>
          <w:p w14:paraId="2BFE9CD6" w14:textId="77777777" w:rsidR="00FD26FF" w:rsidRDefault="00000000">
            <w:pPr>
              <w:pStyle w:val="TableText"/>
            </w:pPr>
            <w:r>
              <w:t>5</w:t>
            </w:r>
          </w:p>
        </w:tc>
        <w:tc>
          <w:tcPr>
            <w:tcW w:w="4900" w:type="dxa"/>
            <w:tcBorders>
              <w:top w:val="single" w:sz="4" w:space="0" w:color="D5DBE3"/>
              <w:left w:val="single" w:sz="4" w:space="0" w:color="D5DBE3"/>
              <w:bottom w:val="single" w:sz="4" w:space="0" w:color="D5DBE3"/>
              <w:right w:val="single" w:sz="4" w:space="0" w:color="D5DBE3"/>
            </w:tcBorders>
          </w:tcPr>
          <w:p w14:paraId="61D382D3" w14:textId="77777777" w:rsidR="00FD26FF" w:rsidRDefault="00000000">
            <w:pPr>
              <w:pStyle w:val="TableText"/>
            </w:pPr>
            <w:r>
              <w:rPr>
                <w:rFonts w:ascii="Consolas" w:hAnsi="Consolas"/>
                <w:sz w:val="18"/>
                <w:shd w:val="clear" w:color="auto" w:fill="F4F6F8"/>
              </w:rPr>
              <w:t>Open http://localhost:5173</w:t>
            </w:r>
          </w:p>
        </w:tc>
        <w:tc>
          <w:tcPr>
            <w:tcW w:w="3888" w:type="dxa"/>
            <w:tcBorders>
              <w:top w:val="single" w:sz="4" w:space="0" w:color="D5DBE3"/>
              <w:left w:val="single" w:sz="4" w:space="0" w:color="D5DBE3"/>
              <w:bottom w:val="single" w:sz="4" w:space="0" w:color="D5DBE3"/>
              <w:right w:val="single" w:sz="4" w:space="0" w:color="D5DBE3"/>
            </w:tcBorders>
          </w:tcPr>
          <w:p w14:paraId="0A4EC4A1" w14:textId="77777777" w:rsidR="00FD26FF" w:rsidRDefault="00000000">
            <w:pPr>
              <w:pStyle w:val="TableText"/>
            </w:pPr>
            <w:r>
              <w:t>Login page</w:t>
            </w:r>
          </w:p>
        </w:tc>
      </w:tr>
      <w:tr w:rsidR="00FD26FF" w14:paraId="739AFB02" w14:textId="77777777">
        <w:trPr>
          <w:cantSplit/>
        </w:trPr>
        <w:tc>
          <w:tcPr>
            <w:tcW w:w="850" w:type="dxa"/>
            <w:tcBorders>
              <w:top w:val="single" w:sz="4" w:space="0" w:color="D5DBE3"/>
              <w:left w:val="single" w:sz="4" w:space="0" w:color="D5DBE3"/>
              <w:bottom w:val="single" w:sz="4" w:space="0" w:color="D5DBE3"/>
              <w:right w:val="single" w:sz="4" w:space="0" w:color="D5DBE3"/>
            </w:tcBorders>
          </w:tcPr>
          <w:p w14:paraId="67F7D158" w14:textId="77777777" w:rsidR="00FD26FF" w:rsidRDefault="00000000">
            <w:pPr>
              <w:pStyle w:val="TableText"/>
            </w:pPr>
            <w:r>
              <w:t>6</w:t>
            </w:r>
          </w:p>
        </w:tc>
        <w:tc>
          <w:tcPr>
            <w:tcW w:w="4900" w:type="dxa"/>
            <w:tcBorders>
              <w:top w:val="single" w:sz="4" w:space="0" w:color="D5DBE3"/>
              <w:left w:val="single" w:sz="4" w:space="0" w:color="D5DBE3"/>
              <w:bottom w:val="single" w:sz="4" w:space="0" w:color="D5DBE3"/>
              <w:right w:val="single" w:sz="4" w:space="0" w:color="D5DBE3"/>
            </w:tcBorders>
          </w:tcPr>
          <w:p w14:paraId="2926F922" w14:textId="77777777" w:rsidR="00FD26FF" w:rsidRDefault="00000000">
            <w:pPr>
              <w:pStyle w:val="TableText"/>
            </w:pPr>
            <w:proofErr w:type="spellStart"/>
            <w:r>
              <w:rPr>
                <w:rFonts w:ascii="Consolas" w:hAnsi="Consolas"/>
                <w:sz w:val="18"/>
                <w:shd w:val="clear" w:color="auto" w:fill="F4F6F8"/>
              </w:rPr>
              <w:t>alice@oraearn.local</w:t>
            </w:r>
            <w:proofErr w:type="spellEnd"/>
            <w:r>
              <w:rPr>
                <w:rFonts w:ascii="Consolas" w:hAnsi="Consolas"/>
                <w:sz w:val="18"/>
                <w:shd w:val="clear" w:color="auto" w:fill="F4F6F8"/>
              </w:rPr>
              <w:t xml:space="preserve"> / User123!   or   </w:t>
            </w:r>
            <w:proofErr w:type="spellStart"/>
            <w:r>
              <w:rPr>
                <w:rFonts w:ascii="Consolas" w:hAnsi="Consolas"/>
                <w:sz w:val="18"/>
                <w:shd w:val="clear" w:color="auto" w:fill="F4F6F8"/>
              </w:rPr>
              <w:t>admin@oraearn.local</w:t>
            </w:r>
            <w:proofErr w:type="spellEnd"/>
            <w:r>
              <w:rPr>
                <w:rFonts w:ascii="Consolas" w:hAnsi="Consolas"/>
                <w:sz w:val="18"/>
                <w:shd w:val="clear" w:color="auto" w:fill="F4F6F8"/>
              </w:rPr>
              <w:t xml:space="preserve"> / Admin123!</w:t>
            </w:r>
          </w:p>
        </w:tc>
        <w:tc>
          <w:tcPr>
            <w:tcW w:w="3888" w:type="dxa"/>
            <w:tcBorders>
              <w:top w:val="single" w:sz="4" w:space="0" w:color="D5DBE3"/>
              <w:left w:val="single" w:sz="4" w:space="0" w:color="D5DBE3"/>
              <w:bottom w:val="single" w:sz="4" w:space="0" w:color="D5DBE3"/>
              <w:right w:val="single" w:sz="4" w:space="0" w:color="D5DBE3"/>
            </w:tcBorders>
          </w:tcPr>
          <w:p w14:paraId="573050DC" w14:textId="77777777" w:rsidR="00FD26FF" w:rsidRDefault="00000000">
            <w:pPr>
              <w:pStyle w:val="TableText"/>
            </w:pPr>
            <w:r>
              <w:t>Dashboard, or the admin area</w:t>
            </w:r>
          </w:p>
        </w:tc>
      </w:tr>
      <w:tr w:rsidR="00FD26FF" w14:paraId="5C7E0123" w14:textId="77777777">
        <w:trPr>
          <w:cantSplit/>
        </w:trPr>
        <w:tc>
          <w:tcPr>
            <w:tcW w:w="850" w:type="dxa"/>
            <w:tcBorders>
              <w:top w:val="single" w:sz="4" w:space="0" w:color="D5DBE3"/>
              <w:left w:val="single" w:sz="4" w:space="0" w:color="D5DBE3"/>
              <w:bottom w:val="single" w:sz="4" w:space="0" w:color="D5DBE3"/>
              <w:right w:val="single" w:sz="4" w:space="0" w:color="D5DBE3"/>
            </w:tcBorders>
          </w:tcPr>
          <w:p w14:paraId="1B9C7BEE" w14:textId="77777777" w:rsidR="00FD26FF" w:rsidRDefault="00000000">
            <w:pPr>
              <w:pStyle w:val="TableText"/>
            </w:pPr>
            <w:r>
              <w:lastRenderedPageBreak/>
              <w:t>7</w:t>
            </w:r>
          </w:p>
        </w:tc>
        <w:tc>
          <w:tcPr>
            <w:tcW w:w="4900" w:type="dxa"/>
            <w:tcBorders>
              <w:top w:val="single" w:sz="4" w:space="0" w:color="D5DBE3"/>
              <w:left w:val="single" w:sz="4" w:space="0" w:color="D5DBE3"/>
              <w:bottom w:val="single" w:sz="4" w:space="0" w:color="D5DBE3"/>
              <w:right w:val="single" w:sz="4" w:space="0" w:color="D5DBE3"/>
            </w:tcBorders>
          </w:tcPr>
          <w:p w14:paraId="5D4B2B35" w14:textId="77777777" w:rsidR="00FD26FF" w:rsidRDefault="00000000">
            <w:pPr>
              <w:pStyle w:val="TableText"/>
            </w:pPr>
            <w:r>
              <w:rPr>
                <w:rFonts w:ascii="Consolas" w:hAnsi="Consolas"/>
                <w:sz w:val="18"/>
                <w:shd w:val="clear" w:color="auto" w:fill="F4F6F8"/>
              </w:rPr>
              <w:t>dotnet test backend\</w:t>
            </w:r>
            <w:proofErr w:type="spellStart"/>
            <w:r>
              <w:rPr>
                <w:rFonts w:ascii="Consolas" w:hAnsi="Consolas"/>
                <w:sz w:val="18"/>
                <w:shd w:val="clear" w:color="auto" w:fill="F4F6F8"/>
              </w:rPr>
              <w:t>OraEarn.Api.Tests</w:t>
            </w:r>
            <w:proofErr w:type="spellEnd"/>
            <w:r>
              <w:rPr>
                <w:rFonts w:ascii="Consolas" w:hAnsi="Consolas"/>
                <w:sz w:val="18"/>
                <w:shd w:val="clear" w:color="auto" w:fill="F4F6F8"/>
              </w:rPr>
              <w:t>\</w:t>
            </w:r>
            <w:proofErr w:type="spellStart"/>
            <w:r>
              <w:rPr>
                <w:rFonts w:ascii="Consolas" w:hAnsi="Consolas"/>
                <w:sz w:val="18"/>
                <w:shd w:val="clear" w:color="auto" w:fill="F4F6F8"/>
              </w:rPr>
              <w:t>OraEarn.Api.Tests.csproj</w:t>
            </w:r>
            <w:proofErr w:type="spellEnd"/>
          </w:p>
        </w:tc>
        <w:tc>
          <w:tcPr>
            <w:tcW w:w="3888" w:type="dxa"/>
            <w:tcBorders>
              <w:top w:val="single" w:sz="4" w:space="0" w:color="D5DBE3"/>
              <w:left w:val="single" w:sz="4" w:space="0" w:color="D5DBE3"/>
              <w:bottom w:val="single" w:sz="4" w:space="0" w:color="D5DBE3"/>
              <w:right w:val="single" w:sz="4" w:space="0" w:color="D5DBE3"/>
            </w:tcBorders>
          </w:tcPr>
          <w:p w14:paraId="27C5709D" w14:textId="77777777" w:rsidR="00FD26FF" w:rsidRDefault="00000000">
            <w:pPr>
              <w:pStyle w:val="TableText"/>
            </w:pPr>
            <w:r>
              <w:t>Green baseline (25 on main, 49 with the patch)</w:t>
            </w:r>
          </w:p>
        </w:tc>
      </w:tr>
      <w:tr w:rsidR="00FD26FF" w14:paraId="78198A15" w14:textId="77777777">
        <w:trPr>
          <w:cantSplit/>
        </w:trPr>
        <w:tc>
          <w:tcPr>
            <w:tcW w:w="850" w:type="dxa"/>
            <w:tcBorders>
              <w:top w:val="single" w:sz="4" w:space="0" w:color="D5DBE3"/>
              <w:left w:val="single" w:sz="4" w:space="0" w:color="D5DBE3"/>
              <w:bottom w:val="single" w:sz="4" w:space="0" w:color="D5DBE3"/>
              <w:right w:val="single" w:sz="4" w:space="0" w:color="D5DBE3"/>
            </w:tcBorders>
          </w:tcPr>
          <w:p w14:paraId="68FE8E34" w14:textId="77777777" w:rsidR="00FD26FF" w:rsidRDefault="00000000">
            <w:pPr>
              <w:pStyle w:val="TableText"/>
            </w:pPr>
            <w:r>
              <w:t>8</w:t>
            </w:r>
          </w:p>
        </w:tc>
        <w:tc>
          <w:tcPr>
            <w:tcW w:w="4900" w:type="dxa"/>
            <w:tcBorders>
              <w:top w:val="single" w:sz="4" w:space="0" w:color="D5DBE3"/>
              <w:left w:val="single" w:sz="4" w:space="0" w:color="D5DBE3"/>
              <w:bottom w:val="single" w:sz="4" w:space="0" w:color="D5DBE3"/>
              <w:right w:val="single" w:sz="4" w:space="0" w:color="D5DBE3"/>
            </w:tcBorders>
          </w:tcPr>
          <w:p w14:paraId="08A24FB7" w14:textId="77777777" w:rsidR="00FD26FF" w:rsidRDefault="00000000">
            <w:pPr>
              <w:pStyle w:val="TableText"/>
            </w:pPr>
            <w:r>
              <w:rPr>
                <w:rFonts w:ascii="Consolas" w:hAnsi="Consolas"/>
                <w:sz w:val="18"/>
                <w:shd w:val="clear" w:color="auto" w:fill="F4F6F8"/>
              </w:rPr>
              <w:t>Read the Jobs folder, then features/jobs</w:t>
            </w:r>
          </w:p>
        </w:tc>
        <w:tc>
          <w:tcPr>
            <w:tcW w:w="3888" w:type="dxa"/>
            <w:tcBorders>
              <w:top w:val="single" w:sz="4" w:space="0" w:color="D5DBE3"/>
              <w:left w:val="single" w:sz="4" w:space="0" w:color="D5DBE3"/>
              <w:bottom w:val="single" w:sz="4" w:space="0" w:color="D5DBE3"/>
              <w:right w:val="single" w:sz="4" w:space="0" w:color="D5DBE3"/>
            </w:tcBorders>
          </w:tcPr>
          <w:p w14:paraId="55D8C565" w14:textId="77777777" w:rsidR="00FD26FF" w:rsidRDefault="00000000">
            <w:pPr>
              <w:pStyle w:val="TableText"/>
            </w:pPr>
            <w:r>
              <w:t xml:space="preserve">The pattern every feature </w:t>
            </w:r>
            <w:proofErr w:type="gramStart"/>
            <w:r>
              <w:t>copies</w:t>
            </w:r>
            <w:proofErr w:type="gramEnd"/>
          </w:p>
        </w:tc>
      </w:tr>
    </w:tbl>
    <w:p w14:paraId="06D33208" w14:textId="77777777" w:rsidR="00FD26FF" w:rsidRDefault="00FD26FF">
      <w:pPr>
        <w:pStyle w:val="Spacer"/>
      </w:pPr>
    </w:p>
    <w:p w14:paraId="6F330DAF" w14:textId="77777777" w:rsidR="00FD26FF" w:rsidRDefault="00000000">
      <w:pPr>
        <w:pStyle w:val="Heading3"/>
      </w:pPr>
      <w:r>
        <w:t>Who wrote what</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964"/>
        <w:gridCol w:w="3662"/>
        <w:gridCol w:w="2699"/>
        <w:gridCol w:w="2313"/>
      </w:tblGrid>
      <w:tr w:rsidR="00FD26FF" w14:paraId="2C830F3F" w14:textId="77777777">
        <w:trPr>
          <w:cantSplit/>
          <w:tblHeader/>
        </w:trPr>
        <w:tc>
          <w:tcPr>
            <w:tcW w:w="964" w:type="dxa"/>
            <w:tcBorders>
              <w:top w:val="single" w:sz="4" w:space="0" w:color="D5DBE3"/>
              <w:left w:val="single" w:sz="4" w:space="0" w:color="D5DBE3"/>
              <w:bottom w:val="single" w:sz="4" w:space="0" w:color="D5DBE3"/>
              <w:right w:val="single" w:sz="4" w:space="0" w:color="D5DBE3"/>
            </w:tcBorders>
            <w:shd w:val="clear" w:color="auto" w:fill="E7F5F0"/>
          </w:tcPr>
          <w:p w14:paraId="14A0D5EF" w14:textId="77777777" w:rsidR="00FD26FF" w:rsidRDefault="00000000">
            <w:pPr>
              <w:pStyle w:val="TableText"/>
            </w:pPr>
            <w:r>
              <w:rPr>
                <w:b/>
                <w:color w:val="0C4F3E"/>
              </w:rPr>
              <w:t>Section</w:t>
            </w:r>
          </w:p>
        </w:tc>
        <w:tc>
          <w:tcPr>
            <w:tcW w:w="3662" w:type="dxa"/>
            <w:tcBorders>
              <w:top w:val="single" w:sz="4" w:space="0" w:color="D5DBE3"/>
              <w:left w:val="single" w:sz="4" w:space="0" w:color="D5DBE3"/>
              <w:bottom w:val="single" w:sz="4" w:space="0" w:color="D5DBE3"/>
              <w:right w:val="single" w:sz="4" w:space="0" w:color="D5DBE3"/>
            </w:tcBorders>
            <w:shd w:val="clear" w:color="auto" w:fill="E7F5F0"/>
          </w:tcPr>
          <w:p w14:paraId="793BDFE7" w14:textId="77777777" w:rsidR="00FD26FF" w:rsidRDefault="00000000">
            <w:pPr>
              <w:pStyle w:val="TableText"/>
            </w:pPr>
            <w:r>
              <w:rPr>
                <w:b/>
                <w:color w:val="0C4F3E"/>
              </w:rPr>
              <w:t>Title</w:t>
            </w:r>
          </w:p>
        </w:tc>
        <w:tc>
          <w:tcPr>
            <w:tcW w:w="2699" w:type="dxa"/>
            <w:tcBorders>
              <w:top w:val="single" w:sz="4" w:space="0" w:color="D5DBE3"/>
              <w:left w:val="single" w:sz="4" w:space="0" w:color="D5DBE3"/>
              <w:bottom w:val="single" w:sz="4" w:space="0" w:color="D5DBE3"/>
              <w:right w:val="single" w:sz="4" w:space="0" w:color="D5DBE3"/>
            </w:tcBorders>
            <w:shd w:val="clear" w:color="auto" w:fill="E7F5F0"/>
          </w:tcPr>
          <w:p w14:paraId="090995F6" w14:textId="77777777" w:rsidR="00FD26FF" w:rsidRDefault="00000000">
            <w:pPr>
              <w:pStyle w:val="TableText"/>
            </w:pPr>
            <w:r>
              <w:rPr>
                <w:b/>
                <w:color w:val="0C4F3E"/>
              </w:rPr>
              <w:t>Written by</w:t>
            </w:r>
          </w:p>
        </w:tc>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4FCAA75A" w14:textId="77777777" w:rsidR="00FD26FF" w:rsidRDefault="00000000">
            <w:pPr>
              <w:pStyle w:val="TableText"/>
            </w:pPr>
            <w:r>
              <w:rPr>
                <w:b/>
                <w:color w:val="0C4F3E"/>
              </w:rPr>
              <w:t>Role</w:t>
            </w:r>
          </w:p>
        </w:tc>
      </w:tr>
      <w:tr w:rsidR="00FD26FF" w14:paraId="5CFCD0B7"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3AECBEC6" w14:textId="77777777" w:rsidR="00FD26FF" w:rsidRDefault="00000000">
            <w:pPr>
              <w:pStyle w:val="TableText"/>
            </w:pPr>
            <w:r>
              <w:t>1</w:t>
            </w:r>
          </w:p>
        </w:tc>
        <w:tc>
          <w:tcPr>
            <w:tcW w:w="3662" w:type="dxa"/>
            <w:tcBorders>
              <w:top w:val="single" w:sz="4" w:space="0" w:color="D5DBE3"/>
              <w:left w:val="single" w:sz="4" w:space="0" w:color="D5DBE3"/>
              <w:bottom w:val="single" w:sz="4" w:space="0" w:color="D5DBE3"/>
              <w:right w:val="single" w:sz="4" w:space="0" w:color="D5DBE3"/>
            </w:tcBorders>
          </w:tcPr>
          <w:p w14:paraId="275F986F" w14:textId="77777777" w:rsidR="00FD26FF" w:rsidRDefault="00000000">
            <w:pPr>
              <w:pStyle w:val="TableText"/>
            </w:pPr>
            <w:r>
              <w:t>URLs and project links</w:t>
            </w:r>
          </w:p>
        </w:tc>
        <w:tc>
          <w:tcPr>
            <w:tcW w:w="2699" w:type="dxa"/>
            <w:tcBorders>
              <w:top w:val="single" w:sz="4" w:space="0" w:color="D5DBE3"/>
              <w:left w:val="single" w:sz="4" w:space="0" w:color="D5DBE3"/>
              <w:bottom w:val="single" w:sz="4" w:space="0" w:color="D5DBE3"/>
              <w:right w:val="single" w:sz="4" w:space="0" w:color="D5DBE3"/>
            </w:tcBorders>
          </w:tcPr>
          <w:p w14:paraId="1967A063" w14:textId="77777777" w:rsidR="00FD26FF" w:rsidRDefault="00000000">
            <w:pPr>
              <w:pStyle w:val="TableText"/>
            </w:pPr>
            <w:r>
              <w:t>Jenish Gurung (S395321)</w:t>
            </w:r>
          </w:p>
        </w:tc>
        <w:tc>
          <w:tcPr>
            <w:tcW w:w="2313" w:type="dxa"/>
            <w:tcBorders>
              <w:top w:val="single" w:sz="4" w:space="0" w:color="D5DBE3"/>
              <w:left w:val="single" w:sz="4" w:space="0" w:color="D5DBE3"/>
              <w:bottom w:val="single" w:sz="4" w:space="0" w:color="D5DBE3"/>
              <w:right w:val="single" w:sz="4" w:space="0" w:color="D5DBE3"/>
            </w:tcBorders>
          </w:tcPr>
          <w:p w14:paraId="3780A313" w14:textId="77777777" w:rsidR="00FD26FF" w:rsidRDefault="00000000">
            <w:pPr>
              <w:pStyle w:val="TableText"/>
            </w:pPr>
            <w:r>
              <w:t>Business analyst</w:t>
            </w:r>
          </w:p>
        </w:tc>
      </w:tr>
      <w:tr w:rsidR="00FD26FF" w14:paraId="56E0973A"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69DFDAE3" w14:textId="77777777" w:rsidR="00FD26FF" w:rsidRDefault="00000000">
            <w:pPr>
              <w:pStyle w:val="TableText"/>
            </w:pPr>
            <w:r>
              <w:t>2.1 - 2.5, 2.9, 2.11</w:t>
            </w:r>
          </w:p>
        </w:tc>
        <w:tc>
          <w:tcPr>
            <w:tcW w:w="3662" w:type="dxa"/>
            <w:tcBorders>
              <w:top w:val="single" w:sz="4" w:space="0" w:color="D5DBE3"/>
              <w:left w:val="single" w:sz="4" w:space="0" w:color="D5DBE3"/>
              <w:bottom w:val="single" w:sz="4" w:space="0" w:color="D5DBE3"/>
              <w:right w:val="single" w:sz="4" w:space="0" w:color="D5DBE3"/>
            </w:tcBorders>
          </w:tcPr>
          <w:p w14:paraId="4BDD3192" w14:textId="77777777" w:rsidR="00FD26FF" w:rsidRDefault="00000000">
            <w:pPr>
              <w:pStyle w:val="TableText"/>
            </w:pPr>
            <w:r>
              <w:t>Tools, libraries, architecture, auth, Git, first run, exceptions</w:t>
            </w:r>
          </w:p>
        </w:tc>
        <w:tc>
          <w:tcPr>
            <w:tcW w:w="2699" w:type="dxa"/>
            <w:tcBorders>
              <w:top w:val="single" w:sz="4" w:space="0" w:color="D5DBE3"/>
              <w:left w:val="single" w:sz="4" w:space="0" w:color="D5DBE3"/>
              <w:bottom w:val="single" w:sz="4" w:space="0" w:color="D5DBE3"/>
              <w:right w:val="single" w:sz="4" w:space="0" w:color="D5DBE3"/>
            </w:tcBorders>
          </w:tcPr>
          <w:p w14:paraId="7FC39895" w14:textId="77777777" w:rsidR="00FD26FF" w:rsidRDefault="00000000">
            <w:pPr>
              <w:pStyle w:val="TableText"/>
            </w:pPr>
            <w:r>
              <w:t>Dharma Bahadur Budhathoki (S395172)</w:t>
            </w:r>
          </w:p>
        </w:tc>
        <w:tc>
          <w:tcPr>
            <w:tcW w:w="2313" w:type="dxa"/>
            <w:tcBorders>
              <w:top w:val="single" w:sz="4" w:space="0" w:color="D5DBE3"/>
              <w:left w:val="single" w:sz="4" w:space="0" w:color="D5DBE3"/>
              <w:bottom w:val="single" w:sz="4" w:space="0" w:color="D5DBE3"/>
              <w:right w:val="single" w:sz="4" w:space="0" w:color="D5DBE3"/>
            </w:tcBorders>
          </w:tcPr>
          <w:p w14:paraId="0DC19793" w14:textId="77777777" w:rsidR="00FD26FF" w:rsidRDefault="00000000">
            <w:pPr>
              <w:pStyle w:val="TableText"/>
            </w:pPr>
            <w:r>
              <w:t>Lead developer</w:t>
            </w:r>
          </w:p>
        </w:tc>
      </w:tr>
      <w:tr w:rsidR="00FD26FF" w14:paraId="522E72D5"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01166816" w14:textId="77777777" w:rsidR="00FD26FF" w:rsidRDefault="00000000">
            <w:pPr>
              <w:pStyle w:val="TableText"/>
            </w:pPr>
            <w:r>
              <w:t>2.6 - 2.8, 2.12, 2.13</w:t>
            </w:r>
          </w:p>
        </w:tc>
        <w:tc>
          <w:tcPr>
            <w:tcW w:w="3662" w:type="dxa"/>
            <w:tcBorders>
              <w:top w:val="single" w:sz="4" w:space="0" w:color="D5DBE3"/>
              <w:left w:val="single" w:sz="4" w:space="0" w:color="D5DBE3"/>
              <w:bottom w:val="single" w:sz="4" w:space="0" w:color="D5DBE3"/>
              <w:right w:val="single" w:sz="4" w:space="0" w:color="D5DBE3"/>
            </w:tcBorders>
          </w:tcPr>
          <w:p w14:paraId="53A3C991" w14:textId="77777777" w:rsidR="00FD26FF" w:rsidRDefault="00000000">
            <w:pPr>
              <w:pStyle w:val="TableText"/>
            </w:pPr>
            <w:r>
              <w:t>Database, EF Core, connection strings, unit testing, data model</w:t>
            </w:r>
          </w:p>
        </w:tc>
        <w:tc>
          <w:tcPr>
            <w:tcW w:w="2699" w:type="dxa"/>
            <w:tcBorders>
              <w:top w:val="single" w:sz="4" w:space="0" w:color="D5DBE3"/>
              <w:left w:val="single" w:sz="4" w:space="0" w:color="D5DBE3"/>
              <w:bottom w:val="single" w:sz="4" w:space="0" w:color="D5DBE3"/>
              <w:right w:val="single" w:sz="4" w:space="0" w:color="D5DBE3"/>
            </w:tcBorders>
          </w:tcPr>
          <w:p w14:paraId="4D7894A5" w14:textId="77777777" w:rsidR="00FD26FF" w:rsidRDefault="00000000">
            <w:pPr>
              <w:pStyle w:val="TableText"/>
            </w:pPr>
            <w:r>
              <w:t>Krishna Sapkota (S395795)</w:t>
            </w:r>
          </w:p>
        </w:tc>
        <w:tc>
          <w:tcPr>
            <w:tcW w:w="2313" w:type="dxa"/>
            <w:tcBorders>
              <w:top w:val="single" w:sz="4" w:space="0" w:color="D5DBE3"/>
              <w:left w:val="single" w:sz="4" w:space="0" w:color="D5DBE3"/>
              <w:bottom w:val="single" w:sz="4" w:space="0" w:color="D5DBE3"/>
              <w:right w:val="single" w:sz="4" w:space="0" w:color="D5DBE3"/>
            </w:tcBorders>
          </w:tcPr>
          <w:p w14:paraId="25EB627F" w14:textId="77777777" w:rsidR="00FD26FF" w:rsidRDefault="00000000">
            <w:pPr>
              <w:pStyle w:val="TableText"/>
            </w:pPr>
            <w:r>
              <w:t>DBA and tester</w:t>
            </w:r>
          </w:p>
        </w:tc>
      </w:tr>
      <w:tr w:rsidR="00FD26FF" w14:paraId="52A087DE"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5AF84745" w14:textId="77777777" w:rsidR="00FD26FF" w:rsidRDefault="00000000">
            <w:pPr>
              <w:pStyle w:val="TableText"/>
            </w:pPr>
            <w:r>
              <w:t>2.10</w:t>
            </w:r>
          </w:p>
        </w:tc>
        <w:tc>
          <w:tcPr>
            <w:tcW w:w="3662" w:type="dxa"/>
            <w:tcBorders>
              <w:top w:val="single" w:sz="4" w:space="0" w:color="D5DBE3"/>
              <w:left w:val="single" w:sz="4" w:space="0" w:color="D5DBE3"/>
              <w:bottom w:val="single" w:sz="4" w:space="0" w:color="D5DBE3"/>
              <w:right w:val="single" w:sz="4" w:space="0" w:color="D5DBE3"/>
            </w:tcBorders>
          </w:tcPr>
          <w:p w14:paraId="01D2FF82" w14:textId="77777777" w:rsidR="00FD26FF" w:rsidRDefault="00000000">
            <w:pPr>
              <w:pStyle w:val="TableText"/>
            </w:pPr>
            <w:r>
              <w:t>Dependency injection</w:t>
            </w:r>
          </w:p>
        </w:tc>
        <w:tc>
          <w:tcPr>
            <w:tcW w:w="2699" w:type="dxa"/>
            <w:tcBorders>
              <w:top w:val="single" w:sz="4" w:space="0" w:color="D5DBE3"/>
              <w:left w:val="single" w:sz="4" w:space="0" w:color="D5DBE3"/>
              <w:bottom w:val="single" w:sz="4" w:space="0" w:color="D5DBE3"/>
              <w:right w:val="single" w:sz="4" w:space="0" w:color="D5DBE3"/>
            </w:tcBorders>
          </w:tcPr>
          <w:p w14:paraId="16A0BEC0" w14:textId="77777777" w:rsidR="00FD26FF" w:rsidRDefault="00000000">
            <w:pPr>
              <w:pStyle w:val="TableText"/>
            </w:pPr>
            <w:r>
              <w:t>Jenish Gurung (S395321)</w:t>
            </w:r>
          </w:p>
        </w:tc>
        <w:tc>
          <w:tcPr>
            <w:tcW w:w="2313" w:type="dxa"/>
            <w:tcBorders>
              <w:top w:val="single" w:sz="4" w:space="0" w:color="D5DBE3"/>
              <w:left w:val="single" w:sz="4" w:space="0" w:color="D5DBE3"/>
              <w:bottom w:val="single" w:sz="4" w:space="0" w:color="D5DBE3"/>
              <w:right w:val="single" w:sz="4" w:space="0" w:color="D5DBE3"/>
            </w:tcBorders>
          </w:tcPr>
          <w:p w14:paraId="2FC278C9" w14:textId="77777777" w:rsidR="00FD26FF" w:rsidRDefault="00000000">
            <w:pPr>
              <w:pStyle w:val="TableText"/>
            </w:pPr>
            <w:r>
              <w:t>Requirements / DI UML</w:t>
            </w:r>
          </w:p>
        </w:tc>
      </w:tr>
      <w:tr w:rsidR="00FD26FF" w14:paraId="16458DAB"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7389291C" w14:textId="77777777" w:rsidR="00FD26FF" w:rsidRDefault="00000000">
            <w:pPr>
              <w:pStyle w:val="TableText"/>
            </w:pPr>
            <w:r>
              <w:t>3.1, 3.3</w:t>
            </w:r>
          </w:p>
        </w:tc>
        <w:tc>
          <w:tcPr>
            <w:tcW w:w="3662" w:type="dxa"/>
            <w:tcBorders>
              <w:top w:val="single" w:sz="4" w:space="0" w:color="D5DBE3"/>
              <w:left w:val="single" w:sz="4" w:space="0" w:color="D5DBE3"/>
              <w:bottom w:val="single" w:sz="4" w:space="0" w:color="D5DBE3"/>
              <w:right w:val="single" w:sz="4" w:space="0" w:color="D5DBE3"/>
            </w:tcBorders>
          </w:tcPr>
          <w:p w14:paraId="6FFB12BA" w14:textId="77777777" w:rsidR="00FD26FF" w:rsidRDefault="00000000">
            <w:pPr>
              <w:pStyle w:val="TableText"/>
            </w:pPr>
            <w:r>
              <w:t>Create the task, register a service</w:t>
            </w:r>
          </w:p>
        </w:tc>
        <w:tc>
          <w:tcPr>
            <w:tcW w:w="2699" w:type="dxa"/>
            <w:tcBorders>
              <w:top w:val="single" w:sz="4" w:space="0" w:color="D5DBE3"/>
              <w:left w:val="single" w:sz="4" w:space="0" w:color="D5DBE3"/>
              <w:bottom w:val="single" w:sz="4" w:space="0" w:color="D5DBE3"/>
              <w:right w:val="single" w:sz="4" w:space="0" w:color="D5DBE3"/>
            </w:tcBorders>
          </w:tcPr>
          <w:p w14:paraId="0E0A57A5" w14:textId="77777777" w:rsidR="00FD26FF" w:rsidRDefault="00000000">
            <w:pPr>
              <w:pStyle w:val="TableText"/>
            </w:pPr>
            <w:r>
              <w:t>Jenish Gurung (S395321)</w:t>
            </w:r>
          </w:p>
        </w:tc>
        <w:tc>
          <w:tcPr>
            <w:tcW w:w="2313" w:type="dxa"/>
            <w:tcBorders>
              <w:top w:val="single" w:sz="4" w:space="0" w:color="D5DBE3"/>
              <w:left w:val="single" w:sz="4" w:space="0" w:color="D5DBE3"/>
              <w:bottom w:val="single" w:sz="4" w:space="0" w:color="D5DBE3"/>
              <w:right w:val="single" w:sz="4" w:space="0" w:color="D5DBE3"/>
            </w:tcBorders>
          </w:tcPr>
          <w:p w14:paraId="3DD101F9" w14:textId="77777777" w:rsidR="00FD26FF" w:rsidRDefault="00000000">
            <w:pPr>
              <w:pStyle w:val="TableText"/>
            </w:pPr>
            <w:r>
              <w:t>Business analyst</w:t>
            </w:r>
          </w:p>
        </w:tc>
      </w:tr>
      <w:tr w:rsidR="00FD26FF" w14:paraId="56B23D69"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0558954B" w14:textId="77777777" w:rsidR="00FD26FF" w:rsidRDefault="00000000">
            <w:pPr>
              <w:pStyle w:val="TableText"/>
            </w:pPr>
            <w:r>
              <w:t>3.2, 3.4, 3.5, 3.7</w:t>
            </w:r>
          </w:p>
        </w:tc>
        <w:tc>
          <w:tcPr>
            <w:tcW w:w="3662" w:type="dxa"/>
            <w:tcBorders>
              <w:top w:val="single" w:sz="4" w:space="0" w:color="D5DBE3"/>
              <w:left w:val="single" w:sz="4" w:space="0" w:color="D5DBE3"/>
              <w:bottom w:val="single" w:sz="4" w:space="0" w:color="D5DBE3"/>
              <w:right w:val="single" w:sz="4" w:space="0" w:color="D5DBE3"/>
            </w:tcBorders>
          </w:tcPr>
          <w:p w14:paraId="32640C41" w14:textId="77777777" w:rsidR="00FD26FF" w:rsidRDefault="00000000">
            <w:pPr>
              <w:pStyle w:val="TableText"/>
            </w:pPr>
            <w:r>
              <w:t>Write code, libraries, UI, commit</w:t>
            </w:r>
          </w:p>
        </w:tc>
        <w:tc>
          <w:tcPr>
            <w:tcW w:w="2699" w:type="dxa"/>
            <w:tcBorders>
              <w:top w:val="single" w:sz="4" w:space="0" w:color="D5DBE3"/>
              <w:left w:val="single" w:sz="4" w:space="0" w:color="D5DBE3"/>
              <w:bottom w:val="single" w:sz="4" w:space="0" w:color="D5DBE3"/>
              <w:right w:val="single" w:sz="4" w:space="0" w:color="D5DBE3"/>
            </w:tcBorders>
          </w:tcPr>
          <w:p w14:paraId="4336E152" w14:textId="77777777" w:rsidR="00FD26FF" w:rsidRDefault="00000000">
            <w:pPr>
              <w:pStyle w:val="TableText"/>
            </w:pPr>
            <w:r>
              <w:t>Dharma Bahadur Budhathoki (S395172)</w:t>
            </w:r>
          </w:p>
        </w:tc>
        <w:tc>
          <w:tcPr>
            <w:tcW w:w="2313" w:type="dxa"/>
            <w:tcBorders>
              <w:top w:val="single" w:sz="4" w:space="0" w:color="D5DBE3"/>
              <w:left w:val="single" w:sz="4" w:space="0" w:color="D5DBE3"/>
              <w:bottom w:val="single" w:sz="4" w:space="0" w:color="D5DBE3"/>
              <w:right w:val="single" w:sz="4" w:space="0" w:color="D5DBE3"/>
            </w:tcBorders>
          </w:tcPr>
          <w:p w14:paraId="2B6EDA1C" w14:textId="77777777" w:rsidR="00FD26FF" w:rsidRDefault="00000000">
            <w:pPr>
              <w:pStyle w:val="TableText"/>
            </w:pPr>
            <w:r>
              <w:t>Lead developer</w:t>
            </w:r>
          </w:p>
        </w:tc>
      </w:tr>
      <w:tr w:rsidR="00FD26FF" w14:paraId="2BC17A9B"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0EEACBCD" w14:textId="77777777" w:rsidR="00FD26FF" w:rsidRDefault="00000000">
            <w:pPr>
              <w:pStyle w:val="TableText"/>
            </w:pPr>
            <w:r>
              <w:t>3.6</w:t>
            </w:r>
          </w:p>
        </w:tc>
        <w:tc>
          <w:tcPr>
            <w:tcW w:w="3662" w:type="dxa"/>
            <w:tcBorders>
              <w:top w:val="single" w:sz="4" w:space="0" w:color="D5DBE3"/>
              <w:left w:val="single" w:sz="4" w:space="0" w:color="D5DBE3"/>
              <w:bottom w:val="single" w:sz="4" w:space="0" w:color="D5DBE3"/>
              <w:right w:val="single" w:sz="4" w:space="0" w:color="D5DBE3"/>
            </w:tcBorders>
          </w:tcPr>
          <w:p w14:paraId="6099251A" w14:textId="77777777" w:rsidR="00FD26FF" w:rsidRDefault="00000000">
            <w:pPr>
              <w:pStyle w:val="TableText"/>
            </w:pPr>
            <w:r>
              <w:t>Unit testing a new feature</w:t>
            </w:r>
          </w:p>
        </w:tc>
        <w:tc>
          <w:tcPr>
            <w:tcW w:w="2699" w:type="dxa"/>
            <w:tcBorders>
              <w:top w:val="single" w:sz="4" w:space="0" w:color="D5DBE3"/>
              <w:left w:val="single" w:sz="4" w:space="0" w:color="D5DBE3"/>
              <w:bottom w:val="single" w:sz="4" w:space="0" w:color="D5DBE3"/>
              <w:right w:val="single" w:sz="4" w:space="0" w:color="D5DBE3"/>
            </w:tcBorders>
          </w:tcPr>
          <w:p w14:paraId="6E314809" w14:textId="77777777" w:rsidR="00FD26FF" w:rsidRDefault="00000000">
            <w:pPr>
              <w:pStyle w:val="TableText"/>
            </w:pPr>
            <w:r>
              <w:t>Krishna Sapkota (S395795)</w:t>
            </w:r>
          </w:p>
        </w:tc>
        <w:tc>
          <w:tcPr>
            <w:tcW w:w="2313" w:type="dxa"/>
            <w:tcBorders>
              <w:top w:val="single" w:sz="4" w:space="0" w:color="D5DBE3"/>
              <w:left w:val="single" w:sz="4" w:space="0" w:color="D5DBE3"/>
              <w:bottom w:val="single" w:sz="4" w:space="0" w:color="D5DBE3"/>
              <w:right w:val="single" w:sz="4" w:space="0" w:color="D5DBE3"/>
            </w:tcBorders>
          </w:tcPr>
          <w:p w14:paraId="73A56931" w14:textId="77777777" w:rsidR="00FD26FF" w:rsidRDefault="00000000">
            <w:pPr>
              <w:pStyle w:val="TableText"/>
            </w:pPr>
            <w:r>
              <w:t>Tester</w:t>
            </w:r>
          </w:p>
        </w:tc>
      </w:tr>
      <w:tr w:rsidR="00FD26FF" w14:paraId="28CFE54C"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38896540" w14:textId="77777777" w:rsidR="00FD26FF" w:rsidRDefault="00000000">
            <w:pPr>
              <w:pStyle w:val="TableText"/>
            </w:pPr>
            <w:r>
              <w:t>4</w:t>
            </w:r>
          </w:p>
        </w:tc>
        <w:tc>
          <w:tcPr>
            <w:tcW w:w="3662" w:type="dxa"/>
            <w:tcBorders>
              <w:top w:val="single" w:sz="4" w:space="0" w:color="D5DBE3"/>
              <w:left w:val="single" w:sz="4" w:space="0" w:color="D5DBE3"/>
              <w:bottom w:val="single" w:sz="4" w:space="0" w:color="D5DBE3"/>
              <w:right w:val="single" w:sz="4" w:space="0" w:color="D5DBE3"/>
            </w:tcBorders>
          </w:tcPr>
          <w:p w14:paraId="09FE1308" w14:textId="77777777" w:rsidR="00FD26FF" w:rsidRDefault="00000000">
            <w:pPr>
              <w:pStyle w:val="TableText"/>
            </w:pPr>
            <w:r>
              <w:t>Individual contributions</w:t>
            </w:r>
          </w:p>
        </w:tc>
        <w:tc>
          <w:tcPr>
            <w:tcW w:w="2699" w:type="dxa"/>
            <w:tcBorders>
              <w:top w:val="single" w:sz="4" w:space="0" w:color="D5DBE3"/>
              <w:left w:val="single" w:sz="4" w:space="0" w:color="D5DBE3"/>
              <w:bottom w:val="single" w:sz="4" w:space="0" w:color="D5DBE3"/>
              <w:right w:val="single" w:sz="4" w:space="0" w:color="D5DBE3"/>
            </w:tcBorders>
          </w:tcPr>
          <w:p w14:paraId="732CD805" w14:textId="77777777" w:rsidR="00FD26FF" w:rsidRDefault="00000000">
            <w:pPr>
              <w:pStyle w:val="TableText"/>
            </w:pPr>
            <w:r>
              <w:t>Each member, own subsection</w:t>
            </w:r>
          </w:p>
        </w:tc>
        <w:tc>
          <w:tcPr>
            <w:tcW w:w="2313" w:type="dxa"/>
            <w:tcBorders>
              <w:top w:val="single" w:sz="4" w:space="0" w:color="D5DBE3"/>
              <w:left w:val="single" w:sz="4" w:space="0" w:color="D5DBE3"/>
              <w:bottom w:val="single" w:sz="4" w:space="0" w:color="D5DBE3"/>
              <w:right w:val="single" w:sz="4" w:space="0" w:color="D5DBE3"/>
            </w:tcBorders>
          </w:tcPr>
          <w:p w14:paraId="1A6827E9" w14:textId="77777777" w:rsidR="00FD26FF" w:rsidRDefault="00000000">
            <w:pPr>
              <w:pStyle w:val="TableText"/>
            </w:pPr>
            <w:r>
              <w:t>All three</w:t>
            </w:r>
          </w:p>
        </w:tc>
      </w:tr>
      <w:tr w:rsidR="00FD26FF" w14:paraId="25B02F87"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4A9C4B4F" w14:textId="77777777" w:rsidR="00FD26FF" w:rsidRDefault="00000000">
            <w:pPr>
              <w:pStyle w:val="TableText"/>
            </w:pPr>
            <w:r>
              <w:t>5</w:t>
            </w:r>
          </w:p>
        </w:tc>
        <w:tc>
          <w:tcPr>
            <w:tcW w:w="3662" w:type="dxa"/>
            <w:tcBorders>
              <w:top w:val="single" w:sz="4" w:space="0" w:color="D5DBE3"/>
              <w:left w:val="single" w:sz="4" w:space="0" w:color="D5DBE3"/>
              <w:bottom w:val="single" w:sz="4" w:space="0" w:color="D5DBE3"/>
              <w:right w:val="single" w:sz="4" w:space="0" w:color="D5DBE3"/>
            </w:tcBorders>
          </w:tcPr>
          <w:p w14:paraId="6901E01A" w14:textId="77777777" w:rsidR="00FD26FF" w:rsidRDefault="00000000">
            <w:pPr>
              <w:pStyle w:val="TableText"/>
            </w:pPr>
            <w:r>
              <w:t>Software quality and structure</w:t>
            </w:r>
          </w:p>
        </w:tc>
        <w:tc>
          <w:tcPr>
            <w:tcW w:w="2699" w:type="dxa"/>
            <w:tcBorders>
              <w:top w:val="single" w:sz="4" w:space="0" w:color="D5DBE3"/>
              <w:left w:val="single" w:sz="4" w:space="0" w:color="D5DBE3"/>
              <w:bottom w:val="single" w:sz="4" w:space="0" w:color="D5DBE3"/>
              <w:right w:val="single" w:sz="4" w:space="0" w:color="D5DBE3"/>
            </w:tcBorders>
          </w:tcPr>
          <w:p w14:paraId="07FF2D73" w14:textId="77777777" w:rsidR="00FD26FF" w:rsidRDefault="00000000">
            <w:pPr>
              <w:pStyle w:val="TableText"/>
            </w:pPr>
            <w:r>
              <w:t>Dharma Bahadur Budhathoki (S395172)</w:t>
            </w:r>
          </w:p>
        </w:tc>
        <w:tc>
          <w:tcPr>
            <w:tcW w:w="2313" w:type="dxa"/>
            <w:tcBorders>
              <w:top w:val="single" w:sz="4" w:space="0" w:color="D5DBE3"/>
              <w:left w:val="single" w:sz="4" w:space="0" w:color="D5DBE3"/>
              <w:bottom w:val="single" w:sz="4" w:space="0" w:color="D5DBE3"/>
              <w:right w:val="single" w:sz="4" w:space="0" w:color="D5DBE3"/>
            </w:tcBorders>
          </w:tcPr>
          <w:p w14:paraId="637F4CBF" w14:textId="77777777" w:rsidR="00FD26FF" w:rsidRDefault="00000000">
            <w:pPr>
              <w:pStyle w:val="TableText"/>
            </w:pPr>
            <w:r>
              <w:t>Architect</w:t>
            </w:r>
          </w:p>
        </w:tc>
      </w:tr>
      <w:tr w:rsidR="00FD26FF" w14:paraId="7C97EFDB"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731C1659" w14:textId="77777777" w:rsidR="00FD26FF" w:rsidRDefault="00000000">
            <w:pPr>
              <w:pStyle w:val="TableText"/>
            </w:pPr>
            <w:r>
              <w:t>6</w:t>
            </w:r>
          </w:p>
        </w:tc>
        <w:tc>
          <w:tcPr>
            <w:tcW w:w="3662" w:type="dxa"/>
            <w:tcBorders>
              <w:top w:val="single" w:sz="4" w:space="0" w:color="D5DBE3"/>
              <w:left w:val="single" w:sz="4" w:space="0" w:color="D5DBE3"/>
              <w:bottom w:val="single" w:sz="4" w:space="0" w:color="D5DBE3"/>
              <w:right w:val="single" w:sz="4" w:space="0" w:color="D5DBE3"/>
            </w:tcBorders>
          </w:tcPr>
          <w:p w14:paraId="1792390A" w14:textId="77777777" w:rsidR="00FD26FF" w:rsidRDefault="00000000">
            <w:pPr>
              <w:pStyle w:val="TableText"/>
            </w:pPr>
            <w:r>
              <w:t>Time management</w:t>
            </w:r>
          </w:p>
        </w:tc>
        <w:tc>
          <w:tcPr>
            <w:tcW w:w="2699" w:type="dxa"/>
            <w:tcBorders>
              <w:top w:val="single" w:sz="4" w:space="0" w:color="D5DBE3"/>
              <w:left w:val="single" w:sz="4" w:space="0" w:color="D5DBE3"/>
              <w:bottom w:val="single" w:sz="4" w:space="0" w:color="D5DBE3"/>
              <w:right w:val="single" w:sz="4" w:space="0" w:color="D5DBE3"/>
            </w:tcBorders>
          </w:tcPr>
          <w:p w14:paraId="5FA2ECE7" w14:textId="77777777" w:rsidR="00FD26FF" w:rsidRDefault="00000000">
            <w:pPr>
              <w:pStyle w:val="TableText"/>
            </w:pPr>
            <w:r>
              <w:t>Each member, plus Jenish on coordination</w:t>
            </w:r>
          </w:p>
        </w:tc>
        <w:tc>
          <w:tcPr>
            <w:tcW w:w="2313" w:type="dxa"/>
            <w:tcBorders>
              <w:top w:val="single" w:sz="4" w:space="0" w:color="D5DBE3"/>
              <w:left w:val="single" w:sz="4" w:space="0" w:color="D5DBE3"/>
              <w:bottom w:val="single" w:sz="4" w:space="0" w:color="D5DBE3"/>
              <w:right w:val="single" w:sz="4" w:space="0" w:color="D5DBE3"/>
            </w:tcBorders>
          </w:tcPr>
          <w:p w14:paraId="08674392" w14:textId="77777777" w:rsidR="00FD26FF" w:rsidRDefault="00000000">
            <w:pPr>
              <w:pStyle w:val="TableText"/>
            </w:pPr>
            <w:r>
              <w:t>All three</w:t>
            </w:r>
          </w:p>
        </w:tc>
      </w:tr>
      <w:tr w:rsidR="00FD26FF" w14:paraId="341F80AD"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6BD9B11F" w14:textId="77777777" w:rsidR="00FD26FF" w:rsidRDefault="00000000">
            <w:pPr>
              <w:pStyle w:val="TableText"/>
            </w:pPr>
            <w:r>
              <w:t>7</w:t>
            </w:r>
          </w:p>
        </w:tc>
        <w:tc>
          <w:tcPr>
            <w:tcW w:w="3662" w:type="dxa"/>
            <w:tcBorders>
              <w:top w:val="single" w:sz="4" w:space="0" w:color="D5DBE3"/>
              <w:left w:val="single" w:sz="4" w:space="0" w:color="D5DBE3"/>
              <w:bottom w:val="single" w:sz="4" w:space="0" w:color="D5DBE3"/>
              <w:right w:val="single" w:sz="4" w:space="0" w:color="D5DBE3"/>
            </w:tcBorders>
          </w:tcPr>
          <w:p w14:paraId="196CE92D" w14:textId="77777777" w:rsidR="00FD26FF" w:rsidRDefault="00000000">
            <w:pPr>
              <w:pStyle w:val="TableText"/>
            </w:pPr>
            <w:r>
              <w:t>Handover notes</w:t>
            </w:r>
          </w:p>
        </w:tc>
        <w:tc>
          <w:tcPr>
            <w:tcW w:w="2699" w:type="dxa"/>
            <w:tcBorders>
              <w:top w:val="single" w:sz="4" w:space="0" w:color="D5DBE3"/>
              <w:left w:val="single" w:sz="4" w:space="0" w:color="D5DBE3"/>
              <w:bottom w:val="single" w:sz="4" w:space="0" w:color="D5DBE3"/>
              <w:right w:val="single" w:sz="4" w:space="0" w:color="D5DBE3"/>
            </w:tcBorders>
          </w:tcPr>
          <w:p w14:paraId="023A2105" w14:textId="77777777" w:rsidR="00FD26FF" w:rsidRDefault="00000000">
            <w:pPr>
              <w:pStyle w:val="TableText"/>
            </w:pPr>
            <w:r>
              <w:t>All three, by role</w:t>
            </w:r>
          </w:p>
        </w:tc>
        <w:tc>
          <w:tcPr>
            <w:tcW w:w="2313" w:type="dxa"/>
            <w:tcBorders>
              <w:top w:val="single" w:sz="4" w:space="0" w:color="D5DBE3"/>
              <w:left w:val="single" w:sz="4" w:space="0" w:color="D5DBE3"/>
              <w:bottom w:val="single" w:sz="4" w:space="0" w:color="D5DBE3"/>
              <w:right w:val="single" w:sz="4" w:space="0" w:color="D5DBE3"/>
            </w:tcBorders>
          </w:tcPr>
          <w:p w14:paraId="0B115CBD" w14:textId="77777777" w:rsidR="00FD26FF" w:rsidRDefault="00000000">
            <w:pPr>
              <w:pStyle w:val="TableText"/>
            </w:pPr>
            <w:r>
              <w:t>All three</w:t>
            </w:r>
          </w:p>
        </w:tc>
      </w:tr>
      <w:tr w:rsidR="00FD26FF" w14:paraId="242DF197"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3798384B" w14:textId="77777777" w:rsidR="00FD26FF" w:rsidRDefault="00000000">
            <w:pPr>
              <w:pStyle w:val="TableText"/>
            </w:pPr>
            <w:r>
              <w:t>8</w:t>
            </w:r>
          </w:p>
        </w:tc>
        <w:tc>
          <w:tcPr>
            <w:tcW w:w="3662" w:type="dxa"/>
            <w:tcBorders>
              <w:top w:val="single" w:sz="4" w:space="0" w:color="D5DBE3"/>
              <w:left w:val="single" w:sz="4" w:space="0" w:color="D5DBE3"/>
              <w:bottom w:val="single" w:sz="4" w:space="0" w:color="D5DBE3"/>
              <w:right w:val="single" w:sz="4" w:space="0" w:color="D5DBE3"/>
            </w:tcBorders>
          </w:tcPr>
          <w:p w14:paraId="65B45C77" w14:textId="77777777" w:rsidR="00FD26FF" w:rsidRDefault="00000000">
            <w:pPr>
              <w:pStyle w:val="TableText"/>
            </w:pPr>
            <w:r>
              <w:t>Test report: approach, automated and system test cases, defects</w:t>
            </w:r>
          </w:p>
        </w:tc>
        <w:tc>
          <w:tcPr>
            <w:tcW w:w="2699" w:type="dxa"/>
            <w:tcBorders>
              <w:top w:val="single" w:sz="4" w:space="0" w:color="D5DBE3"/>
              <w:left w:val="single" w:sz="4" w:space="0" w:color="D5DBE3"/>
              <w:bottom w:val="single" w:sz="4" w:space="0" w:color="D5DBE3"/>
              <w:right w:val="single" w:sz="4" w:space="0" w:color="D5DBE3"/>
            </w:tcBorders>
          </w:tcPr>
          <w:p w14:paraId="534C20D7" w14:textId="77777777" w:rsidR="00FD26FF" w:rsidRDefault="00000000">
            <w:pPr>
              <w:pStyle w:val="TableText"/>
            </w:pPr>
            <w:r>
              <w:t>Krishna Sapkota (S395795)</w:t>
            </w:r>
          </w:p>
        </w:tc>
        <w:tc>
          <w:tcPr>
            <w:tcW w:w="2313" w:type="dxa"/>
            <w:tcBorders>
              <w:top w:val="single" w:sz="4" w:space="0" w:color="D5DBE3"/>
              <w:left w:val="single" w:sz="4" w:space="0" w:color="D5DBE3"/>
              <w:bottom w:val="single" w:sz="4" w:space="0" w:color="D5DBE3"/>
              <w:right w:val="single" w:sz="4" w:space="0" w:color="D5DBE3"/>
            </w:tcBorders>
          </w:tcPr>
          <w:p w14:paraId="2A94A941" w14:textId="77777777" w:rsidR="00FD26FF" w:rsidRDefault="00000000">
            <w:pPr>
              <w:pStyle w:val="TableText"/>
            </w:pPr>
            <w:r>
              <w:t>Tester</w:t>
            </w:r>
          </w:p>
        </w:tc>
      </w:tr>
      <w:tr w:rsidR="00FD26FF" w14:paraId="2A3FF6F7"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1199F291" w14:textId="77777777" w:rsidR="00FD26FF" w:rsidRDefault="00000000">
            <w:pPr>
              <w:pStyle w:val="TableText"/>
            </w:pPr>
            <w:r>
              <w:t>8.6</w:t>
            </w:r>
          </w:p>
        </w:tc>
        <w:tc>
          <w:tcPr>
            <w:tcW w:w="3662" w:type="dxa"/>
            <w:tcBorders>
              <w:top w:val="single" w:sz="4" w:space="0" w:color="D5DBE3"/>
              <w:left w:val="single" w:sz="4" w:space="0" w:color="D5DBE3"/>
              <w:bottom w:val="single" w:sz="4" w:space="0" w:color="D5DBE3"/>
              <w:right w:val="single" w:sz="4" w:space="0" w:color="D5DBE3"/>
            </w:tcBorders>
          </w:tcPr>
          <w:p w14:paraId="59FB6DCE" w14:textId="77777777" w:rsidR="00FD26FF" w:rsidRDefault="00000000">
            <w:pPr>
              <w:pStyle w:val="TableText"/>
            </w:pPr>
            <w:r>
              <w:t>Requirements coverage and traceability</w:t>
            </w:r>
          </w:p>
        </w:tc>
        <w:tc>
          <w:tcPr>
            <w:tcW w:w="2699" w:type="dxa"/>
            <w:tcBorders>
              <w:top w:val="single" w:sz="4" w:space="0" w:color="D5DBE3"/>
              <w:left w:val="single" w:sz="4" w:space="0" w:color="D5DBE3"/>
              <w:bottom w:val="single" w:sz="4" w:space="0" w:color="D5DBE3"/>
              <w:right w:val="single" w:sz="4" w:space="0" w:color="D5DBE3"/>
            </w:tcBorders>
          </w:tcPr>
          <w:p w14:paraId="1DB05C78" w14:textId="77777777" w:rsidR="00FD26FF" w:rsidRDefault="00000000">
            <w:pPr>
              <w:pStyle w:val="TableText"/>
            </w:pPr>
            <w:r>
              <w:t>Jenish Gurung (S395321)</w:t>
            </w:r>
          </w:p>
        </w:tc>
        <w:tc>
          <w:tcPr>
            <w:tcW w:w="2313" w:type="dxa"/>
            <w:tcBorders>
              <w:top w:val="single" w:sz="4" w:space="0" w:color="D5DBE3"/>
              <w:left w:val="single" w:sz="4" w:space="0" w:color="D5DBE3"/>
              <w:bottom w:val="single" w:sz="4" w:space="0" w:color="D5DBE3"/>
              <w:right w:val="single" w:sz="4" w:space="0" w:color="D5DBE3"/>
            </w:tcBorders>
          </w:tcPr>
          <w:p w14:paraId="11D818E6" w14:textId="77777777" w:rsidR="00FD26FF" w:rsidRDefault="00000000">
            <w:pPr>
              <w:pStyle w:val="TableText"/>
            </w:pPr>
            <w:r>
              <w:t>Requirements analyst</w:t>
            </w:r>
          </w:p>
        </w:tc>
      </w:tr>
      <w:tr w:rsidR="00FD26FF" w14:paraId="6532F290"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72F2192D" w14:textId="77777777" w:rsidR="00FD26FF" w:rsidRDefault="00000000">
            <w:pPr>
              <w:pStyle w:val="TableText"/>
            </w:pPr>
            <w:r>
              <w:t>8.5 fixes</w:t>
            </w:r>
          </w:p>
        </w:tc>
        <w:tc>
          <w:tcPr>
            <w:tcW w:w="3662" w:type="dxa"/>
            <w:tcBorders>
              <w:top w:val="single" w:sz="4" w:space="0" w:color="D5DBE3"/>
              <w:left w:val="single" w:sz="4" w:space="0" w:color="D5DBE3"/>
              <w:bottom w:val="single" w:sz="4" w:space="0" w:color="D5DBE3"/>
              <w:right w:val="single" w:sz="4" w:space="0" w:color="D5DBE3"/>
            </w:tcBorders>
          </w:tcPr>
          <w:p w14:paraId="4CBCBD12" w14:textId="77777777" w:rsidR="00FD26FF" w:rsidRDefault="00000000">
            <w:pPr>
              <w:pStyle w:val="TableText"/>
            </w:pPr>
            <w:r>
              <w:t>Defect fixes reviewed for architecture fit</w:t>
            </w:r>
          </w:p>
        </w:tc>
        <w:tc>
          <w:tcPr>
            <w:tcW w:w="2699" w:type="dxa"/>
            <w:tcBorders>
              <w:top w:val="single" w:sz="4" w:space="0" w:color="D5DBE3"/>
              <w:left w:val="single" w:sz="4" w:space="0" w:color="D5DBE3"/>
              <w:bottom w:val="single" w:sz="4" w:space="0" w:color="D5DBE3"/>
              <w:right w:val="single" w:sz="4" w:space="0" w:color="D5DBE3"/>
            </w:tcBorders>
          </w:tcPr>
          <w:p w14:paraId="7FAE40C3" w14:textId="77777777" w:rsidR="00FD26FF" w:rsidRDefault="00000000">
            <w:pPr>
              <w:pStyle w:val="TableText"/>
            </w:pPr>
            <w:r>
              <w:t>Dharma Bahadur Budhathoki (S395172)</w:t>
            </w:r>
          </w:p>
        </w:tc>
        <w:tc>
          <w:tcPr>
            <w:tcW w:w="2313" w:type="dxa"/>
            <w:tcBorders>
              <w:top w:val="single" w:sz="4" w:space="0" w:color="D5DBE3"/>
              <w:left w:val="single" w:sz="4" w:space="0" w:color="D5DBE3"/>
              <w:bottom w:val="single" w:sz="4" w:space="0" w:color="D5DBE3"/>
              <w:right w:val="single" w:sz="4" w:space="0" w:color="D5DBE3"/>
            </w:tcBorders>
          </w:tcPr>
          <w:p w14:paraId="5AF78840" w14:textId="77777777" w:rsidR="00FD26FF" w:rsidRDefault="00000000">
            <w:pPr>
              <w:pStyle w:val="TableText"/>
            </w:pPr>
            <w:r>
              <w:t>Lead developer</w:t>
            </w:r>
          </w:p>
        </w:tc>
      </w:tr>
      <w:tr w:rsidR="00FD26FF" w14:paraId="5F951960"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6E906D0E" w14:textId="77777777" w:rsidR="00FD26FF" w:rsidRDefault="00000000">
            <w:pPr>
              <w:pStyle w:val="TableText"/>
            </w:pPr>
            <w:r>
              <w:t>9</w:t>
            </w:r>
          </w:p>
        </w:tc>
        <w:tc>
          <w:tcPr>
            <w:tcW w:w="3662" w:type="dxa"/>
            <w:tcBorders>
              <w:top w:val="single" w:sz="4" w:space="0" w:color="D5DBE3"/>
              <w:left w:val="single" w:sz="4" w:space="0" w:color="D5DBE3"/>
              <w:bottom w:val="single" w:sz="4" w:space="0" w:color="D5DBE3"/>
              <w:right w:val="single" w:sz="4" w:space="0" w:color="D5DBE3"/>
            </w:tcBorders>
          </w:tcPr>
          <w:p w14:paraId="35B49DC2" w14:textId="77777777" w:rsidR="00FD26FF" w:rsidRDefault="00000000">
            <w:pPr>
              <w:pStyle w:val="TableText"/>
            </w:pPr>
            <w:r>
              <w:t>Application walkthrough - screenshots with comments</w:t>
            </w:r>
          </w:p>
        </w:tc>
        <w:tc>
          <w:tcPr>
            <w:tcW w:w="2699" w:type="dxa"/>
            <w:tcBorders>
              <w:top w:val="single" w:sz="4" w:space="0" w:color="D5DBE3"/>
              <w:left w:val="single" w:sz="4" w:space="0" w:color="D5DBE3"/>
              <w:bottom w:val="single" w:sz="4" w:space="0" w:color="D5DBE3"/>
              <w:right w:val="single" w:sz="4" w:space="0" w:color="D5DBE3"/>
            </w:tcBorders>
          </w:tcPr>
          <w:p w14:paraId="6D14F610" w14:textId="77777777" w:rsidR="00FD26FF" w:rsidRDefault="00000000">
            <w:pPr>
              <w:pStyle w:val="TableText"/>
            </w:pPr>
            <w:r>
              <w:t>Krishna Sapkota (S395795), comments by role</w:t>
            </w:r>
          </w:p>
        </w:tc>
        <w:tc>
          <w:tcPr>
            <w:tcW w:w="2313" w:type="dxa"/>
            <w:tcBorders>
              <w:top w:val="single" w:sz="4" w:space="0" w:color="D5DBE3"/>
              <w:left w:val="single" w:sz="4" w:space="0" w:color="D5DBE3"/>
              <w:bottom w:val="single" w:sz="4" w:space="0" w:color="D5DBE3"/>
              <w:right w:val="single" w:sz="4" w:space="0" w:color="D5DBE3"/>
            </w:tcBorders>
          </w:tcPr>
          <w:p w14:paraId="5830B4CE" w14:textId="77777777" w:rsidR="00FD26FF" w:rsidRDefault="00000000">
            <w:pPr>
              <w:pStyle w:val="TableText"/>
            </w:pPr>
            <w:r>
              <w:t>All three</w:t>
            </w:r>
          </w:p>
        </w:tc>
      </w:tr>
      <w:tr w:rsidR="00FD26FF" w14:paraId="42BF772C" w14:textId="77777777">
        <w:trPr>
          <w:cantSplit/>
        </w:trPr>
        <w:tc>
          <w:tcPr>
            <w:tcW w:w="964" w:type="dxa"/>
            <w:tcBorders>
              <w:top w:val="single" w:sz="4" w:space="0" w:color="D5DBE3"/>
              <w:left w:val="single" w:sz="4" w:space="0" w:color="D5DBE3"/>
              <w:bottom w:val="single" w:sz="4" w:space="0" w:color="D5DBE3"/>
              <w:right w:val="single" w:sz="4" w:space="0" w:color="D5DBE3"/>
            </w:tcBorders>
          </w:tcPr>
          <w:p w14:paraId="75FB7035" w14:textId="77777777" w:rsidR="00FD26FF" w:rsidRDefault="00000000">
            <w:pPr>
              <w:pStyle w:val="TableText"/>
            </w:pPr>
            <w:r>
              <w:t>Front</w:t>
            </w:r>
          </w:p>
        </w:tc>
        <w:tc>
          <w:tcPr>
            <w:tcW w:w="3662" w:type="dxa"/>
            <w:tcBorders>
              <w:top w:val="single" w:sz="4" w:space="0" w:color="D5DBE3"/>
              <w:left w:val="single" w:sz="4" w:space="0" w:color="D5DBE3"/>
              <w:bottom w:val="single" w:sz="4" w:space="0" w:color="D5DBE3"/>
              <w:right w:val="single" w:sz="4" w:space="0" w:color="D5DBE3"/>
            </w:tcBorders>
          </w:tcPr>
          <w:p w14:paraId="4A0C9684" w14:textId="77777777" w:rsidR="00FD26FF" w:rsidRDefault="00000000">
            <w:pPr>
              <w:pStyle w:val="TableText"/>
            </w:pPr>
            <w:r>
              <w:t>Status note; brief-to-section map; quick start</w:t>
            </w:r>
          </w:p>
        </w:tc>
        <w:tc>
          <w:tcPr>
            <w:tcW w:w="2699" w:type="dxa"/>
            <w:tcBorders>
              <w:top w:val="single" w:sz="4" w:space="0" w:color="D5DBE3"/>
              <w:left w:val="single" w:sz="4" w:space="0" w:color="D5DBE3"/>
              <w:bottom w:val="single" w:sz="4" w:space="0" w:color="D5DBE3"/>
              <w:right w:val="single" w:sz="4" w:space="0" w:color="D5DBE3"/>
            </w:tcBorders>
          </w:tcPr>
          <w:p w14:paraId="5FF72A21" w14:textId="77777777" w:rsidR="00FD26FF" w:rsidRDefault="00000000">
            <w:pPr>
              <w:pStyle w:val="TableText"/>
            </w:pPr>
            <w:r>
              <w:t>Krishna / Jenish / Dharma, each marked</w:t>
            </w:r>
          </w:p>
        </w:tc>
        <w:tc>
          <w:tcPr>
            <w:tcW w:w="2313" w:type="dxa"/>
            <w:tcBorders>
              <w:top w:val="single" w:sz="4" w:space="0" w:color="D5DBE3"/>
              <w:left w:val="single" w:sz="4" w:space="0" w:color="D5DBE3"/>
              <w:bottom w:val="single" w:sz="4" w:space="0" w:color="D5DBE3"/>
              <w:right w:val="single" w:sz="4" w:space="0" w:color="D5DBE3"/>
            </w:tcBorders>
          </w:tcPr>
          <w:p w14:paraId="28182E93" w14:textId="77777777" w:rsidR="00FD26FF" w:rsidRDefault="00000000">
            <w:pPr>
              <w:pStyle w:val="TableText"/>
            </w:pPr>
            <w:r>
              <w:t>All three</w:t>
            </w:r>
          </w:p>
        </w:tc>
      </w:tr>
    </w:tbl>
    <w:p w14:paraId="464BAE8C" w14:textId="77777777" w:rsidR="00FD26FF" w:rsidRDefault="00FD26FF">
      <w:pPr>
        <w:pStyle w:val="Spacer"/>
      </w:pPr>
    </w:p>
    <w:p w14:paraId="60740959" w14:textId="77777777" w:rsidR="00FD26FF" w:rsidRDefault="00000000">
      <w:pPr>
        <w:pStyle w:val="Heading3"/>
      </w:pPr>
      <w:r>
        <w:lastRenderedPageBreak/>
        <w:t>Figures</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157"/>
        <w:gridCol w:w="5397"/>
        <w:gridCol w:w="3084"/>
      </w:tblGrid>
      <w:tr w:rsidR="00FD26FF" w14:paraId="0FEFEB59" w14:textId="77777777">
        <w:trPr>
          <w:cantSplit/>
          <w:tblHeader/>
        </w:trPr>
        <w:tc>
          <w:tcPr>
            <w:tcW w:w="1157" w:type="dxa"/>
            <w:tcBorders>
              <w:top w:val="single" w:sz="4" w:space="0" w:color="D5DBE3"/>
              <w:left w:val="single" w:sz="4" w:space="0" w:color="D5DBE3"/>
              <w:bottom w:val="single" w:sz="4" w:space="0" w:color="D5DBE3"/>
              <w:right w:val="single" w:sz="4" w:space="0" w:color="D5DBE3"/>
            </w:tcBorders>
            <w:shd w:val="clear" w:color="auto" w:fill="E7F5F0"/>
          </w:tcPr>
          <w:p w14:paraId="5E978907" w14:textId="77777777" w:rsidR="00FD26FF" w:rsidRDefault="00000000">
            <w:pPr>
              <w:pStyle w:val="TableText"/>
            </w:pPr>
            <w:r>
              <w:rPr>
                <w:b/>
                <w:color w:val="0C4F3E"/>
              </w:rPr>
              <w:t>Figure</w:t>
            </w:r>
          </w:p>
        </w:tc>
        <w:tc>
          <w:tcPr>
            <w:tcW w:w="5397" w:type="dxa"/>
            <w:tcBorders>
              <w:top w:val="single" w:sz="4" w:space="0" w:color="D5DBE3"/>
              <w:left w:val="single" w:sz="4" w:space="0" w:color="D5DBE3"/>
              <w:bottom w:val="single" w:sz="4" w:space="0" w:color="D5DBE3"/>
              <w:right w:val="single" w:sz="4" w:space="0" w:color="D5DBE3"/>
            </w:tcBorders>
            <w:shd w:val="clear" w:color="auto" w:fill="E7F5F0"/>
          </w:tcPr>
          <w:p w14:paraId="7670A862" w14:textId="77777777" w:rsidR="00FD26FF" w:rsidRDefault="00000000">
            <w:pPr>
              <w:pStyle w:val="TableText"/>
            </w:pPr>
            <w:r>
              <w:rPr>
                <w:b/>
                <w:color w:val="0C4F3E"/>
              </w:rPr>
              <w:t>Title</w:t>
            </w:r>
          </w:p>
        </w:tc>
        <w:tc>
          <w:tcPr>
            <w:tcW w:w="3084" w:type="dxa"/>
            <w:tcBorders>
              <w:top w:val="single" w:sz="4" w:space="0" w:color="D5DBE3"/>
              <w:left w:val="single" w:sz="4" w:space="0" w:color="D5DBE3"/>
              <w:bottom w:val="single" w:sz="4" w:space="0" w:color="D5DBE3"/>
              <w:right w:val="single" w:sz="4" w:space="0" w:color="D5DBE3"/>
            </w:tcBorders>
            <w:shd w:val="clear" w:color="auto" w:fill="E7F5F0"/>
          </w:tcPr>
          <w:p w14:paraId="5AF8A572" w14:textId="77777777" w:rsidR="00FD26FF" w:rsidRDefault="00000000">
            <w:pPr>
              <w:pStyle w:val="TableText"/>
            </w:pPr>
            <w:r>
              <w:rPr>
                <w:b/>
                <w:color w:val="0C4F3E"/>
              </w:rPr>
              <w:t>Source</w:t>
            </w:r>
          </w:p>
        </w:tc>
      </w:tr>
      <w:tr w:rsidR="00FD26FF" w14:paraId="3C012461"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02245C26" w14:textId="77777777" w:rsidR="00FD26FF" w:rsidRDefault="00000000">
            <w:pPr>
              <w:pStyle w:val="TableText"/>
            </w:pPr>
            <w:r>
              <w:t>1</w:t>
            </w:r>
          </w:p>
        </w:tc>
        <w:tc>
          <w:tcPr>
            <w:tcW w:w="5397" w:type="dxa"/>
            <w:tcBorders>
              <w:top w:val="single" w:sz="4" w:space="0" w:color="D5DBE3"/>
              <w:left w:val="single" w:sz="4" w:space="0" w:color="D5DBE3"/>
              <w:bottom w:val="single" w:sz="4" w:space="0" w:color="D5DBE3"/>
              <w:right w:val="single" w:sz="4" w:space="0" w:color="D5DBE3"/>
            </w:tcBorders>
          </w:tcPr>
          <w:p w14:paraId="47EFD4BA" w14:textId="77777777" w:rsidR="00FD26FF" w:rsidRDefault="00000000">
            <w:pPr>
              <w:pStyle w:val="TableText"/>
            </w:pPr>
            <w:r>
              <w:t>System architecture - clients, API modules, data stores</w:t>
            </w:r>
          </w:p>
        </w:tc>
        <w:tc>
          <w:tcPr>
            <w:tcW w:w="3084" w:type="dxa"/>
            <w:tcBorders>
              <w:top w:val="single" w:sz="4" w:space="0" w:color="D5DBE3"/>
              <w:left w:val="single" w:sz="4" w:space="0" w:color="D5DBE3"/>
              <w:bottom w:val="single" w:sz="4" w:space="0" w:color="D5DBE3"/>
              <w:right w:val="single" w:sz="4" w:space="0" w:color="D5DBE3"/>
            </w:tcBorders>
          </w:tcPr>
          <w:p w14:paraId="56C0C2E1" w14:textId="77777777" w:rsidR="00FD26FF" w:rsidRDefault="00000000">
            <w:pPr>
              <w:pStyle w:val="TableText"/>
            </w:pPr>
            <w:r>
              <w:t>Krishna Sapkota (S395795)</w:t>
            </w:r>
          </w:p>
        </w:tc>
      </w:tr>
      <w:tr w:rsidR="00FD26FF" w14:paraId="374DC5AA"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12DD73A2" w14:textId="77777777" w:rsidR="00FD26FF" w:rsidRDefault="00000000">
            <w:pPr>
              <w:pStyle w:val="TableText"/>
            </w:pPr>
            <w:r>
              <w:t>2</w:t>
            </w:r>
          </w:p>
        </w:tc>
        <w:tc>
          <w:tcPr>
            <w:tcW w:w="5397" w:type="dxa"/>
            <w:tcBorders>
              <w:top w:val="single" w:sz="4" w:space="0" w:color="D5DBE3"/>
              <w:left w:val="single" w:sz="4" w:space="0" w:color="D5DBE3"/>
              <w:bottom w:val="single" w:sz="4" w:space="0" w:color="D5DBE3"/>
              <w:right w:val="single" w:sz="4" w:space="0" w:color="D5DBE3"/>
            </w:tcBorders>
          </w:tcPr>
          <w:p w14:paraId="54A9D1E3" w14:textId="77777777" w:rsidR="00FD26FF" w:rsidRDefault="00000000">
            <w:pPr>
              <w:pStyle w:val="TableText"/>
            </w:pPr>
            <w:r>
              <w:t>Use case diagram - actors and system scope</w:t>
            </w:r>
          </w:p>
        </w:tc>
        <w:tc>
          <w:tcPr>
            <w:tcW w:w="3084" w:type="dxa"/>
            <w:tcBorders>
              <w:top w:val="single" w:sz="4" w:space="0" w:color="D5DBE3"/>
              <w:left w:val="single" w:sz="4" w:space="0" w:color="D5DBE3"/>
              <w:bottom w:val="single" w:sz="4" w:space="0" w:color="D5DBE3"/>
              <w:right w:val="single" w:sz="4" w:space="0" w:color="D5DBE3"/>
            </w:tcBorders>
          </w:tcPr>
          <w:p w14:paraId="11E5C89C" w14:textId="77777777" w:rsidR="00FD26FF" w:rsidRDefault="00000000">
            <w:pPr>
              <w:pStyle w:val="TableText"/>
            </w:pPr>
            <w:r>
              <w:t>Krishna Sapkota (S395795)</w:t>
            </w:r>
          </w:p>
        </w:tc>
      </w:tr>
      <w:tr w:rsidR="00FD26FF" w14:paraId="7F090BA8"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3DA4DF0D" w14:textId="77777777" w:rsidR="00FD26FF" w:rsidRDefault="00000000">
            <w:pPr>
              <w:pStyle w:val="TableText"/>
            </w:pPr>
            <w:r>
              <w:t>3</w:t>
            </w:r>
          </w:p>
        </w:tc>
        <w:tc>
          <w:tcPr>
            <w:tcW w:w="5397" w:type="dxa"/>
            <w:tcBorders>
              <w:top w:val="single" w:sz="4" w:space="0" w:color="D5DBE3"/>
              <w:left w:val="single" w:sz="4" w:space="0" w:color="D5DBE3"/>
              <w:bottom w:val="single" w:sz="4" w:space="0" w:color="D5DBE3"/>
              <w:right w:val="single" w:sz="4" w:space="0" w:color="D5DBE3"/>
            </w:tcBorders>
          </w:tcPr>
          <w:p w14:paraId="790DDCD2" w14:textId="77777777" w:rsidR="00FD26FF" w:rsidRDefault="00000000">
            <w:pPr>
              <w:pStyle w:val="TableText"/>
            </w:pPr>
            <w:r>
              <w:t>System flow - registration, approval, and day-to-day use</w:t>
            </w:r>
          </w:p>
        </w:tc>
        <w:tc>
          <w:tcPr>
            <w:tcW w:w="3084" w:type="dxa"/>
            <w:tcBorders>
              <w:top w:val="single" w:sz="4" w:space="0" w:color="D5DBE3"/>
              <w:left w:val="single" w:sz="4" w:space="0" w:color="D5DBE3"/>
              <w:bottom w:val="single" w:sz="4" w:space="0" w:color="D5DBE3"/>
              <w:right w:val="single" w:sz="4" w:space="0" w:color="D5DBE3"/>
            </w:tcBorders>
          </w:tcPr>
          <w:p w14:paraId="23DD6219" w14:textId="77777777" w:rsidR="00FD26FF" w:rsidRDefault="00000000">
            <w:pPr>
              <w:pStyle w:val="TableText"/>
            </w:pPr>
            <w:r>
              <w:t>Krishna Sapkota (S395795)</w:t>
            </w:r>
          </w:p>
        </w:tc>
      </w:tr>
      <w:tr w:rsidR="00FD26FF" w14:paraId="4927D3CC"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19111D2D" w14:textId="77777777" w:rsidR="00FD26FF" w:rsidRDefault="00000000">
            <w:pPr>
              <w:pStyle w:val="TableText"/>
            </w:pPr>
            <w:r>
              <w:t>4</w:t>
            </w:r>
          </w:p>
        </w:tc>
        <w:tc>
          <w:tcPr>
            <w:tcW w:w="5397" w:type="dxa"/>
            <w:tcBorders>
              <w:top w:val="single" w:sz="4" w:space="0" w:color="D5DBE3"/>
              <w:left w:val="single" w:sz="4" w:space="0" w:color="D5DBE3"/>
              <w:bottom w:val="single" w:sz="4" w:space="0" w:color="D5DBE3"/>
              <w:right w:val="single" w:sz="4" w:space="0" w:color="D5DBE3"/>
            </w:tcBorders>
          </w:tcPr>
          <w:p w14:paraId="4099059D" w14:textId="77777777" w:rsidR="00FD26FF" w:rsidRDefault="00000000">
            <w:pPr>
              <w:pStyle w:val="TableText"/>
            </w:pPr>
            <w:r>
              <w:t>Sequence diagram - register, approve, and log in</w:t>
            </w:r>
          </w:p>
        </w:tc>
        <w:tc>
          <w:tcPr>
            <w:tcW w:w="3084" w:type="dxa"/>
            <w:tcBorders>
              <w:top w:val="single" w:sz="4" w:space="0" w:color="D5DBE3"/>
              <w:left w:val="single" w:sz="4" w:space="0" w:color="D5DBE3"/>
              <w:bottom w:val="single" w:sz="4" w:space="0" w:color="D5DBE3"/>
              <w:right w:val="single" w:sz="4" w:space="0" w:color="D5DBE3"/>
            </w:tcBorders>
          </w:tcPr>
          <w:p w14:paraId="49792FB3" w14:textId="77777777" w:rsidR="00FD26FF" w:rsidRDefault="00000000">
            <w:pPr>
              <w:pStyle w:val="TableText"/>
            </w:pPr>
            <w:r>
              <w:t>Krishna Sapkota (S395795)</w:t>
            </w:r>
          </w:p>
        </w:tc>
      </w:tr>
      <w:tr w:rsidR="00FD26FF" w14:paraId="75DA0D17"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17F516EC" w14:textId="77777777" w:rsidR="00FD26FF" w:rsidRDefault="00000000">
            <w:pPr>
              <w:pStyle w:val="TableText"/>
            </w:pPr>
            <w:r>
              <w:t>5</w:t>
            </w:r>
          </w:p>
        </w:tc>
        <w:tc>
          <w:tcPr>
            <w:tcW w:w="5397" w:type="dxa"/>
            <w:tcBorders>
              <w:top w:val="single" w:sz="4" w:space="0" w:color="D5DBE3"/>
              <w:left w:val="single" w:sz="4" w:space="0" w:color="D5DBE3"/>
              <w:bottom w:val="single" w:sz="4" w:space="0" w:color="D5DBE3"/>
              <w:right w:val="single" w:sz="4" w:space="0" w:color="D5DBE3"/>
            </w:tcBorders>
          </w:tcPr>
          <w:p w14:paraId="307D1F19" w14:textId="77777777" w:rsidR="00FD26FF" w:rsidRDefault="00000000">
            <w:pPr>
              <w:pStyle w:val="TableText"/>
            </w:pPr>
            <w:r>
              <w:t>Data model as built (third normal form)</w:t>
            </w:r>
          </w:p>
        </w:tc>
        <w:tc>
          <w:tcPr>
            <w:tcW w:w="3084" w:type="dxa"/>
            <w:tcBorders>
              <w:top w:val="single" w:sz="4" w:space="0" w:color="D5DBE3"/>
              <w:left w:val="single" w:sz="4" w:space="0" w:color="D5DBE3"/>
              <w:bottom w:val="single" w:sz="4" w:space="0" w:color="D5DBE3"/>
              <w:right w:val="single" w:sz="4" w:space="0" w:color="D5DBE3"/>
            </w:tcBorders>
          </w:tcPr>
          <w:p w14:paraId="4B1EC0DF" w14:textId="77777777" w:rsidR="00FD26FF" w:rsidRDefault="00000000">
            <w:pPr>
              <w:pStyle w:val="TableText"/>
            </w:pPr>
            <w:r>
              <w:t xml:space="preserve">Group, from </w:t>
            </w:r>
            <w:r>
              <w:rPr>
                <w:rFonts w:ascii="Consolas" w:hAnsi="Consolas"/>
                <w:sz w:val="18"/>
                <w:shd w:val="clear" w:color="auto" w:fill="F4F6F8"/>
              </w:rPr>
              <w:t>docs/OraEarn-ERD.png</w:t>
            </w:r>
          </w:p>
        </w:tc>
      </w:tr>
      <w:tr w:rsidR="00FD26FF" w14:paraId="60A28543"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493522A4" w14:textId="77777777" w:rsidR="00FD26FF" w:rsidRDefault="00000000">
            <w:pPr>
              <w:pStyle w:val="TableText"/>
            </w:pPr>
            <w:r>
              <w:t>6</w:t>
            </w:r>
          </w:p>
        </w:tc>
        <w:tc>
          <w:tcPr>
            <w:tcW w:w="5397" w:type="dxa"/>
            <w:tcBorders>
              <w:top w:val="single" w:sz="4" w:space="0" w:color="D5DBE3"/>
              <w:left w:val="single" w:sz="4" w:space="0" w:color="D5DBE3"/>
              <w:bottom w:val="single" w:sz="4" w:space="0" w:color="D5DBE3"/>
              <w:right w:val="single" w:sz="4" w:space="0" w:color="D5DBE3"/>
            </w:tcBorders>
          </w:tcPr>
          <w:p w14:paraId="167ECE04" w14:textId="77777777" w:rsidR="00FD26FF" w:rsidRDefault="00000000">
            <w:pPr>
              <w:pStyle w:val="TableText"/>
            </w:pPr>
            <w:r>
              <w:t>Initial conceptual ERD (Week 4)</w:t>
            </w:r>
          </w:p>
        </w:tc>
        <w:tc>
          <w:tcPr>
            <w:tcW w:w="3084" w:type="dxa"/>
            <w:tcBorders>
              <w:top w:val="single" w:sz="4" w:space="0" w:color="D5DBE3"/>
              <w:left w:val="single" w:sz="4" w:space="0" w:color="D5DBE3"/>
              <w:bottom w:val="single" w:sz="4" w:space="0" w:color="D5DBE3"/>
              <w:right w:val="single" w:sz="4" w:space="0" w:color="D5DBE3"/>
            </w:tcBorders>
          </w:tcPr>
          <w:p w14:paraId="19B21A2A" w14:textId="77777777" w:rsidR="00FD26FF" w:rsidRDefault="00000000">
            <w:pPr>
              <w:pStyle w:val="TableText"/>
            </w:pPr>
            <w:r>
              <w:t>Krishna Sapkota (S395795)</w:t>
            </w:r>
          </w:p>
        </w:tc>
      </w:tr>
      <w:tr w:rsidR="00FD26FF" w14:paraId="0DF47F71"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55DF4A88" w14:textId="77777777" w:rsidR="00FD26FF" w:rsidRDefault="00000000">
            <w:pPr>
              <w:pStyle w:val="TableText"/>
            </w:pPr>
            <w:r>
              <w:t>7 - 9</w:t>
            </w:r>
          </w:p>
        </w:tc>
        <w:tc>
          <w:tcPr>
            <w:tcW w:w="5397" w:type="dxa"/>
            <w:tcBorders>
              <w:top w:val="single" w:sz="4" w:space="0" w:color="D5DBE3"/>
              <w:left w:val="single" w:sz="4" w:space="0" w:color="D5DBE3"/>
              <w:bottom w:val="single" w:sz="4" w:space="0" w:color="D5DBE3"/>
              <w:right w:val="single" w:sz="4" w:space="0" w:color="D5DBE3"/>
            </w:tcBorders>
          </w:tcPr>
          <w:p w14:paraId="723B3286" w14:textId="77777777" w:rsidR="00FD26FF" w:rsidRDefault="00000000">
            <w:pPr>
              <w:pStyle w:val="TableText"/>
            </w:pPr>
            <w:r>
              <w:t>First run: login page, dashboard, Swagger</w:t>
            </w:r>
          </w:p>
        </w:tc>
        <w:tc>
          <w:tcPr>
            <w:tcW w:w="3084" w:type="dxa"/>
            <w:tcBorders>
              <w:top w:val="single" w:sz="4" w:space="0" w:color="D5DBE3"/>
              <w:left w:val="single" w:sz="4" w:space="0" w:color="D5DBE3"/>
              <w:bottom w:val="single" w:sz="4" w:space="0" w:color="D5DBE3"/>
              <w:right w:val="single" w:sz="4" w:space="0" w:color="D5DBE3"/>
            </w:tcBorders>
          </w:tcPr>
          <w:p w14:paraId="640E26D4" w14:textId="77777777" w:rsidR="00FD26FF" w:rsidRDefault="00000000">
            <w:pPr>
              <w:pStyle w:val="TableText"/>
            </w:pPr>
            <w:r>
              <w:t>Captured by Krishna Sapkota, 13 Oct 2026</w:t>
            </w:r>
          </w:p>
        </w:tc>
      </w:tr>
      <w:tr w:rsidR="00FD26FF" w14:paraId="5960CDDF"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77C9BF28" w14:textId="77777777" w:rsidR="00FD26FF" w:rsidRDefault="00000000">
            <w:pPr>
              <w:pStyle w:val="TableText"/>
            </w:pPr>
            <w:r>
              <w:t>10 - 12</w:t>
            </w:r>
          </w:p>
        </w:tc>
        <w:tc>
          <w:tcPr>
            <w:tcW w:w="5397" w:type="dxa"/>
            <w:tcBorders>
              <w:top w:val="single" w:sz="4" w:space="0" w:color="D5DBE3"/>
              <w:left w:val="single" w:sz="4" w:space="0" w:color="D5DBE3"/>
              <w:bottom w:val="single" w:sz="4" w:space="0" w:color="D5DBE3"/>
              <w:right w:val="single" w:sz="4" w:space="0" w:color="D5DBE3"/>
            </w:tcBorders>
          </w:tcPr>
          <w:p w14:paraId="11B748B6" w14:textId="77777777" w:rsidR="00FD26FF" w:rsidRDefault="00000000">
            <w:pPr>
              <w:pStyle w:val="TableText"/>
            </w:pPr>
            <w:r>
              <w:t>Test evidence: 49/49 passing run, failing run before fixes, Swagger defect</w:t>
            </w:r>
          </w:p>
        </w:tc>
        <w:tc>
          <w:tcPr>
            <w:tcW w:w="3084" w:type="dxa"/>
            <w:tcBorders>
              <w:top w:val="single" w:sz="4" w:space="0" w:color="D5DBE3"/>
              <w:left w:val="single" w:sz="4" w:space="0" w:color="D5DBE3"/>
              <w:bottom w:val="single" w:sz="4" w:space="0" w:color="D5DBE3"/>
              <w:right w:val="single" w:sz="4" w:space="0" w:color="D5DBE3"/>
            </w:tcBorders>
          </w:tcPr>
          <w:p w14:paraId="3F6D263D" w14:textId="77777777" w:rsidR="00FD26FF" w:rsidRDefault="00000000">
            <w:pPr>
              <w:pStyle w:val="TableText"/>
            </w:pPr>
            <w:r>
              <w:t>Captured by Krishna Sapkota, 13 Oct 2026</w:t>
            </w:r>
          </w:p>
        </w:tc>
      </w:tr>
      <w:tr w:rsidR="00FD26FF" w14:paraId="3029A2BE"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71C6CA70" w14:textId="77777777" w:rsidR="00FD26FF" w:rsidRDefault="00000000">
            <w:pPr>
              <w:pStyle w:val="TableText"/>
            </w:pPr>
            <w:r>
              <w:t>13 - 21</w:t>
            </w:r>
          </w:p>
        </w:tc>
        <w:tc>
          <w:tcPr>
            <w:tcW w:w="5397" w:type="dxa"/>
            <w:tcBorders>
              <w:top w:val="single" w:sz="4" w:space="0" w:color="D5DBE3"/>
              <w:left w:val="single" w:sz="4" w:space="0" w:color="D5DBE3"/>
              <w:bottom w:val="single" w:sz="4" w:space="0" w:color="D5DBE3"/>
              <w:right w:val="single" w:sz="4" w:space="0" w:color="D5DBE3"/>
            </w:tcBorders>
          </w:tcPr>
          <w:p w14:paraId="72511023" w14:textId="77777777" w:rsidR="00FD26FF" w:rsidRDefault="00000000">
            <w:pPr>
              <w:pStyle w:val="TableText"/>
            </w:pPr>
            <w:r>
              <w:t>Application walkthrough screenshots</w:t>
            </w:r>
          </w:p>
        </w:tc>
        <w:tc>
          <w:tcPr>
            <w:tcW w:w="3084" w:type="dxa"/>
            <w:tcBorders>
              <w:top w:val="single" w:sz="4" w:space="0" w:color="D5DBE3"/>
              <w:left w:val="single" w:sz="4" w:space="0" w:color="D5DBE3"/>
              <w:bottom w:val="single" w:sz="4" w:space="0" w:color="D5DBE3"/>
              <w:right w:val="single" w:sz="4" w:space="0" w:color="D5DBE3"/>
            </w:tcBorders>
          </w:tcPr>
          <w:p w14:paraId="2AE50CD2" w14:textId="77777777" w:rsidR="00FD26FF" w:rsidRDefault="00000000">
            <w:pPr>
              <w:pStyle w:val="TableText"/>
            </w:pPr>
            <w:r>
              <w:t>Captured by Krishna Sapkota, 13 Oct 2026</w:t>
            </w:r>
          </w:p>
        </w:tc>
      </w:tr>
      <w:tr w:rsidR="00FD26FF" w14:paraId="348ADE8E"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48550D51" w14:textId="77777777" w:rsidR="00FD26FF" w:rsidRDefault="00000000">
            <w:pPr>
              <w:pStyle w:val="TableText"/>
            </w:pPr>
            <w:r>
              <w:t>22 - 25</w:t>
            </w:r>
          </w:p>
        </w:tc>
        <w:tc>
          <w:tcPr>
            <w:tcW w:w="5397" w:type="dxa"/>
            <w:tcBorders>
              <w:top w:val="single" w:sz="4" w:space="0" w:color="D5DBE3"/>
              <w:left w:val="single" w:sz="4" w:space="0" w:color="D5DBE3"/>
              <w:bottom w:val="single" w:sz="4" w:space="0" w:color="D5DBE3"/>
              <w:right w:val="single" w:sz="4" w:space="0" w:color="D5DBE3"/>
            </w:tcBorders>
          </w:tcPr>
          <w:p w14:paraId="01ECC268" w14:textId="77777777" w:rsidR="00FD26FF" w:rsidRDefault="00000000">
            <w:pPr>
              <w:pStyle w:val="TableText"/>
            </w:pPr>
            <w:r>
              <w:t>Jira project EARN: board list and issue detail</w:t>
            </w:r>
          </w:p>
        </w:tc>
        <w:tc>
          <w:tcPr>
            <w:tcW w:w="3084" w:type="dxa"/>
            <w:tcBorders>
              <w:top w:val="single" w:sz="4" w:space="0" w:color="D5DBE3"/>
              <w:left w:val="single" w:sz="4" w:space="0" w:color="D5DBE3"/>
              <w:bottom w:val="single" w:sz="4" w:space="0" w:color="D5DBE3"/>
              <w:right w:val="single" w:sz="4" w:space="0" w:color="D5DBE3"/>
            </w:tcBorders>
          </w:tcPr>
          <w:p w14:paraId="72EACB6C" w14:textId="77777777" w:rsidR="00FD26FF" w:rsidRDefault="00000000">
            <w:pPr>
              <w:pStyle w:val="TableText"/>
            </w:pPr>
            <w:r>
              <w:t>Captured 15 Oct 2026</w:t>
            </w:r>
          </w:p>
        </w:tc>
      </w:tr>
    </w:tbl>
    <w:p w14:paraId="4E88C2C7" w14:textId="77777777" w:rsidR="00FD26FF" w:rsidRDefault="00FD26FF">
      <w:pPr>
        <w:pStyle w:val="Spacer"/>
      </w:pPr>
    </w:p>
    <w:p w14:paraId="6FA53A49" w14:textId="77777777" w:rsidR="00FD26FF" w:rsidRDefault="00000000">
      <w:pPr>
        <w:pStyle w:val="Heading2"/>
        <w:pageBreakBefore/>
      </w:pPr>
      <w:r>
        <w:lastRenderedPageBreak/>
        <w:t>1. URLs</w:t>
      </w:r>
    </w:p>
    <w:p w14:paraId="30B9F53C" w14:textId="77777777" w:rsidR="00FD26FF" w:rsidRDefault="00000000">
      <w:pPr>
        <w:pStyle w:val="AuthorNote"/>
        <w:shd w:val="clear" w:color="auto" w:fill="E7F5F0"/>
        <w:ind w:left="72" w:right="72"/>
      </w:pPr>
      <w:r>
        <w:t>Written by: Jenish Gurung (S395321</w:t>
      </w:r>
      <w:proofErr w:type="gramStart"/>
      <w:r>
        <w:t>)  -</w:t>
      </w:r>
      <w:proofErr w:type="gramEnd"/>
      <w:r>
        <w:t xml:space="preserve">  Business analyst</w:t>
      </w:r>
    </w:p>
    <w:p w14:paraId="6901DC3B" w14:textId="258F0FAA" w:rsidR="00FD26FF" w:rsidRDefault="000E4CE6">
      <w:pPr>
        <w:pStyle w:val="BodyText"/>
      </w:pPr>
      <w:r w:rsidRPr="000E4CE6">
        <w:t>I have the board, the team channel and the links to the learning materials in a single spot, so a new developer doesn't have to ask around to find the work. Individuals provided their own folder and timesheet link. There is no public production URL - it's a local application. Jira usage is adhering to Atlassian (n.d.).</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928"/>
        <w:gridCol w:w="3277"/>
        <w:gridCol w:w="4433"/>
      </w:tblGrid>
      <w:tr w:rsidR="00FD26FF" w14:paraId="0508227D" w14:textId="77777777">
        <w:trPr>
          <w:cantSplit/>
          <w:tblHeader/>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076AB0AF" w14:textId="77777777" w:rsidR="00FD26FF" w:rsidRDefault="00000000">
            <w:pPr>
              <w:pStyle w:val="TableText"/>
            </w:pPr>
            <w:r>
              <w:rPr>
                <w:b/>
                <w:color w:val="0C4F3E"/>
              </w:rPr>
              <w:t>What</w:t>
            </w:r>
          </w:p>
        </w:tc>
        <w:tc>
          <w:tcPr>
            <w:tcW w:w="3277" w:type="dxa"/>
            <w:tcBorders>
              <w:top w:val="single" w:sz="4" w:space="0" w:color="D5DBE3"/>
              <w:left w:val="single" w:sz="4" w:space="0" w:color="D5DBE3"/>
              <w:bottom w:val="single" w:sz="4" w:space="0" w:color="D5DBE3"/>
              <w:right w:val="single" w:sz="4" w:space="0" w:color="D5DBE3"/>
            </w:tcBorders>
            <w:shd w:val="clear" w:color="auto" w:fill="E7F5F0"/>
          </w:tcPr>
          <w:p w14:paraId="2308D69C" w14:textId="77777777" w:rsidR="00FD26FF" w:rsidRDefault="00000000">
            <w:pPr>
              <w:pStyle w:val="TableText"/>
            </w:pPr>
            <w:r>
              <w:rPr>
                <w:b/>
                <w:color w:val="0C4F3E"/>
              </w:rPr>
              <w:t>URL</w:t>
            </w:r>
          </w:p>
        </w:tc>
        <w:tc>
          <w:tcPr>
            <w:tcW w:w="4433" w:type="dxa"/>
            <w:tcBorders>
              <w:top w:val="single" w:sz="4" w:space="0" w:color="D5DBE3"/>
              <w:left w:val="single" w:sz="4" w:space="0" w:color="D5DBE3"/>
              <w:bottom w:val="single" w:sz="4" w:space="0" w:color="D5DBE3"/>
              <w:right w:val="single" w:sz="4" w:space="0" w:color="D5DBE3"/>
            </w:tcBorders>
            <w:shd w:val="clear" w:color="auto" w:fill="E7F5F0"/>
          </w:tcPr>
          <w:p w14:paraId="251DD885" w14:textId="77777777" w:rsidR="00FD26FF" w:rsidRDefault="00000000">
            <w:pPr>
              <w:pStyle w:val="TableText"/>
            </w:pPr>
            <w:r>
              <w:rPr>
                <w:b/>
                <w:color w:val="0C4F3E"/>
              </w:rPr>
              <w:t>What a new developer uses it for</w:t>
            </w:r>
          </w:p>
        </w:tc>
      </w:tr>
      <w:tr w:rsidR="00FD26FF" w14:paraId="2613A13C" w14:textId="77777777">
        <w:trPr>
          <w:cantSplit/>
        </w:trPr>
        <w:tc>
          <w:tcPr>
            <w:tcW w:w="1928" w:type="dxa"/>
            <w:tcBorders>
              <w:top w:val="single" w:sz="4" w:space="0" w:color="D5DBE3"/>
              <w:left w:val="single" w:sz="4" w:space="0" w:color="D5DBE3"/>
              <w:bottom w:val="single" w:sz="4" w:space="0" w:color="D5DBE3"/>
              <w:right w:val="single" w:sz="4" w:space="0" w:color="D5DBE3"/>
            </w:tcBorders>
          </w:tcPr>
          <w:p w14:paraId="241FC36B" w14:textId="77777777" w:rsidR="00FD26FF" w:rsidRDefault="00000000">
            <w:pPr>
              <w:pStyle w:val="TableText"/>
            </w:pPr>
            <w:r>
              <w:t>Git repository (main)</w:t>
            </w:r>
          </w:p>
        </w:tc>
        <w:tc>
          <w:tcPr>
            <w:tcW w:w="3277" w:type="dxa"/>
            <w:tcBorders>
              <w:top w:val="single" w:sz="4" w:space="0" w:color="D5DBE3"/>
              <w:left w:val="single" w:sz="4" w:space="0" w:color="D5DBE3"/>
              <w:bottom w:val="single" w:sz="4" w:space="0" w:color="D5DBE3"/>
              <w:right w:val="single" w:sz="4" w:space="0" w:color="D5DBE3"/>
            </w:tcBorders>
          </w:tcPr>
          <w:p w14:paraId="7198A793" w14:textId="77777777" w:rsidR="00FD26FF" w:rsidRDefault="00000000">
            <w:pPr>
              <w:pStyle w:val="TableText"/>
            </w:pPr>
            <w:hyperlink r:id="rId8">
              <w:r>
                <w:rPr>
                  <w:color w:val="0B5CAB"/>
                  <w:u w:val="single"/>
                </w:rPr>
                <w:t>github.com/</w:t>
              </w:r>
              <w:proofErr w:type="spellStart"/>
              <w:r>
                <w:rPr>
                  <w:color w:val="0B5CAB"/>
                  <w:u w:val="single"/>
                </w:rPr>
                <w:t>itsmekrishnaaaaaa</w:t>
              </w:r>
              <w:proofErr w:type="spellEnd"/>
              <w:r>
                <w:rPr>
                  <w:color w:val="0B5CAB"/>
                  <w:u w:val="single"/>
                </w:rPr>
                <w:t>/PRT_681_SYDNEY_GROUP-4</w:t>
              </w:r>
            </w:hyperlink>
          </w:p>
        </w:tc>
        <w:tc>
          <w:tcPr>
            <w:tcW w:w="4433" w:type="dxa"/>
            <w:tcBorders>
              <w:top w:val="single" w:sz="4" w:space="0" w:color="D5DBE3"/>
              <w:left w:val="single" w:sz="4" w:space="0" w:color="D5DBE3"/>
              <w:bottom w:val="single" w:sz="4" w:space="0" w:color="D5DBE3"/>
              <w:right w:val="single" w:sz="4" w:space="0" w:color="D5DBE3"/>
            </w:tcBorders>
          </w:tcPr>
          <w:p w14:paraId="0861AC17" w14:textId="77777777" w:rsidR="00FD26FF" w:rsidRDefault="00000000">
            <w:pPr>
              <w:pStyle w:val="TableText"/>
            </w:pPr>
            <w:r>
              <w:t xml:space="preserve">Source code, setup scripts, migrations, and the member folders. Clone this. The application lives in </w:t>
            </w:r>
            <w:proofErr w:type="spellStart"/>
            <w:r>
              <w:rPr>
                <w:rFonts w:ascii="Consolas" w:hAnsi="Consolas"/>
                <w:sz w:val="18"/>
                <w:shd w:val="clear" w:color="auto" w:fill="F4F6F8"/>
              </w:rPr>
              <w:t>oraEarn</w:t>
            </w:r>
            <w:proofErr w:type="spellEnd"/>
            <w:r>
              <w:rPr>
                <w:rFonts w:ascii="Consolas" w:hAnsi="Consolas"/>
                <w:sz w:val="18"/>
                <w:shd w:val="clear" w:color="auto" w:fill="F4F6F8"/>
              </w:rPr>
              <w:t>-WebApp</w:t>
            </w:r>
            <w:r>
              <w:t>.</w:t>
            </w:r>
          </w:p>
        </w:tc>
      </w:tr>
      <w:tr w:rsidR="00FD26FF" w14:paraId="049165A5" w14:textId="77777777">
        <w:trPr>
          <w:cantSplit/>
        </w:trPr>
        <w:tc>
          <w:tcPr>
            <w:tcW w:w="1928" w:type="dxa"/>
            <w:tcBorders>
              <w:top w:val="single" w:sz="4" w:space="0" w:color="D5DBE3"/>
              <w:left w:val="single" w:sz="4" w:space="0" w:color="D5DBE3"/>
              <w:bottom w:val="single" w:sz="4" w:space="0" w:color="D5DBE3"/>
              <w:right w:val="single" w:sz="4" w:space="0" w:color="D5DBE3"/>
            </w:tcBorders>
          </w:tcPr>
          <w:p w14:paraId="5A1D3B16" w14:textId="77777777" w:rsidR="00FD26FF" w:rsidRDefault="00000000">
            <w:pPr>
              <w:pStyle w:val="TableText"/>
            </w:pPr>
            <w:r>
              <w:t>Jira project EARN (task tracking)</w:t>
            </w:r>
          </w:p>
        </w:tc>
        <w:tc>
          <w:tcPr>
            <w:tcW w:w="3277" w:type="dxa"/>
            <w:tcBorders>
              <w:top w:val="single" w:sz="4" w:space="0" w:color="D5DBE3"/>
              <w:left w:val="single" w:sz="4" w:space="0" w:color="D5DBE3"/>
              <w:bottom w:val="single" w:sz="4" w:space="0" w:color="D5DBE3"/>
              <w:right w:val="single" w:sz="4" w:space="0" w:color="D5DBE3"/>
            </w:tcBorders>
          </w:tcPr>
          <w:p w14:paraId="2E708EFD" w14:textId="77777777" w:rsidR="00FD26FF" w:rsidRDefault="00000000">
            <w:pPr>
              <w:pStyle w:val="TableText"/>
            </w:pPr>
            <w:hyperlink r:id="rId9">
              <w:r>
                <w:rPr>
                  <w:color w:val="0B5CAB"/>
                  <w:u w:val="single"/>
                </w:rPr>
                <w:t>Open EARN issues, newest first</w:t>
              </w:r>
            </w:hyperlink>
          </w:p>
        </w:tc>
        <w:tc>
          <w:tcPr>
            <w:tcW w:w="4433" w:type="dxa"/>
            <w:tcBorders>
              <w:top w:val="single" w:sz="4" w:space="0" w:color="D5DBE3"/>
              <w:left w:val="single" w:sz="4" w:space="0" w:color="D5DBE3"/>
              <w:bottom w:val="single" w:sz="4" w:space="0" w:color="D5DBE3"/>
              <w:right w:val="single" w:sz="4" w:space="0" w:color="D5DBE3"/>
            </w:tcBorders>
          </w:tcPr>
          <w:p w14:paraId="2F2A4B24" w14:textId="77777777" w:rsidR="00FD26FF" w:rsidRDefault="00000000">
            <w:pPr>
              <w:pStyle w:val="TableText"/>
            </w:pPr>
            <w:r>
              <w:t xml:space="preserve">The current work queue. Site </w:t>
            </w:r>
            <w:r>
              <w:rPr>
                <w:rFonts w:ascii="Consolas" w:hAnsi="Consolas"/>
                <w:sz w:val="18"/>
                <w:shd w:val="clear" w:color="auto" w:fill="F4F6F8"/>
              </w:rPr>
              <w:t>students-team-dh8zehye.atlassian.net</w:t>
            </w:r>
            <w:r>
              <w:t xml:space="preserve">, project key </w:t>
            </w:r>
            <w:r>
              <w:rPr>
                <w:rFonts w:ascii="Consolas" w:hAnsi="Consolas"/>
                <w:sz w:val="18"/>
                <w:shd w:val="clear" w:color="auto" w:fill="F4F6F8"/>
              </w:rPr>
              <w:t>EARN</w:t>
            </w:r>
            <w:r>
              <w:t>. Jira is used in place of Trello on this project.</w:t>
            </w:r>
          </w:p>
        </w:tc>
      </w:tr>
      <w:tr w:rsidR="00FD26FF" w14:paraId="3C151500" w14:textId="77777777">
        <w:trPr>
          <w:cantSplit/>
        </w:trPr>
        <w:tc>
          <w:tcPr>
            <w:tcW w:w="1928" w:type="dxa"/>
            <w:tcBorders>
              <w:top w:val="single" w:sz="4" w:space="0" w:color="D5DBE3"/>
              <w:left w:val="single" w:sz="4" w:space="0" w:color="D5DBE3"/>
              <w:bottom w:val="single" w:sz="4" w:space="0" w:color="D5DBE3"/>
              <w:right w:val="single" w:sz="4" w:space="0" w:color="D5DBE3"/>
            </w:tcBorders>
          </w:tcPr>
          <w:p w14:paraId="58F51BF1" w14:textId="77777777" w:rsidR="00FD26FF" w:rsidRDefault="00000000">
            <w:pPr>
              <w:pStyle w:val="TableText"/>
            </w:pPr>
            <w:r>
              <w:t>Microsoft Teams</w:t>
            </w:r>
          </w:p>
        </w:tc>
        <w:tc>
          <w:tcPr>
            <w:tcW w:w="3277" w:type="dxa"/>
            <w:tcBorders>
              <w:top w:val="single" w:sz="4" w:space="0" w:color="D5DBE3"/>
              <w:left w:val="single" w:sz="4" w:space="0" w:color="D5DBE3"/>
              <w:bottom w:val="single" w:sz="4" w:space="0" w:color="D5DBE3"/>
              <w:right w:val="single" w:sz="4" w:space="0" w:color="D5DBE3"/>
            </w:tcBorders>
          </w:tcPr>
          <w:p w14:paraId="4E3DE4CF" w14:textId="77777777" w:rsidR="00FD26FF" w:rsidRDefault="00000000">
            <w:pPr>
              <w:pStyle w:val="TableText"/>
            </w:pPr>
            <w:hyperlink r:id="rId10">
              <w:r>
                <w:rPr>
                  <w:color w:val="0B5CAB"/>
                  <w:u w:val="single"/>
                </w:rPr>
                <w:t>SYD-Group4 channel</w:t>
              </w:r>
            </w:hyperlink>
          </w:p>
        </w:tc>
        <w:tc>
          <w:tcPr>
            <w:tcW w:w="4433" w:type="dxa"/>
            <w:tcBorders>
              <w:top w:val="single" w:sz="4" w:space="0" w:color="D5DBE3"/>
              <w:left w:val="single" w:sz="4" w:space="0" w:color="D5DBE3"/>
              <w:bottom w:val="single" w:sz="4" w:space="0" w:color="D5DBE3"/>
              <w:right w:val="single" w:sz="4" w:space="0" w:color="D5DBE3"/>
            </w:tcBorders>
          </w:tcPr>
          <w:p w14:paraId="377FC77F" w14:textId="77777777" w:rsidR="00FD26FF" w:rsidRDefault="00000000">
            <w:pPr>
              <w:pStyle w:val="TableText"/>
            </w:pPr>
            <w:r>
              <w:t>Group coordination, meeting notes, and file sharing. Sign in with the university account.</w:t>
            </w:r>
          </w:p>
        </w:tc>
      </w:tr>
      <w:tr w:rsidR="00FD26FF" w14:paraId="75E966B8" w14:textId="77777777">
        <w:trPr>
          <w:cantSplit/>
        </w:trPr>
        <w:tc>
          <w:tcPr>
            <w:tcW w:w="1928" w:type="dxa"/>
            <w:tcBorders>
              <w:top w:val="single" w:sz="4" w:space="0" w:color="D5DBE3"/>
              <w:left w:val="single" w:sz="4" w:space="0" w:color="D5DBE3"/>
              <w:bottom w:val="single" w:sz="4" w:space="0" w:color="D5DBE3"/>
              <w:right w:val="single" w:sz="4" w:space="0" w:color="D5DBE3"/>
            </w:tcBorders>
          </w:tcPr>
          <w:p w14:paraId="0FD36DE1" w14:textId="77777777" w:rsidR="00FD26FF" w:rsidRDefault="00000000">
            <w:pPr>
              <w:pStyle w:val="TableText"/>
            </w:pPr>
            <w:r>
              <w:t>Learning materials</w:t>
            </w:r>
          </w:p>
        </w:tc>
        <w:tc>
          <w:tcPr>
            <w:tcW w:w="3277" w:type="dxa"/>
            <w:tcBorders>
              <w:top w:val="single" w:sz="4" w:space="0" w:color="D5DBE3"/>
              <w:left w:val="single" w:sz="4" w:space="0" w:color="D5DBE3"/>
              <w:bottom w:val="single" w:sz="4" w:space="0" w:color="D5DBE3"/>
              <w:right w:val="single" w:sz="4" w:space="0" w:color="D5DBE3"/>
            </w:tcBorders>
          </w:tcPr>
          <w:p w14:paraId="3D2B1227" w14:textId="77777777" w:rsidR="00FD26FF" w:rsidRDefault="00000000">
            <w:pPr>
              <w:pStyle w:val="TableText"/>
            </w:pPr>
            <w:proofErr w:type="spellStart"/>
            <w:r>
              <w:t>Learnline</w:t>
            </w:r>
            <w:proofErr w:type="spellEnd"/>
            <w:r>
              <w:t xml:space="preserve"> unit site (PRT 681), plus </w:t>
            </w:r>
            <w:hyperlink r:id="rId11">
              <w:r>
                <w:rPr>
                  <w:color w:val="0B5CAB"/>
                  <w:u w:val="single"/>
                </w:rPr>
                <w:t>learn.microsoft.com/</w:t>
              </w:r>
              <w:proofErr w:type="spellStart"/>
              <w:r>
                <w:rPr>
                  <w:color w:val="0B5CAB"/>
                  <w:u w:val="single"/>
                </w:rPr>
                <w:t>aspnet</w:t>
              </w:r>
              <w:proofErr w:type="spellEnd"/>
              <w:r>
                <w:rPr>
                  <w:color w:val="0B5CAB"/>
                  <w:u w:val="single"/>
                </w:rPr>
                <w:t>/core</w:t>
              </w:r>
            </w:hyperlink>
            <w:r>
              <w:t xml:space="preserve">, </w:t>
            </w:r>
            <w:hyperlink r:id="rId12">
              <w:r>
                <w:rPr>
                  <w:color w:val="0B5CAB"/>
                  <w:u w:val="single"/>
                </w:rPr>
                <w:t>learn.microsoft.com/</w:t>
              </w:r>
              <w:proofErr w:type="spellStart"/>
              <w:r>
                <w:rPr>
                  <w:color w:val="0B5CAB"/>
                  <w:u w:val="single"/>
                </w:rPr>
                <w:t>ef</w:t>
              </w:r>
              <w:proofErr w:type="spellEnd"/>
              <w:r>
                <w:rPr>
                  <w:color w:val="0B5CAB"/>
                  <w:u w:val="single"/>
                </w:rPr>
                <w:t>/core</w:t>
              </w:r>
            </w:hyperlink>
            <w:r>
              <w:t xml:space="preserve">, </w:t>
            </w:r>
            <w:hyperlink r:id="rId13">
              <w:proofErr w:type="spellStart"/>
              <w:r>
                <w:rPr>
                  <w:color w:val="0B5CAB"/>
                  <w:u w:val="single"/>
                </w:rPr>
                <w:t>react.dev</w:t>
              </w:r>
              <w:proofErr w:type="spellEnd"/>
            </w:hyperlink>
            <w:r>
              <w:t xml:space="preserve">, </w:t>
            </w:r>
            <w:hyperlink r:id="rId14">
              <w:r>
                <w:rPr>
                  <w:color w:val="0B5CAB"/>
                  <w:u w:val="single"/>
                </w:rPr>
                <w:t>postgresql.org/docs</w:t>
              </w:r>
            </w:hyperlink>
          </w:p>
        </w:tc>
        <w:tc>
          <w:tcPr>
            <w:tcW w:w="4433" w:type="dxa"/>
            <w:tcBorders>
              <w:top w:val="single" w:sz="4" w:space="0" w:color="D5DBE3"/>
              <w:left w:val="single" w:sz="4" w:space="0" w:color="D5DBE3"/>
              <w:bottom w:val="single" w:sz="4" w:space="0" w:color="D5DBE3"/>
              <w:right w:val="single" w:sz="4" w:space="0" w:color="D5DBE3"/>
            </w:tcBorders>
          </w:tcPr>
          <w:p w14:paraId="38642B99" w14:textId="77777777" w:rsidR="00FD26FF" w:rsidRDefault="00000000">
            <w:pPr>
              <w:pStyle w:val="TableText"/>
            </w:pPr>
            <w:r>
              <w:t xml:space="preserve">Weekly unit content, and the reference documentation for the stack this project </w:t>
            </w:r>
            <w:proofErr w:type="gramStart"/>
            <w:r>
              <w:t>actually uses</w:t>
            </w:r>
            <w:proofErr w:type="gramEnd"/>
            <w:r>
              <w:t>.</w:t>
            </w:r>
          </w:p>
        </w:tc>
      </w:tr>
      <w:tr w:rsidR="00FD26FF" w14:paraId="66A69246" w14:textId="77777777">
        <w:trPr>
          <w:cantSplit/>
        </w:trPr>
        <w:tc>
          <w:tcPr>
            <w:tcW w:w="1928" w:type="dxa"/>
            <w:tcBorders>
              <w:top w:val="single" w:sz="4" w:space="0" w:color="D5DBE3"/>
              <w:left w:val="single" w:sz="4" w:space="0" w:color="D5DBE3"/>
              <w:bottom w:val="single" w:sz="4" w:space="0" w:color="D5DBE3"/>
              <w:right w:val="single" w:sz="4" w:space="0" w:color="D5DBE3"/>
            </w:tcBorders>
          </w:tcPr>
          <w:p w14:paraId="16168E64" w14:textId="77777777" w:rsidR="00FD26FF" w:rsidRDefault="00000000">
            <w:pPr>
              <w:pStyle w:val="TableText"/>
            </w:pPr>
            <w:proofErr w:type="spellStart"/>
            <w:r>
              <w:t>Learnline</w:t>
            </w:r>
            <w:proofErr w:type="spellEnd"/>
            <w:r>
              <w:t xml:space="preserve"> submission</w:t>
            </w:r>
          </w:p>
        </w:tc>
        <w:tc>
          <w:tcPr>
            <w:tcW w:w="3277" w:type="dxa"/>
            <w:tcBorders>
              <w:top w:val="single" w:sz="4" w:space="0" w:color="D5DBE3"/>
              <w:left w:val="single" w:sz="4" w:space="0" w:color="D5DBE3"/>
              <w:bottom w:val="single" w:sz="4" w:space="0" w:color="D5DBE3"/>
              <w:right w:val="single" w:sz="4" w:space="0" w:color="D5DBE3"/>
            </w:tcBorders>
          </w:tcPr>
          <w:p w14:paraId="7A615B61" w14:textId="77777777" w:rsidR="00FD26FF" w:rsidRDefault="00000000">
            <w:pPr>
              <w:pStyle w:val="TableText"/>
            </w:pPr>
            <w:r>
              <w:t xml:space="preserve">Unit </w:t>
            </w:r>
            <w:proofErr w:type="spellStart"/>
            <w:r>
              <w:t>Learnline</w:t>
            </w:r>
            <w:proofErr w:type="spellEnd"/>
            <w:r>
              <w:t xml:space="preserve"> site, Assessment 4, Submit Here</w:t>
            </w:r>
          </w:p>
        </w:tc>
        <w:tc>
          <w:tcPr>
            <w:tcW w:w="4433" w:type="dxa"/>
            <w:tcBorders>
              <w:top w:val="single" w:sz="4" w:space="0" w:color="D5DBE3"/>
              <w:left w:val="single" w:sz="4" w:space="0" w:color="D5DBE3"/>
              <w:bottom w:val="single" w:sz="4" w:space="0" w:color="D5DBE3"/>
              <w:right w:val="single" w:sz="4" w:space="0" w:color="D5DBE3"/>
            </w:tcBorders>
          </w:tcPr>
          <w:p w14:paraId="03FB9C44" w14:textId="77777777" w:rsidR="00FD26FF" w:rsidRDefault="00000000">
            <w:pPr>
              <w:pStyle w:val="TableText"/>
            </w:pPr>
            <w:r>
              <w:t>Official submission of the software and this handover document.</w:t>
            </w:r>
          </w:p>
        </w:tc>
      </w:tr>
    </w:tbl>
    <w:p w14:paraId="1F4682C4" w14:textId="77777777" w:rsidR="00FD26FF" w:rsidRDefault="00FD26FF">
      <w:pPr>
        <w:pStyle w:val="Spacer"/>
      </w:pPr>
    </w:p>
    <w:p w14:paraId="6F134BED" w14:textId="77777777" w:rsidR="00FD26FF" w:rsidRDefault="00000000">
      <w:pPr>
        <w:pStyle w:val="Heading3"/>
      </w:pPr>
      <w:r>
        <w:t>1.1 Member folders, timesheets, and evidence</w:t>
      </w:r>
    </w:p>
    <w:p w14:paraId="5254C22D" w14:textId="77777777" w:rsidR="00FD26FF" w:rsidRDefault="00000000">
      <w:pPr>
        <w:pStyle w:val="BodyText"/>
      </w:pPr>
      <w:r>
        <w:t>Each member keeps their timesheets and weekly evidence in their own folder at the repository root. These folders are the primary evidence for individual contribution and time management.</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2313"/>
        <w:gridCol w:w="2506"/>
        <w:gridCol w:w="4819"/>
      </w:tblGrid>
      <w:tr w:rsidR="00FD26FF" w14:paraId="56CF1D06" w14:textId="77777777">
        <w:trPr>
          <w:cantSplit/>
          <w:tblHeader/>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18AA1496" w14:textId="77777777" w:rsidR="00FD26FF" w:rsidRDefault="00000000">
            <w:pPr>
              <w:pStyle w:val="TableText"/>
            </w:pPr>
            <w:r>
              <w:rPr>
                <w:b/>
                <w:color w:val="0C4F3E"/>
              </w:rPr>
              <w:t>Member</w:t>
            </w:r>
          </w:p>
        </w:tc>
        <w:tc>
          <w:tcPr>
            <w:tcW w:w="2506" w:type="dxa"/>
            <w:tcBorders>
              <w:top w:val="single" w:sz="4" w:space="0" w:color="D5DBE3"/>
              <w:left w:val="single" w:sz="4" w:space="0" w:color="D5DBE3"/>
              <w:bottom w:val="single" w:sz="4" w:space="0" w:color="D5DBE3"/>
              <w:right w:val="single" w:sz="4" w:space="0" w:color="D5DBE3"/>
            </w:tcBorders>
            <w:shd w:val="clear" w:color="auto" w:fill="E7F5F0"/>
          </w:tcPr>
          <w:p w14:paraId="4FE488F8" w14:textId="77777777" w:rsidR="00FD26FF" w:rsidRDefault="00000000">
            <w:pPr>
              <w:pStyle w:val="TableText"/>
            </w:pPr>
            <w:r>
              <w:rPr>
                <w:b/>
                <w:color w:val="0C4F3E"/>
              </w:rPr>
              <w:t>Folder on GitHub</w:t>
            </w:r>
          </w:p>
        </w:tc>
        <w:tc>
          <w:tcPr>
            <w:tcW w:w="4819" w:type="dxa"/>
            <w:tcBorders>
              <w:top w:val="single" w:sz="4" w:space="0" w:color="D5DBE3"/>
              <w:left w:val="single" w:sz="4" w:space="0" w:color="D5DBE3"/>
              <w:bottom w:val="single" w:sz="4" w:space="0" w:color="D5DBE3"/>
              <w:right w:val="single" w:sz="4" w:space="0" w:color="D5DBE3"/>
            </w:tcBorders>
            <w:shd w:val="clear" w:color="auto" w:fill="E7F5F0"/>
          </w:tcPr>
          <w:p w14:paraId="0D678111" w14:textId="77777777" w:rsidR="00FD26FF" w:rsidRDefault="00000000">
            <w:pPr>
              <w:pStyle w:val="TableText"/>
            </w:pPr>
            <w:r>
              <w:rPr>
                <w:b/>
                <w:color w:val="0C4F3E"/>
              </w:rPr>
              <w:t>Timesheet and evidence files</w:t>
            </w:r>
          </w:p>
        </w:tc>
      </w:tr>
      <w:tr w:rsidR="00FD26FF" w14:paraId="057618E3"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629963B1" w14:textId="77777777" w:rsidR="00FD26FF" w:rsidRDefault="00000000">
            <w:pPr>
              <w:pStyle w:val="TableText"/>
            </w:pPr>
            <w:r>
              <w:t>Krishna Sapkota (S395795)</w:t>
            </w:r>
          </w:p>
        </w:tc>
        <w:tc>
          <w:tcPr>
            <w:tcW w:w="2506" w:type="dxa"/>
            <w:tcBorders>
              <w:top w:val="single" w:sz="4" w:space="0" w:color="D5DBE3"/>
              <w:left w:val="single" w:sz="4" w:space="0" w:color="D5DBE3"/>
              <w:bottom w:val="single" w:sz="4" w:space="0" w:color="D5DBE3"/>
              <w:right w:val="single" w:sz="4" w:space="0" w:color="D5DBE3"/>
            </w:tcBorders>
          </w:tcPr>
          <w:p w14:paraId="31926873" w14:textId="77777777" w:rsidR="00FD26FF" w:rsidRDefault="00000000">
            <w:pPr>
              <w:pStyle w:val="TableText"/>
            </w:pPr>
            <w:hyperlink r:id="rId15">
              <w:r>
                <w:rPr>
                  <w:color w:val="0B5CAB"/>
                  <w:u w:val="single"/>
                </w:rPr>
                <w:t>Krishna_sapkota_S395795</w:t>
              </w:r>
            </w:hyperlink>
          </w:p>
        </w:tc>
        <w:tc>
          <w:tcPr>
            <w:tcW w:w="4819" w:type="dxa"/>
            <w:tcBorders>
              <w:top w:val="single" w:sz="4" w:space="0" w:color="D5DBE3"/>
              <w:left w:val="single" w:sz="4" w:space="0" w:color="D5DBE3"/>
              <w:bottom w:val="single" w:sz="4" w:space="0" w:color="D5DBE3"/>
              <w:right w:val="single" w:sz="4" w:space="0" w:color="D5DBE3"/>
            </w:tcBorders>
          </w:tcPr>
          <w:p w14:paraId="58BDD3E0" w14:textId="77777777" w:rsidR="00FD26FF" w:rsidRDefault="00000000">
            <w:pPr>
              <w:pStyle w:val="TableText"/>
            </w:pPr>
            <w:r>
              <w:t xml:space="preserve">Individual timesheet (weeks 4 onward), </w:t>
            </w:r>
            <w:proofErr w:type="spellStart"/>
            <w:r>
              <w:t>OraEarn</w:t>
            </w:r>
            <w:proofErr w:type="spellEnd"/>
            <w:r>
              <w:t xml:space="preserve"> User Manual, ERD, sequence diagram, use case diagram, system flow and architecture diagrams, DBA and tester role research, Week 4 DBA progress report.</w:t>
            </w:r>
          </w:p>
        </w:tc>
      </w:tr>
      <w:tr w:rsidR="00FD26FF" w14:paraId="6F582E70"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1EA56E25" w14:textId="77777777" w:rsidR="00FD26FF" w:rsidRDefault="00000000">
            <w:pPr>
              <w:pStyle w:val="TableText"/>
            </w:pPr>
            <w:r>
              <w:t>Jenish Gurung (S395321)</w:t>
            </w:r>
          </w:p>
        </w:tc>
        <w:tc>
          <w:tcPr>
            <w:tcW w:w="2506" w:type="dxa"/>
            <w:tcBorders>
              <w:top w:val="single" w:sz="4" w:space="0" w:color="D5DBE3"/>
              <w:left w:val="single" w:sz="4" w:space="0" w:color="D5DBE3"/>
              <w:bottom w:val="single" w:sz="4" w:space="0" w:color="D5DBE3"/>
              <w:right w:val="single" w:sz="4" w:space="0" w:color="D5DBE3"/>
            </w:tcBorders>
          </w:tcPr>
          <w:p w14:paraId="4B7F4553" w14:textId="77777777" w:rsidR="00FD26FF" w:rsidRDefault="00000000">
            <w:pPr>
              <w:pStyle w:val="TableText"/>
            </w:pPr>
            <w:hyperlink r:id="rId16">
              <w:r>
                <w:rPr>
                  <w:color w:val="0B5CAB"/>
                  <w:u w:val="single"/>
                </w:rPr>
                <w:t>Jenish_Gurung_s395321</w:t>
              </w:r>
            </w:hyperlink>
          </w:p>
        </w:tc>
        <w:tc>
          <w:tcPr>
            <w:tcW w:w="4819" w:type="dxa"/>
            <w:tcBorders>
              <w:top w:val="single" w:sz="4" w:space="0" w:color="D5DBE3"/>
              <w:left w:val="single" w:sz="4" w:space="0" w:color="D5DBE3"/>
              <w:bottom w:val="single" w:sz="4" w:space="0" w:color="D5DBE3"/>
              <w:right w:val="single" w:sz="4" w:space="0" w:color="D5DBE3"/>
            </w:tcBorders>
          </w:tcPr>
          <w:p w14:paraId="6C9370B8" w14:textId="77777777" w:rsidR="00FD26FF" w:rsidRDefault="00000000">
            <w:pPr>
              <w:pStyle w:val="TableText"/>
            </w:pPr>
            <w:r>
              <w:rPr>
                <w:rFonts w:ascii="Consolas" w:hAnsi="Consolas"/>
                <w:sz w:val="18"/>
                <w:shd w:val="clear" w:color="auto" w:fill="F4F6F8"/>
              </w:rPr>
              <w:t>IndividualTimesheet_JenishGurung_s395321.xlsx</w:t>
            </w:r>
            <w:r>
              <w:t xml:space="preserve"> plus Week 7 and Week 8 timesheets, BRD, SRS draft, UML set (dependency injection, security, mapping, end to end), BA backlog, IT role research, traceability matrix.</w:t>
            </w:r>
          </w:p>
        </w:tc>
      </w:tr>
      <w:tr w:rsidR="00FD26FF" w14:paraId="615BEEE9"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24FA7899" w14:textId="77777777" w:rsidR="00FD26FF" w:rsidRDefault="00000000">
            <w:pPr>
              <w:pStyle w:val="TableText"/>
            </w:pPr>
            <w:r>
              <w:t>Dharma Bahadur Budhathoki (S395172)</w:t>
            </w:r>
          </w:p>
        </w:tc>
        <w:tc>
          <w:tcPr>
            <w:tcW w:w="2506" w:type="dxa"/>
            <w:tcBorders>
              <w:top w:val="single" w:sz="4" w:space="0" w:color="D5DBE3"/>
              <w:left w:val="single" w:sz="4" w:space="0" w:color="D5DBE3"/>
              <w:bottom w:val="single" w:sz="4" w:space="0" w:color="D5DBE3"/>
              <w:right w:val="single" w:sz="4" w:space="0" w:color="D5DBE3"/>
            </w:tcBorders>
          </w:tcPr>
          <w:p w14:paraId="37F14D70" w14:textId="77777777" w:rsidR="00FD26FF" w:rsidRDefault="00000000">
            <w:pPr>
              <w:pStyle w:val="TableText"/>
            </w:pPr>
            <w:hyperlink r:id="rId17">
              <w:r>
                <w:rPr>
                  <w:color w:val="0B5CAB"/>
                  <w:u w:val="single"/>
                </w:rPr>
                <w:t xml:space="preserve">(s395172) </w:t>
              </w:r>
              <w:proofErr w:type="spellStart"/>
              <w:r>
                <w:rPr>
                  <w:color w:val="0B5CAB"/>
                  <w:u w:val="single"/>
                </w:rPr>
                <w:t>Dharma_Bahadur_Budhathoki</w:t>
              </w:r>
              <w:proofErr w:type="spellEnd"/>
            </w:hyperlink>
          </w:p>
        </w:tc>
        <w:tc>
          <w:tcPr>
            <w:tcW w:w="4819" w:type="dxa"/>
            <w:tcBorders>
              <w:top w:val="single" w:sz="4" w:space="0" w:color="D5DBE3"/>
              <w:left w:val="single" w:sz="4" w:space="0" w:color="D5DBE3"/>
              <w:bottom w:val="single" w:sz="4" w:space="0" w:color="D5DBE3"/>
              <w:right w:val="single" w:sz="4" w:space="0" w:color="D5DBE3"/>
            </w:tcBorders>
          </w:tcPr>
          <w:p w14:paraId="3F34A2F2" w14:textId="77777777" w:rsidR="00FD26FF" w:rsidRDefault="00000000">
            <w:pPr>
              <w:pStyle w:val="TableText"/>
            </w:pPr>
            <w:r>
              <w:t>Individual timesheets (weeks 4 to 8), project proposal, project canvas, problem and solution boards, normalisation ERD, modular monolith research, backend setup screenshots, Week 7 meeting log.</w:t>
            </w:r>
          </w:p>
        </w:tc>
      </w:tr>
    </w:tbl>
    <w:p w14:paraId="1EE9480C" w14:textId="77777777" w:rsidR="00FD26FF" w:rsidRDefault="00FD26FF">
      <w:pPr>
        <w:pStyle w:val="Spacer"/>
      </w:pPr>
    </w:p>
    <w:p w14:paraId="767DC14F" w14:textId="77777777" w:rsidR="00FD26FF" w:rsidRDefault="00000000">
      <w:pPr>
        <w:pStyle w:val="Heading3"/>
      </w:pPr>
      <w:r>
        <w:t>1.2 Local addresses after setup</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3084"/>
        <w:gridCol w:w="3084"/>
        <w:gridCol w:w="3470"/>
      </w:tblGrid>
      <w:tr w:rsidR="00FD26FF" w14:paraId="0B5C4BCD" w14:textId="77777777">
        <w:trPr>
          <w:cantSplit/>
          <w:tblHeader/>
        </w:trPr>
        <w:tc>
          <w:tcPr>
            <w:tcW w:w="3084" w:type="dxa"/>
            <w:tcBorders>
              <w:top w:val="single" w:sz="4" w:space="0" w:color="D5DBE3"/>
              <w:left w:val="single" w:sz="4" w:space="0" w:color="D5DBE3"/>
              <w:bottom w:val="single" w:sz="4" w:space="0" w:color="D5DBE3"/>
              <w:right w:val="single" w:sz="4" w:space="0" w:color="D5DBE3"/>
            </w:tcBorders>
            <w:shd w:val="clear" w:color="auto" w:fill="E7F5F0"/>
          </w:tcPr>
          <w:p w14:paraId="516DE271" w14:textId="77777777" w:rsidR="00FD26FF" w:rsidRDefault="00000000">
            <w:pPr>
              <w:pStyle w:val="TableText"/>
            </w:pPr>
            <w:r>
              <w:rPr>
                <w:b/>
                <w:color w:val="0C4F3E"/>
              </w:rPr>
              <w:t>Service</w:t>
            </w:r>
          </w:p>
        </w:tc>
        <w:tc>
          <w:tcPr>
            <w:tcW w:w="3084" w:type="dxa"/>
            <w:tcBorders>
              <w:top w:val="single" w:sz="4" w:space="0" w:color="D5DBE3"/>
              <w:left w:val="single" w:sz="4" w:space="0" w:color="D5DBE3"/>
              <w:bottom w:val="single" w:sz="4" w:space="0" w:color="D5DBE3"/>
              <w:right w:val="single" w:sz="4" w:space="0" w:color="D5DBE3"/>
            </w:tcBorders>
            <w:shd w:val="clear" w:color="auto" w:fill="E7F5F0"/>
          </w:tcPr>
          <w:p w14:paraId="7F94F4DE" w14:textId="77777777" w:rsidR="00FD26FF" w:rsidRDefault="00000000">
            <w:pPr>
              <w:pStyle w:val="TableText"/>
            </w:pPr>
            <w:r>
              <w:rPr>
                <w:b/>
                <w:color w:val="0C4F3E"/>
              </w:rPr>
              <w:t>Address</w:t>
            </w:r>
          </w:p>
        </w:tc>
        <w:tc>
          <w:tcPr>
            <w:tcW w:w="3470" w:type="dxa"/>
            <w:tcBorders>
              <w:top w:val="single" w:sz="4" w:space="0" w:color="D5DBE3"/>
              <w:left w:val="single" w:sz="4" w:space="0" w:color="D5DBE3"/>
              <w:bottom w:val="single" w:sz="4" w:space="0" w:color="D5DBE3"/>
              <w:right w:val="single" w:sz="4" w:space="0" w:color="D5DBE3"/>
            </w:tcBorders>
            <w:shd w:val="clear" w:color="auto" w:fill="E7F5F0"/>
          </w:tcPr>
          <w:p w14:paraId="1082F777" w14:textId="77777777" w:rsidR="00FD26FF" w:rsidRDefault="00000000">
            <w:pPr>
              <w:pStyle w:val="TableText"/>
            </w:pPr>
            <w:r>
              <w:rPr>
                <w:b/>
                <w:color w:val="0C4F3E"/>
              </w:rPr>
              <w:t>Notes</w:t>
            </w:r>
          </w:p>
        </w:tc>
      </w:tr>
      <w:tr w:rsidR="00FD26FF" w14:paraId="1AE32444"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6ED4BA75" w14:textId="77777777" w:rsidR="00FD26FF" w:rsidRDefault="00000000">
            <w:pPr>
              <w:pStyle w:val="TableText"/>
            </w:pPr>
            <w:r>
              <w:t>React frontend (Vite dev server)</w:t>
            </w:r>
          </w:p>
        </w:tc>
        <w:tc>
          <w:tcPr>
            <w:tcW w:w="3084" w:type="dxa"/>
            <w:tcBorders>
              <w:top w:val="single" w:sz="4" w:space="0" w:color="D5DBE3"/>
              <w:left w:val="single" w:sz="4" w:space="0" w:color="D5DBE3"/>
              <w:bottom w:val="single" w:sz="4" w:space="0" w:color="D5DBE3"/>
              <w:right w:val="single" w:sz="4" w:space="0" w:color="D5DBE3"/>
            </w:tcBorders>
          </w:tcPr>
          <w:p w14:paraId="7202032D" w14:textId="77777777" w:rsidR="00FD26FF" w:rsidRDefault="00000000">
            <w:pPr>
              <w:pStyle w:val="TableText"/>
            </w:pPr>
            <w:r>
              <w:t>http://localhost:5173</w:t>
            </w:r>
          </w:p>
        </w:tc>
        <w:tc>
          <w:tcPr>
            <w:tcW w:w="3470" w:type="dxa"/>
            <w:tcBorders>
              <w:top w:val="single" w:sz="4" w:space="0" w:color="D5DBE3"/>
              <w:left w:val="single" w:sz="4" w:space="0" w:color="D5DBE3"/>
              <w:bottom w:val="single" w:sz="4" w:space="0" w:color="D5DBE3"/>
              <w:right w:val="single" w:sz="4" w:space="0" w:color="D5DBE3"/>
            </w:tcBorders>
          </w:tcPr>
          <w:p w14:paraId="5240CC1C" w14:textId="77777777" w:rsidR="00FD26FF" w:rsidRDefault="00000000">
            <w:pPr>
              <w:pStyle w:val="TableText"/>
            </w:pPr>
            <w:r>
              <w:t>The only address a user opens</w:t>
            </w:r>
          </w:p>
        </w:tc>
      </w:tr>
      <w:tr w:rsidR="00FD26FF" w14:paraId="77571DB2"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16F3133B" w14:textId="77777777" w:rsidR="00FD26FF" w:rsidRDefault="00000000">
            <w:pPr>
              <w:pStyle w:val="TableText"/>
            </w:pPr>
            <w:r>
              <w:t>ASP.NET Core API</w:t>
            </w:r>
          </w:p>
        </w:tc>
        <w:tc>
          <w:tcPr>
            <w:tcW w:w="3084" w:type="dxa"/>
            <w:tcBorders>
              <w:top w:val="single" w:sz="4" w:space="0" w:color="D5DBE3"/>
              <w:left w:val="single" w:sz="4" w:space="0" w:color="D5DBE3"/>
              <w:bottom w:val="single" w:sz="4" w:space="0" w:color="D5DBE3"/>
              <w:right w:val="single" w:sz="4" w:space="0" w:color="D5DBE3"/>
            </w:tcBorders>
          </w:tcPr>
          <w:p w14:paraId="06357FB3" w14:textId="77777777" w:rsidR="00FD26FF" w:rsidRDefault="00000000">
            <w:pPr>
              <w:pStyle w:val="TableText"/>
            </w:pPr>
            <w:r>
              <w:t>http://localhost:5203</w:t>
            </w:r>
          </w:p>
        </w:tc>
        <w:tc>
          <w:tcPr>
            <w:tcW w:w="3470" w:type="dxa"/>
            <w:tcBorders>
              <w:top w:val="single" w:sz="4" w:space="0" w:color="D5DBE3"/>
              <w:left w:val="single" w:sz="4" w:space="0" w:color="D5DBE3"/>
              <w:bottom w:val="single" w:sz="4" w:space="0" w:color="D5DBE3"/>
              <w:right w:val="single" w:sz="4" w:space="0" w:color="D5DBE3"/>
            </w:tcBorders>
          </w:tcPr>
          <w:p w14:paraId="4D70B185" w14:textId="77777777" w:rsidR="00FD26FF" w:rsidRDefault="00000000">
            <w:pPr>
              <w:pStyle w:val="TableText"/>
            </w:pPr>
            <w:r>
              <w:t>Start this first; it creates the database</w:t>
            </w:r>
          </w:p>
        </w:tc>
      </w:tr>
      <w:tr w:rsidR="00FD26FF" w14:paraId="048F946D"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641B2275" w14:textId="77777777" w:rsidR="00FD26FF" w:rsidRDefault="00000000">
            <w:pPr>
              <w:pStyle w:val="TableText"/>
            </w:pPr>
            <w:r>
              <w:t>Swagger UI</w:t>
            </w:r>
          </w:p>
        </w:tc>
        <w:tc>
          <w:tcPr>
            <w:tcW w:w="3084" w:type="dxa"/>
            <w:tcBorders>
              <w:top w:val="single" w:sz="4" w:space="0" w:color="D5DBE3"/>
              <w:left w:val="single" w:sz="4" w:space="0" w:color="D5DBE3"/>
              <w:bottom w:val="single" w:sz="4" w:space="0" w:color="D5DBE3"/>
              <w:right w:val="single" w:sz="4" w:space="0" w:color="D5DBE3"/>
            </w:tcBorders>
          </w:tcPr>
          <w:p w14:paraId="0005D8D2" w14:textId="77777777" w:rsidR="00FD26FF" w:rsidRDefault="00000000">
            <w:pPr>
              <w:pStyle w:val="TableText"/>
            </w:pPr>
            <w:r>
              <w:t>http://localhost:5203/swagger</w:t>
            </w:r>
          </w:p>
        </w:tc>
        <w:tc>
          <w:tcPr>
            <w:tcW w:w="3470" w:type="dxa"/>
            <w:tcBorders>
              <w:top w:val="single" w:sz="4" w:space="0" w:color="D5DBE3"/>
              <w:left w:val="single" w:sz="4" w:space="0" w:color="D5DBE3"/>
              <w:bottom w:val="single" w:sz="4" w:space="0" w:color="D5DBE3"/>
              <w:right w:val="single" w:sz="4" w:space="0" w:color="D5DBE3"/>
            </w:tcBorders>
          </w:tcPr>
          <w:p w14:paraId="7B5B9C7E" w14:textId="77777777" w:rsidR="00FD26FF" w:rsidRDefault="00000000">
            <w:pPr>
              <w:pStyle w:val="TableText"/>
            </w:pPr>
            <w:r>
              <w:t>Development environment only</w:t>
            </w:r>
          </w:p>
        </w:tc>
      </w:tr>
      <w:tr w:rsidR="00FD26FF" w14:paraId="64151D0B"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133DC43C" w14:textId="77777777" w:rsidR="00FD26FF" w:rsidRDefault="00000000">
            <w:pPr>
              <w:pStyle w:val="TableText"/>
            </w:pPr>
            <w:r>
              <w:t>Health check</w:t>
            </w:r>
          </w:p>
        </w:tc>
        <w:tc>
          <w:tcPr>
            <w:tcW w:w="3084" w:type="dxa"/>
            <w:tcBorders>
              <w:top w:val="single" w:sz="4" w:space="0" w:color="D5DBE3"/>
              <w:left w:val="single" w:sz="4" w:space="0" w:color="D5DBE3"/>
              <w:bottom w:val="single" w:sz="4" w:space="0" w:color="D5DBE3"/>
              <w:right w:val="single" w:sz="4" w:space="0" w:color="D5DBE3"/>
            </w:tcBorders>
          </w:tcPr>
          <w:p w14:paraId="439DF2D6" w14:textId="77777777" w:rsidR="00FD26FF" w:rsidRDefault="00000000">
            <w:pPr>
              <w:pStyle w:val="TableText"/>
            </w:pPr>
            <w:r>
              <w:t>http://localhost:5203/health</w:t>
            </w:r>
          </w:p>
        </w:tc>
        <w:tc>
          <w:tcPr>
            <w:tcW w:w="3470" w:type="dxa"/>
            <w:tcBorders>
              <w:top w:val="single" w:sz="4" w:space="0" w:color="D5DBE3"/>
              <w:left w:val="single" w:sz="4" w:space="0" w:color="D5DBE3"/>
              <w:bottom w:val="single" w:sz="4" w:space="0" w:color="D5DBE3"/>
              <w:right w:val="single" w:sz="4" w:space="0" w:color="D5DBE3"/>
            </w:tcBorders>
          </w:tcPr>
          <w:p w14:paraId="1D79C8B2" w14:textId="77777777" w:rsidR="00FD26FF" w:rsidRDefault="00000000">
            <w:pPr>
              <w:pStyle w:val="TableText"/>
            </w:pPr>
            <w:r>
              <w:t>Returns {"</w:t>
            </w:r>
            <w:proofErr w:type="spellStart"/>
            <w:r>
              <w:t>status":"ok</w:t>
            </w:r>
            <w:proofErr w:type="spellEnd"/>
            <w:r>
              <w:t>"}</w:t>
            </w:r>
          </w:p>
        </w:tc>
      </w:tr>
      <w:tr w:rsidR="00FD26FF" w14:paraId="7B912809"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19081AAC" w14:textId="77777777" w:rsidR="00FD26FF" w:rsidRDefault="00000000">
            <w:pPr>
              <w:pStyle w:val="TableText"/>
            </w:pPr>
            <w:proofErr w:type="spellStart"/>
            <w:r>
              <w:t>SignalR</w:t>
            </w:r>
            <w:proofErr w:type="spellEnd"/>
            <w:r>
              <w:t xml:space="preserve"> shift hub</w:t>
            </w:r>
          </w:p>
        </w:tc>
        <w:tc>
          <w:tcPr>
            <w:tcW w:w="3084" w:type="dxa"/>
            <w:tcBorders>
              <w:top w:val="single" w:sz="4" w:space="0" w:color="D5DBE3"/>
              <w:left w:val="single" w:sz="4" w:space="0" w:color="D5DBE3"/>
              <w:bottom w:val="single" w:sz="4" w:space="0" w:color="D5DBE3"/>
              <w:right w:val="single" w:sz="4" w:space="0" w:color="D5DBE3"/>
            </w:tcBorders>
          </w:tcPr>
          <w:p w14:paraId="66F3ECA2" w14:textId="77777777" w:rsidR="00FD26FF" w:rsidRDefault="00000000">
            <w:pPr>
              <w:pStyle w:val="TableText"/>
            </w:pPr>
            <w:r>
              <w:t>http://localhost:5203/hubs/shifts</w:t>
            </w:r>
          </w:p>
        </w:tc>
        <w:tc>
          <w:tcPr>
            <w:tcW w:w="3470" w:type="dxa"/>
            <w:tcBorders>
              <w:top w:val="single" w:sz="4" w:space="0" w:color="D5DBE3"/>
              <w:left w:val="single" w:sz="4" w:space="0" w:color="D5DBE3"/>
              <w:bottom w:val="single" w:sz="4" w:space="0" w:color="D5DBE3"/>
              <w:right w:val="single" w:sz="4" w:space="0" w:color="D5DBE3"/>
            </w:tcBorders>
          </w:tcPr>
          <w:p w14:paraId="36C9ECE0" w14:textId="77777777" w:rsidR="00FD26FF" w:rsidRDefault="00000000">
            <w:pPr>
              <w:pStyle w:val="TableText"/>
            </w:pPr>
            <w:r>
              <w:t>Live shift updates</w:t>
            </w:r>
          </w:p>
        </w:tc>
      </w:tr>
      <w:tr w:rsidR="00FD26FF" w14:paraId="4A2C1E8D"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0AB9D93C" w14:textId="77777777" w:rsidR="00FD26FF" w:rsidRDefault="00000000">
            <w:pPr>
              <w:pStyle w:val="TableText"/>
            </w:pPr>
            <w:r>
              <w:t>Aura advisor</w:t>
            </w:r>
          </w:p>
        </w:tc>
        <w:tc>
          <w:tcPr>
            <w:tcW w:w="3084" w:type="dxa"/>
            <w:tcBorders>
              <w:top w:val="single" w:sz="4" w:space="0" w:color="D5DBE3"/>
              <w:left w:val="single" w:sz="4" w:space="0" w:color="D5DBE3"/>
              <w:bottom w:val="single" w:sz="4" w:space="0" w:color="D5DBE3"/>
              <w:right w:val="single" w:sz="4" w:space="0" w:color="D5DBE3"/>
            </w:tcBorders>
          </w:tcPr>
          <w:p w14:paraId="16CF7EEF" w14:textId="77777777" w:rsidR="00FD26FF" w:rsidRDefault="00000000">
            <w:pPr>
              <w:pStyle w:val="TableText"/>
            </w:pPr>
            <w:r>
              <w:t>http://localhost:8000</w:t>
            </w:r>
          </w:p>
        </w:tc>
        <w:tc>
          <w:tcPr>
            <w:tcW w:w="3470" w:type="dxa"/>
            <w:tcBorders>
              <w:top w:val="single" w:sz="4" w:space="0" w:color="D5DBE3"/>
              <w:left w:val="single" w:sz="4" w:space="0" w:color="D5DBE3"/>
              <w:bottom w:val="single" w:sz="4" w:space="0" w:color="D5DBE3"/>
              <w:right w:val="single" w:sz="4" w:space="0" w:color="D5DBE3"/>
            </w:tcBorders>
          </w:tcPr>
          <w:p w14:paraId="314549C7" w14:textId="77777777" w:rsidR="00FD26FF" w:rsidRDefault="00000000">
            <w:pPr>
              <w:pStyle w:val="TableText"/>
            </w:pPr>
            <w:r>
              <w:t>Optional Python service</w:t>
            </w:r>
          </w:p>
        </w:tc>
      </w:tr>
      <w:tr w:rsidR="00FD26FF" w14:paraId="6F9C75F1"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199CD719" w14:textId="77777777" w:rsidR="00FD26FF" w:rsidRDefault="00000000">
            <w:pPr>
              <w:pStyle w:val="TableText"/>
            </w:pPr>
            <w:r>
              <w:t>PostgreSQL</w:t>
            </w:r>
          </w:p>
        </w:tc>
        <w:tc>
          <w:tcPr>
            <w:tcW w:w="3084" w:type="dxa"/>
            <w:tcBorders>
              <w:top w:val="single" w:sz="4" w:space="0" w:color="D5DBE3"/>
              <w:left w:val="single" w:sz="4" w:space="0" w:color="D5DBE3"/>
              <w:bottom w:val="single" w:sz="4" w:space="0" w:color="D5DBE3"/>
              <w:right w:val="single" w:sz="4" w:space="0" w:color="D5DBE3"/>
            </w:tcBorders>
          </w:tcPr>
          <w:p w14:paraId="30F4A5B0" w14:textId="77777777" w:rsidR="00FD26FF" w:rsidRDefault="00000000">
            <w:pPr>
              <w:pStyle w:val="TableText"/>
            </w:pPr>
            <w:r>
              <w:t>localhost:5432</w:t>
            </w:r>
          </w:p>
        </w:tc>
        <w:tc>
          <w:tcPr>
            <w:tcW w:w="3470" w:type="dxa"/>
            <w:tcBorders>
              <w:top w:val="single" w:sz="4" w:space="0" w:color="D5DBE3"/>
              <w:left w:val="single" w:sz="4" w:space="0" w:color="D5DBE3"/>
              <w:bottom w:val="single" w:sz="4" w:space="0" w:color="D5DBE3"/>
              <w:right w:val="single" w:sz="4" w:space="0" w:color="D5DBE3"/>
            </w:tcBorders>
          </w:tcPr>
          <w:p w14:paraId="34850EFB" w14:textId="77777777" w:rsidR="00FD26FF" w:rsidRDefault="00000000">
            <w:pPr>
              <w:pStyle w:val="TableText"/>
            </w:pPr>
            <w:r>
              <w:t xml:space="preserve">Database </w:t>
            </w:r>
            <w:proofErr w:type="spellStart"/>
            <w:r>
              <w:rPr>
                <w:rFonts w:ascii="Consolas" w:hAnsi="Consolas"/>
                <w:sz w:val="18"/>
                <w:shd w:val="clear" w:color="auto" w:fill="F4F6F8"/>
              </w:rPr>
              <w:t>oraearn</w:t>
            </w:r>
            <w:proofErr w:type="spellEnd"/>
            <w:r>
              <w:t>, created automatically</w:t>
            </w:r>
          </w:p>
        </w:tc>
      </w:tr>
    </w:tbl>
    <w:p w14:paraId="606598AF" w14:textId="77777777" w:rsidR="00FD26FF" w:rsidRDefault="00FD26FF">
      <w:pPr>
        <w:pStyle w:val="Spacer"/>
      </w:pPr>
    </w:p>
    <w:p w14:paraId="349F4E69" w14:textId="77777777" w:rsidR="00FD26FF" w:rsidRDefault="00000000">
      <w:pPr>
        <w:pStyle w:val="BodyText"/>
        <w:jc w:val="center"/>
      </w:pPr>
      <w:r>
        <w:rPr>
          <w:noProof/>
        </w:rPr>
        <w:drawing>
          <wp:inline distT="0" distB="0" distL="0" distR="0" wp14:anchorId="259EEAD5" wp14:editId="5CA3A4E6">
            <wp:extent cx="5760720" cy="210222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15_143607.png"/>
                    <pic:cNvPicPr/>
                  </pic:nvPicPr>
                  <pic:blipFill>
                    <a:blip r:embed="rId18"/>
                    <a:stretch>
                      <a:fillRect/>
                    </a:stretch>
                  </pic:blipFill>
                  <pic:spPr>
                    <a:xfrm>
                      <a:off x="0" y="0"/>
                      <a:ext cx="5760720" cy="2102224"/>
                    </a:xfrm>
                    <a:prstGeom prst="rect">
                      <a:avLst/>
                    </a:prstGeom>
                  </pic:spPr>
                </pic:pic>
              </a:graphicData>
            </a:graphic>
          </wp:inline>
        </w:drawing>
      </w:r>
    </w:p>
    <w:p w14:paraId="5E8FEE01" w14:textId="77777777" w:rsidR="00FD26FF" w:rsidRDefault="00000000">
      <w:pPr>
        <w:pStyle w:val="Caption"/>
      </w:pPr>
      <w:r>
        <w:t>Figure 22. Jira project EARN, list view (top of the board). All 136 issues are Stories with priority Medium and status Done; the Created column shows 18 Sep 2026, 02:06 for every row, so the backlog was loaded in one batch (see Jira board evidence in section 6). Comment: keys carry the requirement or week code, for example FR-8.2 and W7-SE-03, so each story traces to a requirement or a weekly deliverable.</w:t>
      </w:r>
    </w:p>
    <w:p w14:paraId="52AA90BA" w14:textId="77777777" w:rsidR="00FD26FF" w:rsidRDefault="00000000">
      <w:pPr>
        <w:pStyle w:val="BodyText"/>
        <w:jc w:val="center"/>
      </w:pPr>
      <w:r>
        <w:rPr>
          <w:noProof/>
        </w:rPr>
        <w:drawing>
          <wp:inline distT="0" distB="0" distL="0" distR="0" wp14:anchorId="0CF9FC40" wp14:editId="6D4EDDEB">
            <wp:extent cx="5760720" cy="219112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15_143652.png"/>
                    <pic:cNvPicPr/>
                  </pic:nvPicPr>
                  <pic:blipFill>
                    <a:blip r:embed="rId19"/>
                    <a:stretch>
                      <a:fillRect/>
                    </a:stretch>
                  </pic:blipFill>
                  <pic:spPr>
                    <a:xfrm>
                      <a:off x="0" y="0"/>
                      <a:ext cx="5760720" cy="2191124"/>
                    </a:xfrm>
                    <a:prstGeom prst="rect">
                      <a:avLst/>
                    </a:prstGeom>
                  </pic:spPr>
                </pic:pic>
              </a:graphicData>
            </a:graphic>
          </wp:inline>
        </w:drawing>
      </w:r>
    </w:p>
    <w:p w14:paraId="747F0CC7" w14:textId="77777777" w:rsidR="00FD26FF" w:rsidRDefault="00000000">
      <w:pPr>
        <w:pStyle w:val="Caption"/>
      </w:pPr>
      <w:r>
        <w:t>Figure 23. Jira project EARN, later rows. Work is spread across the three members: Dharma on the Aura and admin application stories, Krishna on the traceability matrix and ERD exports, Jenish on use case descriptions and the individual contribution statements. Comment: the assignee column is the quickest way to see who owns what.</w:t>
      </w:r>
    </w:p>
    <w:p w14:paraId="491A2CFF" w14:textId="77777777" w:rsidR="00FD26FF" w:rsidRDefault="00FD26FF">
      <w:pPr>
        <w:pStyle w:val="Spacer"/>
      </w:pPr>
    </w:p>
    <w:p w14:paraId="0C3D1279" w14:textId="77777777" w:rsidR="00FD26FF" w:rsidRDefault="00000000">
      <w:pPr>
        <w:pStyle w:val="SmallText"/>
        <w:pBdr>
          <w:top w:val="single" w:sz="4" w:space="0" w:color="BF9000"/>
          <w:left w:val="single" w:sz="18" w:space="0" w:color="BF9000"/>
          <w:bottom w:val="single" w:sz="4" w:space="0" w:color="BF9000"/>
          <w:right w:val="single" w:sz="4" w:space="0" w:color="BF9000"/>
        </w:pBdr>
        <w:shd w:val="clear" w:color="auto" w:fill="FFF2CC"/>
        <w:spacing w:before="120" w:after="160"/>
        <w:ind w:left="144" w:right="144"/>
      </w:pPr>
      <w:r>
        <w:rPr>
          <w:b/>
        </w:rPr>
        <w:lastRenderedPageBreak/>
        <w:t>TO DO BEFORE SUBMITTING - Screenshot to paste here: GitHub repository tree.</w:t>
      </w:r>
      <w:r>
        <w:t xml:space="preserve"> Capture the </w:t>
      </w:r>
      <w:r>
        <w:rPr>
          <w:rFonts w:ascii="Consolas" w:hAnsi="Consolas"/>
          <w:sz w:val="18"/>
          <w:shd w:val="clear" w:color="auto" w:fill="F4F6F8"/>
        </w:rPr>
        <w:t>main</w:t>
      </w:r>
      <w:r>
        <w:t xml:space="preserve"> branch with </w:t>
      </w:r>
      <w:proofErr w:type="spellStart"/>
      <w:r>
        <w:rPr>
          <w:rFonts w:ascii="Consolas" w:hAnsi="Consolas"/>
          <w:sz w:val="18"/>
          <w:shd w:val="clear" w:color="auto" w:fill="F4F6F8"/>
        </w:rPr>
        <w:t>oraEarn</w:t>
      </w:r>
      <w:proofErr w:type="spellEnd"/>
      <w:r>
        <w:rPr>
          <w:rFonts w:ascii="Consolas" w:hAnsi="Consolas"/>
          <w:sz w:val="18"/>
          <w:shd w:val="clear" w:color="auto" w:fill="F4F6F8"/>
        </w:rPr>
        <w:t>-WebApp</w:t>
      </w:r>
      <w:r>
        <w:t xml:space="preserve"> expanded to show </w:t>
      </w:r>
      <w:r>
        <w:rPr>
          <w:rFonts w:ascii="Consolas" w:hAnsi="Consolas"/>
          <w:sz w:val="18"/>
          <w:shd w:val="clear" w:color="auto" w:fill="F4F6F8"/>
        </w:rPr>
        <w:t>frontend</w:t>
      </w:r>
      <w:r>
        <w:t xml:space="preserve">, </w:t>
      </w:r>
      <w:r>
        <w:rPr>
          <w:rFonts w:ascii="Consolas" w:hAnsi="Consolas"/>
          <w:sz w:val="18"/>
          <w:shd w:val="clear" w:color="auto" w:fill="F4F6F8"/>
        </w:rPr>
        <w:t>backend</w:t>
      </w:r>
      <w:r>
        <w:t xml:space="preserve">, </w:t>
      </w:r>
      <w:r>
        <w:rPr>
          <w:rFonts w:ascii="Consolas" w:hAnsi="Consolas"/>
          <w:sz w:val="18"/>
          <w:shd w:val="clear" w:color="auto" w:fill="F4F6F8"/>
        </w:rPr>
        <w:t>ai-advisor</w:t>
      </w:r>
      <w:r>
        <w:t xml:space="preserve">, </w:t>
      </w:r>
      <w:r>
        <w:rPr>
          <w:rFonts w:ascii="Consolas" w:hAnsi="Consolas"/>
          <w:sz w:val="18"/>
          <w:shd w:val="clear" w:color="auto" w:fill="F4F6F8"/>
        </w:rPr>
        <w:t>scripts</w:t>
      </w:r>
      <w:r>
        <w:t xml:space="preserve">, and </w:t>
      </w:r>
      <w:r>
        <w:rPr>
          <w:rFonts w:ascii="Consolas" w:hAnsi="Consolas"/>
          <w:sz w:val="18"/>
          <w:shd w:val="clear" w:color="auto" w:fill="F4F6F8"/>
        </w:rPr>
        <w:t>docs</w:t>
      </w:r>
      <w:r>
        <w:t>. Write on the picture: the browser never talks to Python or PostgreSQL directly.</w:t>
      </w:r>
    </w:p>
    <w:p w14:paraId="1DFA6BA6" w14:textId="77777777" w:rsidR="00FD26FF" w:rsidRDefault="00000000">
      <w:pPr>
        <w:pStyle w:val="Heading2"/>
        <w:pageBreakBefore/>
      </w:pPr>
      <w:r>
        <w:lastRenderedPageBreak/>
        <w:t>2. Set up instructions</w:t>
      </w:r>
    </w:p>
    <w:p w14:paraId="6C62A5F2" w14:textId="4141E098" w:rsidR="000E4CE6" w:rsidRDefault="001A3AE6" w:rsidP="001A3AE6">
      <w:pPr>
        <w:pStyle w:val="Heading3"/>
        <w:spacing w:line="360" w:lineRule="auto"/>
        <w:jc w:val="both"/>
        <w:rPr>
          <w:b w:val="0"/>
          <w:color w:val="1C2430"/>
          <w:sz w:val="22"/>
        </w:rPr>
      </w:pPr>
      <w:r w:rsidRPr="001A3AE6">
        <w:rPr>
          <w:b w:val="0"/>
          <w:color w:val="1C2430"/>
          <w:sz w:val="22"/>
        </w:rPr>
        <w:t xml:space="preserve">The following steps will be described for a new developer on the Windows platform and in the PowerShell environment. The </w:t>
      </w:r>
      <w:proofErr w:type="gramStart"/>
      <w:r w:rsidRPr="001A3AE6">
        <w:rPr>
          <w:b w:val="0"/>
          <w:color w:val="1C2430"/>
          <w:sz w:val="22"/>
        </w:rPr>
        <w:t>three member</w:t>
      </w:r>
      <w:proofErr w:type="gramEnd"/>
      <w:r w:rsidRPr="001A3AE6">
        <w:rPr>
          <w:b w:val="0"/>
          <w:color w:val="1C2430"/>
          <w:sz w:val="22"/>
        </w:rPr>
        <w:t xml:space="preserve"> document folders are in the root of the repository, and each of the listed commands is executed from within </w:t>
      </w:r>
      <w:proofErr w:type="spellStart"/>
      <w:r w:rsidRPr="001A3AE6">
        <w:rPr>
          <w:b w:val="0"/>
          <w:color w:val="1C2430"/>
          <w:sz w:val="22"/>
        </w:rPr>
        <w:t>oraEarn</w:t>
      </w:r>
      <w:proofErr w:type="spellEnd"/>
      <w:r w:rsidRPr="001A3AE6">
        <w:rPr>
          <w:b w:val="0"/>
          <w:color w:val="1C2430"/>
          <w:sz w:val="22"/>
        </w:rPr>
        <w:t>-WebApp unless otherwise specified. The sections stack, architecture, auth, Git, first-run, and exception were written by Dharma. Krishna wrote the database, Entity Framework, connection-string, testing, and data-model sections. The dependency injection section was taken from Week 5 UML by Jenish.</w:t>
      </w:r>
    </w:p>
    <w:p w14:paraId="4D84DA34" w14:textId="4EAA0A86" w:rsidR="00FD26FF" w:rsidRDefault="00000000">
      <w:pPr>
        <w:pStyle w:val="Heading3"/>
      </w:pPr>
      <w:r>
        <w:t>2.1 Tools and versions</w:t>
      </w:r>
    </w:p>
    <w:p w14:paraId="7CB3E1D1" w14:textId="77777777" w:rsidR="00FD26FF" w:rsidRDefault="00000000">
      <w:pPr>
        <w:pStyle w:val="AuthorNote"/>
        <w:shd w:val="clear" w:color="auto" w:fill="E7F5F0"/>
        <w:ind w:left="72" w:right="72"/>
      </w:pPr>
      <w:r>
        <w:t>Written by: Dharma Bahadur Budhathoki (S395172</w:t>
      </w:r>
      <w:proofErr w:type="gramStart"/>
      <w:r>
        <w:t>)  -</w:t>
      </w:r>
      <w:proofErr w:type="gramEnd"/>
      <w:r>
        <w:t xml:space="preserve">  Lead developer</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2313"/>
        <w:gridCol w:w="4241"/>
        <w:gridCol w:w="3084"/>
      </w:tblGrid>
      <w:tr w:rsidR="00FD26FF" w14:paraId="38F530C2" w14:textId="77777777">
        <w:trPr>
          <w:cantSplit/>
          <w:tblHeader/>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1BEB0278" w14:textId="77777777" w:rsidR="00FD26FF" w:rsidRDefault="00000000">
            <w:pPr>
              <w:pStyle w:val="TableText"/>
            </w:pPr>
            <w:r>
              <w:rPr>
                <w:b/>
                <w:color w:val="0C4F3E"/>
              </w:rPr>
              <w:t>Tool</w:t>
            </w:r>
          </w:p>
        </w:tc>
        <w:tc>
          <w:tcPr>
            <w:tcW w:w="4241" w:type="dxa"/>
            <w:tcBorders>
              <w:top w:val="single" w:sz="4" w:space="0" w:color="D5DBE3"/>
              <w:left w:val="single" w:sz="4" w:space="0" w:color="D5DBE3"/>
              <w:bottom w:val="single" w:sz="4" w:space="0" w:color="D5DBE3"/>
              <w:right w:val="single" w:sz="4" w:space="0" w:color="D5DBE3"/>
            </w:tcBorders>
            <w:shd w:val="clear" w:color="auto" w:fill="E7F5F0"/>
          </w:tcPr>
          <w:p w14:paraId="21CA6CAB" w14:textId="77777777" w:rsidR="00FD26FF" w:rsidRDefault="00000000">
            <w:pPr>
              <w:pStyle w:val="TableText"/>
            </w:pPr>
            <w:r>
              <w:rPr>
                <w:b/>
                <w:color w:val="0C4F3E"/>
              </w:rPr>
              <w:t>Version used by this project</w:t>
            </w:r>
          </w:p>
        </w:tc>
        <w:tc>
          <w:tcPr>
            <w:tcW w:w="3084" w:type="dxa"/>
            <w:tcBorders>
              <w:top w:val="single" w:sz="4" w:space="0" w:color="D5DBE3"/>
              <w:left w:val="single" w:sz="4" w:space="0" w:color="D5DBE3"/>
              <w:bottom w:val="single" w:sz="4" w:space="0" w:color="D5DBE3"/>
              <w:right w:val="single" w:sz="4" w:space="0" w:color="D5DBE3"/>
            </w:tcBorders>
            <w:shd w:val="clear" w:color="auto" w:fill="E7F5F0"/>
          </w:tcPr>
          <w:p w14:paraId="6DB7A300" w14:textId="77777777" w:rsidR="00FD26FF" w:rsidRDefault="00000000">
            <w:pPr>
              <w:pStyle w:val="TableText"/>
            </w:pPr>
            <w:r>
              <w:rPr>
                <w:b/>
                <w:color w:val="0C4F3E"/>
              </w:rPr>
              <w:t>How to check</w:t>
            </w:r>
          </w:p>
        </w:tc>
      </w:tr>
      <w:tr w:rsidR="00FD26FF" w14:paraId="7380429E" w14:textId="77777777">
        <w:trPr>
          <w:cantSplit/>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315C62C3" w14:textId="77777777" w:rsidR="00FD26FF" w:rsidRDefault="00000000">
            <w:pPr>
              <w:pStyle w:val="TableText"/>
            </w:pPr>
            <w:r>
              <w:rPr>
                <w:b/>
              </w:rPr>
              <w:t>.NET SDK</w:t>
            </w:r>
          </w:p>
        </w:tc>
        <w:tc>
          <w:tcPr>
            <w:tcW w:w="4241" w:type="dxa"/>
            <w:tcBorders>
              <w:top w:val="single" w:sz="4" w:space="0" w:color="D5DBE3"/>
              <w:left w:val="single" w:sz="4" w:space="0" w:color="D5DBE3"/>
              <w:bottom w:val="single" w:sz="4" w:space="0" w:color="D5DBE3"/>
              <w:right w:val="single" w:sz="4" w:space="0" w:color="D5DBE3"/>
            </w:tcBorders>
          </w:tcPr>
          <w:p w14:paraId="404595FA" w14:textId="77777777" w:rsidR="00FD26FF" w:rsidRDefault="00000000">
            <w:pPr>
              <w:pStyle w:val="TableText"/>
            </w:pPr>
            <w:r>
              <w:t xml:space="preserve">10 - both projects target </w:t>
            </w:r>
            <w:r>
              <w:rPr>
                <w:rFonts w:ascii="Consolas" w:hAnsi="Consolas"/>
                <w:sz w:val="18"/>
                <w:shd w:val="clear" w:color="auto" w:fill="F4F6F8"/>
              </w:rPr>
              <w:t>net10.0</w:t>
            </w:r>
          </w:p>
        </w:tc>
        <w:tc>
          <w:tcPr>
            <w:tcW w:w="3084" w:type="dxa"/>
            <w:tcBorders>
              <w:top w:val="single" w:sz="4" w:space="0" w:color="D5DBE3"/>
              <w:left w:val="single" w:sz="4" w:space="0" w:color="D5DBE3"/>
              <w:bottom w:val="single" w:sz="4" w:space="0" w:color="D5DBE3"/>
              <w:right w:val="single" w:sz="4" w:space="0" w:color="D5DBE3"/>
            </w:tcBorders>
          </w:tcPr>
          <w:p w14:paraId="48976811" w14:textId="77777777" w:rsidR="00FD26FF" w:rsidRDefault="00000000">
            <w:pPr>
              <w:pStyle w:val="TableText"/>
            </w:pPr>
            <w:r>
              <w:rPr>
                <w:rFonts w:ascii="Consolas" w:hAnsi="Consolas"/>
                <w:sz w:val="18"/>
                <w:shd w:val="clear" w:color="auto" w:fill="F4F6F8"/>
              </w:rPr>
              <w:t>dotnet --version</w:t>
            </w:r>
          </w:p>
        </w:tc>
      </w:tr>
      <w:tr w:rsidR="00FD26FF" w14:paraId="2E0B4054" w14:textId="77777777">
        <w:trPr>
          <w:cantSplit/>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1A889D90" w14:textId="77777777" w:rsidR="00FD26FF" w:rsidRDefault="00000000">
            <w:pPr>
              <w:pStyle w:val="TableText"/>
            </w:pPr>
            <w:r>
              <w:rPr>
                <w:b/>
              </w:rPr>
              <w:t>Node.js</w:t>
            </w:r>
          </w:p>
        </w:tc>
        <w:tc>
          <w:tcPr>
            <w:tcW w:w="4241" w:type="dxa"/>
            <w:tcBorders>
              <w:top w:val="single" w:sz="4" w:space="0" w:color="D5DBE3"/>
              <w:left w:val="single" w:sz="4" w:space="0" w:color="D5DBE3"/>
              <w:bottom w:val="single" w:sz="4" w:space="0" w:color="D5DBE3"/>
              <w:right w:val="single" w:sz="4" w:space="0" w:color="D5DBE3"/>
            </w:tcBorders>
          </w:tcPr>
          <w:p w14:paraId="06116207" w14:textId="77777777" w:rsidR="00FD26FF" w:rsidRDefault="00000000">
            <w:pPr>
              <w:pStyle w:val="TableText"/>
            </w:pPr>
            <w:r>
              <w:t>20 or newer</w:t>
            </w:r>
          </w:p>
        </w:tc>
        <w:tc>
          <w:tcPr>
            <w:tcW w:w="3084" w:type="dxa"/>
            <w:tcBorders>
              <w:top w:val="single" w:sz="4" w:space="0" w:color="D5DBE3"/>
              <w:left w:val="single" w:sz="4" w:space="0" w:color="D5DBE3"/>
              <w:bottom w:val="single" w:sz="4" w:space="0" w:color="D5DBE3"/>
              <w:right w:val="single" w:sz="4" w:space="0" w:color="D5DBE3"/>
            </w:tcBorders>
          </w:tcPr>
          <w:p w14:paraId="63EA494F" w14:textId="77777777" w:rsidR="00FD26FF" w:rsidRDefault="00000000">
            <w:pPr>
              <w:pStyle w:val="TableText"/>
            </w:pPr>
            <w:r>
              <w:rPr>
                <w:rFonts w:ascii="Consolas" w:hAnsi="Consolas"/>
                <w:sz w:val="18"/>
                <w:shd w:val="clear" w:color="auto" w:fill="F4F6F8"/>
              </w:rPr>
              <w:t>node --version</w:t>
            </w:r>
          </w:p>
        </w:tc>
      </w:tr>
      <w:tr w:rsidR="00FD26FF" w14:paraId="5ABEBB09" w14:textId="77777777">
        <w:trPr>
          <w:cantSplit/>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00AFAE30" w14:textId="77777777" w:rsidR="00FD26FF" w:rsidRDefault="00000000">
            <w:pPr>
              <w:pStyle w:val="TableText"/>
            </w:pPr>
            <w:proofErr w:type="spellStart"/>
            <w:r>
              <w:rPr>
                <w:b/>
              </w:rPr>
              <w:t>npm</w:t>
            </w:r>
            <w:proofErr w:type="spellEnd"/>
          </w:p>
        </w:tc>
        <w:tc>
          <w:tcPr>
            <w:tcW w:w="4241" w:type="dxa"/>
            <w:tcBorders>
              <w:top w:val="single" w:sz="4" w:space="0" w:color="D5DBE3"/>
              <w:left w:val="single" w:sz="4" w:space="0" w:color="D5DBE3"/>
              <w:bottom w:val="single" w:sz="4" w:space="0" w:color="D5DBE3"/>
              <w:right w:val="single" w:sz="4" w:space="0" w:color="D5DBE3"/>
            </w:tcBorders>
          </w:tcPr>
          <w:p w14:paraId="6EBA087A" w14:textId="77777777" w:rsidR="00FD26FF" w:rsidRDefault="00000000">
            <w:pPr>
              <w:pStyle w:val="TableText"/>
            </w:pPr>
            <w:r>
              <w:t>Bundled with Node.js</w:t>
            </w:r>
          </w:p>
        </w:tc>
        <w:tc>
          <w:tcPr>
            <w:tcW w:w="3084" w:type="dxa"/>
            <w:tcBorders>
              <w:top w:val="single" w:sz="4" w:space="0" w:color="D5DBE3"/>
              <w:left w:val="single" w:sz="4" w:space="0" w:color="D5DBE3"/>
              <w:bottom w:val="single" w:sz="4" w:space="0" w:color="D5DBE3"/>
              <w:right w:val="single" w:sz="4" w:space="0" w:color="D5DBE3"/>
            </w:tcBorders>
          </w:tcPr>
          <w:p w14:paraId="71E4347E" w14:textId="77777777" w:rsidR="00FD26FF" w:rsidRDefault="00000000">
            <w:pPr>
              <w:pStyle w:val="TableText"/>
            </w:pPr>
            <w:proofErr w:type="spellStart"/>
            <w:r>
              <w:rPr>
                <w:rFonts w:ascii="Consolas" w:hAnsi="Consolas"/>
                <w:sz w:val="18"/>
                <w:shd w:val="clear" w:color="auto" w:fill="F4F6F8"/>
              </w:rPr>
              <w:t>npm</w:t>
            </w:r>
            <w:proofErr w:type="spellEnd"/>
            <w:r>
              <w:rPr>
                <w:rFonts w:ascii="Consolas" w:hAnsi="Consolas"/>
                <w:sz w:val="18"/>
                <w:shd w:val="clear" w:color="auto" w:fill="F4F6F8"/>
              </w:rPr>
              <w:t xml:space="preserve"> --version</w:t>
            </w:r>
          </w:p>
        </w:tc>
      </w:tr>
      <w:tr w:rsidR="00FD26FF" w14:paraId="5F8D0221" w14:textId="77777777">
        <w:trPr>
          <w:cantSplit/>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621A2C72" w14:textId="77777777" w:rsidR="00FD26FF" w:rsidRDefault="00000000">
            <w:pPr>
              <w:pStyle w:val="TableText"/>
            </w:pPr>
            <w:r>
              <w:rPr>
                <w:b/>
              </w:rPr>
              <w:t>PostgreSQL</w:t>
            </w:r>
          </w:p>
        </w:tc>
        <w:tc>
          <w:tcPr>
            <w:tcW w:w="4241" w:type="dxa"/>
            <w:tcBorders>
              <w:top w:val="single" w:sz="4" w:space="0" w:color="D5DBE3"/>
              <w:left w:val="single" w:sz="4" w:space="0" w:color="D5DBE3"/>
              <w:bottom w:val="single" w:sz="4" w:space="0" w:color="D5DBE3"/>
              <w:right w:val="single" w:sz="4" w:space="0" w:color="D5DBE3"/>
            </w:tcBorders>
          </w:tcPr>
          <w:p w14:paraId="21280C00" w14:textId="77777777" w:rsidR="00FD26FF" w:rsidRDefault="00000000">
            <w:pPr>
              <w:pStyle w:val="TableText"/>
            </w:pPr>
            <w:r>
              <w:t>16 or newer, listening on port 5432</w:t>
            </w:r>
          </w:p>
        </w:tc>
        <w:tc>
          <w:tcPr>
            <w:tcW w:w="3084" w:type="dxa"/>
            <w:tcBorders>
              <w:top w:val="single" w:sz="4" w:space="0" w:color="D5DBE3"/>
              <w:left w:val="single" w:sz="4" w:space="0" w:color="D5DBE3"/>
              <w:bottom w:val="single" w:sz="4" w:space="0" w:color="D5DBE3"/>
              <w:right w:val="single" w:sz="4" w:space="0" w:color="D5DBE3"/>
            </w:tcBorders>
          </w:tcPr>
          <w:p w14:paraId="186115C6" w14:textId="77777777" w:rsidR="00FD26FF" w:rsidRDefault="00000000">
            <w:pPr>
              <w:pStyle w:val="TableText"/>
            </w:pPr>
            <w:r>
              <w:t xml:space="preserve">Services panel, a service named </w:t>
            </w:r>
            <w:proofErr w:type="spellStart"/>
            <w:r>
              <w:rPr>
                <w:rFonts w:ascii="Consolas" w:hAnsi="Consolas"/>
                <w:sz w:val="18"/>
                <w:shd w:val="clear" w:color="auto" w:fill="F4F6F8"/>
              </w:rPr>
              <w:t>postgresql</w:t>
            </w:r>
            <w:proofErr w:type="spellEnd"/>
            <w:r>
              <w:rPr>
                <w:rFonts w:ascii="Consolas" w:hAnsi="Consolas"/>
                <w:sz w:val="18"/>
                <w:shd w:val="clear" w:color="auto" w:fill="F4F6F8"/>
              </w:rPr>
              <w:t>*</w:t>
            </w:r>
          </w:p>
        </w:tc>
      </w:tr>
      <w:tr w:rsidR="00FD26FF" w14:paraId="770ED517" w14:textId="77777777">
        <w:trPr>
          <w:cantSplit/>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3F97847B" w14:textId="77777777" w:rsidR="00FD26FF" w:rsidRDefault="00000000">
            <w:pPr>
              <w:pStyle w:val="TableText"/>
            </w:pPr>
            <w:r>
              <w:rPr>
                <w:b/>
              </w:rPr>
              <w:t>Python</w:t>
            </w:r>
          </w:p>
        </w:tc>
        <w:tc>
          <w:tcPr>
            <w:tcW w:w="4241" w:type="dxa"/>
            <w:tcBorders>
              <w:top w:val="single" w:sz="4" w:space="0" w:color="D5DBE3"/>
              <w:left w:val="single" w:sz="4" w:space="0" w:color="D5DBE3"/>
              <w:bottom w:val="single" w:sz="4" w:space="0" w:color="D5DBE3"/>
              <w:right w:val="single" w:sz="4" w:space="0" w:color="D5DBE3"/>
            </w:tcBorders>
          </w:tcPr>
          <w:p w14:paraId="32C22A04" w14:textId="77777777" w:rsidR="00FD26FF" w:rsidRDefault="00000000">
            <w:pPr>
              <w:pStyle w:val="TableText"/>
            </w:pPr>
            <w:r>
              <w:t>3.11 or newer - needed only for the Aura advisor</w:t>
            </w:r>
          </w:p>
        </w:tc>
        <w:tc>
          <w:tcPr>
            <w:tcW w:w="3084" w:type="dxa"/>
            <w:tcBorders>
              <w:top w:val="single" w:sz="4" w:space="0" w:color="D5DBE3"/>
              <w:left w:val="single" w:sz="4" w:space="0" w:color="D5DBE3"/>
              <w:bottom w:val="single" w:sz="4" w:space="0" w:color="D5DBE3"/>
              <w:right w:val="single" w:sz="4" w:space="0" w:color="D5DBE3"/>
            </w:tcBorders>
          </w:tcPr>
          <w:p w14:paraId="5DD2B24B" w14:textId="77777777" w:rsidR="00FD26FF" w:rsidRDefault="00000000">
            <w:pPr>
              <w:pStyle w:val="TableText"/>
            </w:pPr>
            <w:r>
              <w:rPr>
                <w:rFonts w:ascii="Consolas" w:hAnsi="Consolas"/>
                <w:sz w:val="18"/>
                <w:shd w:val="clear" w:color="auto" w:fill="F4F6F8"/>
              </w:rPr>
              <w:t>python --version</w:t>
            </w:r>
          </w:p>
        </w:tc>
      </w:tr>
      <w:tr w:rsidR="00FD26FF" w14:paraId="58D6D512" w14:textId="77777777">
        <w:trPr>
          <w:cantSplit/>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0F11B823" w14:textId="77777777" w:rsidR="00FD26FF" w:rsidRDefault="00000000">
            <w:pPr>
              <w:pStyle w:val="TableText"/>
            </w:pPr>
            <w:r>
              <w:rPr>
                <w:b/>
              </w:rPr>
              <w:t>Git</w:t>
            </w:r>
          </w:p>
        </w:tc>
        <w:tc>
          <w:tcPr>
            <w:tcW w:w="4241" w:type="dxa"/>
            <w:tcBorders>
              <w:top w:val="single" w:sz="4" w:space="0" w:color="D5DBE3"/>
              <w:left w:val="single" w:sz="4" w:space="0" w:color="D5DBE3"/>
              <w:bottom w:val="single" w:sz="4" w:space="0" w:color="D5DBE3"/>
              <w:right w:val="single" w:sz="4" w:space="0" w:color="D5DBE3"/>
            </w:tcBorders>
          </w:tcPr>
          <w:p w14:paraId="35D1D608" w14:textId="77777777" w:rsidR="00FD26FF" w:rsidRDefault="00000000">
            <w:pPr>
              <w:pStyle w:val="TableText"/>
            </w:pPr>
            <w:r>
              <w:t>Any current Git for Windows</w:t>
            </w:r>
          </w:p>
        </w:tc>
        <w:tc>
          <w:tcPr>
            <w:tcW w:w="3084" w:type="dxa"/>
            <w:tcBorders>
              <w:top w:val="single" w:sz="4" w:space="0" w:color="D5DBE3"/>
              <w:left w:val="single" w:sz="4" w:space="0" w:color="D5DBE3"/>
              <w:bottom w:val="single" w:sz="4" w:space="0" w:color="D5DBE3"/>
              <w:right w:val="single" w:sz="4" w:space="0" w:color="D5DBE3"/>
            </w:tcBorders>
          </w:tcPr>
          <w:p w14:paraId="4E0CB70A" w14:textId="77777777" w:rsidR="00FD26FF" w:rsidRDefault="00000000">
            <w:pPr>
              <w:pStyle w:val="TableText"/>
            </w:pPr>
            <w:r>
              <w:rPr>
                <w:rFonts w:ascii="Consolas" w:hAnsi="Consolas"/>
                <w:sz w:val="18"/>
                <w:shd w:val="clear" w:color="auto" w:fill="F4F6F8"/>
              </w:rPr>
              <w:t>git --version</w:t>
            </w:r>
          </w:p>
        </w:tc>
      </w:tr>
      <w:tr w:rsidR="00FD26FF" w14:paraId="6FDB2F6F" w14:textId="77777777">
        <w:trPr>
          <w:cantSplit/>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44B8F698" w14:textId="77777777" w:rsidR="00FD26FF" w:rsidRDefault="00000000">
            <w:pPr>
              <w:pStyle w:val="TableText"/>
            </w:pPr>
            <w:r>
              <w:rPr>
                <w:b/>
              </w:rPr>
              <w:t>EF Core CLI</w:t>
            </w:r>
          </w:p>
        </w:tc>
        <w:tc>
          <w:tcPr>
            <w:tcW w:w="4241" w:type="dxa"/>
            <w:tcBorders>
              <w:top w:val="single" w:sz="4" w:space="0" w:color="D5DBE3"/>
              <w:left w:val="single" w:sz="4" w:space="0" w:color="D5DBE3"/>
              <w:bottom w:val="single" w:sz="4" w:space="0" w:color="D5DBE3"/>
              <w:right w:val="single" w:sz="4" w:space="0" w:color="D5DBE3"/>
            </w:tcBorders>
          </w:tcPr>
          <w:p w14:paraId="06D90402" w14:textId="77777777" w:rsidR="00FD26FF" w:rsidRDefault="00000000">
            <w:pPr>
              <w:pStyle w:val="TableText"/>
            </w:pPr>
            <w:r>
              <w:t>10.0.x, matching the packages. Install only when adding migrations</w:t>
            </w:r>
          </w:p>
        </w:tc>
        <w:tc>
          <w:tcPr>
            <w:tcW w:w="3084" w:type="dxa"/>
            <w:tcBorders>
              <w:top w:val="single" w:sz="4" w:space="0" w:color="D5DBE3"/>
              <w:left w:val="single" w:sz="4" w:space="0" w:color="D5DBE3"/>
              <w:bottom w:val="single" w:sz="4" w:space="0" w:color="D5DBE3"/>
              <w:right w:val="single" w:sz="4" w:space="0" w:color="D5DBE3"/>
            </w:tcBorders>
          </w:tcPr>
          <w:p w14:paraId="4E7B6B96" w14:textId="77777777" w:rsidR="00FD26FF" w:rsidRDefault="00000000">
            <w:pPr>
              <w:pStyle w:val="TableText"/>
            </w:pPr>
            <w:r>
              <w:rPr>
                <w:rFonts w:ascii="Consolas" w:hAnsi="Consolas"/>
                <w:sz w:val="18"/>
                <w:shd w:val="clear" w:color="auto" w:fill="F4F6F8"/>
              </w:rPr>
              <w:t xml:space="preserve">dotnet </w:t>
            </w:r>
            <w:proofErr w:type="spellStart"/>
            <w:r>
              <w:rPr>
                <w:rFonts w:ascii="Consolas" w:hAnsi="Consolas"/>
                <w:sz w:val="18"/>
                <w:shd w:val="clear" w:color="auto" w:fill="F4F6F8"/>
              </w:rPr>
              <w:t>ef</w:t>
            </w:r>
            <w:proofErr w:type="spellEnd"/>
            <w:r>
              <w:rPr>
                <w:rFonts w:ascii="Consolas" w:hAnsi="Consolas"/>
                <w:sz w:val="18"/>
                <w:shd w:val="clear" w:color="auto" w:fill="F4F6F8"/>
              </w:rPr>
              <w:t xml:space="preserve"> --version</w:t>
            </w:r>
          </w:p>
        </w:tc>
      </w:tr>
      <w:tr w:rsidR="00FD26FF" w14:paraId="34F17EB0" w14:textId="77777777">
        <w:trPr>
          <w:cantSplit/>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46B79C47" w14:textId="77777777" w:rsidR="00FD26FF" w:rsidRDefault="00000000">
            <w:pPr>
              <w:pStyle w:val="TableText"/>
            </w:pPr>
            <w:r>
              <w:rPr>
                <w:b/>
              </w:rPr>
              <w:t>IDE</w:t>
            </w:r>
          </w:p>
        </w:tc>
        <w:tc>
          <w:tcPr>
            <w:tcW w:w="4241" w:type="dxa"/>
            <w:tcBorders>
              <w:top w:val="single" w:sz="4" w:space="0" w:color="D5DBE3"/>
              <w:left w:val="single" w:sz="4" w:space="0" w:color="D5DBE3"/>
              <w:bottom w:val="single" w:sz="4" w:space="0" w:color="D5DBE3"/>
              <w:right w:val="single" w:sz="4" w:space="0" w:color="D5DBE3"/>
            </w:tcBorders>
          </w:tcPr>
          <w:p w14:paraId="0CF31973" w14:textId="77777777" w:rsidR="00FD26FF" w:rsidRDefault="00000000">
            <w:pPr>
              <w:pStyle w:val="TableText"/>
            </w:pPr>
            <w:r>
              <w:t>Visual Studio 2022, Cursor, or VS Code with C# and React tooling</w:t>
            </w:r>
          </w:p>
        </w:tc>
        <w:tc>
          <w:tcPr>
            <w:tcW w:w="3084" w:type="dxa"/>
            <w:tcBorders>
              <w:top w:val="single" w:sz="4" w:space="0" w:color="D5DBE3"/>
              <w:left w:val="single" w:sz="4" w:space="0" w:color="D5DBE3"/>
              <w:bottom w:val="single" w:sz="4" w:space="0" w:color="D5DBE3"/>
              <w:right w:val="single" w:sz="4" w:space="0" w:color="D5DBE3"/>
            </w:tcBorders>
          </w:tcPr>
          <w:p w14:paraId="65241975" w14:textId="77777777" w:rsidR="00FD26FF" w:rsidRDefault="00000000">
            <w:pPr>
              <w:pStyle w:val="TableText"/>
            </w:pPr>
            <w:r>
              <w:t>-</w:t>
            </w:r>
          </w:p>
        </w:tc>
      </w:tr>
    </w:tbl>
    <w:p w14:paraId="2F95EFF8" w14:textId="77777777" w:rsidR="00FD26FF" w:rsidRDefault="00FD26FF">
      <w:pPr>
        <w:pStyle w:val="Spacer"/>
      </w:pPr>
    </w:p>
    <w:p w14:paraId="3E1A83B3" w14:textId="77777777" w:rsidR="000E4CE6" w:rsidRDefault="000E4CE6" w:rsidP="001A3AE6">
      <w:pPr>
        <w:pStyle w:val="Heading3"/>
        <w:spacing w:line="360" w:lineRule="auto"/>
        <w:jc w:val="both"/>
        <w:rPr>
          <w:b w:val="0"/>
          <w:color w:val="1C2430"/>
          <w:sz w:val="22"/>
        </w:rPr>
      </w:pPr>
      <w:r w:rsidRPr="000E4CE6">
        <w:rPr>
          <w:b w:val="0"/>
          <w:color w:val="1C2430"/>
          <w:sz w:val="22"/>
        </w:rPr>
        <w:t xml:space="preserve">If you install from the vendor sites provided in </w:t>
      </w:r>
      <w:proofErr w:type="spellStart"/>
      <w:r w:rsidRPr="000E4CE6">
        <w:rPr>
          <w:b w:val="0"/>
          <w:color w:val="1C2430"/>
          <w:sz w:val="22"/>
        </w:rPr>
        <w:t>oraEarn</w:t>
      </w:r>
      <w:proofErr w:type="spellEnd"/>
      <w:r w:rsidRPr="000E4CE6">
        <w:rPr>
          <w:b w:val="0"/>
          <w:color w:val="1C2430"/>
          <w:sz w:val="22"/>
        </w:rPr>
        <w:t xml:space="preserve">-WebApp/README.md, make sure to use the latest version. The API </w:t>
      </w:r>
      <w:proofErr w:type="gramStart"/>
      <w:r w:rsidRPr="000E4CE6">
        <w:rPr>
          <w:b w:val="0"/>
          <w:color w:val="1C2430"/>
          <w:sz w:val="22"/>
        </w:rPr>
        <w:t>has to</w:t>
      </w:r>
      <w:proofErr w:type="gramEnd"/>
      <w:r w:rsidRPr="000E4CE6">
        <w:rPr>
          <w:b w:val="0"/>
          <w:color w:val="1C2430"/>
          <w:sz w:val="22"/>
        </w:rPr>
        <w:t xml:space="preserve"> be running before PostgreSQL. The </w:t>
      </w:r>
      <w:proofErr w:type="gramStart"/>
      <w:r w:rsidRPr="000E4CE6">
        <w:rPr>
          <w:b w:val="0"/>
          <w:color w:val="1C2430"/>
          <w:sz w:val="22"/>
        </w:rPr>
        <w:t>first time</w:t>
      </w:r>
      <w:proofErr w:type="gramEnd"/>
      <w:r w:rsidRPr="000E4CE6">
        <w:rPr>
          <w:b w:val="0"/>
          <w:color w:val="1C2430"/>
          <w:sz w:val="22"/>
        </w:rPr>
        <w:t xml:space="preserve"> script scripts/setup.ps1 checks to see if dotnet, node and </w:t>
      </w:r>
      <w:proofErr w:type="spellStart"/>
      <w:r w:rsidRPr="000E4CE6">
        <w:rPr>
          <w:b w:val="0"/>
          <w:color w:val="1C2430"/>
          <w:sz w:val="22"/>
        </w:rPr>
        <w:t>npm</w:t>
      </w:r>
      <w:proofErr w:type="spellEnd"/>
      <w:r w:rsidRPr="000E4CE6">
        <w:rPr>
          <w:b w:val="0"/>
          <w:color w:val="1C2430"/>
          <w:sz w:val="22"/>
        </w:rPr>
        <w:t xml:space="preserve"> are on the PATH then attempts to start the PostgreSQL Windows service automatically.</w:t>
      </w:r>
    </w:p>
    <w:p w14:paraId="44E00431" w14:textId="545AE546" w:rsidR="00FD26FF" w:rsidRDefault="00000000">
      <w:pPr>
        <w:pStyle w:val="Heading3"/>
      </w:pPr>
      <w:r>
        <w:t>2.2 Libraries and versions</w:t>
      </w:r>
    </w:p>
    <w:p w14:paraId="610D97B4" w14:textId="77777777" w:rsidR="00FD26FF" w:rsidRDefault="00000000">
      <w:pPr>
        <w:pStyle w:val="AuthorNote"/>
        <w:shd w:val="clear" w:color="auto" w:fill="E7F5F0"/>
        <w:ind w:left="72" w:right="72"/>
      </w:pPr>
      <w:r>
        <w:t>Written by: Dharma Bahadur Budhathoki (S395172</w:t>
      </w:r>
      <w:proofErr w:type="gramStart"/>
      <w:r>
        <w:t>)  -</w:t>
      </w:r>
      <w:proofErr w:type="gramEnd"/>
      <w:r>
        <w:t xml:space="preserve">  Lead developer</w:t>
      </w:r>
    </w:p>
    <w:p w14:paraId="6181AE4E" w14:textId="77777777" w:rsidR="00FD26FF" w:rsidRDefault="00000000">
      <w:pPr>
        <w:pStyle w:val="Heading4"/>
      </w:pPr>
      <w:r>
        <w:t>Backend - backend/</w:t>
      </w:r>
      <w:proofErr w:type="spellStart"/>
      <w:r>
        <w:t>OraEarn.Api</w:t>
      </w:r>
      <w:proofErr w:type="spellEnd"/>
      <w:r>
        <w:t>/</w:t>
      </w:r>
      <w:proofErr w:type="spellStart"/>
      <w:r>
        <w:t>OraEarn.Api.csproj</w:t>
      </w:r>
      <w:proofErr w:type="spellEnd"/>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4627"/>
        <w:gridCol w:w="1349"/>
        <w:gridCol w:w="3662"/>
      </w:tblGrid>
      <w:tr w:rsidR="00FD26FF" w14:paraId="5BCE213C" w14:textId="77777777">
        <w:trPr>
          <w:cantSplit/>
          <w:tblHeader/>
        </w:trPr>
        <w:tc>
          <w:tcPr>
            <w:tcW w:w="4626" w:type="dxa"/>
            <w:tcBorders>
              <w:top w:val="single" w:sz="4" w:space="0" w:color="D5DBE3"/>
              <w:left w:val="single" w:sz="4" w:space="0" w:color="D5DBE3"/>
              <w:bottom w:val="single" w:sz="4" w:space="0" w:color="D5DBE3"/>
              <w:right w:val="single" w:sz="4" w:space="0" w:color="D5DBE3"/>
            </w:tcBorders>
            <w:shd w:val="clear" w:color="auto" w:fill="E7F5F0"/>
          </w:tcPr>
          <w:p w14:paraId="4708BEFA" w14:textId="77777777" w:rsidR="00FD26FF" w:rsidRDefault="00000000">
            <w:pPr>
              <w:pStyle w:val="TableText"/>
            </w:pPr>
            <w:r>
              <w:rPr>
                <w:b/>
                <w:color w:val="0C4F3E"/>
              </w:rPr>
              <w:t>Package</w:t>
            </w:r>
          </w:p>
        </w:tc>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35935217" w14:textId="77777777" w:rsidR="00FD26FF" w:rsidRDefault="00000000">
            <w:pPr>
              <w:pStyle w:val="TableText"/>
            </w:pPr>
            <w:r>
              <w:rPr>
                <w:b/>
                <w:color w:val="0C4F3E"/>
              </w:rPr>
              <w:t>Version</w:t>
            </w:r>
          </w:p>
        </w:tc>
        <w:tc>
          <w:tcPr>
            <w:tcW w:w="3662" w:type="dxa"/>
            <w:tcBorders>
              <w:top w:val="single" w:sz="4" w:space="0" w:color="D5DBE3"/>
              <w:left w:val="single" w:sz="4" w:space="0" w:color="D5DBE3"/>
              <w:bottom w:val="single" w:sz="4" w:space="0" w:color="D5DBE3"/>
              <w:right w:val="single" w:sz="4" w:space="0" w:color="D5DBE3"/>
            </w:tcBorders>
            <w:shd w:val="clear" w:color="auto" w:fill="E7F5F0"/>
          </w:tcPr>
          <w:p w14:paraId="6FC10AF4" w14:textId="77777777" w:rsidR="00FD26FF" w:rsidRDefault="00000000">
            <w:pPr>
              <w:pStyle w:val="TableText"/>
            </w:pPr>
            <w:r>
              <w:rPr>
                <w:b/>
                <w:color w:val="0C4F3E"/>
              </w:rPr>
              <w:t>Role</w:t>
            </w:r>
          </w:p>
        </w:tc>
      </w:tr>
      <w:tr w:rsidR="00FD26FF" w14:paraId="7B7B0553" w14:textId="77777777">
        <w:trPr>
          <w:cantSplit/>
        </w:trPr>
        <w:tc>
          <w:tcPr>
            <w:tcW w:w="4626" w:type="dxa"/>
            <w:tcBorders>
              <w:top w:val="single" w:sz="4" w:space="0" w:color="D5DBE3"/>
              <w:left w:val="single" w:sz="4" w:space="0" w:color="D5DBE3"/>
              <w:bottom w:val="single" w:sz="4" w:space="0" w:color="D5DBE3"/>
              <w:right w:val="single" w:sz="4" w:space="0" w:color="D5DBE3"/>
            </w:tcBorders>
          </w:tcPr>
          <w:p w14:paraId="0DDDD889" w14:textId="77777777" w:rsidR="00FD26FF" w:rsidRDefault="00000000">
            <w:pPr>
              <w:pStyle w:val="TableText"/>
            </w:pPr>
            <w:proofErr w:type="spellStart"/>
            <w:proofErr w:type="gramStart"/>
            <w:r>
              <w:lastRenderedPageBreak/>
              <w:t>Microsoft.AspNetCore.Authentication.JwtBearer</w:t>
            </w:r>
            <w:proofErr w:type="spellEnd"/>
            <w:proofErr w:type="gramEnd"/>
          </w:p>
        </w:tc>
        <w:tc>
          <w:tcPr>
            <w:tcW w:w="1349" w:type="dxa"/>
            <w:tcBorders>
              <w:top w:val="single" w:sz="4" w:space="0" w:color="D5DBE3"/>
              <w:left w:val="single" w:sz="4" w:space="0" w:color="D5DBE3"/>
              <w:bottom w:val="single" w:sz="4" w:space="0" w:color="D5DBE3"/>
              <w:right w:val="single" w:sz="4" w:space="0" w:color="D5DBE3"/>
            </w:tcBorders>
          </w:tcPr>
          <w:p w14:paraId="12C8BC2A" w14:textId="77777777" w:rsidR="00FD26FF" w:rsidRDefault="00000000">
            <w:pPr>
              <w:pStyle w:val="TableText"/>
            </w:pPr>
            <w:r>
              <w:t>10.0.11</w:t>
            </w:r>
          </w:p>
        </w:tc>
        <w:tc>
          <w:tcPr>
            <w:tcW w:w="3662" w:type="dxa"/>
            <w:tcBorders>
              <w:top w:val="single" w:sz="4" w:space="0" w:color="D5DBE3"/>
              <w:left w:val="single" w:sz="4" w:space="0" w:color="D5DBE3"/>
              <w:bottom w:val="single" w:sz="4" w:space="0" w:color="D5DBE3"/>
              <w:right w:val="single" w:sz="4" w:space="0" w:color="D5DBE3"/>
            </w:tcBorders>
          </w:tcPr>
          <w:p w14:paraId="39E75A2B" w14:textId="77777777" w:rsidR="00FD26FF" w:rsidRDefault="00000000">
            <w:pPr>
              <w:pStyle w:val="TableText"/>
            </w:pPr>
            <w:r>
              <w:t>Validates access tokens on every request</w:t>
            </w:r>
          </w:p>
        </w:tc>
      </w:tr>
      <w:tr w:rsidR="00FD26FF" w14:paraId="0BB675AC" w14:textId="77777777">
        <w:trPr>
          <w:cantSplit/>
        </w:trPr>
        <w:tc>
          <w:tcPr>
            <w:tcW w:w="4626" w:type="dxa"/>
            <w:tcBorders>
              <w:top w:val="single" w:sz="4" w:space="0" w:color="D5DBE3"/>
              <w:left w:val="single" w:sz="4" w:space="0" w:color="D5DBE3"/>
              <w:bottom w:val="single" w:sz="4" w:space="0" w:color="D5DBE3"/>
              <w:right w:val="single" w:sz="4" w:space="0" w:color="D5DBE3"/>
            </w:tcBorders>
          </w:tcPr>
          <w:p w14:paraId="39883BF6" w14:textId="77777777" w:rsidR="00FD26FF" w:rsidRDefault="00000000">
            <w:pPr>
              <w:pStyle w:val="TableText"/>
            </w:pPr>
            <w:proofErr w:type="spellStart"/>
            <w:proofErr w:type="gramStart"/>
            <w:r>
              <w:t>Microsoft.AspNetCore.Identity.EntityFrameworkCore</w:t>
            </w:r>
            <w:proofErr w:type="spellEnd"/>
            <w:proofErr w:type="gramEnd"/>
          </w:p>
        </w:tc>
        <w:tc>
          <w:tcPr>
            <w:tcW w:w="1349" w:type="dxa"/>
            <w:tcBorders>
              <w:top w:val="single" w:sz="4" w:space="0" w:color="D5DBE3"/>
              <w:left w:val="single" w:sz="4" w:space="0" w:color="D5DBE3"/>
              <w:bottom w:val="single" w:sz="4" w:space="0" w:color="D5DBE3"/>
              <w:right w:val="single" w:sz="4" w:space="0" w:color="D5DBE3"/>
            </w:tcBorders>
          </w:tcPr>
          <w:p w14:paraId="3A711B1E" w14:textId="77777777" w:rsidR="00FD26FF" w:rsidRDefault="00000000">
            <w:pPr>
              <w:pStyle w:val="TableText"/>
            </w:pPr>
            <w:r>
              <w:t>10.0.11</w:t>
            </w:r>
          </w:p>
        </w:tc>
        <w:tc>
          <w:tcPr>
            <w:tcW w:w="3662" w:type="dxa"/>
            <w:tcBorders>
              <w:top w:val="single" w:sz="4" w:space="0" w:color="D5DBE3"/>
              <w:left w:val="single" w:sz="4" w:space="0" w:color="D5DBE3"/>
              <w:bottom w:val="single" w:sz="4" w:space="0" w:color="D5DBE3"/>
              <w:right w:val="single" w:sz="4" w:space="0" w:color="D5DBE3"/>
            </w:tcBorders>
          </w:tcPr>
          <w:p w14:paraId="202A2411" w14:textId="77777777" w:rsidR="00FD26FF" w:rsidRDefault="00000000">
            <w:pPr>
              <w:pStyle w:val="TableText"/>
            </w:pPr>
            <w:r>
              <w:t>Users, roles, and password hashing</w:t>
            </w:r>
          </w:p>
        </w:tc>
      </w:tr>
      <w:tr w:rsidR="00FD26FF" w14:paraId="3D779C6F" w14:textId="77777777">
        <w:trPr>
          <w:cantSplit/>
        </w:trPr>
        <w:tc>
          <w:tcPr>
            <w:tcW w:w="4626" w:type="dxa"/>
            <w:tcBorders>
              <w:top w:val="single" w:sz="4" w:space="0" w:color="D5DBE3"/>
              <w:left w:val="single" w:sz="4" w:space="0" w:color="D5DBE3"/>
              <w:bottom w:val="single" w:sz="4" w:space="0" w:color="D5DBE3"/>
              <w:right w:val="single" w:sz="4" w:space="0" w:color="D5DBE3"/>
            </w:tcBorders>
          </w:tcPr>
          <w:p w14:paraId="71CD04A0" w14:textId="77777777" w:rsidR="00FD26FF" w:rsidRDefault="00000000">
            <w:pPr>
              <w:pStyle w:val="TableText"/>
            </w:pPr>
            <w:proofErr w:type="spellStart"/>
            <w:proofErr w:type="gramStart"/>
            <w:r>
              <w:t>Npgsql.EntityFrameworkCore.PostgreSQL</w:t>
            </w:r>
            <w:proofErr w:type="spellEnd"/>
            <w:proofErr w:type="gramEnd"/>
          </w:p>
        </w:tc>
        <w:tc>
          <w:tcPr>
            <w:tcW w:w="1349" w:type="dxa"/>
            <w:tcBorders>
              <w:top w:val="single" w:sz="4" w:space="0" w:color="D5DBE3"/>
              <w:left w:val="single" w:sz="4" w:space="0" w:color="D5DBE3"/>
              <w:bottom w:val="single" w:sz="4" w:space="0" w:color="D5DBE3"/>
              <w:right w:val="single" w:sz="4" w:space="0" w:color="D5DBE3"/>
            </w:tcBorders>
          </w:tcPr>
          <w:p w14:paraId="6137505B" w14:textId="77777777" w:rsidR="00FD26FF" w:rsidRDefault="00000000">
            <w:pPr>
              <w:pStyle w:val="TableText"/>
            </w:pPr>
            <w:r>
              <w:t>10.0.3</w:t>
            </w:r>
          </w:p>
        </w:tc>
        <w:tc>
          <w:tcPr>
            <w:tcW w:w="3662" w:type="dxa"/>
            <w:tcBorders>
              <w:top w:val="single" w:sz="4" w:space="0" w:color="D5DBE3"/>
              <w:left w:val="single" w:sz="4" w:space="0" w:color="D5DBE3"/>
              <w:bottom w:val="single" w:sz="4" w:space="0" w:color="D5DBE3"/>
              <w:right w:val="single" w:sz="4" w:space="0" w:color="D5DBE3"/>
            </w:tcBorders>
          </w:tcPr>
          <w:p w14:paraId="221291FF" w14:textId="77777777" w:rsidR="00FD26FF" w:rsidRDefault="00000000">
            <w:pPr>
              <w:pStyle w:val="TableText"/>
            </w:pPr>
            <w:r>
              <w:t>PostgreSQL provider for EF Core</w:t>
            </w:r>
          </w:p>
        </w:tc>
      </w:tr>
      <w:tr w:rsidR="00FD26FF" w14:paraId="6D7F1392" w14:textId="77777777">
        <w:trPr>
          <w:cantSplit/>
        </w:trPr>
        <w:tc>
          <w:tcPr>
            <w:tcW w:w="4626" w:type="dxa"/>
            <w:tcBorders>
              <w:top w:val="single" w:sz="4" w:space="0" w:color="D5DBE3"/>
              <w:left w:val="single" w:sz="4" w:space="0" w:color="D5DBE3"/>
              <w:bottom w:val="single" w:sz="4" w:space="0" w:color="D5DBE3"/>
              <w:right w:val="single" w:sz="4" w:space="0" w:color="D5DBE3"/>
            </w:tcBorders>
          </w:tcPr>
          <w:p w14:paraId="30B91C07" w14:textId="77777777" w:rsidR="00FD26FF" w:rsidRDefault="00000000">
            <w:pPr>
              <w:pStyle w:val="TableText"/>
            </w:pPr>
            <w:proofErr w:type="spellStart"/>
            <w:proofErr w:type="gramStart"/>
            <w:r>
              <w:t>Microsoft.EntityFrameworkCore.Design</w:t>
            </w:r>
            <w:proofErr w:type="spellEnd"/>
            <w:proofErr w:type="gramEnd"/>
          </w:p>
        </w:tc>
        <w:tc>
          <w:tcPr>
            <w:tcW w:w="1349" w:type="dxa"/>
            <w:tcBorders>
              <w:top w:val="single" w:sz="4" w:space="0" w:color="D5DBE3"/>
              <w:left w:val="single" w:sz="4" w:space="0" w:color="D5DBE3"/>
              <w:bottom w:val="single" w:sz="4" w:space="0" w:color="D5DBE3"/>
              <w:right w:val="single" w:sz="4" w:space="0" w:color="D5DBE3"/>
            </w:tcBorders>
          </w:tcPr>
          <w:p w14:paraId="4874F9E1" w14:textId="77777777" w:rsidR="00FD26FF" w:rsidRDefault="00000000">
            <w:pPr>
              <w:pStyle w:val="TableText"/>
            </w:pPr>
            <w:r>
              <w:t>10.0.11</w:t>
            </w:r>
          </w:p>
        </w:tc>
        <w:tc>
          <w:tcPr>
            <w:tcW w:w="3662" w:type="dxa"/>
            <w:tcBorders>
              <w:top w:val="single" w:sz="4" w:space="0" w:color="D5DBE3"/>
              <w:left w:val="single" w:sz="4" w:space="0" w:color="D5DBE3"/>
              <w:bottom w:val="single" w:sz="4" w:space="0" w:color="D5DBE3"/>
              <w:right w:val="single" w:sz="4" w:space="0" w:color="D5DBE3"/>
            </w:tcBorders>
          </w:tcPr>
          <w:p w14:paraId="4AA31590" w14:textId="77777777" w:rsidR="00FD26FF" w:rsidRDefault="00000000">
            <w:pPr>
              <w:pStyle w:val="TableText"/>
            </w:pPr>
            <w:r>
              <w:t>Design-time tooling for migrations</w:t>
            </w:r>
          </w:p>
        </w:tc>
      </w:tr>
      <w:tr w:rsidR="00FD26FF" w14:paraId="39E06B33" w14:textId="77777777">
        <w:trPr>
          <w:cantSplit/>
        </w:trPr>
        <w:tc>
          <w:tcPr>
            <w:tcW w:w="4626" w:type="dxa"/>
            <w:tcBorders>
              <w:top w:val="single" w:sz="4" w:space="0" w:color="D5DBE3"/>
              <w:left w:val="single" w:sz="4" w:space="0" w:color="D5DBE3"/>
              <w:bottom w:val="single" w:sz="4" w:space="0" w:color="D5DBE3"/>
              <w:right w:val="single" w:sz="4" w:space="0" w:color="D5DBE3"/>
            </w:tcBorders>
          </w:tcPr>
          <w:p w14:paraId="3F1EB536" w14:textId="77777777" w:rsidR="00FD26FF" w:rsidRDefault="00000000">
            <w:pPr>
              <w:pStyle w:val="TableText"/>
            </w:pPr>
            <w:proofErr w:type="spellStart"/>
            <w:proofErr w:type="gramStart"/>
            <w:r>
              <w:t>Microsoft.EntityFrameworkCore.InMemory</w:t>
            </w:r>
            <w:proofErr w:type="spellEnd"/>
            <w:proofErr w:type="gramEnd"/>
          </w:p>
        </w:tc>
        <w:tc>
          <w:tcPr>
            <w:tcW w:w="1349" w:type="dxa"/>
            <w:tcBorders>
              <w:top w:val="single" w:sz="4" w:space="0" w:color="D5DBE3"/>
              <w:left w:val="single" w:sz="4" w:space="0" w:color="D5DBE3"/>
              <w:bottom w:val="single" w:sz="4" w:space="0" w:color="D5DBE3"/>
              <w:right w:val="single" w:sz="4" w:space="0" w:color="D5DBE3"/>
            </w:tcBorders>
          </w:tcPr>
          <w:p w14:paraId="181AA51F" w14:textId="77777777" w:rsidR="00FD26FF" w:rsidRDefault="00000000">
            <w:pPr>
              <w:pStyle w:val="TableText"/>
            </w:pPr>
            <w:r>
              <w:t>10.0.11</w:t>
            </w:r>
          </w:p>
        </w:tc>
        <w:tc>
          <w:tcPr>
            <w:tcW w:w="3662" w:type="dxa"/>
            <w:tcBorders>
              <w:top w:val="single" w:sz="4" w:space="0" w:color="D5DBE3"/>
              <w:left w:val="single" w:sz="4" w:space="0" w:color="D5DBE3"/>
              <w:bottom w:val="single" w:sz="4" w:space="0" w:color="D5DBE3"/>
              <w:right w:val="single" w:sz="4" w:space="0" w:color="D5DBE3"/>
            </w:tcBorders>
          </w:tcPr>
          <w:p w14:paraId="513D5B32" w14:textId="77777777" w:rsidR="00FD26FF" w:rsidRDefault="00000000">
            <w:pPr>
              <w:pStyle w:val="TableText"/>
            </w:pPr>
            <w:r>
              <w:t>Database used by the test suite</w:t>
            </w:r>
          </w:p>
        </w:tc>
      </w:tr>
      <w:tr w:rsidR="00FD26FF" w14:paraId="15CBCA20" w14:textId="77777777">
        <w:trPr>
          <w:cantSplit/>
        </w:trPr>
        <w:tc>
          <w:tcPr>
            <w:tcW w:w="4626" w:type="dxa"/>
            <w:tcBorders>
              <w:top w:val="single" w:sz="4" w:space="0" w:color="D5DBE3"/>
              <w:left w:val="single" w:sz="4" w:space="0" w:color="D5DBE3"/>
              <w:bottom w:val="single" w:sz="4" w:space="0" w:color="D5DBE3"/>
              <w:right w:val="single" w:sz="4" w:space="0" w:color="D5DBE3"/>
            </w:tcBorders>
          </w:tcPr>
          <w:p w14:paraId="717D5BCA" w14:textId="77777777" w:rsidR="00FD26FF" w:rsidRDefault="00000000">
            <w:pPr>
              <w:pStyle w:val="TableText"/>
            </w:pPr>
            <w:proofErr w:type="spellStart"/>
            <w:r>
              <w:t>Swashbuckle.AspNetCore</w:t>
            </w:r>
            <w:proofErr w:type="spellEnd"/>
          </w:p>
        </w:tc>
        <w:tc>
          <w:tcPr>
            <w:tcW w:w="1349" w:type="dxa"/>
            <w:tcBorders>
              <w:top w:val="single" w:sz="4" w:space="0" w:color="D5DBE3"/>
              <w:left w:val="single" w:sz="4" w:space="0" w:color="D5DBE3"/>
              <w:bottom w:val="single" w:sz="4" w:space="0" w:color="D5DBE3"/>
              <w:right w:val="single" w:sz="4" w:space="0" w:color="D5DBE3"/>
            </w:tcBorders>
          </w:tcPr>
          <w:p w14:paraId="71375389" w14:textId="77777777" w:rsidR="00FD26FF" w:rsidRDefault="00000000">
            <w:pPr>
              <w:pStyle w:val="TableText"/>
            </w:pPr>
            <w:r>
              <w:t>8.1.4</w:t>
            </w:r>
          </w:p>
        </w:tc>
        <w:tc>
          <w:tcPr>
            <w:tcW w:w="3662" w:type="dxa"/>
            <w:tcBorders>
              <w:top w:val="single" w:sz="4" w:space="0" w:color="D5DBE3"/>
              <w:left w:val="single" w:sz="4" w:space="0" w:color="D5DBE3"/>
              <w:bottom w:val="single" w:sz="4" w:space="0" w:color="D5DBE3"/>
              <w:right w:val="single" w:sz="4" w:space="0" w:color="D5DBE3"/>
            </w:tcBorders>
          </w:tcPr>
          <w:p w14:paraId="728C920C" w14:textId="77777777" w:rsidR="00FD26FF" w:rsidRDefault="00000000">
            <w:pPr>
              <w:pStyle w:val="TableText"/>
            </w:pPr>
            <w:r>
              <w:t>Swagger UI, Development only</w:t>
            </w:r>
          </w:p>
        </w:tc>
      </w:tr>
    </w:tbl>
    <w:p w14:paraId="4615F987" w14:textId="77777777" w:rsidR="00FD26FF" w:rsidRDefault="00FD26FF">
      <w:pPr>
        <w:pStyle w:val="Spacer"/>
      </w:pPr>
    </w:p>
    <w:p w14:paraId="541289F5" w14:textId="77777777" w:rsidR="00FD26FF" w:rsidRDefault="00000000">
      <w:pPr>
        <w:pStyle w:val="Heading4"/>
      </w:pPr>
      <w:r>
        <w:t>Test project - backend/</w:t>
      </w:r>
      <w:proofErr w:type="spellStart"/>
      <w:r>
        <w:t>OraEarn.Api.Tests</w:t>
      </w:r>
      <w:proofErr w:type="spellEnd"/>
    </w:p>
    <w:p w14:paraId="664354A4" w14:textId="77777777" w:rsidR="00FD26FF" w:rsidRDefault="00000000">
      <w:pPr>
        <w:pStyle w:val="BodyText"/>
      </w:pPr>
      <w:proofErr w:type="spellStart"/>
      <w:r>
        <w:t>xunit</w:t>
      </w:r>
      <w:proofErr w:type="spellEnd"/>
      <w:r>
        <w:t xml:space="preserve"> 2.9.3, </w:t>
      </w:r>
      <w:proofErr w:type="spellStart"/>
      <w:proofErr w:type="gramStart"/>
      <w:r>
        <w:t>xunit.runner</w:t>
      </w:r>
      <w:proofErr w:type="gramEnd"/>
      <w:r>
        <w:t>.visualstudio</w:t>
      </w:r>
      <w:proofErr w:type="spellEnd"/>
      <w:r>
        <w:t xml:space="preserve"> 3.1.4, </w:t>
      </w:r>
      <w:proofErr w:type="spellStart"/>
      <w:proofErr w:type="gramStart"/>
      <w:r>
        <w:t>Microsoft.NET.Test.Sdk</w:t>
      </w:r>
      <w:proofErr w:type="spellEnd"/>
      <w:proofErr w:type="gramEnd"/>
      <w:r>
        <w:t xml:space="preserve"> 17.14.1, </w:t>
      </w:r>
      <w:proofErr w:type="spellStart"/>
      <w:proofErr w:type="gramStart"/>
      <w:r>
        <w:t>Microsoft.AspNetCore.Mvc.Testing</w:t>
      </w:r>
      <w:proofErr w:type="spellEnd"/>
      <w:proofErr w:type="gramEnd"/>
      <w:r>
        <w:t xml:space="preserve"> 10.0.11, and </w:t>
      </w:r>
      <w:proofErr w:type="spellStart"/>
      <w:proofErr w:type="gramStart"/>
      <w:r>
        <w:t>Microsoft.EntityFrameworkCore.InMemory</w:t>
      </w:r>
      <w:proofErr w:type="spellEnd"/>
      <w:proofErr w:type="gramEnd"/>
      <w:r>
        <w:t xml:space="preserve"> 10.0.11.</w:t>
      </w:r>
    </w:p>
    <w:p w14:paraId="40131336" w14:textId="77777777" w:rsidR="00FD26FF" w:rsidRDefault="00000000">
      <w:pPr>
        <w:pStyle w:val="Heading4"/>
      </w:pPr>
      <w:r>
        <w:t>Frontend - frontend/</w:t>
      </w:r>
      <w:proofErr w:type="spellStart"/>
      <w:r>
        <w:t>package.json</w:t>
      </w:r>
      <w:proofErr w:type="spellEnd"/>
    </w:p>
    <w:p w14:paraId="36D4CD38" w14:textId="1F6DCAC9" w:rsidR="00FD26FF" w:rsidRDefault="000E4CE6">
      <w:pPr>
        <w:pStyle w:val="BodyText"/>
      </w:pPr>
      <w:r w:rsidRPr="000E4CE6">
        <w:t>They are declared as caret ranges; If you change any dependency, commit package-</w:t>
      </w:r>
      <w:proofErr w:type="spellStart"/>
      <w:proofErr w:type="gramStart"/>
      <w:r w:rsidRPr="000E4CE6">
        <w:t>lock.json</w:t>
      </w:r>
      <w:proofErr w:type="spellEnd"/>
      <w:proofErr w:type="gramEnd"/>
      <w:r w:rsidRPr="000E4CE6">
        <w:t xml:space="preserve"> with the specific change. The references </w:t>
      </w:r>
      <w:proofErr w:type="gramStart"/>
      <w:r w:rsidRPr="000E4CE6">
        <w:t>include:</w:t>
      </w:r>
      <w:proofErr w:type="gramEnd"/>
      <w:r w:rsidRPr="000E4CE6">
        <w:t xml:space="preserve"> React (Meta Platforms, n.d.), Vite (Vite, n.d.) and Tailwind CSS (Tailwind Labs, n.d.).</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3663"/>
        <w:gridCol w:w="1542"/>
        <w:gridCol w:w="4433"/>
      </w:tblGrid>
      <w:tr w:rsidR="00FD26FF" w14:paraId="6611E7DE" w14:textId="77777777">
        <w:trPr>
          <w:cantSplit/>
          <w:tblHeader/>
        </w:trPr>
        <w:tc>
          <w:tcPr>
            <w:tcW w:w="3662" w:type="dxa"/>
            <w:tcBorders>
              <w:top w:val="single" w:sz="4" w:space="0" w:color="D5DBE3"/>
              <w:left w:val="single" w:sz="4" w:space="0" w:color="D5DBE3"/>
              <w:bottom w:val="single" w:sz="4" w:space="0" w:color="D5DBE3"/>
              <w:right w:val="single" w:sz="4" w:space="0" w:color="D5DBE3"/>
            </w:tcBorders>
            <w:shd w:val="clear" w:color="auto" w:fill="E7F5F0"/>
          </w:tcPr>
          <w:p w14:paraId="1CD1A594" w14:textId="77777777" w:rsidR="00FD26FF" w:rsidRDefault="00000000">
            <w:pPr>
              <w:pStyle w:val="TableText"/>
            </w:pPr>
            <w:r>
              <w:rPr>
                <w:b/>
                <w:color w:val="0C4F3E"/>
              </w:rPr>
              <w:t>Library</w:t>
            </w:r>
          </w:p>
        </w:tc>
        <w:tc>
          <w:tcPr>
            <w:tcW w:w="1542" w:type="dxa"/>
            <w:tcBorders>
              <w:top w:val="single" w:sz="4" w:space="0" w:color="D5DBE3"/>
              <w:left w:val="single" w:sz="4" w:space="0" w:color="D5DBE3"/>
              <w:bottom w:val="single" w:sz="4" w:space="0" w:color="D5DBE3"/>
              <w:right w:val="single" w:sz="4" w:space="0" w:color="D5DBE3"/>
            </w:tcBorders>
            <w:shd w:val="clear" w:color="auto" w:fill="E7F5F0"/>
          </w:tcPr>
          <w:p w14:paraId="31C9D624" w14:textId="77777777" w:rsidR="00FD26FF" w:rsidRDefault="00000000">
            <w:pPr>
              <w:pStyle w:val="TableText"/>
            </w:pPr>
            <w:r>
              <w:rPr>
                <w:b/>
                <w:color w:val="0C4F3E"/>
              </w:rPr>
              <w:t>Range</w:t>
            </w:r>
          </w:p>
        </w:tc>
        <w:tc>
          <w:tcPr>
            <w:tcW w:w="4433" w:type="dxa"/>
            <w:tcBorders>
              <w:top w:val="single" w:sz="4" w:space="0" w:color="D5DBE3"/>
              <w:left w:val="single" w:sz="4" w:space="0" w:color="D5DBE3"/>
              <w:bottom w:val="single" w:sz="4" w:space="0" w:color="D5DBE3"/>
              <w:right w:val="single" w:sz="4" w:space="0" w:color="D5DBE3"/>
            </w:tcBorders>
            <w:shd w:val="clear" w:color="auto" w:fill="E7F5F0"/>
          </w:tcPr>
          <w:p w14:paraId="2728DF79" w14:textId="77777777" w:rsidR="00FD26FF" w:rsidRDefault="00000000">
            <w:pPr>
              <w:pStyle w:val="TableText"/>
            </w:pPr>
            <w:r>
              <w:rPr>
                <w:b/>
                <w:color w:val="0C4F3E"/>
              </w:rPr>
              <w:t>Role</w:t>
            </w:r>
          </w:p>
        </w:tc>
      </w:tr>
      <w:tr w:rsidR="00FD26FF" w14:paraId="25C7F855"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57F9115B" w14:textId="77777777" w:rsidR="00FD26FF" w:rsidRDefault="00000000">
            <w:pPr>
              <w:pStyle w:val="TableText"/>
            </w:pPr>
            <w:r>
              <w:t>react, react-</w:t>
            </w:r>
            <w:proofErr w:type="spellStart"/>
            <w:r>
              <w:t>dom</w:t>
            </w:r>
            <w:proofErr w:type="spellEnd"/>
          </w:p>
        </w:tc>
        <w:tc>
          <w:tcPr>
            <w:tcW w:w="1542" w:type="dxa"/>
            <w:tcBorders>
              <w:top w:val="single" w:sz="4" w:space="0" w:color="D5DBE3"/>
              <w:left w:val="single" w:sz="4" w:space="0" w:color="D5DBE3"/>
              <w:bottom w:val="single" w:sz="4" w:space="0" w:color="D5DBE3"/>
              <w:right w:val="single" w:sz="4" w:space="0" w:color="D5DBE3"/>
            </w:tcBorders>
          </w:tcPr>
          <w:p w14:paraId="091BA482" w14:textId="77777777" w:rsidR="00FD26FF" w:rsidRDefault="00000000">
            <w:pPr>
              <w:pStyle w:val="TableText"/>
            </w:pPr>
            <w:r>
              <w:t>^19.2.8</w:t>
            </w:r>
          </w:p>
        </w:tc>
        <w:tc>
          <w:tcPr>
            <w:tcW w:w="4433" w:type="dxa"/>
            <w:tcBorders>
              <w:top w:val="single" w:sz="4" w:space="0" w:color="D5DBE3"/>
              <w:left w:val="single" w:sz="4" w:space="0" w:color="D5DBE3"/>
              <w:bottom w:val="single" w:sz="4" w:space="0" w:color="D5DBE3"/>
              <w:right w:val="single" w:sz="4" w:space="0" w:color="D5DBE3"/>
            </w:tcBorders>
          </w:tcPr>
          <w:p w14:paraId="0482B78B" w14:textId="77777777" w:rsidR="00FD26FF" w:rsidRDefault="00000000">
            <w:pPr>
              <w:pStyle w:val="TableText"/>
            </w:pPr>
            <w:r>
              <w:t>UI runtime</w:t>
            </w:r>
          </w:p>
        </w:tc>
      </w:tr>
      <w:tr w:rsidR="00FD26FF" w14:paraId="78397495"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038EAE7F" w14:textId="77777777" w:rsidR="00FD26FF" w:rsidRDefault="00000000">
            <w:pPr>
              <w:pStyle w:val="TableText"/>
            </w:pPr>
            <w:r>
              <w:t>react-router-</w:t>
            </w:r>
            <w:proofErr w:type="spellStart"/>
            <w:r>
              <w:t>dom</w:t>
            </w:r>
            <w:proofErr w:type="spellEnd"/>
          </w:p>
        </w:tc>
        <w:tc>
          <w:tcPr>
            <w:tcW w:w="1542" w:type="dxa"/>
            <w:tcBorders>
              <w:top w:val="single" w:sz="4" w:space="0" w:color="D5DBE3"/>
              <w:left w:val="single" w:sz="4" w:space="0" w:color="D5DBE3"/>
              <w:bottom w:val="single" w:sz="4" w:space="0" w:color="D5DBE3"/>
              <w:right w:val="single" w:sz="4" w:space="0" w:color="D5DBE3"/>
            </w:tcBorders>
          </w:tcPr>
          <w:p w14:paraId="13C8FAE8" w14:textId="77777777" w:rsidR="00FD26FF" w:rsidRDefault="00000000">
            <w:pPr>
              <w:pStyle w:val="TableText"/>
            </w:pPr>
            <w:r>
              <w:t>^7.18.2</w:t>
            </w:r>
          </w:p>
        </w:tc>
        <w:tc>
          <w:tcPr>
            <w:tcW w:w="4433" w:type="dxa"/>
            <w:tcBorders>
              <w:top w:val="single" w:sz="4" w:space="0" w:color="D5DBE3"/>
              <w:left w:val="single" w:sz="4" w:space="0" w:color="D5DBE3"/>
              <w:bottom w:val="single" w:sz="4" w:space="0" w:color="D5DBE3"/>
              <w:right w:val="single" w:sz="4" w:space="0" w:color="D5DBE3"/>
            </w:tcBorders>
          </w:tcPr>
          <w:p w14:paraId="204E55AC" w14:textId="77777777" w:rsidR="00FD26FF" w:rsidRDefault="00000000">
            <w:pPr>
              <w:pStyle w:val="TableText"/>
            </w:pPr>
            <w:r>
              <w:t>Routing and the route guards</w:t>
            </w:r>
          </w:p>
        </w:tc>
      </w:tr>
      <w:tr w:rsidR="00FD26FF" w14:paraId="1F6043BC"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4F3A74CF" w14:textId="77777777" w:rsidR="00FD26FF" w:rsidRDefault="00000000">
            <w:pPr>
              <w:pStyle w:val="TableText"/>
            </w:pPr>
            <w:proofErr w:type="spellStart"/>
            <w:r>
              <w:t>vite</w:t>
            </w:r>
            <w:proofErr w:type="spellEnd"/>
          </w:p>
        </w:tc>
        <w:tc>
          <w:tcPr>
            <w:tcW w:w="1542" w:type="dxa"/>
            <w:tcBorders>
              <w:top w:val="single" w:sz="4" w:space="0" w:color="D5DBE3"/>
              <w:left w:val="single" w:sz="4" w:space="0" w:color="D5DBE3"/>
              <w:bottom w:val="single" w:sz="4" w:space="0" w:color="D5DBE3"/>
              <w:right w:val="single" w:sz="4" w:space="0" w:color="D5DBE3"/>
            </w:tcBorders>
          </w:tcPr>
          <w:p w14:paraId="10A00CA2" w14:textId="77777777" w:rsidR="00FD26FF" w:rsidRDefault="00000000">
            <w:pPr>
              <w:pStyle w:val="TableText"/>
            </w:pPr>
            <w:r>
              <w:t>^8.2.0</w:t>
            </w:r>
          </w:p>
        </w:tc>
        <w:tc>
          <w:tcPr>
            <w:tcW w:w="4433" w:type="dxa"/>
            <w:tcBorders>
              <w:top w:val="single" w:sz="4" w:space="0" w:color="D5DBE3"/>
              <w:left w:val="single" w:sz="4" w:space="0" w:color="D5DBE3"/>
              <w:bottom w:val="single" w:sz="4" w:space="0" w:color="D5DBE3"/>
              <w:right w:val="single" w:sz="4" w:space="0" w:color="D5DBE3"/>
            </w:tcBorders>
          </w:tcPr>
          <w:p w14:paraId="671157C0" w14:textId="77777777" w:rsidR="00FD26FF" w:rsidRDefault="00000000">
            <w:pPr>
              <w:pStyle w:val="TableText"/>
            </w:pPr>
            <w:r>
              <w:t>Dev server and production build</w:t>
            </w:r>
          </w:p>
        </w:tc>
      </w:tr>
      <w:tr w:rsidR="00FD26FF" w14:paraId="647D87FE"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4B1334C0" w14:textId="77777777" w:rsidR="00FD26FF" w:rsidRDefault="00000000">
            <w:pPr>
              <w:pStyle w:val="TableText"/>
            </w:pPr>
            <w:r>
              <w:t>typescript</w:t>
            </w:r>
          </w:p>
        </w:tc>
        <w:tc>
          <w:tcPr>
            <w:tcW w:w="1542" w:type="dxa"/>
            <w:tcBorders>
              <w:top w:val="single" w:sz="4" w:space="0" w:color="D5DBE3"/>
              <w:left w:val="single" w:sz="4" w:space="0" w:color="D5DBE3"/>
              <w:bottom w:val="single" w:sz="4" w:space="0" w:color="D5DBE3"/>
              <w:right w:val="single" w:sz="4" w:space="0" w:color="D5DBE3"/>
            </w:tcBorders>
          </w:tcPr>
          <w:p w14:paraId="3ADB7F18" w14:textId="77777777" w:rsidR="00FD26FF" w:rsidRDefault="00000000">
            <w:pPr>
              <w:pStyle w:val="TableText"/>
            </w:pPr>
            <w:r>
              <w:t>~6.0.2</w:t>
            </w:r>
          </w:p>
        </w:tc>
        <w:tc>
          <w:tcPr>
            <w:tcW w:w="4433" w:type="dxa"/>
            <w:tcBorders>
              <w:top w:val="single" w:sz="4" w:space="0" w:color="D5DBE3"/>
              <w:left w:val="single" w:sz="4" w:space="0" w:color="D5DBE3"/>
              <w:bottom w:val="single" w:sz="4" w:space="0" w:color="D5DBE3"/>
              <w:right w:val="single" w:sz="4" w:space="0" w:color="D5DBE3"/>
            </w:tcBorders>
          </w:tcPr>
          <w:p w14:paraId="11A7914A" w14:textId="77777777" w:rsidR="00FD26FF" w:rsidRDefault="00000000">
            <w:pPr>
              <w:pStyle w:val="TableText"/>
            </w:pPr>
            <w:r>
              <w:t xml:space="preserve">Type checking - </w:t>
            </w:r>
            <w:proofErr w:type="spellStart"/>
            <w:r>
              <w:rPr>
                <w:rFonts w:ascii="Consolas" w:hAnsi="Consolas"/>
                <w:sz w:val="18"/>
                <w:shd w:val="clear" w:color="auto" w:fill="F4F6F8"/>
              </w:rPr>
              <w:t>tsc</w:t>
            </w:r>
            <w:proofErr w:type="spellEnd"/>
            <w:r>
              <w:rPr>
                <w:rFonts w:ascii="Consolas" w:hAnsi="Consolas"/>
                <w:sz w:val="18"/>
                <w:shd w:val="clear" w:color="auto" w:fill="F4F6F8"/>
              </w:rPr>
              <w:t xml:space="preserve"> -b</w:t>
            </w:r>
            <w:r>
              <w:t xml:space="preserve"> runs as part of the build</w:t>
            </w:r>
          </w:p>
        </w:tc>
      </w:tr>
      <w:tr w:rsidR="00FD26FF" w14:paraId="1EC388BA"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3ED6F962" w14:textId="77777777" w:rsidR="00FD26FF" w:rsidRDefault="00000000">
            <w:pPr>
              <w:pStyle w:val="TableText"/>
            </w:pPr>
            <w:proofErr w:type="spellStart"/>
            <w:r>
              <w:t>axios</w:t>
            </w:r>
            <w:proofErr w:type="spellEnd"/>
          </w:p>
        </w:tc>
        <w:tc>
          <w:tcPr>
            <w:tcW w:w="1542" w:type="dxa"/>
            <w:tcBorders>
              <w:top w:val="single" w:sz="4" w:space="0" w:color="D5DBE3"/>
              <w:left w:val="single" w:sz="4" w:space="0" w:color="D5DBE3"/>
              <w:bottom w:val="single" w:sz="4" w:space="0" w:color="D5DBE3"/>
              <w:right w:val="single" w:sz="4" w:space="0" w:color="D5DBE3"/>
            </w:tcBorders>
          </w:tcPr>
          <w:p w14:paraId="582A03D6" w14:textId="77777777" w:rsidR="00FD26FF" w:rsidRDefault="00000000">
            <w:pPr>
              <w:pStyle w:val="TableText"/>
            </w:pPr>
            <w:r>
              <w:t>^1.19.0</w:t>
            </w:r>
          </w:p>
        </w:tc>
        <w:tc>
          <w:tcPr>
            <w:tcW w:w="4433" w:type="dxa"/>
            <w:tcBorders>
              <w:top w:val="single" w:sz="4" w:space="0" w:color="D5DBE3"/>
              <w:left w:val="single" w:sz="4" w:space="0" w:color="D5DBE3"/>
              <w:bottom w:val="single" w:sz="4" w:space="0" w:color="D5DBE3"/>
              <w:right w:val="single" w:sz="4" w:space="0" w:color="D5DBE3"/>
            </w:tcBorders>
          </w:tcPr>
          <w:p w14:paraId="5EE1FD69" w14:textId="77777777" w:rsidR="00FD26FF" w:rsidRDefault="00000000">
            <w:pPr>
              <w:pStyle w:val="TableText"/>
            </w:pPr>
            <w:r>
              <w:t>HTTP client with bearer token and refresh interceptors</w:t>
            </w:r>
          </w:p>
        </w:tc>
      </w:tr>
      <w:tr w:rsidR="00FD26FF" w14:paraId="4133BC8D"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4E610A68" w14:textId="77777777" w:rsidR="00FD26FF" w:rsidRDefault="00000000">
            <w:pPr>
              <w:pStyle w:val="TableText"/>
            </w:pPr>
            <w:r>
              <w:t>@microsoft/signalr</w:t>
            </w:r>
          </w:p>
        </w:tc>
        <w:tc>
          <w:tcPr>
            <w:tcW w:w="1542" w:type="dxa"/>
            <w:tcBorders>
              <w:top w:val="single" w:sz="4" w:space="0" w:color="D5DBE3"/>
              <w:left w:val="single" w:sz="4" w:space="0" w:color="D5DBE3"/>
              <w:bottom w:val="single" w:sz="4" w:space="0" w:color="D5DBE3"/>
              <w:right w:val="single" w:sz="4" w:space="0" w:color="D5DBE3"/>
            </w:tcBorders>
          </w:tcPr>
          <w:p w14:paraId="7BD91284" w14:textId="77777777" w:rsidR="00FD26FF" w:rsidRDefault="00000000">
            <w:pPr>
              <w:pStyle w:val="TableText"/>
            </w:pPr>
            <w:r>
              <w:t>^10.0.11</w:t>
            </w:r>
          </w:p>
        </w:tc>
        <w:tc>
          <w:tcPr>
            <w:tcW w:w="4433" w:type="dxa"/>
            <w:tcBorders>
              <w:top w:val="single" w:sz="4" w:space="0" w:color="D5DBE3"/>
              <w:left w:val="single" w:sz="4" w:space="0" w:color="D5DBE3"/>
              <w:bottom w:val="single" w:sz="4" w:space="0" w:color="D5DBE3"/>
              <w:right w:val="single" w:sz="4" w:space="0" w:color="D5DBE3"/>
            </w:tcBorders>
          </w:tcPr>
          <w:p w14:paraId="51A850E2" w14:textId="77777777" w:rsidR="00FD26FF" w:rsidRDefault="00000000">
            <w:pPr>
              <w:pStyle w:val="TableText"/>
            </w:pPr>
            <w:r>
              <w:t>Live shift hub connection</w:t>
            </w:r>
          </w:p>
        </w:tc>
      </w:tr>
      <w:tr w:rsidR="00FD26FF" w14:paraId="502F813C"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78D54DE1" w14:textId="77777777" w:rsidR="00FD26FF" w:rsidRDefault="00000000">
            <w:pPr>
              <w:pStyle w:val="TableText"/>
            </w:pPr>
            <w:proofErr w:type="spellStart"/>
            <w:r>
              <w:t>tailwindcss</w:t>
            </w:r>
            <w:proofErr w:type="spellEnd"/>
            <w:r>
              <w:t>, @tailwindcss/vite</w:t>
            </w:r>
          </w:p>
        </w:tc>
        <w:tc>
          <w:tcPr>
            <w:tcW w:w="1542" w:type="dxa"/>
            <w:tcBorders>
              <w:top w:val="single" w:sz="4" w:space="0" w:color="D5DBE3"/>
              <w:left w:val="single" w:sz="4" w:space="0" w:color="D5DBE3"/>
              <w:bottom w:val="single" w:sz="4" w:space="0" w:color="D5DBE3"/>
              <w:right w:val="single" w:sz="4" w:space="0" w:color="D5DBE3"/>
            </w:tcBorders>
          </w:tcPr>
          <w:p w14:paraId="2A1996B8" w14:textId="77777777" w:rsidR="00FD26FF" w:rsidRDefault="00000000">
            <w:pPr>
              <w:pStyle w:val="TableText"/>
            </w:pPr>
            <w:r>
              <w:t>^4.3.3</w:t>
            </w:r>
          </w:p>
        </w:tc>
        <w:tc>
          <w:tcPr>
            <w:tcW w:w="4433" w:type="dxa"/>
            <w:tcBorders>
              <w:top w:val="single" w:sz="4" w:space="0" w:color="D5DBE3"/>
              <w:left w:val="single" w:sz="4" w:space="0" w:color="D5DBE3"/>
              <w:bottom w:val="single" w:sz="4" w:space="0" w:color="D5DBE3"/>
              <w:right w:val="single" w:sz="4" w:space="0" w:color="D5DBE3"/>
            </w:tcBorders>
          </w:tcPr>
          <w:p w14:paraId="32B7CC90" w14:textId="77777777" w:rsidR="00FD26FF" w:rsidRDefault="00000000">
            <w:pPr>
              <w:pStyle w:val="TableText"/>
            </w:pPr>
            <w:r>
              <w:t>Styling</w:t>
            </w:r>
          </w:p>
        </w:tc>
      </w:tr>
      <w:tr w:rsidR="00FD26FF" w14:paraId="2355ACB4"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497DBB3B" w14:textId="77777777" w:rsidR="00FD26FF" w:rsidRDefault="00000000">
            <w:pPr>
              <w:pStyle w:val="TableText"/>
            </w:pPr>
            <w:r>
              <w:t>@radix-ui/react-dialog, -label, -select, -separator, -slot</w:t>
            </w:r>
          </w:p>
        </w:tc>
        <w:tc>
          <w:tcPr>
            <w:tcW w:w="1542" w:type="dxa"/>
            <w:tcBorders>
              <w:top w:val="single" w:sz="4" w:space="0" w:color="D5DBE3"/>
              <w:left w:val="single" w:sz="4" w:space="0" w:color="D5DBE3"/>
              <w:bottom w:val="single" w:sz="4" w:space="0" w:color="D5DBE3"/>
              <w:right w:val="single" w:sz="4" w:space="0" w:color="D5DBE3"/>
            </w:tcBorders>
          </w:tcPr>
          <w:p w14:paraId="77849781" w14:textId="77777777" w:rsidR="00FD26FF" w:rsidRDefault="00000000">
            <w:pPr>
              <w:pStyle w:val="TableText"/>
            </w:pPr>
            <w:r>
              <w:t xml:space="preserve">see </w:t>
            </w:r>
            <w:proofErr w:type="spellStart"/>
            <w:proofErr w:type="gramStart"/>
            <w:r>
              <w:t>package.json</w:t>
            </w:r>
            <w:proofErr w:type="spellEnd"/>
            <w:proofErr w:type="gramEnd"/>
          </w:p>
        </w:tc>
        <w:tc>
          <w:tcPr>
            <w:tcW w:w="4433" w:type="dxa"/>
            <w:tcBorders>
              <w:top w:val="single" w:sz="4" w:space="0" w:color="D5DBE3"/>
              <w:left w:val="single" w:sz="4" w:space="0" w:color="D5DBE3"/>
              <w:bottom w:val="single" w:sz="4" w:space="0" w:color="D5DBE3"/>
              <w:right w:val="single" w:sz="4" w:space="0" w:color="D5DBE3"/>
            </w:tcBorders>
          </w:tcPr>
          <w:p w14:paraId="34B51E3C" w14:textId="77777777" w:rsidR="00FD26FF" w:rsidRDefault="00000000">
            <w:pPr>
              <w:pStyle w:val="TableText"/>
            </w:pPr>
            <w:r>
              <w:t>Accessible primitives behind the shared UI components</w:t>
            </w:r>
          </w:p>
        </w:tc>
      </w:tr>
      <w:tr w:rsidR="00FD26FF" w14:paraId="6C829460"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28CF451E" w14:textId="77777777" w:rsidR="00FD26FF" w:rsidRDefault="00000000">
            <w:pPr>
              <w:pStyle w:val="TableText"/>
            </w:pPr>
            <w:r>
              <w:t xml:space="preserve">class-variance-authority, </w:t>
            </w:r>
            <w:proofErr w:type="spellStart"/>
            <w:r>
              <w:t>clsx</w:t>
            </w:r>
            <w:proofErr w:type="spellEnd"/>
            <w:r>
              <w:t>, tailwind-merge</w:t>
            </w:r>
          </w:p>
        </w:tc>
        <w:tc>
          <w:tcPr>
            <w:tcW w:w="1542" w:type="dxa"/>
            <w:tcBorders>
              <w:top w:val="single" w:sz="4" w:space="0" w:color="D5DBE3"/>
              <w:left w:val="single" w:sz="4" w:space="0" w:color="D5DBE3"/>
              <w:bottom w:val="single" w:sz="4" w:space="0" w:color="D5DBE3"/>
              <w:right w:val="single" w:sz="4" w:space="0" w:color="D5DBE3"/>
            </w:tcBorders>
          </w:tcPr>
          <w:p w14:paraId="329B4D91" w14:textId="77777777" w:rsidR="00FD26FF" w:rsidRDefault="00000000">
            <w:pPr>
              <w:pStyle w:val="TableText"/>
            </w:pPr>
            <w:r>
              <w:t xml:space="preserve">see </w:t>
            </w:r>
            <w:proofErr w:type="spellStart"/>
            <w:proofErr w:type="gramStart"/>
            <w:r>
              <w:t>package.json</w:t>
            </w:r>
            <w:proofErr w:type="spellEnd"/>
            <w:proofErr w:type="gramEnd"/>
          </w:p>
        </w:tc>
        <w:tc>
          <w:tcPr>
            <w:tcW w:w="4433" w:type="dxa"/>
            <w:tcBorders>
              <w:top w:val="single" w:sz="4" w:space="0" w:color="D5DBE3"/>
              <w:left w:val="single" w:sz="4" w:space="0" w:color="D5DBE3"/>
              <w:bottom w:val="single" w:sz="4" w:space="0" w:color="D5DBE3"/>
              <w:right w:val="single" w:sz="4" w:space="0" w:color="D5DBE3"/>
            </w:tcBorders>
          </w:tcPr>
          <w:p w14:paraId="0AFB79F6" w14:textId="77777777" w:rsidR="00FD26FF" w:rsidRDefault="00000000">
            <w:pPr>
              <w:pStyle w:val="TableText"/>
            </w:pPr>
            <w:r>
              <w:t>Component variants and safe class merging</w:t>
            </w:r>
          </w:p>
        </w:tc>
      </w:tr>
      <w:tr w:rsidR="00FD26FF" w14:paraId="27A0B1A1"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6883280D" w14:textId="77777777" w:rsidR="00FD26FF" w:rsidRDefault="00000000">
            <w:pPr>
              <w:pStyle w:val="TableText"/>
            </w:pPr>
            <w:proofErr w:type="spellStart"/>
            <w:r>
              <w:t>jspdf</w:t>
            </w:r>
            <w:proofErr w:type="spellEnd"/>
            <w:r>
              <w:t xml:space="preserve">, </w:t>
            </w:r>
            <w:proofErr w:type="spellStart"/>
            <w:r>
              <w:t>jspdf-autotable</w:t>
            </w:r>
            <w:proofErr w:type="spellEnd"/>
            <w:r>
              <w:t>, xlsx</w:t>
            </w:r>
          </w:p>
        </w:tc>
        <w:tc>
          <w:tcPr>
            <w:tcW w:w="1542" w:type="dxa"/>
            <w:tcBorders>
              <w:top w:val="single" w:sz="4" w:space="0" w:color="D5DBE3"/>
              <w:left w:val="single" w:sz="4" w:space="0" w:color="D5DBE3"/>
              <w:bottom w:val="single" w:sz="4" w:space="0" w:color="D5DBE3"/>
              <w:right w:val="single" w:sz="4" w:space="0" w:color="D5DBE3"/>
            </w:tcBorders>
          </w:tcPr>
          <w:p w14:paraId="0AA45A43" w14:textId="77777777" w:rsidR="00FD26FF" w:rsidRDefault="00000000">
            <w:pPr>
              <w:pStyle w:val="TableText"/>
            </w:pPr>
            <w:r>
              <w:t xml:space="preserve">see </w:t>
            </w:r>
            <w:proofErr w:type="spellStart"/>
            <w:proofErr w:type="gramStart"/>
            <w:r>
              <w:t>package.json</w:t>
            </w:r>
            <w:proofErr w:type="spellEnd"/>
            <w:proofErr w:type="gramEnd"/>
          </w:p>
        </w:tc>
        <w:tc>
          <w:tcPr>
            <w:tcW w:w="4433" w:type="dxa"/>
            <w:tcBorders>
              <w:top w:val="single" w:sz="4" w:space="0" w:color="D5DBE3"/>
              <w:left w:val="single" w:sz="4" w:space="0" w:color="D5DBE3"/>
              <w:bottom w:val="single" w:sz="4" w:space="0" w:color="D5DBE3"/>
              <w:right w:val="single" w:sz="4" w:space="0" w:color="D5DBE3"/>
            </w:tcBorders>
          </w:tcPr>
          <w:p w14:paraId="5E276027" w14:textId="77777777" w:rsidR="00FD26FF" w:rsidRDefault="00000000">
            <w:pPr>
              <w:pStyle w:val="TableText"/>
            </w:pPr>
            <w:r>
              <w:t>Dashboard export to PDF and Excel</w:t>
            </w:r>
          </w:p>
        </w:tc>
      </w:tr>
      <w:tr w:rsidR="00FD26FF" w14:paraId="738D560B"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5ACB31D2" w14:textId="77777777" w:rsidR="00FD26FF" w:rsidRDefault="00000000">
            <w:pPr>
              <w:pStyle w:val="TableText"/>
            </w:pPr>
            <w:proofErr w:type="spellStart"/>
            <w:r>
              <w:t>lucide</w:t>
            </w:r>
            <w:proofErr w:type="spellEnd"/>
            <w:r>
              <w:t>-react</w:t>
            </w:r>
          </w:p>
        </w:tc>
        <w:tc>
          <w:tcPr>
            <w:tcW w:w="1542" w:type="dxa"/>
            <w:tcBorders>
              <w:top w:val="single" w:sz="4" w:space="0" w:color="D5DBE3"/>
              <w:left w:val="single" w:sz="4" w:space="0" w:color="D5DBE3"/>
              <w:bottom w:val="single" w:sz="4" w:space="0" w:color="D5DBE3"/>
              <w:right w:val="single" w:sz="4" w:space="0" w:color="D5DBE3"/>
            </w:tcBorders>
          </w:tcPr>
          <w:p w14:paraId="4043384E" w14:textId="77777777" w:rsidR="00FD26FF" w:rsidRDefault="00000000">
            <w:pPr>
              <w:pStyle w:val="TableText"/>
            </w:pPr>
            <w:r>
              <w:t>^1.31.0</w:t>
            </w:r>
          </w:p>
        </w:tc>
        <w:tc>
          <w:tcPr>
            <w:tcW w:w="4433" w:type="dxa"/>
            <w:tcBorders>
              <w:top w:val="single" w:sz="4" w:space="0" w:color="D5DBE3"/>
              <w:left w:val="single" w:sz="4" w:space="0" w:color="D5DBE3"/>
              <w:bottom w:val="single" w:sz="4" w:space="0" w:color="D5DBE3"/>
              <w:right w:val="single" w:sz="4" w:space="0" w:color="D5DBE3"/>
            </w:tcBorders>
          </w:tcPr>
          <w:p w14:paraId="6DD3DB34" w14:textId="77777777" w:rsidR="00FD26FF" w:rsidRDefault="00000000">
            <w:pPr>
              <w:pStyle w:val="TableText"/>
            </w:pPr>
            <w:r>
              <w:t>Icon set</w:t>
            </w:r>
          </w:p>
        </w:tc>
      </w:tr>
      <w:tr w:rsidR="00FD26FF" w14:paraId="709FD075" w14:textId="77777777">
        <w:trPr>
          <w:cantSplit/>
        </w:trPr>
        <w:tc>
          <w:tcPr>
            <w:tcW w:w="3662" w:type="dxa"/>
            <w:tcBorders>
              <w:top w:val="single" w:sz="4" w:space="0" w:color="D5DBE3"/>
              <w:left w:val="single" w:sz="4" w:space="0" w:color="D5DBE3"/>
              <w:bottom w:val="single" w:sz="4" w:space="0" w:color="D5DBE3"/>
              <w:right w:val="single" w:sz="4" w:space="0" w:color="D5DBE3"/>
            </w:tcBorders>
          </w:tcPr>
          <w:p w14:paraId="102AE374" w14:textId="77777777" w:rsidR="00FD26FF" w:rsidRDefault="00000000">
            <w:pPr>
              <w:pStyle w:val="TableText"/>
            </w:pPr>
            <w:proofErr w:type="spellStart"/>
            <w:r>
              <w:t>oxlint</w:t>
            </w:r>
            <w:proofErr w:type="spellEnd"/>
          </w:p>
        </w:tc>
        <w:tc>
          <w:tcPr>
            <w:tcW w:w="1542" w:type="dxa"/>
            <w:tcBorders>
              <w:top w:val="single" w:sz="4" w:space="0" w:color="D5DBE3"/>
              <w:left w:val="single" w:sz="4" w:space="0" w:color="D5DBE3"/>
              <w:bottom w:val="single" w:sz="4" w:space="0" w:color="D5DBE3"/>
              <w:right w:val="single" w:sz="4" w:space="0" w:color="D5DBE3"/>
            </w:tcBorders>
          </w:tcPr>
          <w:p w14:paraId="58648B91" w14:textId="77777777" w:rsidR="00FD26FF" w:rsidRDefault="00000000">
            <w:pPr>
              <w:pStyle w:val="TableText"/>
            </w:pPr>
            <w:r>
              <w:t>^1.75.0</w:t>
            </w:r>
          </w:p>
        </w:tc>
        <w:tc>
          <w:tcPr>
            <w:tcW w:w="4433" w:type="dxa"/>
            <w:tcBorders>
              <w:top w:val="single" w:sz="4" w:space="0" w:color="D5DBE3"/>
              <w:left w:val="single" w:sz="4" w:space="0" w:color="D5DBE3"/>
              <w:bottom w:val="single" w:sz="4" w:space="0" w:color="D5DBE3"/>
              <w:right w:val="single" w:sz="4" w:space="0" w:color="D5DBE3"/>
            </w:tcBorders>
          </w:tcPr>
          <w:p w14:paraId="244B1CE2" w14:textId="77777777" w:rsidR="00FD26FF" w:rsidRDefault="00000000">
            <w:pPr>
              <w:pStyle w:val="TableText"/>
            </w:pPr>
            <w:r>
              <w:t xml:space="preserve">Linting - </w:t>
            </w:r>
            <w:proofErr w:type="spellStart"/>
            <w:r>
              <w:rPr>
                <w:rFonts w:ascii="Consolas" w:hAnsi="Consolas"/>
                <w:sz w:val="18"/>
                <w:shd w:val="clear" w:color="auto" w:fill="F4F6F8"/>
              </w:rPr>
              <w:t>npm</w:t>
            </w:r>
            <w:proofErr w:type="spellEnd"/>
            <w:r>
              <w:rPr>
                <w:rFonts w:ascii="Consolas" w:hAnsi="Consolas"/>
                <w:sz w:val="18"/>
                <w:shd w:val="clear" w:color="auto" w:fill="F4F6F8"/>
              </w:rPr>
              <w:t xml:space="preserve"> run lint</w:t>
            </w:r>
          </w:p>
        </w:tc>
      </w:tr>
    </w:tbl>
    <w:p w14:paraId="3E0D07D9" w14:textId="77777777" w:rsidR="00FD26FF" w:rsidRDefault="00FD26FF">
      <w:pPr>
        <w:pStyle w:val="Spacer"/>
      </w:pPr>
    </w:p>
    <w:p w14:paraId="14F2E6AD" w14:textId="77777777" w:rsidR="00FD26FF" w:rsidRDefault="00000000">
      <w:pPr>
        <w:pStyle w:val="Heading4"/>
      </w:pPr>
      <w:r>
        <w:lastRenderedPageBreak/>
        <w:t>Aura advisor - ai-advisor/requirements.txt</w:t>
      </w:r>
    </w:p>
    <w:p w14:paraId="45884254" w14:textId="77777777" w:rsidR="00FD26FF" w:rsidRDefault="00000000">
      <w:pPr>
        <w:pStyle w:val="BodyText"/>
      </w:pPr>
      <w:proofErr w:type="spellStart"/>
      <w:r>
        <w:t>FastAPI</w:t>
      </w:r>
      <w:proofErr w:type="spellEnd"/>
      <w:r>
        <w:t xml:space="preserve"> 0.115.0 or newer, </w:t>
      </w:r>
      <w:proofErr w:type="spellStart"/>
      <w:r>
        <w:t>Uvicorn</w:t>
      </w:r>
      <w:proofErr w:type="spellEnd"/>
      <w:r>
        <w:t xml:space="preserve"> 0.32.0 or newer with standard extras, and </w:t>
      </w:r>
      <w:proofErr w:type="spellStart"/>
      <w:r>
        <w:t>Pydantic</w:t>
      </w:r>
      <w:proofErr w:type="spellEnd"/>
      <w:r>
        <w:t xml:space="preserve"> 2.10.0 or newer. The advice is rule based, so no model API key is </w:t>
      </w:r>
      <w:proofErr w:type="gramStart"/>
      <w:r>
        <w:t>required</w:t>
      </w:r>
      <w:proofErr w:type="gramEnd"/>
      <w:r>
        <w:t xml:space="preserve"> and the service costs nothing to run. See </w:t>
      </w:r>
      <w:proofErr w:type="spellStart"/>
      <w:r>
        <w:t>FastAPI</w:t>
      </w:r>
      <w:proofErr w:type="spellEnd"/>
      <w:r>
        <w:t xml:space="preserve"> (n.d.).</w:t>
      </w:r>
    </w:p>
    <w:p w14:paraId="1765754C" w14:textId="77777777" w:rsidR="00FD26FF" w:rsidRDefault="00000000">
      <w:pPr>
        <w:pStyle w:val="Heading3"/>
      </w:pPr>
      <w:r>
        <w:t>2.3 Architecture</w:t>
      </w:r>
    </w:p>
    <w:p w14:paraId="2A51A3DA" w14:textId="77777777" w:rsidR="00FD26FF" w:rsidRDefault="00000000">
      <w:pPr>
        <w:pStyle w:val="AuthorNote"/>
        <w:shd w:val="clear" w:color="auto" w:fill="E7F5F0"/>
        <w:ind w:left="72" w:right="72"/>
      </w:pPr>
      <w:r>
        <w:t>Written by: Dharma Bahadur Budhathoki (S395172</w:t>
      </w:r>
      <w:proofErr w:type="gramStart"/>
      <w:r>
        <w:t>)  -</w:t>
      </w:r>
      <w:proofErr w:type="gramEnd"/>
      <w:r>
        <w:t xml:space="preserve">  Lead developer and architect</w:t>
      </w:r>
    </w:p>
    <w:p w14:paraId="1907A15D" w14:textId="7A17B156" w:rsidR="00FD26FF" w:rsidRDefault="001A3AE6" w:rsidP="001A3AE6">
      <w:pPr>
        <w:pStyle w:val="BodyText"/>
        <w:spacing w:line="360" w:lineRule="auto"/>
        <w:jc w:val="both"/>
      </w:pPr>
      <w:r w:rsidRPr="001A3AE6">
        <w:t xml:space="preserve">I selected architecture from week 5 after completing some research: a modular monolith instead of </w:t>
      </w:r>
      <w:proofErr w:type="gramStart"/>
      <w:r w:rsidRPr="001A3AE6">
        <w:t>a number of</w:t>
      </w:r>
      <w:proofErr w:type="gramEnd"/>
      <w:r w:rsidRPr="001A3AE6">
        <w:t xml:space="preserve"> microservices that we were unable to with 3 people. </w:t>
      </w:r>
      <w:proofErr w:type="spellStart"/>
      <w:r w:rsidRPr="001A3AE6">
        <w:t>OrEarn</w:t>
      </w:r>
      <w:proofErr w:type="spellEnd"/>
      <w:r w:rsidRPr="001A3AE6">
        <w:t xml:space="preserve"> consists of three processes and a database. Only the ASP is called by the React app.NET API. All the business rules and the access to the PostgreSQL are owned by the API. If the API is executed while the user is signed in, it will return JSON context to the Python and then it will return the reply which is constructed from the signed in user's own information. The browser does not open port 8000 or port 5432. The below drawings are created by Krishna (S395795) from this architecture. The decision is based on the monolith-first argument (Fowler, 2015).</w:t>
      </w:r>
    </w:p>
    <w:p w14:paraId="54C624FB" w14:textId="77777777" w:rsidR="00FD26FF" w:rsidRDefault="00000000">
      <w:pPr>
        <w:pStyle w:val="BodyText"/>
        <w:keepNext/>
        <w:spacing w:before="140" w:after="60"/>
        <w:jc w:val="center"/>
      </w:pPr>
      <w:r>
        <w:rPr>
          <w:noProof/>
        </w:rPr>
        <w:drawing>
          <wp:inline distT="0" distB="0" distL="0" distR="0" wp14:anchorId="05A462D5" wp14:editId="0E702C92">
            <wp:extent cx="5630520" cy="3992756"/>
            <wp:effectExtent l="0" t="0" r="0" b="0"/>
            <wp:docPr id="1" name="Figure 1" descr="OraEarn architecture: clients, web frontend, ASP.NET Core API modules, PostgreSQL, and the Aura AI service"/>
            <wp:cNvGraphicFramePr/>
            <a:graphic xmlns:a="http://schemas.openxmlformats.org/drawingml/2006/main">
              <a:graphicData uri="http://schemas.openxmlformats.org/drawingml/2006/picture">
                <pic:pic xmlns:pic="http://schemas.openxmlformats.org/drawingml/2006/picture">
                  <pic:nvPicPr>
                    <pic:cNvPr id="1" name="app-screenshot.png" descr="OraEarn architecture: clients, web frontend, ASP.NET Core API modules, PostgreSQL, and the Aura AI service"/>
                    <pic:cNvPicPr/>
                  </pic:nvPicPr>
                  <pic:blipFill>
                    <a:blip r:embed="rId20"/>
                    <a:stretch>
                      <a:fillRect/>
                    </a:stretch>
                  </pic:blipFill>
                  <pic:spPr>
                    <a:xfrm>
                      <a:off x="0" y="0"/>
                      <a:ext cx="5630520" cy="3992756"/>
                    </a:xfrm>
                    <a:prstGeom prst="rect">
                      <a:avLst/>
                    </a:prstGeom>
                    <a:ln w="9525">
                      <a:solidFill>
                        <a:srgbClr val="D5DBE3"/>
                      </a:solidFill>
                    </a:ln>
                  </pic:spPr>
                </pic:pic>
              </a:graphicData>
            </a:graphic>
          </wp:inline>
        </w:drawing>
      </w:r>
    </w:p>
    <w:p w14:paraId="508593DD" w14:textId="77777777" w:rsidR="00FD26FF" w:rsidRDefault="00000000">
      <w:pPr>
        <w:pStyle w:val="Caption"/>
      </w:pPr>
      <w:r>
        <w:t>Figure 1. System architecture. Both actors reach the product through the web frontend, which calls the API over HTTPS with a JWT. Inside the API each box is a module folder. EF Core reaches PostgreSQL; plain HTTP reaches the Aura advisor.</w:t>
      </w:r>
    </w:p>
    <w:p w14:paraId="2F866798" w14:textId="77777777" w:rsidR="00FD26FF" w:rsidRDefault="00000000">
      <w:pPr>
        <w:pStyle w:val="BodyText"/>
      </w:pPr>
      <w:r>
        <w:t xml:space="preserve">The two actors and the scope of the system are shown below. Note that Aura appears as an external actor: it supports the </w:t>
      </w:r>
      <w:proofErr w:type="gramStart"/>
      <w:r>
        <w:t>product</w:t>
      </w:r>
      <w:proofErr w:type="gramEnd"/>
      <w:r>
        <w:t xml:space="preserve"> but the product does not depend on it to function.</w:t>
      </w:r>
    </w:p>
    <w:p w14:paraId="5240F1AF" w14:textId="77777777" w:rsidR="00FD26FF" w:rsidRDefault="00000000">
      <w:pPr>
        <w:pStyle w:val="BodyText"/>
        <w:keepNext/>
        <w:spacing w:before="140" w:after="60"/>
        <w:jc w:val="center"/>
      </w:pPr>
      <w:r>
        <w:rPr>
          <w:noProof/>
        </w:rPr>
        <w:lastRenderedPageBreak/>
        <w:drawing>
          <wp:inline distT="0" distB="0" distL="0" distR="0" wp14:anchorId="006A9072" wp14:editId="133409C2">
            <wp:extent cx="4528896" cy="3761706"/>
            <wp:effectExtent l="0" t="0" r="0" b="0"/>
            <wp:docPr id="2" name="Figure 2" descr="Use case diagram with student worker, admin, and Aura AI service actors"/>
            <wp:cNvGraphicFramePr/>
            <a:graphic xmlns:a="http://schemas.openxmlformats.org/drawingml/2006/main">
              <a:graphicData uri="http://schemas.openxmlformats.org/drawingml/2006/picture">
                <pic:pic xmlns:pic="http://schemas.openxmlformats.org/drawingml/2006/picture">
                  <pic:nvPicPr>
                    <pic:cNvPr id="2" name="usecase-oraearn.png" descr="Use case diagram with student worker, admin, and Aura AI service actors"/>
                    <pic:cNvPicPr/>
                  </pic:nvPicPr>
                  <pic:blipFill>
                    <a:blip r:embed="rId21"/>
                    <a:stretch>
                      <a:fillRect/>
                    </a:stretch>
                  </pic:blipFill>
                  <pic:spPr>
                    <a:xfrm>
                      <a:off x="0" y="0"/>
                      <a:ext cx="4528896" cy="3761706"/>
                    </a:xfrm>
                    <a:prstGeom prst="rect">
                      <a:avLst/>
                    </a:prstGeom>
                    <a:ln w="9525">
                      <a:solidFill>
                        <a:srgbClr val="D5DBE3"/>
                      </a:solidFill>
                    </a:ln>
                  </pic:spPr>
                </pic:pic>
              </a:graphicData>
            </a:graphic>
          </wp:inline>
        </w:drawing>
      </w:r>
    </w:p>
    <w:p w14:paraId="20849AA5" w14:textId="77777777" w:rsidR="00FD26FF" w:rsidRDefault="00000000">
      <w:pPr>
        <w:pStyle w:val="Caption"/>
      </w:pPr>
      <w:r>
        <w:t>Figure 2. Use case diagram. The student worker owns the day-to-day use cases; the administrator only logs in and approves new users; the Aura AI service participates in advice.</w:t>
      </w:r>
    </w:p>
    <w:p w14:paraId="1A2D7E24" w14:textId="77777777" w:rsidR="00FD26FF" w:rsidRDefault="00000000">
      <w:pPr>
        <w:pStyle w:val="Heading4"/>
      </w:pPr>
      <w:r>
        <w:t>Inside the API</w:t>
      </w:r>
    </w:p>
    <w:p w14:paraId="5E4CE885" w14:textId="77777777" w:rsidR="00FD26FF" w:rsidRDefault="00000000">
      <w:pPr>
        <w:pStyle w:val="BodyText"/>
      </w:pPr>
      <w:r>
        <w:t xml:space="preserve">Each business area is a folder under </w:t>
      </w:r>
      <w:r>
        <w:rPr>
          <w:rFonts w:ascii="Consolas" w:hAnsi="Consolas"/>
          <w:sz w:val="18"/>
          <w:shd w:val="clear" w:color="auto" w:fill="F4F6F8"/>
        </w:rPr>
        <w:t>backend/</w:t>
      </w:r>
      <w:proofErr w:type="spellStart"/>
      <w:r>
        <w:rPr>
          <w:rFonts w:ascii="Consolas" w:hAnsi="Consolas"/>
          <w:sz w:val="18"/>
          <w:shd w:val="clear" w:color="auto" w:fill="F4F6F8"/>
        </w:rPr>
        <w:t>OraEarn.Api</w:t>
      </w:r>
      <w:proofErr w:type="spellEnd"/>
      <w:r>
        <w:t xml:space="preserve">: </w:t>
      </w:r>
      <w:r>
        <w:rPr>
          <w:rFonts w:ascii="Consolas" w:hAnsi="Consolas"/>
          <w:sz w:val="18"/>
          <w:shd w:val="clear" w:color="auto" w:fill="F4F6F8"/>
        </w:rPr>
        <w:t>Auth</w:t>
      </w:r>
      <w:r>
        <w:t xml:space="preserve">, </w:t>
      </w:r>
      <w:r>
        <w:rPr>
          <w:rFonts w:ascii="Consolas" w:hAnsi="Consolas"/>
          <w:sz w:val="18"/>
          <w:shd w:val="clear" w:color="auto" w:fill="F4F6F8"/>
        </w:rPr>
        <w:t>Jobs</w:t>
      </w:r>
      <w:r>
        <w:t xml:space="preserve">, </w:t>
      </w:r>
      <w:r>
        <w:rPr>
          <w:rFonts w:ascii="Consolas" w:hAnsi="Consolas"/>
          <w:sz w:val="18"/>
          <w:shd w:val="clear" w:color="auto" w:fill="F4F6F8"/>
        </w:rPr>
        <w:t>Shifts</w:t>
      </w:r>
      <w:r>
        <w:t xml:space="preserve">, </w:t>
      </w:r>
      <w:r>
        <w:rPr>
          <w:rFonts w:ascii="Consolas" w:hAnsi="Consolas"/>
          <w:sz w:val="18"/>
          <w:shd w:val="clear" w:color="auto" w:fill="F4F6F8"/>
        </w:rPr>
        <w:t>Expenses</w:t>
      </w:r>
      <w:r>
        <w:t xml:space="preserve">, </w:t>
      </w:r>
      <w:proofErr w:type="spellStart"/>
      <w:r>
        <w:rPr>
          <w:rFonts w:ascii="Consolas" w:hAnsi="Consolas"/>
          <w:sz w:val="18"/>
          <w:shd w:val="clear" w:color="auto" w:fill="F4F6F8"/>
        </w:rPr>
        <w:t>SavingsGoals</w:t>
      </w:r>
      <w:proofErr w:type="spellEnd"/>
      <w:r>
        <w:t xml:space="preserve">, </w:t>
      </w:r>
      <w:r>
        <w:rPr>
          <w:rFonts w:ascii="Consolas" w:hAnsi="Consolas"/>
          <w:sz w:val="18"/>
          <w:shd w:val="clear" w:color="auto" w:fill="F4F6F8"/>
        </w:rPr>
        <w:t>Analytics</w:t>
      </w:r>
      <w:r>
        <w:t xml:space="preserve">, </w:t>
      </w:r>
      <w:r>
        <w:rPr>
          <w:rFonts w:ascii="Consolas" w:hAnsi="Consolas"/>
          <w:sz w:val="18"/>
          <w:shd w:val="clear" w:color="auto" w:fill="F4F6F8"/>
        </w:rPr>
        <w:t>Notifications</w:t>
      </w:r>
      <w:r>
        <w:t xml:space="preserve">, </w:t>
      </w:r>
      <w:proofErr w:type="spellStart"/>
      <w:r>
        <w:rPr>
          <w:rFonts w:ascii="Consolas" w:hAnsi="Consolas"/>
          <w:sz w:val="18"/>
          <w:shd w:val="clear" w:color="auto" w:fill="F4F6F8"/>
        </w:rPr>
        <w:t>VisaCompliance</w:t>
      </w:r>
      <w:proofErr w:type="spellEnd"/>
      <w:r>
        <w:t xml:space="preserve">, </w:t>
      </w:r>
      <w:r>
        <w:rPr>
          <w:rFonts w:ascii="Consolas" w:hAnsi="Consolas"/>
          <w:sz w:val="18"/>
          <w:shd w:val="clear" w:color="auto" w:fill="F4F6F8"/>
        </w:rPr>
        <w:t>Admin</w:t>
      </w:r>
      <w:r>
        <w:t xml:space="preserve">, </w:t>
      </w:r>
      <w:proofErr w:type="spellStart"/>
      <w:r>
        <w:rPr>
          <w:rFonts w:ascii="Consolas" w:hAnsi="Consolas"/>
          <w:sz w:val="18"/>
          <w:shd w:val="clear" w:color="auto" w:fill="F4F6F8"/>
        </w:rPr>
        <w:t>AiAdvisor</w:t>
      </w:r>
      <w:proofErr w:type="spellEnd"/>
      <w:r>
        <w:t xml:space="preserve">, </w:t>
      </w:r>
      <w:r>
        <w:rPr>
          <w:rFonts w:ascii="Consolas" w:hAnsi="Consolas"/>
          <w:sz w:val="18"/>
          <w:shd w:val="clear" w:color="auto" w:fill="F4F6F8"/>
        </w:rPr>
        <w:t>Users</w:t>
      </w:r>
      <w:r>
        <w:t xml:space="preserve">, and </w:t>
      </w:r>
      <w:r>
        <w:rPr>
          <w:rFonts w:ascii="Consolas" w:hAnsi="Consolas"/>
          <w:sz w:val="18"/>
          <w:shd w:val="clear" w:color="auto" w:fill="F4F6F8"/>
        </w:rPr>
        <w:t>Constants</w:t>
      </w:r>
      <w:r>
        <w:t>. A typical folder holds four kinds of file.</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735"/>
        <w:gridCol w:w="2506"/>
        <w:gridCol w:w="5397"/>
      </w:tblGrid>
      <w:tr w:rsidR="00FD26FF" w14:paraId="64F106B4" w14:textId="77777777">
        <w:trPr>
          <w:cantSplit/>
          <w:tblHeader/>
        </w:trPr>
        <w:tc>
          <w:tcPr>
            <w:tcW w:w="1735" w:type="dxa"/>
            <w:tcBorders>
              <w:top w:val="single" w:sz="4" w:space="0" w:color="D5DBE3"/>
              <w:left w:val="single" w:sz="4" w:space="0" w:color="D5DBE3"/>
              <w:bottom w:val="single" w:sz="4" w:space="0" w:color="D5DBE3"/>
              <w:right w:val="single" w:sz="4" w:space="0" w:color="D5DBE3"/>
            </w:tcBorders>
            <w:shd w:val="clear" w:color="auto" w:fill="E7F5F0"/>
          </w:tcPr>
          <w:p w14:paraId="47810E0F" w14:textId="77777777" w:rsidR="00FD26FF" w:rsidRDefault="00000000">
            <w:pPr>
              <w:pStyle w:val="TableText"/>
            </w:pPr>
            <w:r>
              <w:rPr>
                <w:b/>
                <w:color w:val="0C4F3E"/>
              </w:rPr>
              <w:t>File kind</w:t>
            </w:r>
          </w:p>
        </w:tc>
        <w:tc>
          <w:tcPr>
            <w:tcW w:w="2506" w:type="dxa"/>
            <w:tcBorders>
              <w:top w:val="single" w:sz="4" w:space="0" w:color="D5DBE3"/>
              <w:left w:val="single" w:sz="4" w:space="0" w:color="D5DBE3"/>
              <w:bottom w:val="single" w:sz="4" w:space="0" w:color="D5DBE3"/>
              <w:right w:val="single" w:sz="4" w:space="0" w:color="D5DBE3"/>
            </w:tcBorders>
            <w:shd w:val="clear" w:color="auto" w:fill="E7F5F0"/>
          </w:tcPr>
          <w:p w14:paraId="3D0523D3" w14:textId="77777777" w:rsidR="00FD26FF" w:rsidRDefault="00000000">
            <w:pPr>
              <w:pStyle w:val="TableText"/>
            </w:pPr>
            <w:r>
              <w:rPr>
                <w:b/>
                <w:color w:val="0C4F3E"/>
              </w:rPr>
              <w:t>Example</w:t>
            </w:r>
          </w:p>
        </w:tc>
        <w:tc>
          <w:tcPr>
            <w:tcW w:w="5397" w:type="dxa"/>
            <w:tcBorders>
              <w:top w:val="single" w:sz="4" w:space="0" w:color="D5DBE3"/>
              <w:left w:val="single" w:sz="4" w:space="0" w:color="D5DBE3"/>
              <w:bottom w:val="single" w:sz="4" w:space="0" w:color="D5DBE3"/>
              <w:right w:val="single" w:sz="4" w:space="0" w:color="D5DBE3"/>
            </w:tcBorders>
            <w:shd w:val="clear" w:color="auto" w:fill="E7F5F0"/>
          </w:tcPr>
          <w:p w14:paraId="093C2F58" w14:textId="77777777" w:rsidR="00FD26FF" w:rsidRDefault="00000000">
            <w:pPr>
              <w:pStyle w:val="TableText"/>
            </w:pPr>
            <w:r>
              <w:rPr>
                <w:b/>
                <w:color w:val="0C4F3E"/>
              </w:rPr>
              <w:t>Responsibility</w:t>
            </w:r>
          </w:p>
        </w:tc>
      </w:tr>
      <w:tr w:rsidR="00FD26FF" w14:paraId="51CBEED7"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0D9B0907" w14:textId="77777777" w:rsidR="00FD26FF" w:rsidRDefault="00000000">
            <w:pPr>
              <w:pStyle w:val="TableText"/>
            </w:pPr>
            <w:r>
              <w:t>Entity</w:t>
            </w:r>
          </w:p>
        </w:tc>
        <w:tc>
          <w:tcPr>
            <w:tcW w:w="2506" w:type="dxa"/>
            <w:tcBorders>
              <w:top w:val="single" w:sz="4" w:space="0" w:color="D5DBE3"/>
              <w:left w:val="single" w:sz="4" w:space="0" w:color="D5DBE3"/>
              <w:bottom w:val="single" w:sz="4" w:space="0" w:color="D5DBE3"/>
              <w:right w:val="single" w:sz="4" w:space="0" w:color="D5DBE3"/>
            </w:tcBorders>
          </w:tcPr>
          <w:p w14:paraId="0FB5F8A9" w14:textId="77777777" w:rsidR="00FD26FF" w:rsidRDefault="00000000">
            <w:pPr>
              <w:pStyle w:val="TableText"/>
            </w:pPr>
            <w:r>
              <w:rPr>
                <w:rFonts w:ascii="Consolas" w:hAnsi="Consolas"/>
                <w:sz w:val="18"/>
                <w:shd w:val="clear" w:color="auto" w:fill="F4F6F8"/>
              </w:rPr>
              <w:t>Jobs/</w:t>
            </w:r>
            <w:proofErr w:type="spellStart"/>
            <w:r>
              <w:rPr>
                <w:rFonts w:ascii="Consolas" w:hAnsi="Consolas"/>
                <w:sz w:val="18"/>
                <w:shd w:val="clear" w:color="auto" w:fill="F4F6F8"/>
              </w:rPr>
              <w:t>Job.cs</w:t>
            </w:r>
            <w:proofErr w:type="spellEnd"/>
          </w:p>
        </w:tc>
        <w:tc>
          <w:tcPr>
            <w:tcW w:w="5397" w:type="dxa"/>
            <w:tcBorders>
              <w:top w:val="single" w:sz="4" w:space="0" w:color="D5DBE3"/>
              <w:left w:val="single" w:sz="4" w:space="0" w:color="D5DBE3"/>
              <w:bottom w:val="single" w:sz="4" w:space="0" w:color="D5DBE3"/>
              <w:right w:val="single" w:sz="4" w:space="0" w:color="D5DBE3"/>
            </w:tcBorders>
          </w:tcPr>
          <w:p w14:paraId="531117D4" w14:textId="77777777" w:rsidR="00FD26FF" w:rsidRDefault="00000000">
            <w:pPr>
              <w:pStyle w:val="TableText"/>
            </w:pPr>
            <w:r>
              <w:t xml:space="preserve">Database shape, plus any pure calculation such as </w:t>
            </w:r>
            <w:proofErr w:type="spellStart"/>
            <w:r>
              <w:rPr>
                <w:rFonts w:ascii="Consolas" w:hAnsi="Consolas"/>
                <w:sz w:val="18"/>
                <w:shd w:val="clear" w:color="auto" w:fill="F4F6F8"/>
              </w:rPr>
              <w:t>Shift.Calculate</w:t>
            </w:r>
            <w:proofErr w:type="spellEnd"/>
          </w:p>
        </w:tc>
      </w:tr>
      <w:tr w:rsidR="00FD26FF" w14:paraId="5BE6BC3F"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17968B3E" w14:textId="77777777" w:rsidR="00FD26FF" w:rsidRDefault="00000000">
            <w:pPr>
              <w:pStyle w:val="TableText"/>
            </w:pPr>
            <w:r>
              <w:t>DTOs</w:t>
            </w:r>
          </w:p>
        </w:tc>
        <w:tc>
          <w:tcPr>
            <w:tcW w:w="2506" w:type="dxa"/>
            <w:tcBorders>
              <w:top w:val="single" w:sz="4" w:space="0" w:color="D5DBE3"/>
              <w:left w:val="single" w:sz="4" w:space="0" w:color="D5DBE3"/>
              <w:bottom w:val="single" w:sz="4" w:space="0" w:color="D5DBE3"/>
              <w:right w:val="single" w:sz="4" w:space="0" w:color="D5DBE3"/>
            </w:tcBorders>
          </w:tcPr>
          <w:p w14:paraId="05689AE6" w14:textId="77777777" w:rsidR="00FD26FF" w:rsidRDefault="00000000">
            <w:pPr>
              <w:pStyle w:val="TableText"/>
            </w:pPr>
            <w:r>
              <w:rPr>
                <w:rFonts w:ascii="Consolas" w:hAnsi="Consolas"/>
                <w:sz w:val="18"/>
                <w:shd w:val="clear" w:color="auto" w:fill="F4F6F8"/>
              </w:rPr>
              <w:t>Jobs/</w:t>
            </w:r>
            <w:proofErr w:type="spellStart"/>
            <w:r>
              <w:rPr>
                <w:rFonts w:ascii="Consolas" w:hAnsi="Consolas"/>
                <w:sz w:val="18"/>
                <w:shd w:val="clear" w:color="auto" w:fill="F4F6F8"/>
              </w:rPr>
              <w:t>JobDtos.cs</w:t>
            </w:r>
            <w:proofErr w:type="spellEnd"/>
          </w:p>
        </w:tc>
        <w:tc>
          <w:tcPr>
            <w:tcW w:w="5397" w:type="dxa"/>
            <w:tcBorders>
              <w:top w:val="single" w:sz="4" w:space="0" w:color="D5DBE3"/>
              <w:left w:val="single" w:sz="4" w:space="0" w:color="D5DBE3"/>
              <w:bottom w:val="single" w:sz="4" w:space="0" w:color="D5DBE3"/>
              <w:right w:val="single" w:sz="4" w:space="0" w:color="D5DBE3"/>
            </w:tcBorders>
          </w:tcPr>
          <w:p w14:paraId="190B2713" w14:textId="77777777" w:rsidR="00FD26FF" w:rsidRDefault="00000000">
            <w:pPr>
              <w:pStyle w:val="TableText"/>
            </w:pPr>
            <w:r>
              <w:t>Request and response records. The entity is never returned to the client</w:t>
            </w:r>
          </w:p>
        </w:tc>
      </w:tr>
      <w:tr w:rsidR="00FD26FF" w14:paraId="5EEEBADF"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3DD0AD81" w14:textId="77777777" w:rsidR="00FD26FF" w:rsidRDefault="00000000">
            <w:pPr>
              <w:pStyle w:val="TableText"/>
            </w:pPr>
            <w:r>
              <w:t>Service</w:t>
            </w:r>
          </w:p>
        </w:tc>
        <w:tc>
          <w:tcPr>
            <w:tcW w:w="2506" w:type="dxa"/>
            <w:tcBorders>
              <w:top w:val="single" w:sz="4" w:space="0" w:color="D5DBE3"/>
              <w:left w:val="single" w:sz="4" w:space="0" w:color="D5DBE3"/>
              <w:bottom w:val="single" w:sz="4" w:space="0" w:color="D5DBE3"/>
              <w:right w:val="single" w:sz="4" w:space="0" w:color="D5DBE3"/>
            </w:tcBorders>
          </w:tcPr>
          <w:p w14:paraId="099D07EE" w14:textId="77777777" w:rsidR="00FD26FF" w:rsidRDefault="00000000">
            <w:pPr>
              <w:pStyle w:val="TableText"/>
            </w:pPr>
            <w:r>
              <w:rPr>
                <w:rFonts w:ascii="Consolas" w:hAnsi="Consolas"/>
                <w:sz w:val="18"/>
                <w:shd w:val="clear" w:color="auto" w:fill="F4F6F8"/>
              </w:rPr>
              <w:t>Jobs/</w:t>
            </w:r>
            <w:proofErr w:type="spellStart"/>
            <w:r>
              <w:rPr>
                <w:rFonts w:ascii="Consolas" w:hAnsi="Consolas"/>
                <w:sz w:val="18"/>
                <w:shd w:val="clear" w:color="auto" w:fill="F4F6F8"/>
              </w:rPr>
              <w:t>JobService.cs</w:t>
            </w:r>
            <w:proofErr w:type="spellEnd"/>
          </w:p>
        </w:tc>
        <w:tc>
          <w:tcPr>
            <w:tcW w:w="5397" w:type="dxa"/>
            <w:tcBorders>
              <w:top w:val="single" w:sz="4" w:space="0" w:color="D5DBE3"/>
              <w:left w:val="single" w:sz="4" w:space="0" w:color="D5DBE3"/>
              <w:bottom w:val="single" w:sz="4" w:space="0" w:color="D5DBE3"/>
              <w:right w:val="single" w:sz="4" w:space="0" w:color="D5DBE3"/>
            </w:tcBorders>
          </w:tcPr>
          <w:p w14:paraId="6845F5AC" w14:textId="77777777" w:rsidR="00FD26FF" w:rsidRDefault="00000000">
            <w:pPr>
              <w:pStyle w:val="TableText"/>
            </w:pPr>
            <w:r>
              <w:t>Validation, EF Core queries, and business rules. Always filters by the caller's user id</w:t>
            </w:r>
          </w:p>
        </w:tc>
      </w:tr>
      <w:tr w:rsidR="00FD26FF" w14:paraId="142D495D"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0783F2BA" w14:textId="77777777" w:rsidR="00FD26FF" w:rsidRDefault="00000000">
            <w:pPr>
              <w:pStyle w:val="TableText"/>
            </w:pPr>
            <w:r>
              <w:t>Controller</w:t>
            </w:r>
          </w:p>
        </w:tc>
        <w:tc>
          <w:tcPr>
            <w:tcW w:w="2506" w:type="dxa"/>
            <w:tcBorders>
              <w:top w:val="single" w:sz="4" w:space="0" w:color="D5DBE3"/>
              <w:left w:val="single" w:sz="4" w:space="0" w:color="D5DBE3"/>
              <w:bottom w:val="single" w:sz="4" w:space="0" w:color="D5DBE3"/>
              <w:right w:val="single" w:sz="4" w:space="0" w:color="D5DBE3"/>
            </w:tcBorders>
          </w:tcPr>
          <w:p w14:paraId="6C038AC1" w14:textId="77777777" w:rsidR="00FD26FF" w:rsidRDefault="00000000">
            <w:pPr>
              <w:pStyle w:val="TableText"/>
            </w:pPr>
            <w:r>
              <w:rPr>
                <w:rFonts w:ascii="Consolas" w:hAnsi="Consolas"/>
                <w:sz w:val="18"/>
                <w:shd w:val="clear" w:color="auto" w:fill="F4F6F8"/>
              </w:rPr>
              <w:t>Jobs/</w:t>
            </w:r>
            <w:proofErr w:type="spellStart"/>
            <w:r>
              <w:rPr>
                <w:rFonts w:ascii="Consolas" w:hAnsi="Consolas"/>
                <w:sz w:val="18"/>
                <w:shd w:val="clear" w:color="auto" w:fill="F4F6F8"/>
              </w:rPr>
              <w:t>JobsController.cs</w:t>
            </w:r>
            <w:proofErr w:type="spellEnd"/>
          </w:p>
        </w:tc>
        <w:tc>
          <w:tcPr>
            <w:tcW w:w="5397" w:type="dxa"/>
            <w:tcBorders>
              <w:top w:val="single" w:sz="4" w:space="0" w:color="D5DBE3"/>
              <w:left w:val="single" w:sz="4" w:space="0" w:color="D5DBE3"/>
              <w:bottom w:val="single" w:sz="4" w:space="0" w:color="D5DBE3"/>
              <w:right w:val="single" w:sz="4" w:space="0" w:color="D5DBE3"/>
            </w:tcBorders>
          </w:tcPr>
          <w:p w14:paraId="5EEF0F5D" w14:textId="77777777" w:rsidR="00FD26FF" w:rsidRDefault="00000000">
            <w:pPr>
              <w:pStyle w:val="TableText"/>
            </w:pPr>
            <w:r>
              <w:t>HTTP only: route, authorisation attribute, and status codes</w:t>
            </w:r>
          </w:p>
        </w:tc>
      </w:tr>
    </w:tbl>
    <w:p w14:paraId="286441D0" w14:textId="77777777" w:rsidR="00FD26FF" w:rsidRDefault="00FD26FF">
      <w:pPr>
        <w:pStyle w:val="Spacer"/>
      </w:pPr>
    </w:p>
    <w:p w14:paraId="293D97EA" w14:textId="77777777" w:rsidR="00FD26FF" w:rsidRDefault="00000000">
      <w:pPr>
        <w:pStyle w:val="BodyText"/>
      </w:pPr>
      <w:r>
        <w:t xml:space="preserve">Cross-cutting files: </w:t>
      </w:r>
      <w:r>
        <w:rPr>
          <w:rFonts w:ascii="Consolas" w:hAnsi="Consolas"/>
          <w:sz w:val="18"/>
          <w:shd w:val="clear" w:color="auto" w:fill="F4F6F8"/>
        </w:rPr>
        <w:t>Data/</w:t>
      </w:r>
      <w:proofErr w:type="spellStart"/>
      <w:r>
        <w:rPr>
          <w:rFonts w:ascii="Consolas" w:hAnsi="Consolas"/>
          <w:sz w:val="18"/>
          <w:shd w:val="clear" w:color="auto" w:fill="F4F6F8"/>
        </w:rPr>
        <w:t>ApplicationDbContext.cs</w:t>
      </w:r>
      <w:proofErr w:type="spellEnd"/>
      <w:r>
        <w:t xml:space="preserve"> is the single EF Core model; </w:t>
      </w:r>
      <w:r>
        <w:rPr>
          <w:rFonts w:ascii="Consolas" w:hAnsi="Consolas"/>
          <w:sz w:val="18"/>
          <w:shd w:val="clear" w:color="auto" w:fill="F4F6F8"/>
        </w:rPr>
        <w:t>Data/</w:t>
      </w:r>
      <w:proofErr w:type="spellStart"/>
      <w:r>
        <w:rPr>
          <w:rFonts w:ascii="Consolas" w:hAnsi="Consolas"/>
          <w:sz w:val="18"/>
          <w:shd w:val="clear" w:color="auto" w:fill="F4F6F8"/>
        </w:rPr>
        <w:t>DbSeeder.cs</w:t>
      </w:r>
      <w:proofErr w:type="spellEnd"/>
      <w:r>
        <w:t xml:space="preserve"> and </w:t>
      </w:r>
      <w:r>
        <w:rPr>
          <w:rFonts w:ascii="Consolas" w:hAnsi="Consolas"/>
          <w:sz w:val="18"/>
          <w:shd w:val="clear" w:color="auto" w:fill="F4F6F8"/>
        </w:rPr>
        <w:t>Data/</w:t>
      </w:r>
      <w:proofErr w:type="spellStart"/>
      <w:r>
        <w:rPr>
          <w:rFonts w:ascii="Consolas" w:hAnsi="Consolas"/>
          <w:sz w:val="18"/>
          <w:shd w:val="clear" w:color="auto" w:fill="F4F6F8"/>
        </w:rPr>
        <w:t>DemoDataSeeder.cs</w:t>
      </w:r>
      <w:proofErr w:type="spellEnd"/>
      <w:r>
        <w:t xml:space="preserve"> seed roles, payment methods, and demo data; </w:t>
      </w:r>
      <w:r>
        <w:rPr>
          <w:rFonts w:ascii="Consolas" w:hAnsi="Consolas"/>
          <w:sz w:val="18"/>
          <w:shd w:val="clear" w:color="auto" w:fill="F4F6F8"/>
        </w:rPr>
        <w:t>Extensions/</w:t>
      </w:r>
      <w:proofErr w:type="spellStart"/>
      <w:r>
        <w:rPr>
          <w:rFonts w:ascii="Consolas" w:hAnsi="Consolas"/>
          <w:sz w:val="18"/>
          <w:shd w:val="clear" w:color="auto" w:fill="F4F6F8"/>
        </w:rPr>
        <w:t>ServiceCollectionExtensions.cs</w:t>
      </w:r>
      <w:proofErr w:type="spellEnd"/>
      <w:r>
        <w:t xml:space="preserve"> registers every service; </w:t>
      </w:r>
      <w:r>
        <w:rPr>
          <w:rFonts w:ascii="Consolas" w:hAnsi="Consolas"/>
          <w:sz w:val="18"/>
          <w:shd w:val="clear" w:color="auto" w:fill="F4F6F8"/>
        </w:rPr>
        <w:t>Extensions/</w:t>
      </w:r>
      <w:proofErr w:type="spellStart"/>
      <w:r>
        <w:rPr>
          <w:rFonts w:ascii="Consolas" w:hAnsi="Consolas"/>
          <w:sz w:val="18"/>
          <w:shd w:val="clear" w:color="auto" w:fill="F4F6F8"/>
        </w:rPr>
        <w:t>WebApplicationExtensions.cs</w:t>
      </w:r>
      <w:proofErr w:type="spellEnd"/>
      <w:r>
        <w:t xml:space="preserve"> creates the database and applies migrations. </w:t>
      </w:r>
      <w:proofErr w:type="spellStart"/>
      <w:r>
        <w:rPr>
          <w:rFonts w:ascii="Consolas" w:hAnsi="Consolas"/>
          <w:sz w:val="18"/>
          <w:shd w:val="clear" w:color="auto" w:fill="F4F6F8"/>
        </w:rPr>
        <w:t>Program.cs</w:t>
      </w:r>
      <w:proofErr w:type="spellEnd"/>
      <w:r>
        <w:t xml:space="preserve"> deliberately stays short - configuration, middleware order, controllers, the shift hub, the health endpoint, and startup migration.</w:t>
      </w:r>
    </w:p>
    <w:p w14:paraId="3AF9AD32" w14:textId="77777777" w:rsidR="00FD26FF" w:rsidRDefault="00000000">
      <w:pPr>
        <w:pStyle w:val="Heading4"/>
      </w:pPr>
      <w:r>
        <w:lastRenderedPageBreak/>
        <w:t>Inside the frontend</w:t>
      </w:r>
    </w:p>
    <w:p w14:paraId="44323CD8" w14:textId="1DD4014E" w:rsidR="000E4CE6" w:rsidRDefault="000E4CE6" w:rsidP="000E4CE6">
      <w:pPr>
        <w:pStyle w:val="Heading4"/>
        <w:jc w:val="both"/>
        <w:rPr>
          <w:b w:val="0"/>
          <w:color w:val="1C2430"/>
        </w:rPr>
      </w:pPr>
      <w:r w:rsidRPr="000E4CE6">
        <w:rPr>
          <w:b w:val="0"/>
          <w:color w:val="1C2430"/>
        </w:rPr>
        <w:t>Routes are defined in</w:t>
      </w:r>
      <w:r>
        <w:rPr>
          <w:b w:val="0"/>
          <w:color w:val="1C2430"/>
        </w:rPr>
        <w:t xml:space="preserve"> </w:t>
      </w:r>
      <w:r w:rsidRPr="000E4CE6">
        <w:rPr>
          <w:b w:val="0"/>
          <w:color w:val="1C2430"/>
        </w:rPr>
        <w:t>frontend/</w:t>
      </w:r>
      <w:proofErr w:type="spellStart"/>
      <w:r w:rsidRPr="000E4CE6">
        <w:rPr>
          <w:b w:val="0"/>
          <w:color w:val="1C2430"/>
        </w:rPr>
        <w:t>src</w:t>
      </w:r>
      <w:proofErr w:type="spellEnd"/>
      <w:r w:rsidRPr="000E4CE6">
        <w:rPr>
          <w:b w:val="0"/>
          <w:color w:val="1C2430"/>
        </w:rPr>
        <w:t>/</w:t>
      </w:r>
      <w:proofErr w:type="spellStart"/>
      <w:r w:rsidRPr="000E4CE6">
        <w:rPr>
          <w:b w:val="0"/>
          <w:color w:val="1C2430"/>
        </w:rPr>
        <w:t>App.tsx</w:t>
      </w:r>
      <w:proofErr w:type="spellEnd"/>
      <w:r w:rsidRPr="000E4CE6">
        <w:rPr>
          <w:b w:val="0"/>
          <w:color w:val="1C2430"/>
        </w:rPr>
        <w:t>, Feature screens are under</w:t>
      </w:r>
      <w:r>
        <w:rPr>
          <w:b w:val="0"/>
          <w:color w:val="1C2430"/>
        </w:rPr>
        <w:t xml:space="preserve"> </w:t>
      </w:r>
      <w:r w:rsidRPr="000E4CE6">
        <w:rPr>
          <w:b w:val="0"/>
          <w:color w:val="1C2430"/>
        </w:rPr>
        <w:t>frontend/</w:t>
      </w:r>
      <w:proofErr w:type="spellStart"/>
      <w:r w:rsidRPr="000E4CE6">
        <w:rPr>
          <w:b w:val="0"/>
          <w:color w:val="1C2430"/>
        </w:rPr>
        <w:t>src</w:t>
      </w:r>
      <w:proofErr w:type="spellEnd"/>
      <w:r w:rsidRPr="000E4CE6">
        <w:rPr>
          <w:b w:val="0"/>
          <w:color w:val="1C2430"/>
        </w:rPr>
        <w:t xml:space="preserve">/features/&lt;feature&gt; containing an </w:t>
      </w:r>
      <w:proofErr w:type="spellStart"/>
      <w:r w:rsidRPr="000E4CE6">
        <w:rPr>
          <w:b w:val="0"/>
          <w:color w:val="1C2430"/>
        </w:rPr>
        <w:t>api.ts</w:t>
      </w:r>
      <w:proofErr w:type="spellEnd"/>
      <w:r w:rsidRPr="000E4CE6">
        <w:rPr>
          <w:b w:val="0"/>
          <w:color w:val="1C2430"/>
        </w:rPr>
        <w:t>, a page component, and a components folder. Reusable components are found in the frontend/</w:t>
      </w:r>
      <w:proofErr w:type="spellStart"/>
      <w:r w:rsidRPr="000E4CE6">
        <w:rPr>
          <w:b w:val="0"/>
          <w:color w:val="1C2430"/>
        </w:rPr>
        <w:t>src</w:t>
      </w:r>
      <w:proofErr w:type="spellEnd"/>
      <w:r w:rsidRPr="000E4CE6">
        <w:rPr>
          <w:b w:val="0"/>
          <w:color w:val="1C2430"/>
        </w:rPr>
        <w:t xml:space="preserve">/shared folder: </w:t>
      </w:r>
      <w:proofErr w:type="spellStart"/>
      <w:r w:rsidRPr="000E4CE6">
        <w:rPr>
          <w:b w:val="0"/>
          <w:color w:val="1C2430"/>
        </w:rPr>
        <w:t>api</w:t>
      </w:r>
      <w:proofErr w:type="spellEnd"/>
      <w:r w:rsidRPr="000E4CE6">
        <w:rPr>
          <w:b w:val="0"/>
          <w:color w:val="1C2430"/>
        </w:rPr>
        <w:t>/</w:t>
      </w:r>
      <w:proofErr w:type="spellStart"/>
      <w:r w:rsidRPr="000E4CE6">
        <w:rPr>
          <w:b w:val="0"/>
          <w:color w:val="1C2430"/>
        </w:rPr>
        <w:t>client.ts</w:t>
      </w:r>
      <w:proofErr w:type="spellEnd"/>
      <w:r w:rsidRPr="000E4CE6">
        <w:rPr>
          <w:b w:val="0"/>
          <w:color w:val="1C2430"/>
        </w:rPr>
        <w:t xml:space="preserve"> (Axios instance and token refresh), layout, </w:t>
      </w:r>
      <w:proofErr w:type="spellStart"/>
      <w:r w:rsidRPr="000E4CE6">
        <w:rPr>
          <w:b w:val="0"/>
          <w:color w:val="1C2430"/>
        </w:rPr>
        <w:t>ui</w:t>
      </w:r>
      <w:proofErr w:type="spellEnd"/>
      <w:r w:rsidRPr="000E4CE6">
        <w:rPr>
          <w:b w:val="0"/>
          <w:color w:val="1C2430"/>
        </w:rPr>
        <w:t xml:space="preserve"> (button, card, dialog, table, select, tabs etc), form-field (validation hook, validators, field error display), components (page header, stat cards, empty state), types, and utils. The context, login page, register page, and route guards are found in the authentication module for the front end (frontend/</w:t>
      </w:r>
      <w:proofErr w:type="spellStart"/>
      <w:r w:rsidRPr="000E4CE6">
        <w:rPr>
          <w:b w:val="0"/>
          <w:color w:val="1C2430"/>
        </w:rPr>
        <w:t>src</w:t>
      </w:r>
      <w:proofErr w:type="spellEnd"/>
      <w:r w:rsidRPr="000E4CE6">
        <w:rPr>
          <w:b w:val="0"/>
          <w:color w:val="1C2430"/>
        </w:rPr>
        <w:t>/auth).</w:t>
      </w:r>
    </w:p>
    <w:p w14:paraId="2C6B033A" w14:textId="30799ABE" w:rsidR="00FD26FF" w:rsidRDefault="00000000">
      <w:pPr>
        <w:pStyle w:val="Heading4"/>
      </w:pPr>
      <w:r>
        <w:t>Feature set</w:t>
      </w:r>
    </w:p>
    <w:p w14:paraId="3DEC33FE" w14:textId="692A6577" w:rsidR="000E4CE6" w:rsidRDefault="001A3AE6" w:rsidP="001A3AE6">
      <w:pPr>
        <w:pStyle w:val="Heading3"/>
        <w:spacing w:line="360" w:lineRule="auto"/>
        <w:jc w:val="both"/>
        <w:rPr>
          <w:b w:val="0"/>
          <w:color w:val="1C2430"/>
          <w:sz w:val="22"/>
        </w:rPr>
      </w:pPr>
      <w:r w:rsidRPr="001A3AE6">
        <w:rPr>
          <w:b w:val="0"/>
          <w:color w:val="1C2430"/>
          <w:sz w:val="22"/>
        </w:rPr>
        <w:t xml:space="preserve">A period filter and export on the dashboard analytics, a jobs filter with hourly rates, a shifts filter with a calendar, a live clock-in session with breaks, and a visa-hours card, an Expenses filter with user-defined expenses and payment methods, a Saving goal filter with allocation, progress; visa document upload while registering; an admin section for registration approvals and platform analytics, notifications based on the user’s data, and the Aura chat widget. The permanent visa hours rule was inspired by the 48-hour rule for student visas (TEQSA, 2023), and the live shift was made possible by </w:t>
      </w:r>
      <w:proofErr w:type="spellStart"/>
      <w:r w:rsidRPr="001A3AE6">
        <w:rPr>
          <w:b w:val="0"/>
          <w:color w:val="1C2430"/>
          <w:sz w:val="22"/>
        </w:rPr>
        <w:t>SignalR</w:t>
      </w:r>
      <w:proofErr w:type="spellEnd"/>
      <w:r w:rsidRPr="001A3AE6">
        <w:rPr>
          <w:b w:val="0"/>
          <w:color w:val="1C2430"/>
          <w:sz w:val="22"/>
        </w:rPr>
        <w:t xml:space="preserve"> (Microsoft, n.d.-d).</w:t>
      </w:r>
    </w:p>
    <w:p w14:paraId="3FC45B75" w14:textId="254AB41B" w:rsidR="00FD26FF" w:rsidRDefault="00000000">
      <w:pPr>
        <w:pStyle w:val="Heading3"/>
      </w:pPr>
      <w:r>
        <w:t>2.4 Authentication and authorisation</w:t>
      </w:r>
    </w:p>
    <w:p w14:paraId="6AF57EAE" w14:textId="77777777" w:rsidR="00FD26FF" w:rsidRDefault="00000000">
      <w:pPr>
        <w:pStyle w:val="AuthorNote"/>
        <w:shd w:val="clear" w:color="auto" w:fill="E7F5F0"/>
        <w:ind w:left="72" w:right="72"/>
      </w:pPr>
      <w:r>
        <w:t>Written by: Dharma Bahadur Budhathoki (S395172</w:t>
      </w:r>
      <w:proofErr w:type="gramStart"/>
      <w:r>
        <w:t>)  -</w:t>
      </w:r>
      <w:proofErr w:type="gramEnd"/>
      <w:r>
        <w:t xml:space="preserve">  Lead developer. Security model reviewed with Jenish Gurung (S395321).</w:t>
      </w:r>
    </w:p>
    <w:p w14:paraId="6709B79E" w14:textId="158DFDDC" w:rsidR="00FD26FF" w:rsidRDefault="001A3AE6" w:rsidP="001A3AE6">
      <w:pPr>
        <w:pStyle w:val="BodyText"/>
        <w:spacing w:line="360" w:lineRule="auto"/>
        <w:jc w:val="both"/>
      </w:pPr>
      <w:r w:rsidRPr="001A3AE6">
        <w:t xml:space="preserve">I have created accounts using ASP.NET Identity. </w:t>
      </w:r>
      <w:proofErr w:type="spellStart"/>
      <w:r w:rsidRPr="001A3AE6">
        <w:t>ApplicationUser</w:t>
      </w:r>
      <w:proofErr w:type="spellEnd"/>
      <w:r w:rsidRPr="001A3AE6">
        <w:t xml:space="preserve"> extends </w:t>
      </w:r>
      <w:proofErr w:type="spellStart"/>
      <w:r w:rsidRPr="001A3AE6">
        <w:t>IdentityUser</w:t>
      </w:r>
      <w:proofErr w:type="spellEnd"/>
      <w:r w:rsidRPr="001A3AE6">
        <w:t>. Only two roles exist in the system: they are Admin and User; their names are defined in Constants/</w:t>
      </w:r>
      <w:proofErr w:type="spellStart"/>
      <w:r w:rsidRPr="001A3AE6">
        <w:t>Roles.cs</w:t>
      </w:r>
      <w:proofErr w:type="spellEnd"/>
      <w:r w:rsidRPr="001A3AE6">
        <w:t xml:space="preserve">. Regarding the </w:t>
      </w:r>
      <w:proofErr w:type="spellStart"/>
      <w:r w:rsidRPr="001A3AE6">
        <w:t>ServiceCollectionExtensions</w:t>
      </w:r>
      <w:proofErr w:type="spellEnd"/>
      <w:r w:rsidRPr="001A3AE6">
        <w:t xml:space="preserve"> password policy, there is a requirement to not have a non-alphanumeric character, but to have at least 8 characters with an upper case, a lower case, and a digit. If someone tries to sign up 5 times, his/her account will be disabled for 15 </w:t>
      </w:r>
      <w:proofErr w:type="gramStart"/>
      <w:r w:rsidRPr="001A3AE6">
        <w:t>minutes</w:t>
      </w:r>
      <w:proofErr w:type="gramEnd"/>
      <w:r w:rsidRPr="001A3AE6">
        <w:t xml:space="preserve"> and e-mail addresses should be unique. This implementation is based on the Jenish's UML Week 5 security design. Identity is described in Microsoft (n.d.-e), tokens follow the JWT standard (Jones et al., 2015) and OWASP Foundation (n.d.) documents how to harden the authentication further.</w:t>
      </w:r>
    </w:p>
    <w:p w14:paraId="7AD62381" w14:textId="77777777" w:rsidR="00FD26FF" w:rsidRDefault="00000000">
      <w:pPr>
        <w:pStyle w:val="BodyText"/>
      </w:pPr>
      <w:r>
        <w:t>A new account cannot use the product until an administrator approves it. That gate is the first thing to understand about this system.</w:t>
      </w:r>
    </w:p>
    <w:p w14:paraId="041CF66A" w14:textId="77777777" w:rsidR="00FD26FF" w:rsidRDefault="00000000">
      <w:pPr>
        <w:pStyle w:val="BodyText"/>
        <w:keepNext/>
        <w:spacing w:before="140" w:after="60"/>
        <w:jc w:val="center"/>
      </w:pPr>
      <w:r>
        <w:rPr>
          <w:noProof/>
        </w:rPr>
        <w:lastRenderedPageBreak/>
        <w:drawing>
          <wp:inline distT="0" distB="0" distL="0" distR="0" wp14:anchorId="4E670EA0" wp14:editId="62A8E97A">
            <wp:extent cx="5018507" cy="4045652"/>
            <wp:effectExtent l="0" t="0" r="0" b="0"/>
            <wp:docPr id="3" name="Figure 3" descr="System flow from registration through admin approval to day-to-day use"/>
            <wp:cNvGraphicFramePr/>
            <a:graphic xmlns:a="http://schemas.openxmlformats.org/drawingml/2006/main">
              <a:graphicData uri="http://schemas.openxmlformats.org/drawingml/2006/picture">
                <pic:pic xmlns:pic="http://schemas.openxmlformats.org/drawingml/2006/picture">
                  <pic:nvPicPr>
                    <pic:cNvPr id="3" name="system-flow.png" descr="System flow from registration through admin approval to day-to-day use"/>
                    <pic:cNvPicPr/>
                  </pic:nvPicPr>
                  <pic:blipFill>
                    <a:blip r:embed="rId22"/>
                    <a:stretch>
                      <a:fillRect/>
                    </a:stretch>
                  </pic:blipFill>
                  <pic:spPr>
                    <a:xfrm>
                      <a:off x="0" y="0"/>
                      <a:ext cx="5018507" cy="4045652"/>
                    </a:xfrm>
                    <a:prstGeom prst="rect">
                      <a:avLst/>
                    </a:prstGeom>
                    <a:ln w="9525">
                      <a:solidFill>
                        <a:srgbClr val="D5DBE3"/>
                      </a:solidFill>
                    </a:ln>
                  </pic:spPr>
                </pic:pic>
              </a:graphicData>
            </a:graphic>
          </wp:inline>
        </w:drawing>
      </w:r>
    </w:p>
    <w:p w14:paraId="6625FF5F" w14:textId="77777777" w:rsidR="00FD26FF" w:rsidRDefault="00000000">
      <w:pPr>
        <w:pStyle w:val="Caption"/>
      </w:pPr>
      <w:r>
        <w:t>Figure 3. System flow. Registration creates a pending account; the administrator approves or rejects it; only an approved user receives a JWT and reaches the day-to-day features. A rejected account is blocked.</w:t>
      </w:r>
    </w:p>
    <w:p w14:paraId="5AC2C88F" w14:textId="77777777" w:rsidR="00FD26FF" w:rsidRDefault="00000000">
      <w:pPr>
        <w:pStyle w:val="BodyText"/>
        <w:keepNext/>
        <w:spacing w:before="140" w:after="60"/>
        <w:jc w:val="center"/>
      </w:pPr>
      <w:r>
        <w:rPr>
          <w:noProof/>
        </w:rPr>
        <w:lastRenderedPageBreak/>
        <w:drawing>
          <wp:inline distT="0" distB="0" distL="0" distR="0" wp14:anchorId="0511CB49" wp14:editId="16B05A75">
            <wp:extent cx="3304870" cy="4658251"/>
            <wp:effectExtent l="0" t="0" r="0" b="0"/>
            <wp:docPr id="4" name="Figure 4" descr="Sequence diagram of register, admin approval, and login across frontend, API, and PostgreSQL"/>
            <wp:cNvGraphicFramePr/>
            <a:graphic xmlns:a="http://schemas.openxmlformats.org/drawingml/2006/main">
              <a:graphicData uri="http://schemas.openxmlformats.org/drawingml/2006/picture">
                <pic:pic xmlns:pic="http://schemas.openxmlformats.org/drawingml/2006/picture">
                  <pic:nvPicPr>
                    <pic:cNvPr id="4" name="Sequence_diagram.png" descr="Sequence diagram of register, admin approval, and login across frontend, API, and PostgreSQL"/>
                    <pic:cNvPicPr/>
                  </pic:nvPicPr>
                  <pic:blipFill>
                    <a:blip r:embed="rId23"/>
                    <a:stretch>
                      <a:fillRect/>
                    </a:stretch>
                  </pic:blipFill>
                  <pic:spPr>
                    <a:xfrm>
                      <a:off x="0" y="0"/>
                      <a:ext cx="3304870" cy="4658251"/>
                    </a:xfrm>
                    <a:prstGeom prst="rect">
                      <a:avLst/>
                    </a:prstGeom>
                    <a:ln w="9525">
                      <a:solidFill>
                        <a:srgbClr val="D5DBE3"/>
                      </a:solidFill>
                    </a:ln>
                  </pic:spPr>
                </pic:pic>
              </a:graphicData>
            </a:graphic>
          </wp:inline>
        </w:drawing>
      </w:r>
    </w:p>
    <w:p w14:paraId="7D95091C" w14:textId="77777777" w:rsidR="00FD26FF" w:rsidRDefault="00000000">
      <w:pPr>
        <w:pStyle w:val="Caption"/>
      </w:pPr>
      <w:r>
        <w:t>Figure 4. Sequence diagram for register, approve, and log in. The alternative block at the bottom shows the two login outcomes: an approved user receives a JWT and the dashboard opens, while an unapproved user is denied access.</w:t>
      </w:r>
    </w:p>
    <w:p w14:paraId="598B7E57" w14:textId="77777777" w:rsidR="00FD26FF" w:rsidRDefault="00000000">
      <w:pPr>
        <w:pStyle w:val="Heading4"/>
      </w:pPr>
      <w:r>
        <w:t>Token flow</w:t>
      </w:r>
    </w:p>
    <w:p w14:paraId="577AC385" w14:textId="77777777" w:rsidR="00FD26FF" w:rsidRDefault="00000000">
      <w:pPr>
        <w:pStyle w:val="ListNumber"/>
        <w:numPr>
          <w:ilvl w:val="0"/>
          <w:numId w:val="2"/>
        </w:numPr>
      </w:pPr>
      <w:r>
        <w:rPr>
          <w:rFonts w:ascii="Consolas" w:hAnsi="Consolas"/>
          <w:sz w:val="18"/>
          <w:shd w:val="clear" w:color="auto" w:fill="F4F6F8"/>
        </w:rPr>
        <w:t>POST /</w:t>
      </w:r>
      <w:proofErr w:type="spellStart"/>
      <w:r>
        <w:rPr>
          <w:rFonts w:ascii="Consolas" w:hAnsi="Consolas"/>
          <w:sz w:val="18"/>
          <w:shd w:val="clear" w:color="auto" w:fill="F4F6F8"/>
        </w:rPr>
        <w:t>api</w:t>
      </w:r>
      <w:proofErr w:type="spellEnd"/>
      <w:r>
        <w:rPr>
          <w:rFonts w:ascii="Consolas" w:hAnsi="Consolas"/>
          <w:sz w:val="18"/>
          <w:shd w:val="clear" w:color="auto" w:fill="F4F6F8"/>
        </w:rPr>
        <w:t>/auth/login</w:t>
      </w:r>
      <w:r>
        <w:t xml:space="preserve"> returns a JWT access token valid for 15 minutes and a refresh token valid for 7 days. The refresh token and its expiry are stored on the user row.</w:t>
      </w:r>
    </w:p>
    <w:p w14:paraId="1BAB9F15" w14:textId="77777777" w:rsidR="00FD26FF" w:rsidRDefault="00000000">
      <w:pPr>
        <w:pStyle w:val="ListNumber"/>
        <w:numPr>
          <w:ilvl w:val="0"/>
          <w:numId w:val="2"/>
        </w:numPr>
      </w:pPr>
      <w:r>
        <w:t xml:space="preserve">The React client stores both in </w:t>
      </w:r>
      <w:proofErr w:type="spellStart"/>
      <w:r>
        <w:rPr>
          <w:rFonts w:ascii="Consolas" w:hAnsi="Consolas"/>
          <w:sz w:val="18"/>
          <w:shd w:val="clear" w:color="auto" w:fill="F4F6F8"/>
        </w:rPr>
        <w:t>localStorage</w:t>
      </w:r>
      <w:proofErr w:type="spellEnd"/>
      <w:r>
        <w:t xml:space="preserve"> under the key </w:t>
      </w:r>
      <w:r>
        <w:rPr>
          <w:rFonts w:ascii="Consolas" w:hAnsi="Consolas"/>
          <w:sz w:val="18"/>
          <w:shd w:val="clear" w:color="auto" w:fill="F4F6F8"/>
        </w:rPr>
        <w:t>auth</w:t>
      </w:r>
      <w:r>
        <w:t>.</w:t>
      </w:r>
    </w:p>
    <w:p w14:paraId="2202B356" w14:textId="77777777" w:rsidR="00FD26FF" w:rsidRDefault="00000000">
      <w:pPr>
        <w:pStyle w:val="ListNumber"/>
        <w:numPr>
          <w:ilvl w:val="0"/>
          <w:numId w:val="2"/>
        </w:numPr>
      </w:pPr>
      <w:r>
        <w:rPr>
          <w:rFonts w:ascii="Consolas" w:hAnsi="Consolas"/>
          <w:sz w:val="18"/>
          <w:shd w:val="clear" w:color="auto" w:fill="F4F6F8"/>
        </w:rPr>
        <w:t>shared/</w:t>
      </w:r>
      <w:proofErr w:type="spellStart"/>
      <w:r>
        <w:rPr>
          <w:rFonts w:ascii="Consolas" w:hAnsi="Consolas"/>
          <w:sz w:val="18"/>
          <w:shd w:val="clear" w:color="auto" w:fill="F4F6F8"/>
        </w:rPr>
        <w:t>api</w:t>
      </w:r>
      <w:proofErr w:type="spellEnd"/>
      <w:r>
        <w:rPr>
          <w:rFonts w:ascii="Consolas" w:hAnsi="Consolas"/>
          <w:sz w:val="18"/>
          <w:shd w:val="clear" w:color="auto" w:fill="F4F6F8"/>
        </w:rPr>
        <w:t>/</w:t>
      </w:r>
      <w:proofErr w:type="spellStart"/>
      <w:r>
        <w:rPr>
          <w:rFonts w:ascii="Consolas" w:hAnsi="Consolas"/>
          <w:sz w:val="18"/>
          <w:shd w:val="clear" w:color="auto" w:fill="F4F6F8"/>
        </w:rPr>
        <w:t>client.ts</w:t>
      </w:r>
      <w:proofErr w:type="spellEnd"/>
      <w:r>
        <w:t xml:space="preserve"> attaches </w:t>
      </w:r>
      <w:r>
        <w:rPr>
          <w:rFonts w:ascii="Consolas" w:hAnsi="Consolas"/>
          <w:sz w:val="18"/>
          <w:shd w:val="clear" w:color="auto" w:fill="F4F6F8"/>
        </w:rPr>
        <w:t>Authorization: Bearer &lt;token&gt;</w:t>
      </w:r>
      <w:r>
        <w:t xml:space="preserve"> to every request.</w:t>
      </w:r>
    </w:p>
    <w:p w14:paraId="5CA6A163" w14:textId="77777777" w:rsidR="00FD26FF" w:rsidRDefault="00000000">
      <w:pPr>
        <w:pStyle w:val="ListNumber"/>
        <w:numPr>
          <w:ilvl w:val="0"/>
          <w:numId w:val="2"/>
        </w:numPr>
      </w:pPr>
      <w:r>
        <w:t xml:space="preserve">On a 401 it calls </w:t>
      </w:r>
      <w:r>
        <w:rPr>
          <w:rFonts w:ascii="Consolas" w:hAnsi="Consolas"/>
          <w:sz w:val="18"/>
          <w:shd w:val="clear" w:color="auto" w:fill="F4F6F8"/>
        </w:rPr>
        <w:t>POST /</w:t>
      </w:r>
      <w:proofErr w:type="spellStart"/>
      <w:r>
        <w:rPr>
          <w:rFonts w:ascii="Consolas" w:hAnsi="Consolas"/>
          <w:sz w:val="18"/>
          <w:shd w:val="clear" w:color="auto" w:fill="F4F6F8"/>
        </w:rPr>
        <w:t>api</w:t>
      </w:r>
      <w:proofErr w:type="spellEnd"/>
      <w:r>
        <w:rPr>
          <w:rFonts w:ascii="Consolas" w:hAnsi="Consolas"/>
          <w:sz w:val="18"/>
          <w:shd w:val="clear" w:color="auto" w:fill="F4F6F8"/>
        </w:rPr>
        <w:t>/auth/refresh</w:t>
      </w:r>
      <w:r>
        <w:t xml:space="preserve"> once, stores the new pair, and replays the original request. A single shared promise prevents parallel refreshes.</w:t>
      </w:r>
    </w:p>
    <w:p w14:paraId="7F8A472D" w14:textId="77777777" w:rsidR="00FD26FF" w:rsidRDefault="00000000">
      <w:pPr>
        <w:pStyle w:val="ListNumber"/>
        <w:numPr>
          <w:ilvl w:val="0"/>
          <w:numId w:val="2"/>
        </w:numPr>
      </w:pPr>
      <w:r>
        <w:rPr>
          <w:rFonts w:ascii="Consolas" w:hAnsi="Consolas"/>
          <w:sz w:val="18"/>
          <w:shd w:val="clear" w:color="auto" w:fill="F4F6F8"/>
        </w:rPr>
        <w:t>POST /</w:t>
      </w:r>
      <w:proofErr w:type="spellStart"/>
      <w:r>
        <w:rPr>
          <w:rFonts w:ascii="Consolas" w:hAnsi="Consolas"/>
          <w:sz w:val="18"/>
          <w:shd w:val="clear" w:color="auto" w:fill="F4F6F8"/>
        </w:rPr>
        <w:t>api</w:t>
      </w:r>
      <w:proofErr w:type="spellEnd"/>
      <w:r>
        <w:rPr>
          <w:rFonts w:ascii="Consolas" w:hAnsi="Consolas"/>
          <w:sz w:val="18"/>
          <w:shd w:val="clear" w:color="auto" w:fill="F4F6F8"/>
        </w:rPr>
        <w:t>/auth/logout</w:t>
      </w:r>
      <w:r>
        <w:t xml:space="preserve"> revokes the refresh token on the server.</w:t>
      </w:r>
    </w:p>
    <w:p w14:paraId="76D97EFB" w14:textId="77777777" w:rsidR="00FD26FF" w:rsidRDefault="00000000">
      <w:pPr>
        <w:pStyle w:val="Heading4"/>
      </w:pPr>
      <w:r>
        <w:t>Registration and approval</w:t>
      </w:r>
    </w:p>
    <w:p w14:paraId="10E96A48" w14:textId="77777777" w:rsidR="00FD26FF" w:rsidRDefault="00000000">
      <w:pPr>
        <w:pStyle w:val="BodyText"/>
      </w:pPr>
      <w:r>
        <w:rPr>
          <w:rFonts w:ascii="Consolas" w:hAnsi="Consolas"/>
          <w:sz w:val="18"/>
          <w:shd w:val="clear" w:color="auto" w:fill="F4F6F8"/>
        </w:rPr>
        <w:t>POST /</w:t>
      </w:r>
      <w:proofErr w:type="spellStart"/>
      <w:r>
        <w:rPr>
          <w:rFonts w:ascii="Consolas" w:hAnsi="Consolas"/>
          <w:sz w:val="18"/>
          <w:shd w:val="clear" w:color="auto" w:fill="F4F6F8"/>
        </w:rPr>
        <w:t>api</w:t>
      </w:r>
      <w:proofErr w:type="spellEnd"/>
      <w:r>
        <w:rPr>
          <w:rFonts w:ascii="Consolas" w:hAnsi="Consolas"/>
          <w:sz w:val="18"/>
          <w:shd w:val="clear" w:color="auto" w:fill="F4F6F8"/>
        </w:rPr>
        <w:t>/auth/register</w:t>
      </w:r>
      <w:r>
        <w:t xml:space="preserve"> accepts multipart form data including the visa document, with a 6 MB request size limit. </w:t>
      </w:r>
      <w:proofErr w:type="spellStart"/>
      <w:r>
        <w:rPr>
          <w:rFonts w:ascii="Consolas" w:hAnsi="Consolas"/>
          <w:sz w:val="18"/>
          <w:shd w:val="clear" w:color="auto" w:fill="F4F6F8"/>
        </w:rPr>
        <w:t>VisaDocumentStorageService</w:t>
      </w:r>
      <w:proofErr w:type="spellEnd"/>
      <w:r>
        <w:t xml:space="preserve"> writes the file, and the user row keeps the stored path and the original file name. New accounts begin with </w:t>
      </w:r>
      <w:proofErr w:type="spellStart"/>
      <w:r>
        <w:rPr>
          <w:rFonts w:ascii="Consolas" w:hAnsi="Consolas"/>
          <w:sz w:val="18"/>
          <w:shd w:val="clear" w:color="auto" w:fill="F4F6F8"/>
        </w:rPr>
        <w:t>ApprovalStatus</w:t>
      </w:r>
      <w:proofErr w:type="spellEnd"/>
      <w:r>
        <w:rPr>
          <w:rFonts w:ascii="Consolas" w:hAnsi="Consolas"/>
          <w:sz w:val="18"/>
          <w:shd w:val="clear" w:color="auto" w:fill="F4F6F8"/>
        </w:rPr>
        <w:t xml:space="preserve"> = Pending</w:t>
      </w:r>
      <w:r>
        <w:t xml:space="preserve">. </w:t>
      </w:r>
      <w:proofErr w:type="spellStart"/>
      <w:r>
        <w:rPr>
          <w:rFonts w:ascii="Consolas" w:hAnsi="Consolas"/>
          <w:sz w:val="18"/>
          <w:shd w:val="clear" w:color="auto" w:fill="F4F6F8"/>
        </w:rPr>
        <w:t>RegistrationApprovalAdvisorService</w:t>
      </w:r>
      <w:proofErr w:type="spellEnd"/>
      <w:r>
        <w:t xml:space="preserve"> can ask Aura for a review summary, which is saved in </w:t>
      </w:r>
      <w:proofErr w:type="spellStart"/>
      <w:r>
        <w:rPr>
          <w:rFonts w:ascii="Consolas" w:hAnsi="Consolas"/>
          <w:sz w:val="18"/>
          <w:shd w:val="clear" w:color="auto" w:fill="F4F6F8"/>
        </w:rPr>
        <w:t>AiReviewSummary</w:t>
      </w:r>
      <w:proofErr w:type="spellEnd"/>
      <w:r>
        <w:t xml:space="preserve"> as advice only - the administrator makes the decision, and the outcome is recorded in </w:t>
      </w:r>
      <w:proofErr w:type="spellStart"/>
      <w:r>
        <w:rPr>
          <w:rFonts w:ascii="Consolas" w:hAnsi="Consolas"/>
          <w:sz w:val="18"/>
          <w:shd w:val="clear" w:color="auto" w:fill="F4F6F8"/>
        </w:rPr>
        <w:t>ApprovedAt</w:t>
      </w:r>
      <w:proofErr w:type="spellEnd"/>
      <w:r>
        <w:t xml:space="preserve"> and </w:t>
      </w:r>
      <w:proofErr w:type="spellStart"/>
      <w:r>
        <w:rPr>
          <w:rFonts w:ascii="Consolas" w:hAnsi="Consolas"/>
          <w:sz w:val="18"/>
          <w:shd w:val="clear" w:color="auto" w:fill="F4F6F8"/>
        </w:rPr>
        <w:t>ApprovedByUserId</w:t>
      </w:r>
      <w:proofErr w:type="spellEnd"/>
      <w:r>
        <w:t>.</w:t>
      </w:r>
    </w:p>
    <w:p w14:paraId="659F12D0" w14:textId="77777777" w:rsidR="00FD26FF" w:rsidRDefault="00000000">
      <w:pPr>
        <w:pStyle w:val="Heading4"/>
      </w:pPr>
      <w:r>
        <w:lastRenderedPageBreak/>
        <w:t>Authorisation rules</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3277"/>
        <w:gridCol w:w="6361"/>
      </w:tblGrid>
      <w:tr w:rsidR="00FD26FF" w14:paraId="20D4FDAD" w14:textId="77777777">
        <w:trPr>
          <w:cantSplit/>
          <w:tblHeader/>
        </w:trPr>
        <w:tc>
          <w:tcPr>
            <w:tcW w:w="3277" w:type="dxa"/>
            <w:tcBorders>
              <w:top w:val="single" w:sz="4" w:space="0" w:color="D5DBE3"/>
              <w:left w:val="single" w:sz="4" w:space="0" w:color="D5DBE3"/>
              <w:bottom w:val="single" w:sz="4" w:space="0" w:color="D5DBE3"/>
              <w:right w:val="single" w:sz="4" w:space="0" w:color="D5DBE3"/>
            </w:tcBorders>
            <w:shd w:val="clear" w:color="auto" w:fill="E7F5F0"/>
          </w:tcPr>
          <w:p w14:paraId="22A19A6B" w14:textId="77777777" w:rsidR="00FD26FF" w:rsidRDefault="00000000">
            <w:pPr>
              <w:pStyle w:val="TableText"/>
            </w:pPr>
            <w:r>
              <w:rPr>
                <w:b/>
                <w:color w:val="0C4F3E"/>
              </w:rPr>
              <w:t>Surface</w:t>
            </w:r>
          </w:p>
        </w:tc>
        <w:tc>
          <w:tcPr>
            <w:tcW w:w="6361" w:type="dxa"/>
            <w:tcBorders>
              <w:top w:val="single" w:sz="4" w:space="0" w:color="D5DBE3"/>
              <w:left w:val="single" w:sz="4" w:space="0" w:color="D5DBE3"/>
              <w:bottom w:val="single" w:sz="4" w:space="0" w:color="D5DBE3"/>
              <w:right w:val="single" w:sz="4" w:space="0" w:color="D5DBE3"/>
            </w:tcBorders>
            <w:shd w:val="clear" w:color="auto" w:fill="E7F5F0"/>
          </w:tcPr>
          <w:p w14:paraId="2CADC115" w14:textId="77777777" w:rsidR="00FD26FF" w:rsidRDefault="00000000">
            <w:pPr>
              <w:pStyle w:val="TableText"/>
            </w:pPr>
            <w:r>
              <w:rPr>
                <w:b/>
                <w:color w:val="0C4F3E"/>
              </w:rPr>
              <w:t>Rule</w:t>
            </w:r>
          </w:p>
        </w:tc>
      </w:tr>
      <w:tr w:rsidR="00FD26FF" w14:paraId="43F7C69B"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26148E6C" w14:textId="77777777" w:rsidR="00FD26FF" w:rsidRDefault="00000000">
            <w:pPr>
              <w:pStyle w:val="TableText"/>
            </w:pPr>
            <w:r>
              <w:t>Register, login, refresh, health</w:t>
            </w:r>
          </w:p>
        </w:tc>
        <w:tc>
          <w:tcPr>
            <w:tcW w:w="6361" w:type="dxa"/>
            <w:tcBorders>
              <w:top w:val="single" w:sz="4" w:space="0" w:color="D5DBE3"/>
              <w:left w:val="single" w:sz="4" w:space="0" w:color="D5DBE3"/>
              <w:bottom w:val="single" w:sz="4" w:space="0" w:color="D5DBE3"/>
              <w:right w:val="single" w:sz="4" w:space="0" w:color="D5DBE3"/>
            </w:tcBorders>
          </w:tcPr>
          <w:p w14:paraId="7DA87E07" w14:textId="77777777" w:rsidR="00FD26FF" w:rsidRDefault="00000000">
            <w:pPr>
              <w:pStyle w:val="TableText"/>
            </w:pPr>
            <w:r>
              <w:rPr>
                <w:rFonts w:ascii="Consolas" w:hAnsi="Consolas"/>
                <w:sz w:val="18"/>
                <w:shd w:val="clear" w:color="auto" w:fill="F4F6F8"/>
              </w:rPr>
              <w:t>[</w:t>
            </w:r>
            <w:proofErr w:type="spellStart"/>
            <w:r>
              <w:rPr>
                <w:rFonts w:ascii="Consolas" w:hAnsi="Consolas"/>
                <w:sz w:val="18"/>
                <w:shd w:val="clear" w:color="auto" w:fill="F4F6F8"/>
              </w:rPr>
              <w:t>AllowAnonymous</w:t>
            </w:r>
            <w:proofErr w:type="spellEnd"/>
            <w:r>
              <w:rPr>
                <w:rFonts w:ascii="Consolas" w:hAnsi="Consolas"/>
                <w:sz w:val="18"/>
                <w:shd w:val="clear" w:color="auto" w:fill="F4F6F8"/>
              </w:rPr>
              <w:t>]</w:t>
            </w:r>
          </w:p>
        </w:tc>
      </w:tr>
      <w:tr w:rsidR="00FD26FF" w14:paraId="46123A60"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138B1016" w14:textId="77777777" w:rsidR="00FD26FF" w:rsidRDefault="00000000">
            <w:pPr>
              <w:pStyle w:val="TableText"/>
            </w:pPr>
            <w:r>
              <w:t xml:space="preserve">Jobs, shifts, expenses, categories, savings, notifications, analytics, </w:t>
            </w:r>
            <w:r>
              <w:rPr>
                <w:rFonts w:ascii="Consolas" w:hAnsi="Consolas"/>
                <w:sz w:val="18"/>
                <w:shd w:val="clear" w:color="auto" w:fill="F4F6F8"/>
              </w:rPr>
              <w:t>/</w:t>
            </w:r>
            <w:proofErr w:type="spellStart"/>
            <w:r>
              <w:rPr>
                <w:rFonts w:ascii="Consolas" w:hAnsi="Consolas"/>
                <w:sz w:val="18"/>
                <w:shd w:val="clear" w:color="auto" w:fill="F4F6F8"/>
              </w:rPr>
              <w:t>api</w:t>
            </w:r>
            <w:proofErr w:type="spellEnd"/>
            <w:r>
              <w:rPr>
                <w:rFonts w:ascii="Consolas" w:hAnsi="Consolas"/>
                <w:sz w:val="18"/>
                <w:shd w:val="clear" w:color="auto" w:fill="F4F6F8"/>
              </w:rPr>
              <w:t>/auth/me</w:t>
            </w:r>
          </w:p>
        </w:tc>
        <w:tc>
          <w:tcPr>
            <w:tcW w:w="6361" w:type="dxa"/>
            <w:tcBorders>
              <w:top w:val="single" w:sz="4" w:space="0" w:color="D5DBE3"/>
              <w:left w:val="single" w:sz="4" w:space="0" w:color="D5DBE3"/>
              <w:bottom w:val="single" w:sz="4" w:space="0" w:color="D5DBE3"/>
              <w:right w:val="single" w:sz="4" w:space="0" w:color="D5DBE3"/>
            </w:tcBorders>
          </w:tcPr>
          <w:p w14:paraId="58F4E56C" w14:textId="77777777" w:rsidR="00FD26FF" w:rsidRDefault="00000000">
            <w:pPr>
              <w:pStyle w:val="TableText"/>
            </w:pPr>
            <w:r>
              <w:rPr>
                <w:rFonts w:ascii="Consolas" w:hAnsi="Consolas"/>
                <w:sz w:val="18"/>
                <w:shd w:val="clear" w:color="auto" w:fill="F4F6F8"/>
              </w:rPr>
              <w:t>[Authorize]</w:t>
            </w:r>
            <w:r>
              <w:t xml:space="preserve">. The controller reads the user id from </w:t>
            </w:r>
            <w:proofErr w:type="spellStart"/>
            <w:r>
              <w:rPr>
                <w:rFonts w:ascii="Consolas" w:hAnsi="Consolas"/>
                <w:sz w:val="18"/>
                <w:shd w:val="clear" w:color="auto" w:fill="F4F6F8"/>
              </w:rPr>
              <w:t>ClaimTypes.NameIdentifier</w:t>
            </w:r>
            <w:proofErr w:type="spellEnd"/>
            <w:r>
              <w:t xml:space="preserve"> and the service filters every query by it, so one user cannot read another user's rows</w:t>
            </w:r>
          </w:p>
        </w:tc>
      </w:tr>
      <w:tr w:rsidR="00FD26FF" w14:paraId="40C176C8"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44563C0F" w14:textId="77777777" w:rsidR="00FD26FF" w:rsidRDefault="00000000">
            <w:pPr>
              <w:pStyle w:val="TableText"/>
            </w:pPr>
            <w:proofErr w:type="spellStart"/>
            <w:r>
              <w:rPr>
                <w:rFonts w:ascii="Consolas" w:hAnsi="Consolas"/>
                <w:sz w:val="18"/>
                <w:shd w:val="clear" w:color="auto" w:fill="F4F6F8"/>
              </w:rPr>
              <w:t>AdminController</w:t>
            </w:r>
            <w:proofErr w:type="spellEnd"/>
          </w:p>
        </w:tc>
        <w:tc>
          <w:tcPr>
            <w:tcW w:w="6361" w:type="dxa"/>
            <w:tcBorders>
              <w:top w:val="single" w:sz="4" w:space="0" w:color="D5DBE3"/>
              <w:left w:val="single" w:sz="4" w:space="0" w:color="D5DBE3"/>
              <w:bottom w:val="single" w:sz="4" w:space="0" w:color="D5DBE3"/>
              <w:right w:val="single" w:sz="4" w:space="0" w:color="D5DBE3"/>
            </w:tcBorders>
          </w:tcPr>
          <w:p w14:paraId="3B4AD45B" w14:textId="77777777" w:rsidR="00FD26FF" w:rsidRDefault="00000000">
            <w:pPr>
              <w:pStyle w:val="TableText"/>
            </w:pPr>
            <w:r>
              <w:rPr>
                <w:rFonts w:ascii="Consolas" w:hAnsi="Consolas"/>
                <w:sz w:val="18"/>
                <w:shd w:val="clear" w:color="auto" w:fill="F4F6F8"/>
              </w:rPr>
              <w:t>[</w:t>
            </w:r>
            <w:proofErr w:type="gramStart"/>
            <w:r>
              <w:rPr>
                <w:rFonts w:ascii="Consolas" w:hAnsi="Consolas"/>
                <w:sz w:val="18"/>
                <w:shd w:val="clear" w:color="auto" w:fill="F4F6F8"/>
              </w:rPr>
              <w:t>Authorize(</w:t>
            </w:r>
            <w:proofErr w:type="gramEnd"/>
            <w:r>
              <w:rPr>
                <w:rFonts w:ascii="Consolas" w:hAnsi="Consolas"/>
                <w:sz w:val="18"/>
                <w:shd w:val="clear" w:color="auto" w:fill="F4F6F8"/>
              </w:rPr>
              <w:t xml:space="preserve">Roles = </w:t>
            </w:r>
            <w:proofErr w:type="spellStart"/>
            <w:r>
              <w:rPr>
                <w:rFonts w:ascii="Consolas" w:hAnsi="Consolas"/>
                <w:sz w:val="18"/>
                <w:shd w:val="clear" w:color="auto" w:fill="F4F6F8"/>
              </w:rPr>
              <w:t>Roles.Admin</w:t>
            </w:r>
            <w:proofErr w:type="spellEnd"/>
            <w:r>
              <w:rPr>
                <w:rFonts w:ascii="Consolas" w:hAnsi="Consolas"/>
                <w:sz w:val="18"/>
                <w:shd w:val="clear" w:color="auto" w:fill="F4F6F8"/>
              </w:rPr>
              <w:t>)]</w:t>
            </w:r>
          </w:p>
        </w:tc>
      </w:tr>
      <w:tr w:rsidR="00FD26FF" w14:paraId="0EFC24B9"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58F6BAAF" w14:textId="77777777" w:rsidR="00FD26FF" w:rsidRDefault="00000000">
            <w:pPr>
              <w:pStyle w:val="TableText"/>
            </w:pPr>
            <w:proofErr w:type="spellStart"/>
            <w:r>
              <w:t>SignalR</w:t>
            </w:r>
            <w:proofErr w:type="spellEnd"/>
            <w:r>
              <w:t xml:space="preserve"> </w:t>
            </w:r>
            <w:r>
              <w:rPr>
                <w:rFonts w:ascii="Consolas" w:hAnsi="Consolas"/>
                <w:sz w:val="18"/>
                <w:shd w:val="clear" w:color="auto" w:fill="F4F6F8"/>
              </w:rPr>
              <w:t>/hubs/shifts</w:t>
            </w:r>
          </w:p>
        </w:tc>
        <w:tc>
          <w:tcPr>
            <w:tcW w:w="6361" w:type="dxa"/>
            <w:tcBorders>
              <w:top w:val="single" w:sz="4" w:space="0" w:color="D5DBE3"/>
              <w:left w:val="single" w:sz="4" w:space="0" w:color="D5DBE3"/>
              <w:bottom w:val="single" w:sz="4" w:space="0" w:color="D5DBE3"/>
              <w:right w:val="single" w:sz="4" w:space="0" w:color="D5DBE3"/>
            </w:tcBorders>
          </w:tcPr>
          <w:p w14:paraId="0C64B839" w14:textId="77777777" w:rsidR="00FD26FF" w:rsidRDefault="00000000">
            <w:pPr>
              <w:pStyle w:val="TableText"/>
            </w:pPr>
            <w:r>
              <w:t xml:space="preserve">Accepts the token as the </w:t>
            </w:r>
            <w:proofErr w:type="spellStart"/>
            <w:r>
              <w:rPr>
                <w:rFonts w:ascii="Consolas" w:hAnsi="Consolas"/>
                <w:sz w:val="18"/>
                <w:shd w:val="clear" w:color="auto" w:fill="F4F6F8"/>
              </w:rPr>
              <w:t>access_token</w:t>
            </w:r>
            <w:proofErr w:type="spellEnd"/>
            <w:r>
              <w:t xml:space="preserve"> query value, handled by the </w:t>
            </w:r>
            <w:proofErr w:type="spellStart"/>
            <w:r>
              <w:rPr>
                <w:rFonts w:ascii="Consolas" w:hAnsi="Consolas"/>
                <w:sz w:val="18"/>
                <w:shd w:val="clear" w:color="auto" w:fill="F4F6F8"/>
              </w:rPr>
              <w:t>OnMessageReceived</w:t>
            </w:r>
            <w:proofErr w:type="spellEnd"/>
            <w:r>
              <w:t xml:space="preserve"> JWT event, because a browser cannot set headers on a WebSocket handshake</w:t>
            </w:r>
          </w:p>
        </w:tc>
      </w:tr>
      <w:tr w:rsidR="00FD26FF" w14:paraId="0F0029EF"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7A1981A7" w14:textId="77777777" w:rsidR="00FD26FF" w:rsidRDefault="00000000">
            <w:pPr>
              <w:pStyle w:val="TableText"/>
            </w:pPr>
            <w:r>
              <w:t>React routes</w:t>
            </w:r>
          </w:p>
        </w:tc>
        <w:tc>
          <w:tcPr>
            <w:tcW w:w="6361" w:type="dxa"/>
            <w:tcBorders>
              <w:top w:val="single" w:sz="4" w:space="0" w:color="D5DBE3"/>
              <w:left w:val="single" w:sz="4" w:space="0" w:color="D5DBE3"/>
              <w:bottom w:val="single" w:sz="4" w:space="0" w:color="D5DBE3"/>
              <w:right w:val="single" w:sz="4" w:space="0" w:color="D5DBE3"/>
            </w:tcBorders>
          </w:tcPr>
          <w:p w14:paraId="3F8FE991" w14:textId="77777777" w:rsidR="00FD26FF" w:rsidRDefault="00000000">
            <w:pPr>
              <w:pStyle w:val="TableText"/>
            </w:pPr>
            <w:proofErr w:type="spellStart"/>
            <w:r>
              <w:rPr>
                <w:rFonts w:ascii="Consolas" w:hAnsi="Consolas"/>
                <w:sz w:val="18"/>
                <w:shd w:val="clear" w:color="auto" w:fill="F4F6F8"/>
              </w:rPr>
              <w:t>ProtectedRoute</w:t>
            </w:r>
            <w:proofErr w:type="spellEnd"/>
            <w:r>
              <w:t xml:space="preserve"> requires a session and redirects admins to </w:t>
            </w:r>
            <w:r>
              <w:rPr>
                <w:rFonts w:ascii="Consolas" w:hAnsi="Consolas"/>
                <w:sz w:val="18"/>
                <w:shd w:val="clear" w:color="auto" w:fill="F4F6F8"/>
              </w:rPr>
              <w:t>/admin</w:t>
            </w:r>
            <w:r>
              <w:t xml:space="preserve">; </w:t>
            </w:r>
            <w:proofErr w:type="spellStart"/>
            <w:r>
              <w:rPr>
                <w:rFonts w:ascii="Consolas" w:hAnsi="Consolas"/>
                <w:sz w:val="18"/>
                <w:shd w:val="clear" w:color="auto" w:fill="F4F6F8"/>
              </w:rPr>
              <w:t>AdminRoute</w:t>
            </w:r>
            <w:proofErr w:type="spellEnd"/>
            <w:r>
              <w:t xml:space="preserve"> requires the </w:t>
            </w:r>
            <w:proofErr w:type="gramStart"/>
            <w:r>
              <w:t>Admin</w:t>
            </w:r>
            <w:proofErr w:type="gramEnd"/>
            <w:r>
              <w:t xml:space="preserve"> role; </w:t>
            </w:r>
            <w:proofErr w:type="spellStart"/>
            <w:r>
              <w:rPr>
                <w:rFonts w:ascii="Consolas" w:hAnsi="Consolas"/>
                <w:sz w:val="18"/>
                <w:shd w:val="clear" w:color="auto" w:fill="F4F6F8"/>
              </w:rPr>
              <w:t>GuestRoute</w:t>
            </w:r>
            <w:proofErr w:type="spellEnd"/>
            <w:r>
              <w:t xml:space="preserve"> keeps a signed-in user off the login and register pages</w:t>
            </w:r>
          </w:p>
        </w:tc>
      </w:tr>
    </w:tbl>
    <w:p w14:paraId="14556987" w14:textId="77777777" w:rsidR="00FD26FF" w:rsidRDefault="00FD26FF">
      <w:pPr>
        <w:pStyle w:val="Spacer"/>
      </w:pPr>
    </w:p>
    <w:p w14:paraId="2BBE2042" w14:textId="77777777" w:rsidR="00FD26FF" w:rsidRDefault="00000000">
      <w:pPr>
        <w:pStyle w:val="Heading4"/>
      </w:pPr>
      <w:r>
        <w:t>Development accounts</w:t>
      </w:r>
    </w:p>
    <w:p w14:paraId="37E85101" w14:textId="77777777" w:rsidR="00FD26FF" w:rsidRDefault="00000000">
      <w:pPr>
        <w:pStyle w:val="BodyText"/>
      </w:pPr>
      <w:r>
        <w:t xml:space="preserve">Created only when </w:t>
      </w:r>
      <w:proofErr w:type="spellStart"/>
      <w:proofErr w:type="gramStart"/>
      <w:r>
        <w:rPr>
          <w:rFonts w:ascii="Consolas" w:hAnsi="Consolas"/>
          <w:sz w:val="18"/>
          <w:shd w:val="clear" w:color="auto" w:fill="F4F6F8"/>
        </w:rPr>
        <w:t>Seed:DemoData</w:t>
      </w:r>
      <w:proofErr w:type="spellEnd"/>
      <w:proofErr w:type="gramEnd"/>
      <w:r>
        <w:t xml:space="preserve"> is true, which is the Development setting.</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927"/>
        <w:gridCol w:w="4241"/>
        <w:gridCol w:w="3470"/>
      </w:tblGrid>
      <w:tr w:rsidR="00FD26FF" w14:paraId="0FF8213B" w14:textId="77777777">
        <w:trPr>
          <w:cantSplit/>
          <w:tblHeader/>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667862B6" w14:textId="77777777" w:rsidR="00FD26FF" w:rsidRDefault="00000000">
            <w:pPr>
              <w:pStyle w:val="TableText"/>
            </w:pPr>
            <w:r>
              <w:rPr>
                <w:b/>
                <w:color w:val="0C4F3E"/>
              </w:rPr>
              <w:t>Role</w:t>
            </w:r>
          </w:p>
        </w:tc>
        <w:tc>
          <w:tcPr>
            <w:tcW w:w="4241" w:type="dxa"/>
            <w:tcBorders>
              <w:top w:val="single" w:sz="4" w:space="0" w:color="D5DBE3"/>
              <w:left w:val="single" w:sz="4" w:space="0" w:color="D5DBE3"/>
              <w:bottom w:val="single" w:sz="4" w:space="0" w:color="D5DBE3"/>
              <w:right w:val="single" w:sz="4" w:space="0" w:color="D5DBE3"/>
            </w:tcBorders>
            <w:shd w:val="clear" w:color="auto" w:fill="E7F5F0"/>
          </w:tcPr>
          <w:p w14:paraId="336FC7AB" w14:textId="77777777" w:rsidR="00FD26FF" w:rsidRDefault="00000000">
            <w:pPr>
              <w:pStyle w:val="TableText"/>
            </w:pPr>
            <w:r>
              <w:rPr>
                <w:b/>
                <w:color w:val="0C4F3E"/>
              </w:rPr>
              <w:t>Email</w:t>
            </w:r>
          </w:p>
        </w:tc>
        <w:tc>
          <w:tcPr>
            <w:tcW w:w="3470" w:type="dxa"/>
            <w:tcBorders>
              <w:top w:val="single" w:sz="4" w:space="0" w:color="D5DBE3"/>
              <w:left w:val="single" w:sz="4" w:space="0" w:color="D5DBE3"/>
              <w:bottom w:val="single" w:sz="4" w:space="0" w:color="D5DBE3"/>
              <w:right w:val="single" w:sz="4" w:space="0" w:color="D5DBE3"/>
            </w:tcBorders>
            <w:shd w:val="clear" w:color="auto" w:fill="E7F5F0"/>
          </w:tcPr>
          <w:p w14:paraId="624BC602" w14:textId="77777777" w:rsidR="00FD26FF" w:rsidRDefault="00000000">
            <w:pPr>
              <w:pStyle w:val="TableText"/>
            </w:pPr>
            <w:r>
              <w:rPr>
                <w:b/>
                <w:color w:val="0C4F3E"/>
              </w:rPr>
              <w:t>Password</w:t>
            </w:r>
          </w:p>
        </w:tc>
      </w:tr>
      <w:tr w:rsidR="00FD26FF" w14:paraId="4CF19D70" w14:textId="77777777">
        <w:trPr>
          <w:cantSplit/>
        </w:trPr>
        <w:tc>
          <w:tcPr>
            <w:tcW w:w="1928" w:type="dxa"/>
            <w:tcBorders>
              <w:top w:val="single" w:sz="4" w:space="0" w:color="D5DBE3"/>
              <w:left w:val="single" w:sz="4" w:space="0" w:color="D5DBE3"/>
              <w:bottom w:val="single" w:sz="4" w:space="0" w:color="D5DBE3"/>
              <w:right w:val="single" w:sz="4" w:space="0" w:color="D5DBE3"/>
            </w:tcBorders>
          </w:tcPr>
          <w:p w14:paraId="3D1F9A7E" w14:textId="77777777" w:rsidR="00FD26FF" w:rsidRDefault="00000000">
            <w:pPr>
              <w:pStyle w:val="TableText"/>
            </w:pPr>
            <w:r>
              <w:t>User</w:t>
            </w:r>
          </w:p>
        </w:tc>
        <w:tc>
          <w:tcPr>
            <w:tcW w:w="4241" w:type="dxa"/>
            <w:tcBorders>
              <w:top w:val="single" w:sz="4" w:space="0" w:color="D5DBE3"/>
              <w:left w:val="single" w:sz="4" w:space="0" w:color="D5DBE3"/>
              <w:bottom w:val="single" w:sz="4" w:space="0" w:color="D5DBE3"/>
              <w:right w:val="single" w:sz="4" w:space="0" w:color="D5DBE3"/>
            </w:tcBorders>
          </w:tcPr>
          <w:p w14:paraId="0076A73F" w14:textId="77777777" w:rsidR="00FD26FF" w:rsidRDefault="00000000">
            <w:pPr>
              <w:pStyle w:val="TableText"/>
            </w:pPr>
            <w:proofErr w:type="spellStart"/>
            <w:r>
              <w:t>alice@oraearn.local</w:t>
            </w:r>
            <w:proofErr w:type="spellEnd"/>
          </w:p>
        </w:tc>
        <w:tc>
          <w:tcPr>
            <w:tcW w:w="3470" w:type="dxa"/>
            <w:tcBorders>
              <w:top w:val="single" w:sz="4" w:space="0" w:color="D5DBE3"/>
              <w:left w:val="single" w:sz="4" w:space="0" w:color="D5DBE3"/>
              <w:bottom w:val="single" w:sz="4" w:space="0" w:color="D5DBE3"/>
              <w:right w:val="single" w:sz="4" w:space="0" w:color="D5DBE3"/>
            </w:tcBorders>
          </w:tcPr>
          <w:p w14:paraId="62FADCB3" w14:textId="77777777" w:rsidR="00FD26FF" w:rsidRDefault="00000000">
            <w:pPr>
              <w:pStyle w:val="TableText"/>
            </w:pPr>
            <w:r>
              <w:t>User123!</w:t>
            </w:r>
          </w:p>
        </w:tc>
      </w:tr>
      <w:tr w:rsidR="00FD26FF" w14:paraId="0DC58E59" w14:textId="77777777">
        <w:trPr>
          <w:cantSplit/>
        </w:trPr>
        <w:tc>
          <w:tcPr>
            <w:tcW w:w="1928" w:type="dxa"/>
            <w:tcBorders>
              <w:top w:val="single" w:sz="4" w:space="0" w:color="D5DBE3"/>
              <w:left w:val="single" w:sz="4" w:space="0" w:color="D5DBE3"/>
              <w:bottom w:val="single" w:sz="4" w:space="0" w:color="D5DBE3"/>
              <w:right w:val="single" w:sz="4" w:space="0" w:color="D5DBE3"/>
            </w:tcBorders>
          </w:tcPr>
          <w:p w14:paraId="6C31B1E5" w14:textId="77777777" w:rsidR="00FD26FF" w:rsidRDefault="00000000">
            <w:pPr>
              <w:pStyle w:val="TableText"/>
            </w:pPr>
            <w:r>
              <w:t>Admin</w:t>
            </w:r>
          </w:p>
        </w:tc>
        <w:tc>
          <w:tcPr>
            <w:tcW w:w="4241" w:type="dxa"/>
            <w:tcBorders>
              <w:top w:val="single" w:sz="4" w:space="0" w:color="D5DBE3"/>
              <w:left w:val="single" w:sz="4" w:space="0" w:color="D5DBE3"/>
              <w:bottom w:val="single" w:sz="4" w:space="0" w:color="D5DBE3"/>
              <w:right w:val="single" w:sz="4" w:space="0" w:color="D5DBE3"/>
            </w:tcBorders>
          </w:tcPr>
          <w:p w14:paraId="498280B9" w14:textId="77777777" w:rsidR="00FD26FF" w:rsidRDefault="00000000">
            <w:pPr>
              <w:pStyle w:val="TableText"/>
            </w:pPr>
            <w:proofErr w:type="spellStart"/>
            <w:r>
              <w:t>admin@oraearn.local</w:t>
            </w:r>
            <w:proofErr w:type="spellEnd"/>
          </w:p>
        </w:tc>
        <w:tc>
          <w:tcPr>
            <w:tcW w:w="3470" w:type="dxa"/>
            <w:tcBorders>
              <w:top w:val="single" w:sz="4" w:space="0" w:color="D5DBE3"/>
              <w:left w:val="single" w:sz="4" w:space="0" w:color="D5DBE3"/>
              <w:bottom w:val="single" w:sz="4" w:space="0" w:color="D5DBE3"/>
              <w:right w:val="single" w:sz="4" w:space="0" w:color="D5DBE3"/>
            </w:tcBorders>
          </w:tcPr>
          <w:p w14:paraId="2E910DA7" w14:textId="77777777" w:rsidR="00FD26FF" w:rsidRDefault="00000000">
            <w:pPr>
              <w:pStyle w:val="TableText"/>
            </w:pPr>
            <w:r>
              <w:t>Admin123!</w:t>
            </w:r>
          </w:p>
        </w:tc>
      </w:tr>
    </w:tbl>
    <w:p w14:paraId="6EF2952A" w14:textId="77777777" w:rsidR="00FD26FF" w:rsidRDefault="00FD26FF">
      <w:pPr>
        <w:pStyle w:val="Spacer"/>
      </w:pPr>
    </w:p>
    <w:p w14:paraId="6B516C3C" w14:textId="77777777" w:rsidR="00FD26FF" w:rsidRDefault="00000000">
      <w:pPr>
        <w:pStyle w:val="BodyText"/>
      </w:pPr>
      <w:r>
        <w:t xml:space="preserve">These are local demo credentials only. Production must set </w:t>
      </w:r>
      <w:r>
        <w:rPr>
          <w:rFonts w:ascii="Consolas" w:hAnsi="Consolas"/>
          <w:sz w:val="18"/>
          <w:shd w:val="clear" w:color="auto" w:fill="F4F6F8"/>
        </w:rPr>
        <w:t>Seed__</w:t>
      </w:r>
      <w:proofErr w:type="spellStart"/>
      <w:r>
        <w:rPr>
          <w:rFonts w:ascii="Consolas" w:hAnsi="Consolas"/>
          <w:sz w:val="18"/>
          <w:shd w:val="clear" w:color="auto" w:fill="F4F6F8"/>
        </w:rPr>
        <w:t>DemoData</w:t>
      </w:r>
      <w:proofErr w:type="spellEnd"/>
      <w:r>
        <w:rPr>
          <w:rFonts w:ascii="Consolas" w:hAnsi="Consolas"/>
          <w:sz w:val="18"/>
          <w:shd w:val="clear" w:color="auto" w:fill="F4F6F8"/>
        </w:rPr>
        <w:t>=false</w:t>
      </w:r>
      <w:r>
        <w:t xml:space="preserve"> and provide </w:t>
      </w:r>
      <w:r>
        <w:rPr>
          <w:rFonts w:ascii="Consolas" w:hAnsi="Consolas"/>
          <w:sz w:val="18"/>
          <w:shd w:val="clear" w:color="auto" w:fill="F4F6F8"/>
        </w:rPr>
        <w:t>Seed__</w:t>
      </w:r>
      <w:proofErr w:type="spellStart"/>
      <w:r>
        <w:rPr>
          <w:rFonts w:ascii="Consolas" w:hAnsi="Consolas"/>
          <w:sz w:val="18"/>
          <w:shd w:val="clear" w:color="auto" w:fill="F4F6F8"/>
        </w:rPr>
        <w:t>AdminEmail</w:t>
      </w:r>
      <w:proofErr w:type="spellEnd"/>
      <w:r>
        <w:t xml:space="preserve"> and </w:t>
      </w:r>
      <w:r>
        <w:rPr>
          <w:rFonts w:ascii="Consolas" w:hAnsi="Consolas"/>
          <w:sz w:val="18"/>
          <w:shd w:val="clear" w:color="auto" w:fill="F4F6F8"/>
        </w:rPr>
        <w:t>Seed__</w:t>
      </w:r>
      <w:proofErr w:type="spellStart"/>
      <w:r>
        <w:rPr>
          <w:rFonts w:ascii="Consolas" w:hAnsi="Consolas"/>
          <w:sz w:val="18"/>
          <w:shd w:val="clear" w:color="auto" w:fill="F4F6F8"/>
        </w:rPr>
        <w:t>AdminPassword</w:t>
      </w:r>
      <w:proofErr w:type="spellEnd"/>
      <w:r>
        <w:t xml:space="preserve">. The signing key is validated at startup: </w:t>
      </w:r>
      <w:proofErr w:type="spellStart"/>
      <w:proofErr w:type="gramStart"/>
      <w:r>
        <w:rPr>
          <w:rFonts w:ascii="Consolas" w:hAnsi="Consolas"/>
          <w:sz w:val="18"/>
          <w:shd w:val="clear" w:color="auto" w:fill="F4F6F8"/>
        </w:rPr>
        <w:t>Jwt:Secret</w:t>
      </w:r>
      <w:proofErr w:type="spellEnd"/>
      <w:proofErr w:type="gramEnd"/>
      <w:r>
        <w:t xml:space="preserve"> must be at least 32 characters, and the development placeholder is rejected outside Development.</w:t>
      </w:r>
    </w:p>
    <w:p w14:paraId="2DB21CEE" w14:textId="77777777" w:rsidR="00FD26FF" w:rsidRDefault="00000000">
      <w:pPr>
        <w:pStyle w:val="Heading3"/>
      </w:pPr>
      <w:r>
        <w:t>2.5 Git download process</w:t>
      </w:r>
    </w:p>
    <w:p w14:paraId="250C95ED" w14:textId="77777777" w:rsidR="00FD26FF" w:rsidRDefault="00000000">
      <w:pPr>
        <w:pStyle w:val="AuthorNote"/>
        <w:shd w:val="clear" w:color="auto" w:fill="E7F5F0"/>
        <w:ind w:left="72" w:right="72"/>
      </w:pPr>
      <w:r>
        <w:t>Written by: Dharma Bahadur Budhathoki (S395172</w:t>
      </w:r>
      <w:proofErr w:type="gramStart"/>
      <w:r>
        <w:t>)  -</w:t>
      </w:r>
      <w:proofErr w:type="gramEnd"/>
      <w:r>
        <w:t xml:space="preserve">  Lead developer</w:t>
      </w:r>
    </w:p>
    <w:p w14:paraId="6EE0792A" w14:textId="77777777" w:rsidR="00FD26FF" w:rsidRDefault="00000000">
      <w:pPr>
        <w:pStyle w:val="ListNumber"/>
        <w:numPr>
          <w:ilvl w:val="0"/>
          <w:numId w:val="3"/>
        </w:numPr>
      </w:pPr>
      <w:r>
        <w:t>Install Git for Windows and sign in to a GitHub account that has access to the group repository.</w:t>
      </w:r>
    </w:p>
    <w:p w14:paraId="349538D2" w14:textId="77777777" w:rsidR="00FD26FF" w:rsidRDefault="00000000">
      <w:pPr>
        <w:pStyle w:val="ListNumber"/>
        <w:numPr>
          <w:ilvl w:val="0"/>
          <w:numId w:val="3"/>
        </w:numPr>
      </w:pPr>
      <w:r>
        <w:t xml:space="preserve">Clone the </w:t>
      </w:r>
      <w:r>
        <w:rPr>
          <w:rFonts w:ascii="Consolas" w:hAnsi="Consolas"/>
          <w:sz w:val="18"/>
          <w:shd w:val="clear" w:color="auto" w:fill="F4F6F8"/>
        </w:rPr>
        <w:t>main</w:t>
      </w:r>
      <w:r>
        <w:t xml:space="preserve"> branch:</w:t>
      </w:r>
    </w:p>
    <w:p w14:paraId="5BB18DCE" w14:textId="77777777" w:rsidR="00FD26FF" w:rsidRDefault="00000000">
      <w:pPr>
        <w:pStyle w:val="CodeBlock"/>
        <w:keepNext/>
        <w:pBdr>
          <w:top w:val="single" w:sz="4" w:space="0" w:color="D5DBE3"/>
          <w:left w:val="single" w:sz="4" w:space="0" w:color="D5DBE3"/>
          <w:right w:val="single" w:sz="4" w:space="0" w:color="D5DBE3"/>
        </w:pBdr>
        <w:shd w:val="clear" w:color="auto" w:fill="F4F6F8"/>
        <w:spacing w:before="80"/>
      </w:pPr>
      <w:r>
        <w:t>git clone https://github.com/itsmekrishnaaaaaa/PRT_681_SYDNEY_GROUP-4.git</w:t>
      </w:r>
    </w:p>
    <w:p w14:paraId="4599F68C" w14:textId="77777777" w:rsidR="00FD26FF" w:rsidRDefault="00000000">
      <w:pPr>
        <w:pStyle w:val="CodeBlock"/>
        <w:keepNext/>
        <w:pBdr>
          <w:left w:val="single" w:sz="4" w:space="0" w:color="D5DBE3"/>
          <w:right w:val="single" w:sz="4" w:space="0" w:color="D5DBE3"/>
        </w:pBdr>
        <w:shd w:val="clear" w:color="auto" w:fill="F4F6F8"/>
      </w:pPr>
      <w:r>
        <w:t>cd PRT_681_SYDNEY_GROUP-4</w:t>
      </w:r>
    </w:p>
    <w:p w14:paraId="3E94231D" w14:textId="77777777" w:rsidR="00FD26FF" w:rsidRDefault="00000000">
      <w:pPr>
        <w:pStyle w:val="CodeBlock"/>
        <w:keepNext/>
        <w:pBdr>
          <w:left w:val="single" w:sz="4" w:space="0" w:color="D5DBE3"/>
          <w:right w:val="single" w:sz="4" w:space="0" w:color="D5DBE3"/>
        </w:pBdr>
        <w:shd w:val="clear" w:color="auto" w:fill="F4F6F8"/>
      </w:pPr>
      <w:r>
        <w:t>git checkout main</w:t>
      </w:r>
    </w:p>
    <w:p w14:paraId="5413E999" w14:textId="77777777" w:rsidR="00FD26FF" w:rsidRDefault="00000000">
      <w:pPr>
        <w:pStyle w:val="CodeBlock"/>
        <w:keepNext/>
        <w:pBdr>
          <w:left w:val="single" w:sz="4" w:space="0" w:color="D5DBE3"/>
          <w:bottom w:val="single" w:sz="4" w:space="0" w:color="D5DBE3"/>
          <w:right w:val="single" w:sz="4" w:space="0" w:color="D5DBE3"/>
        </w:pBdr>
        <w:shd w:val="clear" w:color="auto" w:fill="F4F6F8"/>
        <w:spacing w:after="120"/>
      </w:pPr>
      <w:r>
        <w:t xml:space="preserve">git </w:t>
      </w:r>
      <w:proofErr w:type="gramStart"/>
      <w:r>
        <w:t>pull</w:t>
      </w:r>
      <w:proofErr w:type="gramEnd"/>
    </w:p>
    <w:p w14:paraId="1AF57929" w14:textId="77777777" w:rsidR="00FD26FF" w:rsidRDefault="00000000">
      <w:pPr>
        <w:pStyle w:val="ListNumber"/>
        <w:numPr>
          <w:ilvl w:val="0"/>
          <w:numId w:val="3"/>
        </w:numPr>
      </w:pPr>
      <w:r>
        <w:t xml:space="preserve">Open </w:t>
      </w:r>
      <w:proofErr w:type="spellStart"/>
      <w:r>
        <w:rPr>
          <w:rFonts w:ascii="Consolas" w:hAnsi="Consolas"/>
          <w:sz w:val="18"/>
          <w:shd w:val="clear" w:color="auto" w:fill="F4F6F8"/>
        </w:rPr>
        <w:t>oraEarn</w:t>
      </w:r>
      <w:proofErr w:type="spellEnd"/>
      <w:r>
        <w:rPr>
          <w:rFonts w:ascii="Consolas" w:hAnsi="Consolas"/>
          <w:sz w:val="18"/>
          <w:shd w:val="clear" w:color="auto" w:fill="F4F6F8"/>
        </w:rPr>
        <w:t>-WebApp</w:t>
      </w:r>
      <w:r>
        <w:t xml:space="preserve"> in the IDE. The solution file is </w:t>
      </w:r>
      <w:proofErr w:type="spellStart"/>
      <w:r>
        <w:rPr>
          <w:rFonts w:ascii="Consolas" w:hAnsi="Consolas"/>
          <w:sz w:val="18"/>
          <w:shd w:val="clear" w:color="auto" w:fill="F4F6F8"/>
        </w:rPr>
        <w:t>OraEarn.slnx</w:t>
      </w:r>
      <w:proofErr w:type="spellEnd"/>
      <w:r>
        <w:t>; the frontend is opened as a folder.</w:t>
      </w:r>
    </w:p>
    <w:p w14:paraId="5635E6EB" w14:textId="77777777" w:rsidR="00FD26FF" w:rsidRDefault="00000000">
      <w:pPr>
        <w:pStyle w:val="ListNumber"/>
        <w:numPr>
          <w:ilvl w:val="0"/>
          <w:numId w:val="3"/>
        </w:numPr>
      </w:pPr>
      <w:r>
        <w:t xml:space="preserve">Never commit </w:t>
      </w:r>
      <w:proofErr w:type="spellStart"/>
      <w:proofErr w:type="gramStart"/>
      <w:r>
        <w:rPr>
          <w:rFonts w:ascii="Consolas" w:hAnsi="Consolas"/>
          <w:sz w:val="18"/>
          <w:shd w:val="clear" w:color="auto" w:fill="F4F6F8"/>
        </w:rPr>
        <w:t>appsettings.Local.json</w:t>
      </w:r>
      <w:proofErr w:type="spellEnd"/>
      <w:proofErr w:type="gramEnd"/>
      <w:r>
        <w:t xml:space="preserve">, </w:t>
      </w:r>
      <w:r>
        <w:rPr>
          <w:rFonts w:ascii="Consolas" w:hAnsi="Consolas"/>
          <w:sz w:val="18"/>
          <w:shd w:val="clear" w:color="auto" w:fill="F4F6F8"/>
        </w:rPr>
        <w:t>frontend</w:t>
      </w:r>
      <w:proofErr w:type="gramStart"/>
      <w:r>
        <w:rPr>
          <w:rFonts w:ascii="Consolas" w:hAnsi="Consolas"/>
          <w:sz w:val="18"/>
          <w:shd w:val="clear" w:color="auto" w:fill="F4F6F8"/>
        </w:rPr>
        <w:t>/.env</w:t>
      </w:r>
      <w:proofErr w:type="gramEnd"/>
      <w:r>
        <w:t xml:space="preserve">, </w:t>
      </w:r>
      <w:proofErr w:type="spellStart"/>
      <w:r>
        <w:rPr>
          <w:rFonts w:ascii="Consolas" w:hAnsi="Consolas"/>
          <w:sz w:val="18"/>
          <w:shd w:val="clear" w:color="auto" w:fill="F4F6F8"/>
        </w:rPr>
        <w:t>node_modules</w:t>
      </w:r>
      <w:proofErr w:type="spellEnd"/>
      <w:r>
        <w:t xml:space="preserve">, </w:t>
      </w:r>
      <w:r>
        <w:rPr>
          <w:rFonts w:ascii="Consolas" w:hAnsi="Consolas"/>
          <w:sz w:val="18"/>
          <w:shd w:val="clear" w:color="auto" w:fill="F4F6F8"/>
        </w:rPr>
        <w:t>bin</w:t>
      </w:r>
      <w:r>
        <w:t xml:space="preserve">, </w:t>
      </w:r>
      <w:r>
        <w:rPr>
          <w:rFonts w:ascii="Consolas" w:hAnsi="Consolas"/>
          <w:sz w:val="18"/>
          <w:shd w:val="clear" w:color="auto" w:fill="F4F6F8"/>
        </w:rPr>
        <w:t>obj</w:t>
      </w:r>
      <w:r>
        <w:t xml:space="preserve">, or the </w:t>
      </w:r>
      <w:proofErr w:type="gramStart"/>
      <w:r>
        <w:t xml:space="preserve">Python </w:t>
      </w:r>
      <w:r>
        <w:rPr>
          <w:rFonts w:ascii="Consolas" w:hAnsi="Consolas"/>
          <w:sz w:val="18"/>
          <w:shd w:val="clear" w:color="auto" w:fill="F4F6F8"/>
        </w:rPr>
        <w:t>.</w:t>
      </w:r>
      <w:proofErr w:type="spellStart"/>
      <w:r>
        <w:rPr>
          <w:rFonts w:ascii="Consolas" w:hAnsi="Consolas"/>
          <w:sz w:val="18"/>
          <w:shd w:val="clear" w:color="auto" w:fill="F4F6F8"/>
        </w:rPr>
        <w:t>venv</w:t>
      </w:r>
      <w:proofErr w:type="spellEnd"/>
      <w:proofErr w:type="gramEnd"/>
      <w:r>
        <w:t xml:space="preserve">. These are already listed </w:t>
      </w:r>
      <w:proofErr w:type="gramStart"/>
      <w:r>
        <w:t xml:space="preserve">in </w:t>
      </w:r>
      <w:r>
        <w:rPr>
          <w:rFonts w:ascii="Consolas" w:hAnsi="Consolas"/>
          <w:sz w:val="18"/>
          <w:shd w:val="clear" w:color="auto" w:fill="F4F6F8"/>
        </w:rPr>
        <w:t>.</w:t>
      </w:r>
      <w:proofErr w:type="spellStart"/>
      <w:r>
        <w:rPr>
          <w:rFonts w:ascii="Consolas" w:hAnsi="Consolas"/>
          <w:sz w:val="18"/>
          <w:shd w:val="clear" w:color="auto" w:fill="F4F6F8"/>
        </w:rPr>
        <w:t>gitignore</w:t>
      </w:r>
      <w:proofErr w:type="spellEnd"/>
      <w:proofErr w:type="gramEnd"/>
      <w:r>
        <w:t>.</w:t>
      </w:r>
    </w:p>
    <w:p w14:paraId="6CE8BB15" w14:textId="77777777" w:rsidR="00FD26FF" w:rsidRDefault="00000000">
      <w:pPr>
        <w:pStyle w:val="ListNumber"/>
        <w:numPr>
          <w:ilvl w:val="0"/>
          <w:numId w:val="3"/>
        </w:numPr>
      </w:pPr>
      <w:r>
        <w:t>Branch per Jira issue before editing, using the issue key in the branch name.</w:t>
      </w:r>
    </w:p>
    <w:p w14:paraId="375DFC2E" w14:textId="77777777" w:rsidR="00FD26FF" w:rsidRDefault="00000000">
      <w:pPr>
        <w:pStyle w:val="ListNumber"/>
        <w:numPr>
          <w:ilvl w:val="0"/>
          <w:numId w:val="3"/>
        </w:numPr>
      </w:pPr>
      <w:r>
        <w:t>Commit with a message that states what changed and why, push, then open a pull request and paste the link on the Jira issue.</w:t>
      </w:r>
    </w:p>
    <w:p w14:paraId="2BA04BC0" w14:textId="77777777" w:rsidR="00FD26FF" w:rsidRDefault="00000000">
      <w:pPr>
        <w:pStyle w:val="CodeBlock"/>
        <w:keepNext/>
        <w:pBdr>
          <w:top w:val="single" w:sz="4" w:space="0" w:color="D5DBE3"/>
          <w:left w:val="single" w:sz="4" w:space="0" w:color="D5DBE3"/>
          <w:right w:val="single" w:sz="4" w:space="0" w:color="D5DBE3"/>
        </w:pBdr>
        <w:shd w:val="clear" w:color="auto" w:fill="F4F6F8"/>
        <w:spacing w:before="80"/>
      </w:pPr>
      <w:r>
        <w:lastRenderedPageBreak/>
        <w:t>git checkout -b EARN-12-prevent-overlapping-shifts</w:t>
      </w:r>
    </w:p>
    <w:p w14:paraId="3F86D2D3" w14:textId="77777777" w:rsidR="00FD26FF" w:rsidRDefault="00000000">
      <w:pPr>
        <w:pStyle w:val="CodeBlock"/>
        <w:keepNext/>
        <w:pBdr>
          <w:left w:val="single" w:sz="4" w:space="0" w:color="D5DBE3"/>
          <w:right w:val="single" w:sz="4" w:space="0" w:color="D5DBE3"/>
        </w:pBdr>
        <w:shd w:val="clear" w:color="auto" w:fill="F4F6F8"/>
      </w:pPr>
      <w:r>
        <w:t>git add &lt;specific paths&gt;</w:t>
      </w:r>
    </w:p>
    <w:p w14:paraId="3252CCD5" w14:textId="77777777" w:rsidR="00FD26FF" w:rsidRDefault="00000000">
      <w:pPr>
        <w:pStyle w:val="CodeBlock"/>
        <w:keepNext/>
        <w:pBdr>
          <w:left w:val="single" w:sz="4" w:space="0" w:color="D5DBE3"/>
          <w:right w:val="single" w:sz="4" w:space="0" w:color="D5DBE3"/>
        </w:pBdr>
        <w:shd w:val="clear" w:color="auto" w:fill="F4F6F8"/>
      </w:pPr>
      <w:r>
        <w:t xml:space="preserve">git commit -m "feat(shifts): block overlapping </w:t>
      </w:r>
      <w:proofErr w:type="gramStart"/>
      <w:r>
        <w:t>shifts</w:t>
      </w:r>
      <w:proofErr w:type="gramEnd"/>
      <w:r>
        <w:t xml:space="preserve"> so visa hours stay accurate (EARN-12)"</w:t>
      </w:r>
    </w:p>
    <w:p w14:paraId="2D88DB9A" w14:textId="77777777" w:rsidR="00FD26FF" w:rsidRDefault="00000000">
      <w:pPr>
        <w:pStyle w:val="CodeBlock"/>
        <w:keepNext/>
        <w:pBdr>
          <w:left w:val="single" w:sz="4" w:space="0" w:color="D5DBE3"/>
          <w:bottom w:val="single" w:sz="4" w:space="0" w:color="D5DBE3"/>
          <w:right w:val="single" w:sz="4" w:space="0" w:color="D5DBE3"/>
        </w:pBdr>
        <w:shd w:val="clear" w:color="auto" w:fill="F4F6F8"/>
        <w:spacing w:after="120"/>
      </w:pPr>
      <w:r>
        <w:t>git push -u origin EARN-12-prevent-overlapping-shifts</w:t>
      </w:r>
    </w:p>
    <w:p w14:paraId="765D5CB6" w14:textId="77777777" w:rsidR="00FD26FF" w:rsidRDefault="00000000">
      <w:pPr>
        <w:pStyle w:val="SmallText"/>
        <w:pBdr>
          <w:top w:val="single" w:sz="4" w:space="0" w:color="BF9000"/>
          <w:left w:val="single" w:sz="18" w:space="0" w:color="BF9000"/>
          <w:bottom w:val="single" w:sz="4" w:space="0" w:color="BF9000"/>
          <w:right w:val="single" w:sz="4" w:space="0" w:color="BF9000"/>
        </w:pBdr>
        <w:shd w:val="clear" w:color="auto" w:fill="FFF2CC"/>
        <w:spacing w:before="120" w:after="160"/>
        <w:ind w:left="144" w:right="144"/>
      </w:pPr>
      <w:r>
        <w:rPr>
          <w:b/>
        </w:rPr>
        <w:t>TO DO BEFORE SUBMITTING - Screenshot to paste here: clone result.</w:t>
      </w:r>
      <w:r>
        <w:t xml:space="preserve"> Capture the terminal after </w:t>
      </w:r>
      <w:r>
        <w:rPr>
          <w:rFonts w:ascii="Consolas" w:hAnsi="Consolas"/>
          <w:sz w:val="18"/>
          <w:shd w:val="clear" w:color="auto" w:fill="F4F6F8"/>
        </w:rPr>
        <w:t>git clone</w:t>
      </w:r>
      <w:r>
        <w:t xml:space="preserve"> plus a File Explorer view of </w:t>
      </w:r>
      <w:proofErr w:type="spellStart"/>
      <w:r>
        <w:rPr>
          <w:rFonts w:ascii="Consolas" w:hAnsi="Consolas"/>
          <w:sz w:val="18"/>
          <w:shd w:val="clear" w:color="auto" w:fill="F4F6F8"/>
        </w:rPr>
        <w:t>oraEarn</w:t>
      </w:r>
      <w:proofErr w:type="spellEnd"/>
      <w:r>
        <w:rPr>
          <w:rFonts w:ascii="Consolas" w:hAnsi="Consolas"/>
          <w:sz w:val="18"/>
          <w:shd w:val="clear" w:color="auto" w:fill="F4F6F8"/>
        </w:rPr>
        <w:t>-WebApp</w:t>
      </w:r>
      <w:r>
        <w:t>. Write on the picture: development happens in this folder, not in the member document folders at the repository root.</w:t>
      </w:r>
    </w:p>
    <w:p w14:paraId="76BAB40A" w14:textId="77777777" w:rsidR="00FD26FF" w:rsidRDefault="00000000">
      <w:pPr>
        <w:pStyle w:val="Heading3"/>
      </w:pPr>
      <w:r>
        <w:t>2.6 Instructions and commands to set up the database</w:t>
      </w:r>
    </w:p>
    <w:p w14:paraId="7399E2A2" w14:textId="77777777" w:rsidR="00FD26FF" w:rsidRDefault="00000000">
      <w:pPr>
        <w:pStyle w:val="AuthorNote"/>
        <w:shd w:val="clear" w:color="auto" w:fill="E7F5F0"/>
        <w:ind w:left="72" w:right="72"/>
      </w:pPr>
      <w:r>
        <w:t>Written by: Krishna Sapkota (S395795</w:t>
      </w:r>
      <w:proofErr w:type="gramStart"/>
      <w:r>
        <w:t>)  -</w:t>
      </w:r>
      <w:proofErr w:type="gramEnd"/>
      <w:r>
        <w:t xml:space="preserve">  Database administrator</w:t>
      </w:r>
    </w:p>
    <w:p w14:paraId="7D23AF97" w14:textId="596E9AC5" w:rsidR="00FD26FF" w:rsidRDefault="001A3AE6" w:rsidP="001A3AE6">
      <w:pPr>
        <w:pStyle w:val="ListNumber"/>
        <w:spacing w:line="360" w:lineRule="auto"/>
        <w:jc w:val="both"/>
      </w:pPr>
      <w:r>
        <w:t xml:space="preserve"> </w:t>
      </w:r>
      <w:r w:rsidRPr="001A3AE6">
        <w:t xml:space="preserve">Note that in this project, I have only mentioned PostgreSQL as the DB since we don't use </w:t>
      </w:r>
      <w:proofErr w:type="spellStart"/>
      <w:r w:rsidRPr="001A3AE6">
        <w:t>SQLServer</w:t>
      </w:r>
      <w:proofErr w:type="spellEnd"/>
      <w:r w:rsidRPr="001A3AE6">
        <w:t xml:space="preserve">. The database can be generated for you. On startup, </w:t>
      </w:r>
      <w:proofErr w:type="spellStart"/>
      <w:r w:rsidRPr="001A3AE6">
        <w:t>WebApplicationExtensions.The</w:t>
      </w:r>
      <w:proofErr w:type="spellEnd"/>
      <w:r w:rsidRPr="001A3AE6">
        <w:t xml:space="preserve"> </w:t>
      </w:r>
      <w:proofErr w:type="spellStart"/>
      <w:r w:rsidRPr="001A3AE6">
        <w:t>oraearn</w:t>
      </w:r>
      <w:proofErr w:type="spellEnd"/>
      <w:r w:rsidRPr="001A3AE6">
        <w:t xml:space="preserve"> database does not exist, but if it doesn't, then </w:t>
      </w:r>
      <w:proofErr w:type="spellStart"/>
      <w:r w:rsidRPr="001A3AE6">
        <w:t>EnsureDatabaseExistsAsync</w:t>
      </w:r>
      <w:proofErr w:type="spellEnd"/>
      <w:r w:rsidRPr="001A3AE6">
        <w:t xml:space="preserve"> connects to the maintenance database </w:t>
      </w:r>
      <w:proofErr w:type="spellStart"/>
      <w:r w:rsidRPr="001A3AE6">
        <w:t>postgres</w:t>
      </w:r>
      <w:proofErr w:type="spellEnd"/>
      <w:r w:rsidRPr="001A3AE6">
        <w:t xml:space="preserve"> and creates the </w:t>
      </w:r>
      <w:proofErr w:type="spellStart"/>
      <w:r w:rsidRPr="001A3AE6">
        <w:t>oraearn</w:t>
      </w:r>
      <w:proofErr w:type="spellEnd"/>
      <w:r w:rsidRPr="001A3AE6">
        <w:t xml:space="preserve"> database if it doesn't exist. Then a series of EF Core migrations are run, and then the database is seeded. View PostgreSQL Global Development Group (n.d.</w:t>
      </w:r>
      <w:proofErr w:type="gramStart"/>
      <w:r w:rsidRPr="001A3AE6">
        <w:t>).Install</w:t>
      </w:r>
      <w:proofErr w:type="gramEnd"/>
      <w:r w:rsidRPr="001A3AE6">
        <w:t xml:space="preserve"> PostgreSQL 16 or newer and note the </w:t>
      </w:r>
      <w:proofErr w:type="spellStart"/>
      <w:r w:rsidRPr="001A3AE6">
        <w:t>postgres</w:t>
      </w:r>
      <w:proofErr w:type="spellEnd"/>
      <w:r w:rsidRPr="001A3AE6">
        <w:t xml:space="preserve"> superuser password.</w:t>
      </w:r>
    </w:p>
    <w:p w14:paraId="5D14255F" w14:textId="77777777" w:rsidR="00FD26FF" w:rsidRDefault="00000000">
      <w:pPr>
        <w:pStyle w:val="ListNumber"/>
        <w:numPr>
          <w:ilvl w:val="0"/>
          <w:numId w:val="4"/>
        </w:numPr>
      </w:pPr>
      <w:r>
        <w:t xml:space="preserve">Confirm the service is running and accepting connections on </w:t>
      </w:r>
      <w:r>
        <w:rPr>
          <w:rFonts w:ascii="Consolas" w:hAnsi="Consolas"/>
          <w:sz w:val="18"/>
          <w:shd w:val="clear" w:color="auto" w:fill="F4F6F8"/>
        </w:rPr>
        <w:t>localhost:5432</w:t>
      </w:r>
      <w:r>
        <w:t>.</w:t>
      </w:r>
    </w:p>
    <w:p w14:paraId="68EA8E8B" w14:textId="77777777" w:rsidR="00FD26FF" w:rsidRDefault="00000000">
      <w:pPr>
        <w:pStyle w:val="ListNumber"/>
        <w:numPr>
          <w:ilvl w:val="0"/>
          <w:numId w:val="4"/>
        </w:numPr>
      </w:pPr>
      <w:r>
        <w:t xml:space="preserve">If the password is not </w:t>
      </w:r>
      <w:r>
        <w:rPr>
          <w:rFonts w:ascii="Consolas" w:hAnsi="Consolas"/>
          <w:sz w:val="18"/>
          <w:shd w:val="clear" w:color="auto" w:fill="F4F6F8"/>
        </w:rPr>
        <w:t>12345</w:t>
      </w:r>
      <w:r>
        <w:t xml:space="preserve">, set it in </w:t>
      </w:r>
      <w:proofErr w:type="spellStart"/>
      <w:proofErr w:type="gramStart"/>
      <w:r>
        <w:rPr>
          <w:rFonts w:ascii="Consolas" w:hAnsi="Consolas"/>
          <w:sz w:val="18"/>
          <w:shd w:val="clear" w:color="auto" w:fill="F4F6F8"/>
        </w:rPr>
        <w:t>appsettings.Local.json</w:t>
      </w:r>
      <w:proofErr w:type="spellEnd"/>
      <w:proofErr w:type="gramEnd"/>
      <w:r>
        <w:t xml:space="preserve"> (section 2.8) before the first run.</w:t>
      </w:r>
    </w:p>
    <w:p w14:paraId="096B4CF5" w14:textId="77777777" w:rsidR="00FD26FF" w:rsidRDefault="00000000">
      <w:pPr>
        <w:pStyle w:val="ListNumber"/>
        <w:numPr>
          <w:ilvl w:val="0"/>
          <w:numId w:val="4"/>
        </w:numPr>
      </w:pPr>
      <w:r>
        <w:t xml:space="preserve">Start the API once. It creates the database, the Identity tables, and the </w:t>
      </w:r>
      <w:proofErr w:type="spellStart"/>
      <w:r>
        <w:t>OraEarn</w:t>
      </w:r>
      <w:proofErr w:type="spellEnd"/>
      <w:r>
        <w:t xml:space="preserve"> tables, then seeds roles and payment methods.</w:t>
      </w:r>
    </w:p>
    <w:p w14:paraId="7473FA0A" w14:textId="77777777" w:rsidR="00FD26FF" w:rsidRDefault="00000000">
      <w:pPr>
        <w:pStyle w:val="ListNumber"/>
        <w:numPr>
          <w:ilvl w:val="0"/>
          <w:numId w:val="4"/>
        </w:numPr>
      </w:pPr>
      <w:r>
        <w:t xml:space="preserve">To inspect the data afterwards, connect with </w:t>
      </w:r>
      <w:proofErr w:type="spellStart"/>
      <w:r>
        <w:t>pgAdmin</w:t>
      </w:r>
      <w:proofErr w:type="spellEnd"/>
      <w:r>
        <w:t xml:space="preserve"> or </w:t>
      </w:r>
      <w:proofErr w:type="spellStart"/>
      <w:r>
        <w:t>psql</w:t>
      </w:r>
      <w:proofErr w:type="spellEnd"/>
      <w:r>
        <w:t>:</w:t>
      </w:r>
    </w:p>
    <w:p w14:paraId="204C43D3" w14:textId="77777777" w:rsidR="00FD26FF" w:rsidRDefault="00000000">
      <w:pPr>
        <w:pStyle w:val="CodeBlock"/>
        <w:keepNext/>
        <w:pBdr>
          <w:top w:val="single" w:sz="4" w:space="0" w:color="D5DBE3"/>
          <w:left w:val="single" w:sz="4" w:space="0" w:color="D5DBE3"/>
          <w:right w:val="single" w:sz="4" w:space="0" w:color="D5DBE3"/>
        </w:pBdr>
        <w:shd w:val="clear" w:color="auto" w:fill="F4F6F8"/>
        <w:spacing w:before="80"/>
      </w:pPr>
      <w:proofErr w:type="spellStart"/>
      <w:r>
        <w:t>psql</w:t>
      </w:r>
      <w:proofErr w:type="spellEnd"/>
      <w:r>
        <w:t xml:space="preserve"> -h localhost -p 5432 -U </w:t>
      </w:r>
      <w:proofErr w:type="spellStart"/>
      <w:r>
        <w:t>postgres</w:t>
      </w:r>
      <w:proofErr w:type="spellEnd"/>
      <w:r>
        <w:t xml:space="preserve"> -d </w:t>
      </w:r>
      <w:proofErr w:type="spellStart"/>
      <w:r>
        <w:t>oraearn</w:t>
      </w:r>
      <w:proofErr w:type="spellEnd"/>
    </w:p>
    <w:p w14:paraId="28D2C89A" w14:textId="77777777" w:rsidR="00FD26FF" w:rsidRDefault="00000000">
      <w:pPr>
        <w:pStyle w:val="CodeBlock"/>
        <w:keepNext/>
        <w:pBdr>
          <w:left w:val="single" w:sz="4" w:space="0" w:color="D5DBE3"/>
          <w:right w:val="single" w:sz="4" w:space="0" w:color="D5DBE3"/>
        </w:pBdr>
        <w:shd w:val="clear" w:color="auto" w:fill="F4F6F8"/>
      </w:pPr>
      <w:r>
        <w:t>\</w:t>
      </w:r>
      <w:proofErr w:type="gramStart"/>
      <w:r>
        <w:t>dt</w:t>
      </w:r>
      <w:proofErr w:type="gramEnd"/>
    </w:p>
    <w:p w14:paraId="39667258" w14:textId="77777777" w:rsidR="00FD26FF" w:rsidRDefault="00000000">
      <w:pPr>
        <w:pStyle w:val="CodeBlock"/>
        <w:keepNext/>
        <w:pBdr>
          <w:left w:val="single" w:sz="4" w:space="0" w:color="D5DBE3"/>
          <w:right w:val="single" w:sz="4" w:space="0" w:color="D5DBE3"/>
        </w:pBdr>
        <w:shd w:val="clear" w:color="auto" w:fill="F4F6F8"/>
      </w:pPr>
      <w:r>
        <w:t>select "Title", "</w:t>
      </w:r>
      <w:proofErr w:type="spellStart"/>
      <w:r>
        <w:t>HourlyRate</w:t>
      </w:r>
      <w:proofErr w:type="spellEnd"/>
      <w:r>
        <w:t>" from "Jobs";</w:t>
      </w:r>
    </w:p>
    <w:p w14:paraId="2A3D6EDD" w14:textId="77777777" w:rsidR="00FD26FF" w:rsidRDefault="00000000">
      <w:pPr>
        <w:pStyle w:val="CodeBlock"/>
        <w:keepNext/>
        <w:pBdr>
          <w:left w:val="single" w:sz="4" w:space="0" w:color="D5DBE3"/>
          <w:bottom w:val="single" w:sz="4" w:space="0" w:color="D5DBE3"/>
          <w:right w:val="single" w:sz="4" w:space="0" w:color="D5DBE3"/>
        </w:pBdr>
        <w:shd w:val="clear" w:color="auto" w:fill="F4F6F8"/>
        <w:spacing w:after="120"/>
      </w:pPr>
      <w:r>
        <w:t>\q</w:t>
      </w:r>
    </w:p>
    <w:p w14:paraId="11D2E669" w14:textId="77777777" w:rsidR="00FD26FF" w:rsidRDefault="00000000">
      <w:pPr>
        <w:pStyle w:val="BodyText"/>
      </w:pPr>
      <w:r>
        <w:t xml:space="preserve">Seeded reference data: the roles </w:t>
      </w:r>
      <w:r>
        <w:rPr>
          <w:rFonts w:ascii="Consolas" w:hAnsi="Consolas"/>
          <w:sz w:val="18"/>
          <w:shd w:val="clear" w:color="auto" w:fill="F4F6F8"/>
        </w:rPr>
        <w:t>Admin</w:t>
      </w:r>
      <w:r>
        <w:t xml:space="preserve"> and </w:t>
      </w:r>
      <w:r>
        <w:rPr>
          <w:rFonts w:ascii="Consolas" w:hAnsi="Consolas"/>
          <w:sz w:val="18"/>
          <w:shd w:val="clear" w:color="auto" w:fill="F4F6F8"/>
        </w:rPr>
        <w:t>User</w:t>
      </w:r>
      <w:r>
        <w:t xml:space="preserve">, and the payment methods </w:t>
      </w:r>
      <w:r>
        <w:rPr>
          <w:rFonts w:ascii="Consolas" w:hAnsi="Consolas"/>
          <w:sz w:val="18"/>
          <w:shd w:val="clear" w:color="auto" w:fill="F4F6F8"/>
        </w:rPr>
        <w:t>Card</w:t>
      </w:r>
      <w:r>
        <w:t xml:space="preserve">, </w:t>
      </w:r>
      <w:r>
        <w:rPr>
          <w:rFonts w:ascii="Consolas" w:hAnsi="Consolas"/>
          <w:sz w:val="18"/>
          <w:shd w:val="clear" w:color="auto" w:fill="F4F6F8"/>
        </w:rPr>
        <w:t>Cash</w:t>
      </w:r>
      <w:r>
        <w:t xml:space="preserve">, </w:t>
      </w:r>
      <w:r>
        <w:rPr>
          <w:rFonts w:ascii="Consolas" w:hAnsi="Consolas"/>
          <w:sz w:val="18"/>
          <w:shd w:val="clear" w:color="auto" w:fill="F4F6F8"/>
        </w:rPr>
        <w:t>Bank Transfer</w:t>
      </w:r>
      <w:r>
        <w:t xml:space="preserve">, and </w:t>
      </w:r>
      <w:r>
        <w:rPr>
          <w:rFonts w:ascii="Consolas" w:hAnsi="Consolas"/>
          <w:sz w:val="18"/>
          <w:shd w:val="clear" w:color="auto" w:fill="F4F6F8"/>
        </w:rPr>
        <w:t>Other</w:t>
      </w:r>
      <w:r>
        <w:t>. Visa documents are stored on the file system rather than as database blobs; the user row keeps the path.</w:t>
      </w:r>
    </w:p>
    <w:p w14:paraId="62DE009E" w14:textId="77777777" w:rsidR="00FD26FF" w:rsidRDefault="00000000">
      <w:pPr>
        <w:pStyle w:val="Heading3"/>
      </w:pPr>
      <w:r>
        <w:t>2.7 Entity Framework commands to set up</w:t>
      </w:r>
    </w:p>
    <w:p w14:paraId="79CA8942" w14:textId="77777777" w:rsidR="00FD26FF" w:rsidRDefault="00000000">
      <w:pPr>
        <w:pStyle w:val="AuthorNote"/>
        <w:shd w:val="clear" w:color="auto" w:fill="E7F5F0"/>
        <w:ind w:left="72" w:right="72"/>
      </w:pPr>
      <w:r>
        <w:t>Written by: Krishna Sapkota (S395795</w:t>
      </w:r>
      <w:proofErr w:type="gramStart"/>
      <w:r>
        <w:t>)  -</w:t>
      </w:r>
      <w:proofErr w:type="gramEnd"/>
      <w:r>
        <w:t xml:space="preserve">  Database administrator</w:t>
      </w:r>
    </w:p>
    <w:p w14:paraId="6A009D57" w14:textId="77777777" w:rsidR="00FD26FF" w:rsidRDefault="00000000">
      <w:pPr>
        <w:pStyle w:val="BodyText"/>
      </w:pPr>
      <w:r>
        <w:t xml:space="preserve">Routine setup needs no EF commands at all. With </w:t>
      </w:r>
      <w:proofErr w:type="spellStart"/>
      <w:proofErr w:type="gramStart"/>
      <w:r>
        <w:rPr>
          <w:rFonts w:ascii="Consolas" w:hAnsi="Consolas"/>
          <w:sz w:val="18"/>
          <w:shd w:val="clear" w:color="auto" w:fill="F4F6F8"/>
        </w:rPr>
        <w:t>Database:ApplyMigrations</w:t>
      </w:r>
      <w:proofErr w:type="spellEnd"/>
      <w:proofErr w:type="gramEnd"/>
      <w:r>
        <w:t xml:space="preserve"> true (the default), </w:t>
      </w:r>
      <w:proofErr w:type="spellStart"/>
      <w:r>
        <w:rPr>
          <w:rFonts w:ascii="Consolas" w:hAnsi="Consolas"/>
          <w:sz w:val="18"/>
          <w:shd w:val="clear" w:color="auto" w:fill="F4F6F8"/>
        </w:rPr>
        <w:t>Program.cs</w:t>
      </w:r>
      <w:proofErr w:type="spellEnd"/>
      <w:r>
        <w:t xml:space="preserve"> calls </w:t>
      </w:r>
      <w:proofErr w:type="spellStart"/>
      <w:r>
        <w:rPr>
          <w:rFonts w:ascii="Consolas" w:hAnsi="Consolas"/>
          <w:sz w:val="18"/>
          <w:shd w:val="clear" w:color="auto" w:fill="F4F6F8"/>
        </w:rPr>
        <w:t>ApplyMigrationsAndSeedAsync</w:t>
      </w:r>
      <w:proofErr w:type="spellEnd"/>
      <w:r>
        <w:t xml:space="preserve"> on every start except in the </w:t>
      </w:r>
      <w:r>
        <w:rPr>
          <w:rFonts w:ascii="Consolas" w:hAnsi="Consolas"/>
          <w:sz w:val="18"/>
          <w:shd w:val="clear" w:color="auto" w:fill="F4F6F8"/>
        </w:rPr>
        <w:t>Testing</w:t>
      </w:r>
      <w:r>
        <w:t xml:space="preserve"> environment. Starting the API is the database setup step. EF Core migrations are documented in Microsoft (n.d.-b).</w:t>
      </w:r>
    </w:p>
    <w:p w14:paraId="34A0EFE4" w14:textId="77777777" w:rsidR="00FD26FF" w:rsidRDefault="00000000">
      <w:pPr>
        <w:pStyle w:val="BodyText"/>
      </w:pPr>
      <w:r>
        <w:t xml:space="preserve">Migrations already committed, in </w:t>
      </w:r>
      <w:r>
        <w:rPr>
          <w:rFonts w:ascii="Consolas" w:hAnsi="Consolas"/>
          <w:sz w:val="18"/>
          <w:shd w:val="clear" w:color="auto" w:fill="F4F6F8"/>
        </w:rPr>
        <w:t>backend/</w:t>
      </w:r>
      <w:proofErr w:type="spellStart"/>
      <w:r>
        <w:rPr>
          <w:rFonts w:ascii="Consolas" w:hAnsi="Consolas"/>
          <w:sz w:val="18"/>
          <w:shd w:val="clear" w:color="auto" w:fill="F4F6F8"/>
        </w:rPr>
        <w:t>OraEarn.Api</w:t>
      </w:r>
      <w:proofErr w:type="spellEnd"/>
      <w:r>
        <w:rPr>
          <w:rFonts w:ascii="Consolas" w:hAnsi="Consolas"/>
          <w:sz w:val="18"/>
          <w:shd w:val="clear" w:color="auto" w:fill="F4F6F8"/>
        </w:rPr>
        <w:t>/Data/Migrations</w:t>
      </w:r>
      <w:r>
        <w:t>:</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4048"/>
        <w:gridCol w:w="5590"/>
      </w:tblGrid>
      <w:tr w:rsidR="00FD26FF" w14:paraId="67B75327" w14:textId="77777777">
        <w:trPr>
          <w:cantSplit/>
          <w:tblHeader/>
        </w:trPr>
        <w:tc>
          <w:tcPr>
            <w:tcW w:w="4048" w:type="dxa"/>
            <w:tcBorders>
              <w:top w:val="single" w:sz="4" w:space="0" w:color="D5DBE3"/>
              <w:left w:val="single" w:sz="4" w:space="0" w:color="D5DBE3"/>
              <w:bottom w:val="single" w:sz="4" w:space="0" w:color="D5DBE3"/>
              <w:right w:val="single" w:sz="4" w:space="0" w:color="D5DBE3"/>
            </w:tcBorders>
            <w:shd w:val="clear" w:color="auto" w:fill="E7F5F0"/>
          </w:tcPr>
          <w:p w14:paraId="1D1FDD24" w14:textId="77777777" w:rsidR="00FD26FF" w:rsidRDefault="00000000">
            <w:pPr>
              <w:pStyle w:val="TableText"/>
            </w:pPr>
            <w:r>
              <w:rPr>
                <w:b/>
                <w:color w:val="0C4F3E"/>
              </w:rPr>
              <w:t>Migration</w:t>
            </w:r>
          </w:p>
        </w:tc>
        <w:tc>
          <w:tcPr>
            <w:tcW w:w="5590" w:type="dxa"/>
            <w:tcBorders>
              <w:top w:val="single" w:sz="4" w:space="0" w:color="D5DBE3"/>
              <w:left w:val="single" w:sz="4" w:space="0" w:color="D5DBE3"/>
              <w:bottom w:val="single" w:sz="4" w:space="0" w:color="D5DBE3"/>
              <w:right w:val="single" w:sz="4" w:space="0" w:color="D5DBE3"/>
            </w:tcBorders>
            <w:shd w:val="clear" w:color="auto" w:fill="E7F5F0"/>
          </w:tcPr>
          <w:p w14:paraId="6A73635A" w14:textId="77777777" w:rsidR="00FD26FF" w:rsidRDefault="00000000">
            <w:pPr>
              <w:pStyle w:val="TableText"/>
            </w:pPr>
            <w:r>
              <w:rPr>
                <w:b/>
                <w:color w:val="0C4F3E"/>
              </w:rPr>
              <w:t>Purpose</w:t>
            </w:r>
          </w:p>
        </w:tc>
      </w:tr>
      <w:tr w:rsidR="00FD26FF" w14:paraId="5C9B467B" w14:textId="77777777">
        <w:trPr>
          <w:cantSplit/>
        </w:trPr>
        <w:tc>
          <w:tcPr>
            <w:tcW w:w="4048" w:type="dxa"/>
            <w:tcBorders>
              <w:top w:val="single" w:sz="4" w:space="0" w:color="D5DBE3"/>
              <w:left w:val="single" w:sz="4" w:space="0" w:color="D5DBE3"/>
              <w:bottom w:val="single" w:sz="4" w:space="0" w:color="D5DBE3"/>
              <w:right w:val="single" w:sz="4" w:space="0" w:color="D5DBE3"/>
            </w:tcBorders>
          </w:tcPr>
          <w:p w14:paraId="7EFDE8BD" w14:textId="77777777" w:rsidR="00FD26FF" w:rsidRDefault="00000000">
            <w:pPr>
              <w:pStyle w:val="TableText"/>
            </w:pPr>
            <w:r>
              <w:rPr>
                <w:rFonts w:ascii="Consolas" w:hAnsi="Consolas"/>
                <w:sz w:val="18"/>
                <w:shd w:val="clear" w:color="auto" w:fill="F4F6F8"/>
              </w:rPr>
              <w:t>20260815061620_InitialCreate</w:t>
            </w:r>
          </w:p>
        </w:tc>
        <w:tc>
          <w:tcPr>
            <w:tcW w:w="5590" w:type="dxa"/>
            <w:tcBorders>
              <w:top w:val="single" w:sz="4" w:space="0" w:color="D5DBE3"/>
              <w:left w:val="single" w:sz="4" w:space="0" w:color="D5DBE3"/>
              <w:bottom w:val="single" w:sz="4" w:space="0" w:color="D5DBE3"/>
              <w:right w:val="single" w:sz="4" w:space="0" w:color="D5DBE3"/>
            </w:tcBorders>
          </w:tcPr>
          <w:p w14:paraId="6DD6983D" w14:textId="77777777" w:rsidR="00FD26FF" w:rsidRDefault="00000000">
            <w:pPr>
              <w:pStyle w:val="TableText"/>
            </w:pPr>
            <w:r>
              <w:t xml:space="preserve">Identity tables plus the first </w:t>
            </w:r>
            <w:proofErr w:type="spellStart"/>
            <w:r>
              <w:t>OraEarn</w:t>
            </w:r>
            <w:proofErr w:type="spellEnd"/>
            <w:r>
              <w:t xml:space="preserve"> schema</w:t>
            </w:r>
          </w:p>
        </w:tc>
      </w:tr>
      <w:tr w:rsidR="00FD26FF" w14:paraId="2D40A01A" w14:textId="77777777">
        <w:trPr>
          <w:cantSplit/>
        </w:trPr>
        <w:tc>
          <w:tcPr>
            <w:tcW w:w="4048" w:type="dxa"/>
            <w:tcBorders>
              <w:top w:val="single" w:sz="4" w:space="0" w:color="D5DBE3"/>
              <w:left w:val="single" w:sz="4" w:space="0" w:color="D5DBE3"/>
              <w:bottom w:val="single" w:sz="4" w:space="0" w:color="D5DBE3"/>
              <w:right w:val="single" w:sz="4" w:space="0" w:color="D5DBE3"/>
            </w:tcBorders>
          </w:tcPr>
          <w:p w14:paraId="4BEBD34B" w14:textId="77777777" w:rsidR="00FD26FF" w:rsidRDefault="00000000">
            <w:pPr>
              <w:pStyle w:val="TableText"/>
            </w:pPr>
            <w:r>
              <w:rPr>
                <w:rFonts w:ascii="Consolas" w:hAnsi="Consolas"/>
                <w:sz w:val="18"/>
                <w:shd w:val="clear" w:color="auto" w:fill="F4F6F8"/>
              </w:rPr>
              <w:lastRenderedPageBreak/>
              <w:t>20260823104300_NormalizeTo3NF</w:t>
            </w:r>
          </w:p>
        </w:tc>
        <w:tc>
          <w:tcPr>
            <w:tcW w:w="5590" w:type="dxa"/>
            <w:tcBorders>
              <w:top w:val="single" w:sz="4" w:space="0" w:color="D5DBE3"/>
              <w:left w:val="single" w:sz="4" w:space="0" w:color="D5DBE3"/>
              <w:bottom w:val="single" w:sz="4" w:space="0" w:color="D5DBE3"/>
              <w:right w:val="single" w:sz="4" w:space="0" w:color="D5DBE3"/>
            </w:tcBorders>
          </w:tcPr>
          <w:p w14:paraId="3115D2B1" w14:textId="77777777" w:rsidR="00FD26FF" w:rsidRDefault="00000000">
            <w:pPr>
              <w:pStyle w:val="TableText"/>
            </w:pPr>
            <w:r>
              <w:t>Normalisation to third normal form, including payment method as its own table</w:t>
            </w:r>
          </w:p>
        </w:tc>
      </w:tr>
      <w:tr w:rsidR="00FD26FF" w14:paraId="6F16B321" w14:textId="77777777">
        <w:trPr>
          <w:cantSplit/>
        </w:trPr>
        <w:tc>
          <w:tcPr>
            <w:tcW w:w="4048" w:type="dxa"/>
            <w:tcBorders>
              <w:top w:val="single" w:sz="4" w:space="0" w:color="D5DBE3"/>
              <w:left w:val="single" w:sz="4" w:space="0" w:color="D5DBE3"/>
              <w:bottom w:val="single" w:sz="4" w:space="0" w:color="D5DBE3"/>
              <w:right w:val="single" w:sz="4" w:space="0" w:color="D5DBE3"/>
            </w:tcBorders>
          </w:tcPr>
          <w:p w14:paraId="234ACA15" w14:textId="77777777" w:rsidR="00FD26FF" w:rsidRDefault="00000000">
            <w:pPr>
              <w:pStyle w:val="TableText"/>
            </w:pPr>
            <w:r>
              <w:rPr>
                <w:rFonts w:ascii="Consolas" w:hAnsi="Consolas"/>
                <w:sz w:val="18"/>
                <w:shd w:val="clear" w:color="auto" w:fill="F4F6F8"/>
              </w:rPr>
              <w:t>20260907124526_AddPendingModelChanges</w:t>
            </w:r>
          </w:p>
        </w:tc>
        <w:tc>
          <w:tcPr>
            <w:tcW w:w="5590" w:type="dxa"/>
            <w:tcBorders>
              <w:top w:val="single" w:sz="4" w:space="0" w:color="D5DBE3"/>
              <w:left w:val="single" w:sz="4" w:space="0" w:color="D5DBE3"/>
              <w:bottom w:val="single" w:sz="4" w:space="0" w:color="D5DBE3"/>
              <w:right w:val="single" w:sz="4" w:space="0" w:color="D5DBE3"/>
            </w:tcBorders>
          </w:tcPr>
          <w:p w14:paraId="073749CB" w14:textId="77777777" w:rsidR="00FD26FF" w:rsidRDefault="00000000">
            <w:pPr>
              <w:pStyle w:val="TableText"/>
            </w:pPr>
            <w:r>
              <w:t>Visa compliance, approval, and advisor fields</w:t>
            </w:r>
          </w:p>
        </w:tc>
      </w:tr>
    </w:tbl>
    <w:p w14:paraId="54E2F6A4" w14:textId="77777777" w:rsidR="00FD26FF" w:rsidRDefault="00FD26FF">
      <w:pPr>
        <w:pStyle w:val="Spacer"/>
      </w:pPr>
    </w:p>
    <w:p w14:paraId="221CE2F2" w14:textId="77777777" w:rsidR="00FD26FF" w:rsidRDefault="00000000">
      <w:pPr>
        <w:pStyle w:val="BodyText"/>
      </w:pPr>
      <w:r>
        <w:t>Install the CLI only when you change the model:</w:t>
      </w:r>
    </w:p>
    <w:p w14:paraId="493B30EF" w14:textId="77777777" w:rsidR="00FD26FF" w:rsidRDefault="00000000">
      <w:pPr>
        <w:pStyle w:val="CodeBlock"/>
        <w:keepNext/>
        <w:pBdr>
          <w:top w:val="single" w:sz="4" w:space="0" w:color="D5DBE3"/>
          <w:left w:val="single" w:sz="4" w:space="0" w:color="D5DBE3"/>
          <w:right w:val="single" w:sz="4" w:space="0" w:color="D5DBE3"/>
        </w:pBdr>
        <w:shd w:val="clear" w:color="auto" w:fill="F4F6F8"/>
        <w:spacing w:before="80"/>
      </w:pPr>
      <w:r>
        <w:t>dotnet tool install --global dotnet-</w:t>
      </w:r>
      <w:proofErr w:type="spellStart"/>
      <w:r>
        <w:t>ef</w:t>
      </w:r>
      <w:proofErr w:type="spellEnd"/>
    </w:p>
    <w:p w14:paraId="7ED1248D" w14:textId="77777777" w:rsidR="00FD26FF" w:rsidRDefault="00000000">
      <w:pPr>
        <w:pStyle w:val="CodeBlock"/>
        <w:keepNext/>
        <w:pBdr>
          <w:left w:val="single" w:sz="4" w:space="0" w:color="D5DBE3"/>
          <w:right w:val="single" w:sz="4" w:space="0" w:color="D5DBE3"/>
        </w:pBdr>
        <w:shd w:val="clear" w:color="auto" w:fill="F4F6F8"/>
      </w:pPr>
      <w:r>
        <w:t xml:space="preserve">dotnet tool </w:t>
      </w:r>
      <w:proofErr w:type="gramStart"/>
      <w:r>
        <w:t>update  --</w:t>
      </w:r>
      <w:proofErr w:type="gramEnd"/>
      <w:r>
        <w:t>global dotnet-</w:t>
      </w:r>
      <w:proofErr w:type="spellStart"/>
      <w:r>
        <w:t>ef</w:t>
      </w:r>
      <w:proofErr w:type="spellEnd"/>
    </w:p>
    <w:p w14:paraId="38742C5C" w14:textId="77777777" w:rsidR="00FD26FF" w:rsidRDefault="00FD26FF">
      <w:pPr>
        <w:pStyle w:val="CodeBlock"/>
        <w:keepNext/>
        <w:pBdr>
          <w:left w:val="single" w:sz="4" w:space="0" w:color="D5DBE3"/>
          <w:right w:val="single" w:sz="4" w:space="0" w:color="D5DBE3"/>
        </w:pBdr>
        <w:shd w:val="clear" w:color="auto" w:fill="F4F6F8"/>
      </w:pPr>
    </w:p>
    <w:p w14:paraId="5BD69811" w14:textId="77777777" w:rsidR="00FD26FF" w:rsidRDefault="00000000">
      <w:pPr>
        <w:pStyle w:val="CodeBlock"/>
        <w:keepNext/>
        <w:pBdr>
          <w:left w:val="single" w:sz="4" w:space="0" w:color="D5DBE3"/>
          <w:right w:val="single" w:sz="4" w:space="0" w:color="D5DBE3"/>
        </w:pBdr>
        <w:shd w:val="clear" w:color="auto" w:fill="F4F6F8"/>
      </w:pPr>
      <w:r>
        <w:t xml:space="preserve">cd </w:t>
      </w:r>
      <w:proofErr w:type="spellStart"/>
      <w:r>
        <w:t>oraEarn</w:t>
      </w:r>
      <w:proofErr w:type="spellEnd"/>
      <w:r>
        <w:t>-WebApp</w:t>
      </w:r>
    </w:p>
    <w:p w14:paraId="5294AB6D" w14:textId="77777777" w:rsidR="00FD26FF" w:rsidRDefault="00000000">
      <w:pPr>
        <w:pStyle w:val="CodeBlock"/>
        <w:keepNext/>
        <w:pBdr>
          <w:left w:val="single" w:sz="4" w:space="0" w:color="D5DBE3"/>
          <w:right w:val="single" w:sz="4" w:space="0" w:color="D5DBE3"/>
        </w:pBdr>
        <w:shd w:val="clear" w:color="auto" w:fill="F4F6F8"/>
      </w:pPr>
      <w:r>
        <w:t xml:space="preserve">dotnet </w:t>
      </w:r>
      <w:proofErr w:type="spellStart"/>
      <w:r>
        <w:t>ef</w:t>
      </w:r>
      <w:proofErr w:type="spellEnd"/>
      <w:r>
        <w:t xml:space="preserve"> migrations add </w:t>
      </w:r>
      <w:proofErr w:type="spellStart"/>
      <w:r>
        <w:t>AddMileageEntry</w:t>
      </w:r>
      <w:proofErr w:type="spellEnd"/>
      <w:r>
        <w:t xml:space="preserve"> --project backend/</w:t>
      </w:r>
      <w:proofErr w:type="spellStart"/>
      <w:r>
        <w:t>OraEarn.Api</w:t>
      </w:r>
      <w:proofErr w:type="spellEnd"/>
      <w:r>
        <w:t xml:space="preserve"> --startup-project backend/</w:t>
      </w:r>
      <w:proofErr w:type="spellStart"/>
      <w:r>
        <w:t>OraEarn.Api</w:t>
      </w:r>
      <w:proofErr w:type="spellEnd"/>
    </w:p>
    <w:p w14:paraId="2C8159FA" w14:textId="77777777" w:rsidR="00FD26FF" w:rsidRDefault="00000000">
      <w:pPr>
        <w:pStyle w:val="CodeBlock"/>
        <w:keepNext/>
        <w:pBdr>
          <w:left w:val="single" w:sz="4" w:space="0" w:color="D5DBE3"/>
          <w:bottom w:val="single" w:sz="4" w:space="0" w:color="D5DBE3"/>
          <w:right w:val="single" w:sz="4" w:space="0" w:color="D5DBE3"/>
        </w:pBdr>
        <w:shd w:val="clear" w:color="auto" w:fill="F4F6F8"/>
        <w:spacing w:after="120"/>
      </w:pPr>
      <w:r>
        <w:t xml:space="preserve">dotnet </w:t>
      </w:r>
      <w:proofErr w:type="spellStart"/>
      <w:r>
        <w:t>ef</w:t>
      </w:r>
      <w:proofErr w:type="spellEnd"/>
      <w:r>
        <w:t xml:space="preserve"> database update            --project backend/</w:t>
      </w:r>
      <w:proofErr w:type="spellStart"/>
      <w:r>
        <w:t>OraEarn.Api</w:t>
      </w:r>
      <w:proofErr w:type="spellEnd"/>
      <w:r>
        <w:t xml:space="preserve"> --startup-project backend/</w:t>
      </w:r>
      <w:proofErr w:type="spellStart"/>
      <w:r>
        <w:t>OraEarn.Api</w:t>
      </w:r>
      <w:proofErr w:type="spellEnd"/>
    </w:p>
    <w:p w14:paraId="79659C71" w14:textId="77777777" w:rsidR="00FD26FF" w:rsidRDefault="00000000">
      <w:pPr>
        <w:pStyle w:val="BodyText"/>
      </w:pPr>
      <w:r>
        <w:t>Useful extras:</w:t>
      </w:r>
    </w:p>
    <w:p w14:paraId="4A2F85F9" w14:textId="77777777" w:rsidR="00FD26FF" w:rsidRDefault="00000000">
      <w:pPr>
        <w:pStyle w:val="CodeBlock"/>
        <w:keepNext/>
        <w:pBdr>
          <w:top w:val="single" w:sz="4" w:space="0" w:color="D5DBE3"/>
          <w:left w:val="single" w:sz="4" w:space="0" w:color="D5DBE3"/>
          <w:right w:val="single" w:sz="4" w:space="0" w:color="D5DBE3"/>
        </w:pBdr>
        <w:shd w:val="clear" w:color="auto" w:fill="F4F6F8"/>
        <w:spacing w:before="80"/>
      </w:pPr>
      <w:r>
        <w:t xml:space="preserve">dotnet </w:t>
      </w:r>
      <w:proofErr w:type="spellStart"/>
      <w:r>
        <w:t>ef</w:t>
      </w:r>
      <w:proofErr w:type="spellEnd"/>
      <w:r>
        <w:t xml:space="preserve"> migrations list   --project backend/</w:t>
      </w:r>
      <w:proofErr w:type="spellStart"/>
      <w:r>
        <w:t>OraEarn.Api</w:t>
      </w:r>
      <w:proofErr w:type="spellEnd"/>
    </w:p>
    <w:p w14:paraId="1C338317" w14:textId="77777777" w:rsidR="00FD26FF" w:rsidRDefault="00000000">
      <w:pPr>
        <w:pStyle w:val="CodeBlock"/>
        <w:keepNext/>
        <w:pBdr>
          <w:left w:val="single" w:sz="4" w:space="0" w:color="D5DBE3"/>
          <w:right w:val="single" w:sz="4" w:space="0" w:color="D5DBE3"/>
        </w:pBdr>
        <w:shd w:val="clear" w:color="auto" w:fill="F4F6F8"/>
      </w:pPr>
      <w:r>
        <w:t xml:space="preserve">dotnet </w:t>
      </w:r>
      <w:proofErr w:type="spellStart"/>
      <w:r>
        <w:t>ef</w:t>
      </w:r>
      <w:proofErr w:type="spellEnd"/>
      <w:r>
        <w:t xml:space="preserve"> migrations remove --project backend/</w:t>
      </w:r>
      <w:proofErr w:type="spellStart"/>
      <w:r>
        <w:t>OraEarn.Api</w:t>
      </w:r>
      <w:proofErr w:type="spellEnd"/>
      <w:r>
        <w:t xml:space="preserve">   # only if not yet applied or shared</w:t>
      </w:r>
    </w:p>
    <w:p w14:paraId="7F38D6D4" w14:textId="77777777" w:rsidR="00FD26FF" w:rsidRDefault="00000000">
      <w:pPr>
        <w:pStyle w:val="CodeBlock"/>
        <w:keepNext/>
        <w:pBdr>
          <w:left w:val="single" w:sz="4" w:space="0" w:color="D5DBE3"/>
          <w:bottom w:val="single" w:sz="4" w:space="0" w:color="D5DBE3"/>
          <w:right w:val="single" w:sz="4" w:space="0" w:color="D5DBE3"/>
        </w:pBdr>
        <w:shd w:val="clear" w:color="auto" w:fill="F4F6F8"/>
        <w:spacing w:after="120"/>
      </w:pPr>
      <w:r>
        <w:t xml:space="preserve">dotnet </w:t>
      </w:r>
      <w:proofErr w:type="spellStart"/>
      <w:r>
        <w:t>ef</w:t>
      </w:r>
      <w:proofErr w:type="spellEnd"/>
      <w:r>
        <w:t xml:space="preserve"> migrations script --project backend/</w:t>
      </w:r>
      <w:proofErr w:type="spellStart"/>
      <w:r>
        <w:t>OraEarn.Api</w:t>
      </w:r>
      <w:proofErr w:type="spellEnd"/>
      <w:r>
        <w:t xml:space="preserve"> -o </w:t>
      </w:r>
      <w:proofErr w:type="spellStart"/>
      <w:r>
        <w:t>migrate.sql</w:t>
      </w:r>
      <w:proofErr w:type="spellEnd"/>
    </w:p>
    <w:p w14:paraId="42967C2D" w14:textId="77777777" w:rsidR="00FD26FF" w:rsidRDefault="00000000">
      <w:pPr>
        <w:pStyle w:val="BodyText"/>
      </w:pPr>
      <w:r>
        <w:t xml:space="preserve">Rules the next team should </w:t>
      </w:r>
      <w:proofErr w:type="gramStart"/>
      <w:r>
        <w:t>keep:</w:t>
      </w:r>
      <w:proofErr w:type="gramEnd"/>
      <w:r>
        <w:t xml:space="preserve"> commit the generated migration files together with </w:t>
      </w:r>
      <w:proofErr w:type="spellStart"/>
      <w:r>
        <w:rPr>
          <w:rFonts w:ascii="Consolas" w:hAnsi="Consolas"/>
          <w:sz w:val="18"/>
          <w:shd w:val="clear" w:color="auto" w:fill="F4F6F8"/>
        </w:rPr>
        <w:t>ApplicationDbContextModelSnapshot.cs</w:t>
      </w:r>
      <w:proofErr w:type="spellEnd"/>
      <w:r>
        <w:t xml:space="preserve">; never edit a migration that has already been applied to a shared database, add a new one instead; and remember that tests never touch PostgreSQL, because the </w:t>
      </w:r>
      <w:r>
        <w:rPr>
          <w:rFonts w:ascii="Consolas" w:hAnsi="Consolas"/>
          <w:sz w:val="18"/>
          <w:shd w:val="clear" w:color="auto" w:fill="F4F6F8"/>
        </w:rPr>
        <w:t>Testing</w:t>
      </w:r>
      <w:r>
        <w:t xml:space="preserve"> environment switches the context to EF Core </w:t>
      </w:r>
      <w:proofErr w:type="spellStart"/>
      <w:r>
        <w:t>InMemory</w:t>
      </w:r>
      <w:proofErr w:type="spellEnd"/>
      <w:r>
        <w:t>.</w:t>
      </w:r>
    </w:p>
    <w:p w14:paraId="22269940" w14:textId="77777777" w:rsidR="00FD26FF" w:rsidRDefault="00000000">
      <w:pPr>
        <w:pStyle w:val="Heading3"/>
      </w:pPr>
      <w:r>
        <w:t>2.8 Connection strings setup</w:t>
      </w:r>
    </w:p>
    <w:p w14:paraId="3DD1E9FE" w14:textId="77777777" w:rsidR="00FD26FF" w:rsidRDefault="00000000">
      <w:pPr>
        <w:pStyle w:val="AuthorNote"/>
        <w:shd w:val="clear" w:color="auto" w:fill="E7F5F0"/>
        <w:ind w:left="72" w:right="72"/>
      </w:pPr>
      <w:r>
        <w:t>Written by: Krishna Sapkota (S395795</w:t>
      </w:r>
      <w:proofErr w:type="gramStart"/>
      <w:r>
        <w:t>)  -</w:t>
      </w:r>
      <w:proofErr w:type="gramEnd"/>
      <w:r>
        <w:t xml:space="preserve">  Database administrator</w:t>
      </w:r>
    </w:p>
    <w:p w14:paraId="390A8286" w14:textId="39314192" w:rsidR="00FD26FF" w:rsidRDefault="000E4CE6">
      <w:pPr>
        <w:pStyle w:val="BodyText"/>
      </w:pPr>
      <w:r w:rsidRPr="000E4CE6">
        <w:t xml:space="preserve">There is no .env file in the backend. There is a layered configuration using JSON and environment variables. </w:t>
      </w:r>
      <w:proofErr w:type="spellStart"/>
      <w:r w:rsidRPr="000E4CE6">
        <w:t>Program.cs</w:t>
      </w:r>
      <w:proofErr w:type="spellEnd"/>
      <w:r w:rsidRPr="000E4CE6">
        <w:t xml:space="preserve"> adds </w:t>
      </w:r>
      <w:proofErr w:type="spellStart"/>
      <w:proofErr w:type="gramStart"/>
      <w:r w:rsidRPr="000E4CE6">
        <w:t>appsettings.Local.json</w:t>
      </w:r>
      <w:proofErr w:type="spellEnd"/>
      <w:proofErr w:type="gramEnd"/>
      <w:r w:rsidRPr="000E4CE6">
        <w:t xml:space="preserve"> is </w:t>
      </w:r>
      <w:proofErr w:type="gramStart"/>
      <w:r w:rsidRPr="000E4CE6">
        <w:t>last, and</w:t>
      </w:r>
      <w:proofErr w:type="gramEnd"/>
      <w:r w:rsidRPr="000E4CE6">
        <w:t xml:space="preserve"> creates it from example on first run if it does not exist, thus preventing any changes with other teammates.</w:t>
      </w:r>
    </w:p>
    <w:p w14:paraId="633E32EF" w14:textId="73430ACA" w:rsidR="00FD26FF" w:rsidRPr="000E4CE6" w:rsidRDefault="000E4CE6" w:rsidP="000E4CE6">
      <w:pPr>
        <w:pStyle w:val="BodyText"/>
        <w:pBdr>
          <w:top w:val="single" w:sz="4" w:space="0" w:color="0F6E56"/>
          <w:left w:val="single" w:sz="18" w:space="0" w:color="0F6E56"/>
          <w:bottom w:val="single" w:sz="4" w:space="0" w:color="0F6E56"/>
          <w:right w:val="single" w:sz="4" w:space="0" w:color="0F6E56"/>
        </w:pBdr>
        <w:shd w:val="clear" w:color="auto" w:fill="F7FAF8"/>
        <w:spacing w:before="120" w:after="160"/>
        <w:ind w:left="144" w:right="144"/>
        <w:jc w:val="both"/>
        <w:rPr>
          <w:bCs/>
        </w:rPr>
      </w:pPr>
      <w:r w:rsidRPr="000E4CE6">
        <w:rPr>
          <w:bCs/>
        </w:rPr>
        <w:t xml:space="preserve">Priority (as established during testing). Because </w:t>
      </w:r>
      <w:proofErr w:type="spellStart"/>
      <w:proofErr w:type="gramStart"/>
      <w:r w:rsidRPr="000E4CE6">
        <w:rPr>
          <w:bCs/>
        </w:rPr>
        <w:t>appsettings.Local.json</w:t>
      </w:r>
      <w:proofErr w:type="spellEnd"/>
      <w:proofErr w:type="gramEnd"/>
      <w:r w:rsidRPr="000E4CE6">
        <w:rPr>
          <w:bCs/>
        </w:rPr>
        <w:t xml:space="preserve"> is loaded after the environment variables have been loaded into the </w:t>
      </w:r>
      <w:proofErr w:type="gramStart"/>
      <w:r w:rsidRPr="000E4CE6">
        <w:rPr>
          <w:bCs/>
        </w:rPr>
        <w:t>framework, and</w:t>
      </w:r>
      <w:proofErr w:type="gramEnd"/>
      <w:r w:rsidRPr="000E4CE6">
        <w:rPr>
          <w:bCs/>
        </w:rPr>
        <w:t xml:space="preserve"> takes precedence over an environment variable with the same key. I have changed the </w:t>
      </w:r>
      <w:proofErr w:type="spellStart"/>
      <w:r w:rsidRPr="000E4CE6">
        <w:rPr>
          <w:bCs/>
        </w:rPr>
        <w:t>ConnectionStrings</w:t>
      </w:r>
      <w:proofErr w:type="spellEnd"/>
      <w:r w:rsidRPr="000E4CE6">
        <w:rPr>
          <w:bCs/>
        </w:rPr>
        <w:t>__</w:t>
      </w:r>
      <w:proofErr w:type="spellStart"/>
      <w:r w:rsidRPr="000E4CE6">
        <w:rPr>
          <w:bCs/>
        </w:rPr>
        <w:t>DefaultConnection</w:t>
      </w:r>
      <w:proofErr w:type="spellEnd"/>
      <w:r w:rsidRPr="000E4CE6">
        <w:rPr>
          <w:bCs/>
        </w:rPr>
        <w:t xml:space="preserve"> to the port 5433, but the API's connection string remained 5432 since the default one was created automatically in the local file. There are two things that need to be changed: First, change the database in </w:t>
      </w:r>
      <w:proofErr w:type="spellStart"/>
      <w:r w:rsidRPr="000E4CE6">
        <w:rPr>
          <w:bCs/>
        </w:rPr>
        <w:t>appsettings</w:t>
      </w:r>
      <w:proofErr w:type="spellEnd"/>
      <w:r w:rsidRPr="000E4CE6">
        <w:rPr>
          <w:bCs/>
        </w:rPr>
        <w:t xml:space="preserve"> on your </w:t>
      </w:r>
      <w:proofErr w:type="spellStart"/>
      <w:proofErr w:type="gramStart"/>
      <w:r w:rsidRPr="000E4CE6">
        <w:rPr>
          <w:bCs/>
        </w:rPr>
        <w:t>machine:Not</w:t>
      </w:r>
      <w:proofErr w:type="spellEnd"/>
      <w:proofErr w:type="gramEnd"/>
      <w:r w:rsidRPr="000E4CE6">
        <w:rPr>
          <w:bCs/>
        </w:rPr>
        <w:t xml:space="preserve"> in an environment variable, just </w:t>
      </w:r>
      <w:proofErr w:type="spellStart"/>
      <w:r w:rsidRPr="000E4CE6">
        <w:rPr>
          <w:bCs/>
        </w:rPr>
        <w:t>Local.json</w:t>
      </w:r>
      <w:proofErr w:type="spellEnd"/>
      <w:r w:rsidRPr="000E4CE6">
        <w:rPr>
          <w:bCs/>
        </w:rPr>
        <w:t xml:space="preserve"> on a server, ensure that there is no </w:t>
      </w:r>
      <w:proofErr w:type="spellStart"/>
      <w:proofErr w:type="gramStart"/>
      <w:r w:rsidRPr="000E4CE6">
        <w:rPr>
          <w:bCs/>
        </w:rPr>
        <w:t>appsettings.If</w:t>
      </w:r>
      <w:proofErr w:type="spellEnd"/>
      <w:proofErr w:type="gramEnd"/>
      <w:r w:rsidRPr="000E4CE6">
        <w:rPr>
          <w:bCs/>
        </w:rPr>
        <w:t xml:space="preserve"> </w:t>
      </w:r>
      <w:proofErr w:type="spellStart"/>
      <w:r w:rsidRPr="000E4CE6">
        <w:rPr>
          <w:bCs/>
        </w:rPr>
        <w:t>Local.json</w:t>
      </w:r>
      <w:proofErr w:type="spellEnd"/>
      <w:r w:rsidRPr="000E4CE6">
        <w:rPr>
          <w:bCs/>
        </w:rPr>
        <w:t xml:space="preserve"> or .example file is not deployed, then it silently overwrites the production connection string (logged as OBS-03 in section 8.5).</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3084"/>
        <w:gridCol w:w="6554"/>
      </w:tblGrid>
      <w:tr w:rsidR="00FD26FF" w14:paraId="421A7A62" w14:textId="77777777">
        <w:trPr>
          <w:cantSplit/>
          <w:tblHeader/>
        </w:trPr>
        <w:tc>
          <w:tcPr>
            <w:tcW w:w="3084" w:type="dxa"/>
            <w:tcBorders>
              <w:top w:val="single" w:sz="4" w:space="0" w:color="D5DBE3"/>
              <w:left w:val="single" w:sz="4" w:space="0" w:color="D5DBE3"/>
              <w:bottom w:val="single" w:sz="4" w:space="0" w:color="D5DBE3"/>
              <w:right w:val="single" w:sz="4" w:space="0" w:color="D5DBE3"/>
            </w:tcBorders>
            <w:shd w:val="clear" w:color="auto" w:fill="E7F5F0"/>
          </w:tcPr>
          <w:p w14:paraId="6434D603" w14:textId="77777777" w:rsidR="00FD26FF" w:rsidRDefault="00000000">
            <w:pPr>
              <w:pStyle w:val="TableText"/>
            </w:pPr>
            <w:r>
              <w:rPr>
                <w:b/>
                <w:color w:val="0C4F3E"/>
              </w:rPr>
              <w:t>File</w:t>
            </w:r>
          </w:p>
        </w:tc>
        <w:tc>
          <w:tcPr>
            <w:tcW w:w="6554" w:type="dxa"/>
            <w:tcBorders>
              <w:top w:val="single" w:sz="4" w:space="0" w:color="D5DBE3"/>
              <w:left w:val="single" w:sz="4" w:space="0" w:color="D5DBE3"/>
              <w:bottom w:val="single" w:sz="4" w:space="0" w:color="D5DBE3"/>
              <w:right w:val="single" w:sz="4" w:space="0" w:color="D5DBE3"/>
            </w:tcBorders>
            <w:shd w:val="clear" w:color="auto" w:fill="E7F5F0"/>
          </w:tcPr>
          <w:p w14:paraId="5A030D1A" w14:textId="77777777" w:rsidR="00FD26FF" w:rsidRDefault="00000000">
            <w:pPr>
              <w:pStyle w:val="TableText"/>
            </w:pPr>
            <w:r>
              <w:rPr>
                <w:b/>
                <w:color w:val="0C4F3E"/>
              </w:rPr>
              <w:t>Purpose</w:t>
            </w:r>
          </w:p>
        </w:tc>
      </w:tr>
      <w:tr w:rsidR="00FD26FF" w14:paraId="3B2E62B4"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0CD5D693" w14:textId="77777777" w:rsidR="00FD26FF" w:rsidRDefault="00000000">
            <w:pPr>
              <w:pStyle w:val="TableText"/>
            </w:pPr>
            <w:proofErr w:type="spellStart"/>
            <w:proofErr w:type="gramStart"/>
            <w:r>
              <w:rPr>
                <w:rFonts w:ascii="Consolas" w:hAnsi="Consolas"/>
                <w:sz w:val="18"/>
                <w:shd w:val="clear" w:color="auto" w:fill="F4F6F8"/>
              </w:rPr>
              <w:t>appsettings.json</w:t>
            </w:r>
            <w:proofErr w:type="spellEnd"/>
            <w:proofErr w:type="gramEnd"/>
          </w:p>
        </w:tc>
        <w:tc>
          <w:tcPr>
            <w:tcW w:w="6554" w:type="dxa"/>
            <w:tcBorders>
              <w:top w:val="single" w:sz="4" w:space="0" w:color="D5DBE3"/>
              <w:left w:val="single" w:sz="4" w:space="0" w:color="D5DBE3"/>
              <w:bottom w:val="single" w:sz="4" w:space="0" w:color="D5DBE3"/>
              <w:right w:val="single" w:sz="4" w:space="0" w:color="D5DBE3"/>
            </w:tcBorders>
          </w:tcPr>
          <w:p w14:paraId="02957822" w14:textId="77777777" w:rsidR="00FD26FF" w:rsidRDefault="00000000">
            <w:pPr>
              <w:pStyle w:val="TableText"/>
            </w:pPr>
            <w:r>
              <w:t>Declares the shape of every setting. The JWT secret and the CORS origin list are intentionally empty here.</w:t>
            </w:r>
          </w:p>
        </w:tc>
      </w:tr>
      <w:tr w:rsidR="00FD26FF" w14:paraId="45C89412"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7D8D6FA0" w14:textId="77777777" w:rsidR="00FD26FF" w:rsidRDefault="00000000">
            <w:pPr>
              <w:pStyle w:val="TableText"/>
            </w:pPr>
            <w:proofErr w:type="spellStart"/>
            <w:proofErr w:type="gramStart"/>
            <w:r>
              <w:rPr>
                <w:rFonts w:ascii="Consolas" w:hAnsi="Consolas"/>
                <w:sz w:val="18"/>
                <w:shd w:val="clear" w:color="auto" w:fill="F4F6F8"/>
              </w:rPr>
              <w:lastRenderedPageBreak/>
              <w:t>appsettings.Development.json</w:t>
            </w:r>
            <w:proofErr w:type="spellEnd"/>
            <w:proofErr w:type="gramEnd"/>
          </w:p>
        </w:tc>
        <w:tc>
          <w:tcPr>
            <w:tcW w:w="6554" w:type="dxa"/>
            <w:tcBorders>
              <w:top w:val="single" w:sz="4" w:space="0" w:color="D5DBE3"/>
              <w:left w:val="single" w:sz="4" w:space="0" w:color="D5DBE3"/>
              <w:bottom w:val="single" w:sz="4" w:space="0" w:color="D5DBE3"/>
              <w:right w:val="single" w:sz="4" w:space="0" w:color="D5DBE3"/>
            </w:tcBorders>
          </w:tcPr>
          <w:p w14:paraId="360054F9" w14:textId="77777777" w:rsidR="00FD26FF" w:rsidRDefault="00000000">
            <w:pPr>
              <w:pStyle w:val="TableText"/>
            </w:pPr>
            <w:r>
              <w:t xml:space="preserve">Local defaults: host </w:t>
            </w:r>
            <w:r>
              <w:rPr>
                <w:rFonts w:ascii="Consolas" w:hAnsi="Consolas"/>
                <w:sz w:val="18"/>
                <w:shd w:val="clear" w:color="auto" w:fill="F4F6F8"/>
              </w:rPr>
              <w:t>localhost</w:t>
            </w:r>
            <w:r>
              <w:t xml:space="preserve">, database </w:t>
            </w:r>
            <w:proofErr w:type="spellStart"/>
            <w:r>
              <w:rPr>
                <w:rFonts w:ascii="Consolas" w:hAnsi="Consolas"/>
                <w:sz w:val="18"/>
                <w:shd w:val="clear" w:color="auto" w:fill="F4F6F8"/>
              </w:rPr>
              <w:t>oraearn</w:t>
            </w:r>
            <w:proofErr w:type="spellEnd"/>
            <w:r>
              <w:t xml:space="preserve">, username </w:t>
            </w:r>
            <w:proofErr w:type="spellStart"/>
            <w:r>
              <w:rPr>
                <w:rFonts w:ascii="Consolas" w:hAnsi="Consolas"/>
                <w:sz w:val="18"/>
                <w:shd w:val="clear" w:color="auto" w:fill="F4F6F8"/>
              </w:rPr>
              <w:t>postgres</w:t>
            </w:r>
            <w:proofErr w:type="spellEnd"/>
            <w:r>
              <w:t xml:space="preserve">, password </w:t>
            </w:r>
            <w:r>
              <w:rPr>
                <w:rFonts w:ascii="Consolas" w:hAnsi="Consolas"/>
                <w:sz w:val="18"/>
                <w:shd w:val="clear" w:color="auto" w:fill="F4F6F8"/>
              </w:rPr>
              <w:t>12345</w:t>
            </w:r>
            <w:r>
              <w:t xml:space="preserve">, a development JWT secret, CORS origin </w:t>
            </w:r>
            <w:r>
              <w:rPr>
                <w:rFonts w:ascii="Consolas" w:hAnsi="Consolas"/>
                <w:sz w:val="18"/>
                <w:shd w:val="clear" w:color="auto" w:fill="F4F6F8"/>
              </w:rPr>
              <w:t>http://localhost:5173</w:t>
            </w:r>
            <w:r>
              <w:t xml:space="preserve">, demo seed on, and Aura at </w:t>
            </w:r>
            <w:r>
              <w:rPr>
                <w:rFonts w:ascii="Consolas" w:hAnsi="Consolas"/>
                <w:sz w:val="18"/>
                <w:shd w:val="clear" w:color="auto" w:fill="F4F6F8"/>
              </w:rPr>
              <w:t>http://localhost:8000</w:t>
            </w:r>
            <w:r>
              <w:t>.</w:t>
            </w:r>
          </w:p>
        </w:tc>
      </w:tr>
      <w:tr w:rsidR="00FD26FF" w14:paraId="31925C1E"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3AE5588C" w14:textId="77777777" w:rsidR="00FD26FF" w:rsidRDefault="00000000">
            <w:pPr>
              <w:pStyle w:val="TableText"/>
            </w:pPr>
            <w:proofErr w:type="spellStart"/>
            <w:proofErr w:type="gramStart"/>
            <w:r>
              <w:rPr>
                <w:rFonts w:ascii="Consolas" w:hAnsi="Consolas"/>
                <w:sz w:val="18"/>
                <w:shd w:val="clear" w:color="auto" w:fill="F4F6F8"/>
              </w:rPr>
              <w:t>appsettings.Local.json</w:t>
            </w:r>
            <w:proofErr w:type="spellEnd"/>
            <w:proofErr w:type="gramEnd"/>
          </w:p>
        </w:tc>
        <w:tc>
          <w:tcPr>
            <w:tcW w:w="6554" w:type="dxa"/>
            <w:tcBorders>
              <w:top w:val="single" w:sz="4" w:space="0" w:color="D5DBE3"/>
              <w:left w:val="single" w:sz="4" w:space="0" w:color="D5DBE3"/>
              <w:bottom w:val="single" w:sz="4" w:space="0" w:color="D5DBE3"/>
              <w:right w:val="single" w:sz="4" w:space="0" w:color="D5DBE3"/>
            </w:tcBorders>
          </w:tcPr>
          <w:p w14:paraId="0B82BCD1" w14:textId="77777777" w:rsidR="00FD26FF" w:rsidRDefault="00000000">
            <w:pPr>
              <w:pStyle w:val="TableText"/>
            </w:pPr>
            <w:r>
              <w:t xml:space="preserve">Your machine only, git-ignored, loaded last. Copy from </w:t>
            </w:r>
            <w:proofErr w:type="spellStart"/>
            <w:proofErr w:type="gramStart"/>
            <w:r>
              <w:rPr>
                <w:rFonts w:ascii="Consolas" w:hAnsi="Consolas"/>
                <w:sz w:val="18"/>
                <w:shd w:val="clear" w:color="auto" w:fill="F4F6F8"/>
              </w:rPr>
              <w:t>appsettings.Local.json</w:t>
            </w:r>
            <w:proofErr w:type="gramEnd"/>
            <w:r>
              <w:rPr>
                <w:rFonts w:ascii="Consolas" w:hAnsi="Consolas"/>
                <w:sz w:val="18"/>
                <w:shd w:val="clear" w:color="auto" w:fill="F4F6F8"/>
              </w:rPr>
              <w:t>.example</w:t>
            </w:r>
            <w:proofErr w:type="spellEnd"/>
            <w:r>
              <w:t>. This is the file to edit for your own host, port, database, username, or password.</w:t>
            </w:r>
          </w:p>
        </w:tc>
      </w:tr>
      <w:tr w:rsidR="00FD26FF" w14:paraId="6127179B"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56E4BB98" w14:textId="77777777" w:rsidR="00FD26FF" w:rsidRDefault="00000000">
            <w:pPr>
              <w:pStyle w:val="TableText"/>
            </w:pPr>
            <w:proofErr w:type="spellStart"/>
            <w:proofErr w:type="gramStart"/>
            <w:r>
              <w:rPr>
                <w:rFonts w:ascii="Consolas" w:hAnsi="Consolas"/>
                <w:sz w:val="18"/>
                <w:shd w:val="clear" w:color="auto" w:fill="F4F6F8"/>
              </w:rPr>
              <w:t>appsettings.Testing.json</w:t>
            </w:r>
            <w:proofErr w:type="spellEnd"/>
            <w:proofErr w:type="gramEnd"/>
          </w:p>
        </w:tc>
        <w:tc>
          <w:tcPr>
            <w:tcW w:w="6554" w:type="dxa"/>
            <w:tcBorders>
              <w:top w:val="single" w:sz="4" w:space="0" w:color="D5DBE3"/>
              <w:left w:val="single" w:sz="4" w:space="0" w:color="D5DBE3"/>
              <w:bottom w:val="single" w:sz="4" w:space="0" w:color="D5DBE3"/>
              <w:right w:val="single" w:sz="4" w:space="0" w:color="D5DBE3"/>
            </w:tcBorders>
          </w:tcPr>
          <w:p w14:paraId="1FFDA81D" w14:textId="77777777" w:rsidR="00FD26FF" w:rsidRDefault="00000000">
            <w:pPr>
              <w:pStyle w:val="TableText"/>
            </w:pPr>
            <w:r>
              <w:t xml:space="preserve">Test settings. The context uses EF Core </w:t>
            </w:r>
            <w:proofErr w:type="spellStart"/>
            <w:r>
              <w:t>InMemory</w:t>
            </w:r>
            <w:proofErr w:type="spellEnd"/>
            <w:r>
              <w:t xml:space="preserve"> with the name from </w:t>
            </w:r>
            <w:proofErr w:type="spellStart"/>
            <w:proofErr w:type="gramStart"/>
            <w:r>
              <w:rPr>
                <w:rFonts w:ascii="Consolas" w:hAnsi="Consolas"/>
                <w:sz w:val="18"/>
                <w:shd w:val="clear" w:color="auto" w:fill="F4F6F8"/>
              </w:rPr>
              <w:t>Testing:InMemoryDatabase</w:t>
            </w:r>
            <w:proofErr w:type="spellEnd"/>
            <w:proofErr w:type="gramEnd"/>
            <w:r>
              <w:t>.</w:t>
            </w:r>
          </w:p>
        </w:tc>
      </w:tr>
      <w:tr w:rsidR="00FD26FF" w14:paraId="045B0165"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33C1828E" w14:textId="77777777" w:rsidR="00FD26FF" w:rsidRDefault="00000000">
            <w:pPr>
              <w:pStyle w:val="TableText"/>
            </w:pPr>
            <w:proofErr w:type="spellStart"/>
            <w:proofErr w:type="gramStart"/>
            <w:r>
              <w:rPr>
                <w:rFonts w:ascii="Consolas" w:hAnsi="Consolas"/>
                <w:sz w:val="18"/>
                <w:shd w:val="clear" w:color="auto" w:fill="F4F6F8"/>
              </w:rPr>
              <w:t>appsettings.Production.json</w:t>
            </w:r>
            <w:proofErr w:type="spellEnd"/>
            <w:proofErr w:type="gramEnd"/>
            <w:r>
              <w:t xml:space="preserve"> plus environment variables</w:t>
            </w:r>
          </w:p>
        </w:tc>
        <w:tc>
          <w:tcPr>
            <w:tcW w:w="6554" w:type="dxa"/>
            <w:tcBorders>
              <w:top w:val="single" w:sz="4" w:space="0" w:color="D5DBE3"/>
              <w:left w:val="single" w:sz="4" w:space="0" w:color="D5DBE3"/>
              <w:bottom w:val="single" w:sz="4" w:space="0" w:color="D5DBE3"/>
              <w:right w:val="single" w:sz="4" w:space="0" w:color="D5DBE3"/>
            </w:tcBorders>
          </w:tcPr>
          <w:p w14:paraId="21BA54FC" w14:textId="77777777" w:rsidR="00FD26FF" w:rsidRDefault="00000000">
            <w:pPr>
              <w:pStyle w:val="TableText"/>
            </w:pPr>
            <w:r>
              <w:t>Production. Real secrets come from the host environment, never from Git.</w:t>
            </w:r>
          </w:p>
        </w:tc>
      </w:tr>
      <w:tr w:rsidR="00FD26FF" w14:paraId="465973F4"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32513BDC" w14:textId="77777777" w:rsidR="00FD26FF" w:rsidRDefault="00000000">
            <w:pPr>
              <w:pStyle w:val="TableText"/>
            </w:pPr>
            <w:r>
              <w:rPr>
                <w:rFonts w:ascii="Consolas" w:hAnsi="Consolas"/>
                <w:sz w:val="18"/>
                <w:shd w:val="clear" w:color="auto" w:fill="F4F6F8"/>
              </w:rPr>
              <w:t>frontend</w:t>
            </w:r>
            <w:proofErr w:type="gramStart"/>
            <w:r>
              <w:rPr>
                <w:rFonts w:ascii="Consolas" w:hAnsi="Consolas"/>
                <w:sz w:val="18"/>
                <w:shd w:val="clear" w:color="auto" w:fill="F4F6F8"/>
              </w:rPr>
              <w:t>/.env</w:t>
            </w:r>
            <w:proofErr w:type="gramEnd"/>
          </w:p>
        </w:tc>
        <w:tc>
          <w:tcPr>
            <w:tcW w:w="6554" w:type="dxa"/>
            <w:tcBorders>
              <w:top w:val="single" w:sz="4" w:space="0" w:color="D5DBE3"/>
              <w:left w:val="single" w:sz="4" w:space="0" w:color="D5DBE3"/>
              <w:bottom w:val="single" w:sz="4" w:space="0" w:color="D5DBE3"/>
              <w:right w:val="single" w:sz="4" w:space="0" w:color="D5DBE3"/>
            </w:tcBorders>
          </w:tcPr>
          <w:p w14:paraId="71723B4A" w14:textId="77777777" w:rsidR="00FD26FF" w:rsidRDefault="00000000">
            <w:pPr>
              <w:pStyle w:val="TableText"/>
            </w:pPr>
            <w:r>
              <w:t xml:space="preserve">Copied </w:t>
            </w:r>
            <w:proofErr w:type="gramStart"/>
            <w:r>
              <w:t xml:space="preserve">from </w:t>
            </w:r>
            <w:r>
              <w:rPr>
                <w:rFonts w:ascii="Consolas" w:hAnsi="Consolas"/>
                <w:sz w:val="18"/>
                <w:shd w:val="clear" w:color="auto" w:fill="F4F6F8"/>
              </w:rPr>
              <w:t>.</w:t>
            </w:r>
            <w:proofErr w:type="spellStart"/>
            <w:r>
              <w:rPr>
                <w:rFonts w:ascii="Consolas" w:hAnsi="Consolas"/>
                <w:sz w:val="18"/>
                <w:shd w:val="clear" w:color="auto" w:fill="F4F6F8"/>
              </w:rPr>
              <w:t>env</w:t>
            </w:r>
            <w:proofErr w:type="gramEnd"/>
            <w:r>
              <w:rPr>
                <w:rFonts w:ascii="Consolas" w:hAnsi="Consolas"/>
                <w:sz w:val="18"/>
                <w:shd w:val="clear" w:color="auto" w:fill="F4F6F8"/>
              </w:rPr>
              <w:t>.example</w:t>
            </w:r>
            <w:proofErr w:type="spellEnd"/>
            <w:r>
              <w:t xml:space="preserve"> by </w:t>
            </w:r>
            <w:r>
              <w:rPr>
                <w:rFonts w:ascii="Consolas" w:hAnsi="Consolas"/>
                <w:sz w:val="18"/>
                <w:shd w:val="clear" w:color="auto" w:fill="F4F6F8"/>
              </w:rPr>
              <w:t>run.ps1</w:t>
            </w:r>
            <w:r>
              <w:t xml:space="preserve">. Only two keys: </w:t>
            </w:r>
            <w:r>
              <w:rPr>
                <w:rFonts w:ascii="Consolas" w:hAnsi="Consolas"/>
                <w:sz w:val="18"/>
                <w:shd w:val="clear" w:color="auto" w:fill="F4F6F8"/>
              </w:rPr>
              <w:t>VITE_API_URL</w:t>
            </w:r>
            <w:r>
              <w:t xml:space="preserve"> and </w:t>
            </w:r>
            <w:r>
              <w:rPr>
                <w:rFonts w:ascii="Consolas" w:hAnsi="Consolas"/>
                <w:sz w:val="18"/>
                <w:shd w:val="clear" w:color="auto" w:fill="F4F6F8"/>
              </w:rPr>
              <w:t>VITE_HUB_URL</w:t>
            </w:r>
            <w:r>
              <w:t>.</w:t>
            </w:r>
          </w:p>
        </w:tc>
      </w:tr>
    </w:tbl>
    <w:p w14:paraId="70C22B08" w14:textId="77777777" w:rsidR="00FD26FF" w:rsidRDefault="00FD26FF">
      <w:pPr>
        <w:pStyle w:val="Spacer"/>
      </w:pPr>
    </w:p>
    <w:p w14:paraId="63F9D87A" w14:textId="77777777" w:rsidR="00FD26FF" w:rsidRDefault="00000000">
      <w:pPr>
        <w:pStyle w:val="BodyText"/>
      </w:pPr>
      <w:r>
        <w:t>To point at a different PostgreSQL instance, edit only the local file:</w:t>
      </w:r>
    </w:p>
    <w:p w14:paraId="02F2A2DB" w14:textId="77777777" w:rsidR="00FD26FF" w:rsidRDefault="00000000">
      <w:pPr>
        <w:pStyle w:val="CodeBlock"/>
        <w:keepNext/>
        <w:pBdr>
          <w:top w:val="single" w:sz="4" w:space="0" w:color="D5DBE3"/>
          <w:left w:val="single" w:sz="4" w:space="0" w:color="D5DBE3"/>
          <w:right w:val="single" w:sz="4" w:space="0" w:color="D5DBE3"/>
        </w:pBdr>
        <w:shd w:val="clear" w:color="auto" w:fill="F4F6F8"/>
        <w:spacing w:before="80"/>
      </w:pPr>
      <w:r>
        <w:t>{</w:t>
      </w:r>
    </w:p>
    <w:p w14:paraId="315E5991" w14:textId="77777777" w:rsidR="00FD26FF" w:rsidRDefault="00000000">
      <w:pPr>
        <w:pStyle w:val="CodeBlock"/>
        <w:keepNext/>
        <w:pBdr>
          <w:left w:val="single" w:sz="4" w:space="0" w:color="D5DBE3"/>
          <w:right w:val="single" w:sz="4" w:space="0" w:color="D5DBE3"/>
        </w:pBdr>
        <w:shd w:val="clear" w:color="auto" w:fill="F4F6F8"/>
      </w:pPr>
      <w:r>
        <w:t xml:space="preserve">  "</w:t>
      </w:r>
      <w:proofErr w:type="spellStart"/>
      <w:r>
        <w:t>ConnectionStrings</w:t>
      </w:r>
      <w:proofErr w:type="spellEnd"/>
      <w:r>
        <w:t>": {</w:t>
      </w:r>
    </w:p>
    <w:p w14:paraId="0B9ED763" w14:textId="77777777" w:rsidR="00FD26FF" w:rsidRDefault="00000000">
      <w:pPr>
        <w:pStyle w:val="CodeBlock"/>
        <w:keepNext/>
        <w:pBdr>
          <w:left w:val="single" w:sz="4" w:space="0" w:color="D5DBE3"/>
          <w:right w:val="single" w:sz="4" w:space="0" w:color="D5DBE3"/>
        </w:pBdr>
        <w:shd w:val="clear" w:color="auto" w:fill="F4F6F8"/>
      </w:pPr>
      <w:r>
        <w:t xml:space="preserve">    "</w:t>
      </w:r>
      <w:proofErr w:type="spellStart"/>
      <w:r>
        <w:t>DefaultConnection</w:t>
      </w:r>
      <w:proofErr w:type="spellEnd"/>
      <w:r>
        <w:t>": "Host=</w:t>
      </w:r>
      <w:proofErr w:type="gramStart"/>
      <w:r>
        <w:t>localhost;Port</w:t>
      </w:r>
      <w:proofErr w:type="gramEnd"/>
      <w:r>
        <w:t>=</w:t>
      </w:r>
      <w:proofErr w:type="gramStart"/>
      <w:r>
        <w:t>5432;Database</w:t>
      </w:r>
      <w:proofErr w:type="gramEnd"/>
      <w:r>
        <w:t>=</w:t>
      </w:r>
      <w:proofErr w:type="gramStart"/>
      <w:r>
        <w:t>oraearn;Username</w:t>
      </w:r>
      <w:proofErr w:type="gramEnd"/>
      <w:r>
        <w:t>=</w:t>
      </w:r>
      <w:proofErr w:type="gramStart"/>
      <w:r>
        <w:t>postgres;Password</w:t>
      </w:r>
      <w:proofErr w:type="gramEnd"/>
      <w:r>
        <w:t>=YOUR_PASSWORD"</w:t>
      </w:r>
    </w:p>
    <w:p w14:paraId="67B9B4EC" w14:textId="77777777" w:rsidR="00FD26FF" w:rsidRDefault="00000000">
      <w:pPr>
        <w:pStyle w:val="CodeBlock"/>
        <w:keepNext/>
        <w:pBdr>
          <w:left w:val="single" w:sz="4" w:space="0" w:color="D5DBE3"/>
          <w:right w:val="single" w:sz="4" w:space="0" w:color="D5DBE3"/>
        </w:pBdr>
        <w:shd w:val="clear" w:color="auto" w:fill="F4F6F8"/>
      </w:pPr>
      <w:r>
        <w:t xml:space="preserve">  }</w:t>
      </w:r>
    </w:p>
    <w:p w14:paraId="5A5EB845" w14:textId="77777777" w:rsidR="00FD26FF" w:rsidRDefault="00000000">
      <w:pPr>
        <w:pStyle w:val="CodeBlock"/>
        <w:keepNext/>
        <w:pBdr>
          <w:left w:val="single" w:sz="4" w:space="0" w:color="D5DBE3"/>
          <w:bottom w:val="single" w:sz="4" w:space="0" w:color="D5DBE3"/>
          <w:right w:val="single" w:sz="4" w:space="0" w:color="D5DBE3"/>
        </w:pBdr>
        <w:shd w:val="clear" w:color="auto" w:fill="F4F6F8"/>
        <w:spacing w:after="120"/>
      </w:pPr>
      <w:r>
        <w:t>}</w:t>
      </w:r>
    </w:p>
    <w:p w14:paraId="7ED0168A" w14:textId="77777777" w:rsidR="00FD26FF" w:rsidRDefault="00000000">
      <w:pPr>
        <w:pStyle w:val="BodyText"/>
      </w:pPr>
      <w:r>
        <w:t>The frontend environment file only needs changing if the API moves off port 5203:</w:t>
      </w:r>
    </w:p>
    <w:p w14:paraId="0FFDA66B" w14:textId="77777777" w:rsidR="00FD26FF" w:rsidRDefault="00000000">
      <w:pPr>
        <w:pStyle w:val="CodeBlock"/>
        <w:keepNext/>
        <w:pBdr>
          <w:top w:val="single" w:sz="4" w:space="0" w:color="D5DBE3"/>
          <w:left w:val="single" w:sz="4" w:space="0" w:color="D5DBE3"/>
          <w:right w:val="single" w:sz="4" w:space="0" w:color="D5DBE3"/>
        </w:pBdr>
        <w:shd w:val="clear" w:color="auto" w:fill="F4F6F8"/>
        <w:spacing w:before="80"/>
      </w:pPr>
      <w:r>
        <w:t>VITE_API_URL=http://localhost:5203/api</w:t>
      </w:r>
    </w:p>
    <w:p w14:paraId="10E61B22" w14:textId="77777777" w:rsidR="00FD26FF" w:rsidRDefault="00000000">
      <w:pPr>
        <w:pStyle w:val="CodeBlock"/>
        <w:keepNext/>
        <w:pBdr>
          <w:left w:val="single" w:sz="4" w:space="0" w:color="D5DBE3"/>
          <w:bottom w:val="single" w:sz="4" w:space="0" w:color="D5DBE3"/>
          <w:right w:val="single" w:sz="4" w:space="0" w:color="D5DBE3"/>
        </w:pBdr>
        <w:shd w:val="clear" w:color="auto" w:fill="F4F6F8"/>
        <w:spacing w:after="120"/>
      </w:pPr>
      <w:r>
        <w:t>VITE_HUB_URL=http://localhost:5203/hubs/shifts</w:t>
      </w:r>
    </w:p>
    <w:p w14:paraId="66ABAD08" w14:textId="77777777" w:rsidR="00FD26FF" w:rsidRDefault="00000000">
      <w:pPr>
        <w:pStyle w:val="BodyText"/>
      </w:pPr>
      <w:r>
        <w:t>On a hosted API, set these environment variables. The double underscore expresses nesting:</w:t>
      </w:r>
    </w:p>
    <w:p w14:paraId="631A0942" w14:textId="77777777" w:rsidR="00FD26FF" w:rsidRDefault="00000000">
      <w:pPr>
        <w:pStyle w:val="CodeBlock"/>
        <w:keepNext/>
        <w:pBdr>
          <w:top w:val="single" w:sz="4" w:space="0" w:color="D5DBE3"/>
          <w:left w:val="single" w:sz="4" w:space="0" w:color="D5DBE3"/>
          <w:right w:val="single" w:sz="4" w:space="0" w:color="D5DBE3"/>
        </w:pBdr>
        <w:shd w:val="clear" w:color="auto" w:fill="F4F6F8"/>
        <w:spacing w:before="80"/>
      </w:pPr>
      <w:r>
        <w:t>ConnectionStrings__DefaultConnection=Host=</w:t>
      </w:r>
      <w:proofErr w:type="gramStart"/>
      <w:r>
        <w:t>...;Port</w:t>
      </w:r>
      <w:proofErr w:type="gramEnd"/>
      <w:r>
        <w:t>=</w:t>
      </w:r>
      <w:proofErr w:type="gramStart"/>
      <w:r>
        <w:t>5432;Database</w:t>
      </w:r>
      <w:proofErr w:type="gramEnd"/>
      <w:r>
        <w:t>=</w:t>
      </w:r>
      <w:proofErr w:type="gramStart"/>
      <w:r>
        <w:t>oraearn;Username</w:t>
      </w:r>
      <w:proofErr w:type="gramEnd"/>
      <w:r>
        <w:t>=</w:t>
      </w:r>
      <w:proofErr w:type="gramStart"/>
      <w:r>
        <w:t>...;Password</w:t>
      </w:r>
      <w:proofErr w:type="gramEnd"/>
      <w:r>
        <w:t>=...</w:t>
      </w:r>
    </w:p>
    <w:p w14:paraId="78E224C1" w14:textId="77777777" w:rsidR="00FD26FF" w:rsidRDefault="00000000">
      <w:pPr>
        <w:pStyle w:val="CodeBlock"/>
        <w:keepNext/>
        <w:pBdr>
          <w:left w:val="single" w:sz="4" w:space="0" w:color="D5DBE3"/>
          <w:right w:val="single" w:sz="4" w:space="0" w:color="D5DBE3"/>
        </w:pBdr>
        <w:shd w:val="clear" w:color="auto" w:fill="F4F6F8"/>
      </w:pPr>
      <w:proofErr w:type="spellStart"/>
      <w:r>
        <w:t>Jwt</w:t>
      </w:r>
      <w:proofErr w:type="spellEnd"/>
      <w:r>
        <w:t>__Secret=&lt;32 or more characters&gt;</w:t>
      </w:r>
    </w:p>
    <w:p w14:paraId="16A90304" w14:textId="77777777" w:rsidR="00FD26FF" w:rsidRDefault="00000000">
      <w:pPr>
        <w:pStyle w:val="CodeBlock"/>
        <w:keepNext/>
        <w:pBdr>
          <w:left w:val="single" w:sz="4" w:space="0" w:color="D5DBE3"/>
          <w:right w:val="single" w:sz="4" w:space="0" w:color="D5DBE3"/>
        </w:pBdr>
        <w:shd w:val="clear" w:color="auto" w:fill="F4F6F8"/>
      </w:pPr>
      <w:r>
        <w:t>Cors__AllowedOrigins__0=https://app.your-domain.com</w:t>
      </w:r>
    </w:p>
    <w:p w14:paraId="6CE57084" w14:textId="77777777" w:rsidR="00FD26FF" w:rsidRDefault="00000000">
      <w:pPr>
        <w:pStyle w:val="CodeBlock"/>
        <w:keepNext/>
        <w:pBdr>
          <w:left w:val="single" w:sz="4" w:space="0" w:color="D5DBE3"/>
          <w:right w:val="single" w:sz="4" w:space="0" w:color="D5DBE3"/>
        </w:pBdr>
        <w:shd w:val="clear" w:color="auto" w:fill="F4F6F8"/>
      </w:pPr>
      <w:r>
        <w:t>Seed__</w:t>
      </w:r>
      <w:proofErr w:type="spellStart"/>
      <w:r>
        <w:t>DemoData</w:t>
      </w:r>
      <w:proofErr w:type="spellEnd"/>
      <w:r>
        <w:t>=false</w:t>
      </w:r>
    </w:p>
    <w:p w14:paraId="391A5D68" w14:textId="77777777" w:rsidR="00FD26FF" w:rsidRDefault="00000000">
      <w:pPr>
        <w:pStyle w:val="CodeBlock"/>
        <w:keepNext/>
        <w:pBdr>
          <w:left w:val="single" w:sz="4" w:space="0" w:color="D5DBE3"/>
          <w:right w:val="single" w:sz="4" w:space="0" w:color="D5DBE3"/>
        </w:pBdr>
        <w:shd w:val="clear" w:color="auto" w:fill="F4F6F8"/>
      </w:pPr>
      <w:r>
        <w:t>Seed__AdminEmail=admin@your-domain.com</w:t>
      </w:r>
    </w:p>
    <w:p w14:paraId="437E3686" w14:textId="77777777" w:rsidR="00FD26FF" w:rsidRDefault="00000000">
      <w:pPr>
        <w:pStyle w:val="CodeBlock"/>
        <w:keepNext/>
        <w:pBdr>
          <w:left w:val="single" w:sz="4" w:space="0" w:color="D5DBE3"/>
          <w:bottom w:val="single" w:sz="4" w:space="0" w:color="D5DBE3"/>
          <w:right w:val="single" w:sz="4" w:space="0" w:color="D5DBE3"/>
        </w:pBdr>
        <w:shd w:val="clear" w:color="auto" w:fill="F4F6F8"/>
        <w:spacing w:after="120"/>
      </w:pPr>
      <w:r>
        <w:t>Seed__</w:t>
      </w:r>
      <w:proofErr w:type="spellStart"/>
      <w:r>
        <w:t>AdminPassword</w:t>
      </w:r>
      <w:proofErr w:type="spellEnd"/>
      <w:r>
        <w:t>=&lt;strong password&gt;</w:t>
      </w:r>
    </w:p>
    <w:p w14:paraId="5BFE810E" w14:textId="77777777" w:rsidR="00FD26FF" w:rsidRDefault="00000000">
      <w:pPr>
        <w:pStyle w:val="BodyText"/>
      </w:pPr>
      <w:r>
        <w:t xml:space="preserve">If the connection string is missing, the secret is too short, or the CORS list is empty, the API fails at startup with a message naming the setting. A PostgreSQL connection failure is wrapped in a message that points directly at </w:t>
      </w:r>
      <w:proofErr w:type="spellStart"/>
      <w:proofErr w:type="gramStart"/>
      <w:r>
        <w:rPr>
          <w:rFonts w:ascii="Consolas" w:hAnsi="Consolas"/>
          <w:sz w:val="18"/>
          <w:shd w:val="clear" w:color="auto" w:fill="F4F6F8"/>
        </w:rPr>
        <w:t>appsettings.Local.json</w:t>
      </w:r>
      <w:proofErr w:type="spellEnd"/>
      <w:proofErr w:type="gramEnd"/>
      <w:r>
        <w:t>.</w:t>
      </w:r>
    </w:p>
    <w:p w14:paraId="4DA9CFC6" w14:textId="77777777" w:rsidR="00FD26FF" w:rsidRDefault="00000000">
      <w:pPr>
        <w:pStyle w:val="BodyText"/>
      </w:pPr>
      <w:r>
        <w:rPr>
          <w:b/>
        </w:rPr>
        <w:t>If port 5432 is already taken</w:t>
      </w:r>
      <w:r>
        <w:t xml:space="preserve"> by another PostgreSQL install whose password you do not know, you do not need to touch it. Run a second instance on another port and put that port in </w:t>
      </w:r>
      <w:proofErr w:type="spellStart"/>
      <w:proofErr w:type="gramStart"/>
      <w:r>
        <w:rPr>
          <w:rFonts w:ascii="Consolas" w:hAnsi="Consolas"/>
          <w:sz w:val="18"/>
          <w:shd w:val="clear" w:color="auto" w:fill="F4F6F8"/>
        </w:rPr>
        <w:t>appsettings.Local.json</w:t>
      </w:r>
      <w:proofErr w:type="spellEnd"/>
      <w:proofErr w:type="gramEnd"/>
      <w:r>
        <w:t>. This is exactly how the system was tested for section 8, using the portable PostgreSQL 17.6 binaries with no installer:</w:t>
      </w:r>
    </w:p>
    <w:p w14:paraId="0694C908" w14:textId="77777777" w:rsidR="00FD26FF" w:rsidRDefault="00000000">
      <w:pPr>
        <w:pStyle w:val="CodeBlock"/>
        <w:keepNext/>
        <w:pBdr>
          <w:top w:val="single" w:sz="4" w:space="0" w:color="D5DBE3"/>
          <w:left w:val="single" w:sz="4" w:space="0" w:color="D5DBE3"/>
          <w:right w:val="single" w:sz="4" w:space="0" w:color="D5DBE3"/>
        </w:pBdr>
        <w:shd w:val="clear" w:color="auto" w:fill="F4F6F8"/>
        <w:spacing w:before="80"/>
      </w:pPr>
      <w:r>
        <w:lastRenderedPageBreak/>
        <w:t>$</w:t>
      </w:r>
      <w:proofErr w:type="spellStart"/>
      <w:r>
        <w:t>pg</w:t>
      </w:r>
      <w:proofErr w:type="spellEnd"/>
      <w:r>
        <w:t xml:space="preserve"> = "C:\pgportable\pgsql\bin"</w:t>
      </w:r>
    </w:p>
    <w:p w14:paraId="14F0F32D" w14:textId="77777777" w:rsidR="00FD26FF" w:rsidRDefault="00000000">
      <w:pPr>
        <w:pStyle w:val="CodeBlock"/>
        <w:keepNext/>
        <w:pBdr>
          <w:left w:val="single" w:sz="4" w:space="0" w:color="D5DBE3"/>
          <w:right w:val="single" w:sz="4" w:space="0" w:color="D5DBE3"/>
        </w:pBdr>
        <w:shd w:val="clear" w:color="auto" w:fill="F4F6F8"/>
      </w:pPr>
      <w:r>
        <w:t>&amp; "$</w:t>
      </w:r>
      <w:proofErr w:type="spellStart"/>
      <w:r>
        <w:t>pg</w:t>
      </w:r>
      <w:proofErr w:type="spellEnd"/>
      <w:r>
        <w:t xml:space="preserve">\initdb.exe" -D C:\pgportable\data -U </w:t>
      </w:r>
      <w:proofErr w:type="spellStart"/>
      <w:r>
        <w:t>postgres</w:t>
      </w:r>
      <w:proofErr w:type="spellEnd"/>
      <w:r>
        <w:t xml:space="preserve"> --pwfile=pw.txt -A scram-sha-256 -E UTF8</w:t>
      </w:r>
    </w:p>
    <w:p w14:paraId="7AADD2D2" w14:textId="77777777" w:rsidR="00FD26FF" w:rsidRDefault="00000000">
      <w:pPr>
        <w:pStyle w:val="CodeBlock"/>
        <w:keepNext/>
        <w:pBdr>
          <w:left w:val="single" w:sz="4" w:space="0" w:color="D5DBE3"/>
          <w:right w:val="single" w:sz="4" w:space="0" w:color="D5DBE3"/>
        </w:pBdr>
        <w:shd w:val="clear" w:color="auto" w:fill="F4F6F8"/>
      </w:pPr>
      <w:r>
        <w:t>&amp; "$</w:t>
      </w:r>
      <w:proofErr w:type="spellStart"/>
      <w:r>
        <w:t>pg</w:t>
      </w:r>
      <w:proofErr w:type="spellEnd"/>
      <w:r>
        <w:t>\pg_ctl.exe" -D C:\pgportable\data -o "-p 5433" -l pg.log start</w:t>
      </w:r>
    </w:p>
    <w:p w14:paraId="797DBB72" w14:textId="77777777" w:rsidR="00FD26FF" w:rsidRDefault="00000000">
      <w:pPr>
        <w:pStyle w:val="CodeBlock"/>
        <w:keepNext/>
        <w:pBdr>
          <w:left w:val="single" w:sz="4" w:space="0" w:color="D5DBE3"/>
          <w:bottom w:val="single" w:sz="4" w:space="0" w:color="D5DBE3"/>
          <w:right w:val="single" w:sz="4" w:space="0" w:color="D5DBE3"/>
        </w:pBdr>
        <w:shd w:val="clear" w:color="auto" w:fill="F4F6F8"/>
        <w:spacing w:after="120"/>
      </w:pPr>
      <w:r>
        <w:t xml:space="preserve"># </w:t>
      </w:r>
      <w:proofErr w:type="spellStart"/>
      <w:proofErr w:type="gramStart"/>
      <w:r>
        <w:t>appsettings.Local.json</w:t>
      </w:r>
      <w:proofErr w:type="spellEnd"/>
      <w:proofErr w:type="gramEnd"/>
      <w:r>
        <w:t xml:space="preserve"> -&gt; Host=</w:t>
      </w:r>
      <w:proofErr w:type="gramStart"/>
      <w:r>
        <w:t>localhost;Port</w:t>
      </w:r>
      <w:proofErr w:type="gramEnd"/>
      <w:r>
        <w:t>=</w:t>
      </w:r>
      <w:proofErr w:type="gramStart"/>
      <w:r>
        <w:t>5433;Database</w:t>
      </w:r>
      <w:proofErr w:type="gramEnd"/>
      <w:r>
        <w:t>=</w:t>
      </w:r>
      <w:proofErr w:type="gramStart"/>
      <w:r>
        <w:t>oraearn;Username</w:t>
      </w:r>
      <w:proofErr w:type="gramEnd"/>
      <w:r>
        <w:t>=</w:t>
      </w:r>
      <w:proofErr w:type="gramStart"/>
      <w:r>
        <w:t>postgres;Password</w:t>
      </w:r>
      <w:proofErr w:type="gramEnd"/>
      <w:r>
        <w:t>=12345</w:t>
      </w:r>
    </w:p>
    <w:p w14:paraId="678CF9AD" w14:textId="77777777" w:rsidR="00FD26FF" w:rsidRDefault="00000000">
      <w:pPr>
        <w:pStyle w:val="Heading3"/>
      </w:pPr>
      <w:r>
        <w:t>2.9 How to run the applications for the first time</w:t>
      </w:r>
    </w:p>
    <w:p w14:paraId="26534607" w14:textId="77777777" w:rsidR="00FD26FF" w:rsidRDefault="00000000">
      <w:pPr>
        <w:pStyle w:val="AuthorNote"/>
        <w:shd w:val="clear" w:color="auto" w:fill="E7F5F0"/>
        <w:ind w:left="72" w:right="72"/>
      </w:pPr>
      <w:r>
        <w:t>Written by: Dharma Bahadur Budhathoki (S395172</w:t>
      </w:r>
      <w:proofErr w:type="gramStart"/>
      <w:r>
        <w:t>)  -</w:t>
      </w:r>
      <w:proofErr w:type="gramEnd"/>
      <w:r>
        <w:t xml:space="preserve">  Lead developer</w:t>
      </w:r>
    </w:p>
    <w:p w14:paraId="63B24EC3" w14:textId="77777777" w:rsidR="00FD26FF" w:rsidRDefault="00000000">
      <w:pPr>
        <w:pStyle w:val="BodyText"/>
      </w:pPr>
      <w:r>
        <w:t xml:space="preserve">Run the setup script once, from </w:t>
      </w:r>
      <w:proofErr w:type="spellStart"/>
      <w:r>
        <w:rPr>
          <w:rFonts w:ascii="Consolas" w:hAnsi="Consolas"/>
          <w:sz w:val="18"/>
          <w:shd w:val="clear" w:color="auto" w:fill="F4F6F8"/>
        </w:rPr>
        <w:t>oraEarn</w:t>
      </w:r>
      <w:proofErr w:type="spellEnd"/>
      <w:r>
        <w:rPr>
          <w:rFonts w:ascii="Consolas" w:hAnsi="Consolas"/>
          <w:sz w:val="18"/>
          <w:shd w:val="clear" w:color="auto" w:fill="F4F6F8"/>
        </w:rPr>
        <w:t>-WebApp</w:t>
      </w:r>
      <w:r>
        <w:t>:</w:t>
      </w:r>
    </w:p>
    <w:p w14:paraId="4A846EF9" w14:textId="77777777" w:rsidR="00FD26FF" w:rsidRDefault="00000000">
      <w:pPr>
        <w:pStyle w:val="CodeBlock"/>
        <w:keepNext/>
        <w:pBdr>
          <w:top w:val="single" w:sz="4" w:space="0" w:color="D5DBE3"/>
          <w:left w:val="single" w:sz="4" w:space="0" w:color="D5DBE3"/>
          <w:bottom w:val="single" w:sz="4" w:space="0" w:color="D5DBE3"/>
          <w:right w:val="single" w:sz="4" w:space="0" w:color="D5DBE3"/>
        </w:pBdr>
        <w:shd w:val="clear" w:color="auto" w:fill="F4F6F8"/>
        <w:spacing w:before="80" w:after="120"/>
      </w:pPr>
      <w:r>
        <w:t>.\scripts\setup.ps1</w:t>
      </w:r>
    </w:p>
    <w:p w14:paraId="55A22205" w14:textId="77777777" w:rsidR="00FD26FF" w:rsidRDefault="00000000">
      <w:pPr>
        <w:pStyle w:val="BodyText"/>
      </w:pPr>
      <w:r>
        <w:t xml:space="preserve">It checks the required tools, starts the PostgreSQL service when present, creates </w:t>
      </w:r>
      <w:r>
        <w:rPr>
          <w:rFonts w:ascii="Consolas" w:hAnsi="Consolas"/>
          <w:sz w:val="18"/>
          <w:shd w:val="clear" w:color="auto" w:fill="F4F6F8"/>
        </w:rPr>
        <w:t>frontend</w:t>
      </w:r>
      <w:proofErr w:type="gramStart"/>
      <w:r>
        <w:rPr>
          <w:rFonts w:ascii="Consolas" w:hAnsi="Consolas"/>
          <w:sz w:val="18"/>
          <w:shd w:val="clear" w:color="auto" w:fill="F4F6F8"/>
        </w:rPr>
        <w:t>/.env</w:t>
      </w:r>
      <w:proofErr w:type="gramEnd"/>
      <w:r>
        <w:t xml:space="preserve"> and </w:t>
      </w:r>
      <w:proofErr w:type="spellStart"/>
      <w:proofErr w:type="gramStart"/>
      <w:r>
        <w:rPr>
          <w:rFonts w:ascii="Consolas" w:hAnsi="Consolas"/>
          <w:sz w:val="18"/>
          <w:shd w:val="clear" w:color="auto" w:fill="F4F6F8"/>
        </w:rPr>
        <w:t>appsettings.Local.json</w:t>
      </w:r>
      <w:proofErr w:type="spellEnd"/>
      <w:proofErr w:type="gramEnd"/>
      <w:r>
        <w:t xml:space="preserve"> from their examples, runs </w:t>
      </w:r>
      <w:proofErr w:type="spellStart"/>
      <w:r>
        <w:rPr>
          <w:rFonts w:ascii="Consolas" w:hAnsi="Consolas"/>
          <w:sz w:val="18"/>
          <w:shd w:val="clear" w:color="auto" w:fill="F4F6F8"/>
        </w:rPr>
        <w:t>npm</w:t>
      </w:r>
      <w:proofErr w:type="spellEnd"/>
      <w:r>
        <w:rPr>
          <w:rFonts w:ascii="Consolas" w:hAnsi="Consolas"/>
          <w:sz w:val="18"/>
          <w:shd w:val="clear" w:color="auto" w:fill="F4F6F8"/>
        </w:rPr>
        <w:t xml:space="preserve"> install</w:t>
      </w:r>
      <w:r>
        <w:t xml:space="preserve">, runs </w:t>
      </w:r>
      <w:r>
        <w:rPr>
          <w:rFonts w:ascii="Consolas" w:hAnsi="Consolas"/>
          <w:sz w:val="18"/>
          <w:shd w:val="clear" w:color="auto" w:fill="F4F6F8"/>
        </w:rPr>
        <w:t>dotnet restore</w:t>
      </w:r>
      <w:r>
        <w:t>, and creates the Aura virtual environment and installs its requirements when Python is available.</w:t>
      </w:r>
    </w:p>
    <w:p w14:paraId="47FFF24E" w14:textId="77777777" w:rsidR="00FD26FF" w:rsidRDefault="00000000">
      <w:pPr>
        <w:pStyle w:val="BodyText"/>
      </w:pPr>
      <w:r>
        <w:t>Then start the services, each in its own terminal, in this order:</w:t>
      </w:r>
    </w:p>
    <w:p w14:paraId="40FF8808" w14:textId="77777777" w:rsidR="00FD26FF" w:rsidRDefault="00000000">
      <w:pPr>
        <w:pStyle w:val="CodeBlock"/>
        <w:keepNext/>
        <w:pBdr>
          <w:top w:val="single" w:sz="4" w:space="0" w:color="D5DBE3"/>
          <w:left w:val="single" w:sz="4" w:space="0" w:color="D5DBE3"/>
          <w:right w:val="single" w:sz="4" w:space="0" w:color="D5DBE3"/>
        </w:pBdr>
        <w:shd w:val="clear" w:color="auto" w:fill="F4F6F8"/>
        <w:spacing w:before="80"/>
      </w:pPr>
      <w:r>
        <w:t># Terminal 1 - API (start first, it creates the database)</w:t>
      </w:r>
    </w:p>
    <w:p w14:paraId="261271C0" w14:textId="77777777" w:rsidR="00FD26FF" w:rsidRDefault="00000000">
      <w:pPr>
        <w:pStyle w:val="CodeBlock"/>
        <w:keepNext/>
        <w:pBdr>
          <w:left w:val="single" w:sz="4" w:space="0" w:color="D5DBE3"/>
          <w:right w:val="single" w:sz="4" w:space="0" w:color="D5DBE3"/>
        </w:pBdr>
        <w:shd w:val="clear" w:color="auto" w:fill="F4F6F8"/>
      </w:pPr>
      <w:r>
        <w:t>cd backend</w:t>
      </w:r>
    </w:p>
    <w:p w14:paraId="2CA29A3C" w14:textId="77777777" w:rsidR="00FD26FF" w:rsidRDefault="00000000">
      <w:pPr>
        <w:pStyle w:val="CodeBlock"/>
        <w:keepNext/>
        <w:pBdr>
          <w:left w:val="single" w:sz="4" w:space="0" w:color="D5DBE3"/>
          <w:right w:val="single" w:sz="4" w:space="0" w:color="D5DBE3"/>
        </w:pBdr>
        <w:shd w:val="clear" w:color="auto" w:fill="F4F6F8"/>
      </w:pPr>
      <w:r>
        <w:t>.\run.ps1          # dotnet run --</w:t>
      </w:r>
      <w:proofErr w:type="spellStart"/>
      <w:r>
        <w:t>urls</w:t>
      </w:r>
      <w:proofErr w:type="spellEnd"/>
      <w:r>
        <w:t xml:space="preserve"> http://localhost:5203</w:t>
      </w:r>
    </w:p>
    <w:p w14:paraId="7503AE36" w14:textId="77777777" w:rsidR="00FD26FF" w:rsidRDefault="00FD26FF">
      <w:pPr>
        <w:pStyle w:val="CodeBlock"/>
        <w:keepNext/>
        <w:pBdr>
          <w:left w:val="single" w:sz="4" w:space="0" w:color="D5DBE3"/>
          <w:right w:val="single" w:sz="4" w:space="0" w:color="D5DBE3"/>
        </w:pBdr>
        <w:shd w:val="clear" w:color="auto" w:fill="F4F6F8"/>
      </w:pPr>
    </w:p>
    <w:p w14:paraId="293F3339" w14:textId="77777777" w:rsidR="00FD26FF" w:rsidRDefault="00000000">
      <w:pPr>
        <w:pStyle w:val="CodeBlock"/>
        <w:keepNext/>
        <w:pBdr>
          <w:left w:val="single" w:sz="4" w:space="0" w:color="D5DBE3"/>
          <w:right w:val="single" w:sz="4" w:space="0" w:color="D5DBE3"/>
        </w:pBdr>
        <w:shd w:val="clear" w:color="auto" w:fill="F4F6F8"/>
      </w:pPr>
      <w:r>
        <w:t># Terminal 2 - React app</w:t>
      </w:r>
    </w:p>
    <w:p w14:paraId="789CD0DE" w14:textId="77777777" w:rsidR="00FD26FF" w:rsidRDefault="00000000">
      <w:pPr>
        <w:pStyle w:val="CodeBlock"/>
        <w:keepNext/>
        <w:pBdr>
          <w:left w:val="single" w:sz="4" w:space="0" w:color="D5DBE3"/>
          <w:right w:val="single" w:sz="4" w:space="0" w:color="D5DBE3"/>
        </w:pBdr>
        <w:shd w:val="clear" w:color="auto" w:fill="F4F6F8"/>
      </w:pPr>
      <w:r>
        <w:t>cd frontend</w:t>
      </w:r>
    </w:p>
    <w:p w14:paraId="3305D993" w14:textId="77777777" w:rsidR="00FD26FF" w:rsidRDefault="00000000">
      <w:pPr>
        <w:pStyle w:val="CodeBlock"/>
        <w:keepNext/>
        <w:pBdr>
          <w:left w:val="single" w:sz="4" w:space="0" w:color="D5DBE3"/>
          <w:right w:val="single" w:sz="4" w:space="0" w:color="D5DBE3"/>
        </w:pBdr>
        <w:shd w:val="clear" w:color="auto" w:fill="F4F6F8"/>
      </w:pPr>
      <w:r>
        <w:t xml:space="preserve">.\run.ps1          # </w:t>
      </w:r>
      <w:proofErr w:type="spellStart"/>
      <w:r>
        <w:t>npm</w:t>
      </w:r>
      <w:proofErr w:type="spellEnd"/>
      <w:r>
        <w:t xml:space="preserve"> run dev</w:t>
      </w:r>
    </w:p>
    <w:p w14:paraId="027898E0" w14:textId="77777777" w:rsidR="00FD26FF" w:rsidRDefault="00FD26FF">
      <w:pPr>
        <w:pStyle w:val="CodeBlock"/>
        <w:keepNext/>
        <w:pBdr>
          <w:left w:val="single" w:sz="4" w:space="0" w:color="D5DBE3"/>
          <w:right w:val="single" w:sz="4" w:space="0" w:color="D5DBE3"/>
        </w:pBdr>
        <w:shd w:val="clear" w:color="auto" w:fill="F4F6F8"/>
      </w:pPr>
    </w:p>
    <w:p w14:paraId="678D6CE4" w14:textId="77777777" w:rsidR="00FD26FF" w:rsidRDefault="00000000">
      <w:pPr>
        <w:pStyle w:val="CodeBlock"/>
        <w:keepNext/>
        <w:pBdr>
          <w:left w:val="single" w:sz="4" w:space="0" w:color="D5DBE3"/>
          <w:right w:val="single" w:sz="4" w:space="0" w:color="D5DBE3"/>
        </w:pBdr>
        <w:shd w:val="clear" w:color="auto" w:fill="F4F6F8"/>
      </w:pPr>
      <w:r>
        <w:t># Terminal 3 - Aura advisor (optional)</w:t>
      </w:r>
    </w:p>
    <w:p w14:paraId="3797446B" w14:textId="77777777" w:rsidR="00FD26FF" w:rsidRDefault="00000000">
      <w:pPr>
        <w:pStyle w:val="CodeBlock"/>
        <w:keepNext/>
        <w:pBdr>
          <w:left w:val="single" w:sz="4" w:space="0" w:color="D5DBE3"/>
          <w:right w:val="single" w:sz="4" w:space="0" w:color="D5DBE3"/>
        </w:pBdr>
        <w:shd w:val="clear" w:color="auto" w:fill="F4F6F8"/>
      </w:pPr>
      <w:r>
        <w:t>cd ai-advisor</w:t>
      </w:r>
    </w:p>
    <w:p w14:paraId="41288254" w14:textId="77777777" w:rsidR="00FD26FF" w:rsidRDefault="00000000">
      <w:pPr>
        <w:pStyle w:val="CodeBlock"/>
        <w:keepNext/>
        <w:pBdr>
          <w:left w:val="single" w:sz="4" w:space="0" w:color="D5DBE3"/>
          <w:bottom w:val="single" w:sz="4" w:space="0" w:color="D5DBE3"/>
          <w:right w:val="single" w:sz="4" w:space="0" w:color="D5DBE3"/>
        </w:pBdr>
        <w:shd w:val="clear" w:color="auto" w:fill="F4F6F8"/>
        <w:spacing w:after="120"/>
      </w:pPr>
      <w:r>
        <w:t xml:space="preserve">.\run.ps1          # </w:t>
      </w:r>
      <w:proofErr w:type="spellStart"/>
      <w:r>
        <w:t>uvicorn</w:t>
      </w:r>
      <w:proofErr w:type="spellEnd"/>
      <w:r>
        <w:t xml:space="preserve"> </w:t>
      </w:r>
      <w:proofErr w:type="spellStart"/>
      <w:r>
        <w:t>main:app</w:t>
      </w:r>
      <w:proofErr w:type="spellEnd"/>
      <w:r>
        <w:t xml:space="preserve"> --reload --port 8000</w:t>
      </w:r>
    </w:p>
    <w:p w14:paraId="4A1CB8F7" w14:textId="77777777" w:rsidR="00FD26FF" w:rsidRDefault="00000000">
      <w:pPr>
        <w:pStyle w:val="BodyText"/>
      </w:pPr>
      <w:r>
        <w:t>Verification checklist for a first run:</w:t>
      </w:r>
    </w:p>
    <w:p w14:paraId="4AF0BD83" w14:textId="77777777" w:rsidR="00FD26FF" w:rsidRDefault="00000000">
      <w:pPr>
        <w:pStyle w:val="ListNumber"/>
        <w:numPr>
          <w:ilvl w:val="0"/>
          <w:numId w:val="5"/>
        </w:numPr>
      </w:pPr>
      <w:r>
        <w:t>The API console shows migrations applied with no exception.</w:t>
      </w:r>
    </w:p>
    <w:p w14:paraId="10A32601" w14:textId="77777777" w:rsidR="00FD26FF" w:rsidRDefault="00000000">
      <w:pPr>
        <w:pStyle w:val="ListNumber"/>
        <w:numPr>
          <w:ilvl w:val="0"/>
          <w:numId w:val="5"/>
        </w:numPr>
      </w:pPr>
      <w:r>
        <w:t>http://localhost:5203/health returns {"</w:t>
      </w:r>
      <w:proofErr w:type="spellStart"/>
      <w:r>
        <w:t>status":"ok</w:t>
      </w:r>
      <w:proofErr w:type="spellEnd"/>
      <w:r>
        <w:t>"}.</w:t>
      </w:r>
    </w:p>
    <w:p w14:paraId="5DF5BEEA" w14:textId="77777777" w:rsidR="00FD26FF" w:rsidRDefault="00000000">
      <w:pPr>
        <w:pStyle w:val="ListNumber"/>
        <w:numPr>
          <w:ilvl w:val="0"/>
          <w:numId w:val="5"/>
        </w:numPr>
      </w:pPr>
      <w:r>
        <w:t>http://localhost:5203/swagger lists the controllers (Development only). (on an unpatched main this fails with a 500 - DEF-03, fixed by the section 8.8 patch).</w:t>
      </w:r>
    </w:p>
    <w:p w14:paraId="37AA0CF2" w14:textId="77777777" w:rsidR="00FD26FF" w:rsidRDefault="00000000">
      <w:pPr>
        <w:pStyle w:val="ListNumber"/>
        <w:numPr>
          <w:ilvl w:val="0"/>
          <w:numId w:val="5"/>
        </w:numPr>
      </w:pPr>
      <w:r>
        <w:t>http://localhost:5173 loads the login page.</w:t>
      </w:r>
    </w:p>
    <w:p w14:paraId="11BF7603" w14:textId="77777777" w:rsidR="00FD26FF" w:rsidRDefault="00000000">
      <w:pPr>
        <w:pStyle w:val="ListNumber"/>
        <w:numPr>
          <w:ilvl w:val="0"/>
          <w:numId w:val="5"/>
        </w:numPr>
      </w:pPr>
      <w:r>
        <w:t xml:space="preserve">Signing in as </w:t>
      </w:r>
      <w:proofErr w:type="spellStart"/>
      <w:r>
        <w:rPr>
          <w:rFonts w:ascii="Consolas" w:hAnsi="Consolas"/>
          <w:sz w:val="18"/>
          <w:shd w:val="clear" w:color="auto" w:fill="F4F6F8"/>
        </w:rPr>
        <w:t>alice@oraearn.local</w:t>
      </w:r>
      <w:proofErr w:type="spellEnd"/>
      <w:r>
        <w:t xml:space="preserve"> / </w:t>
      </w:r>
      <w:r>
        <w:rPr>
          <w:rFonts w:ascii="Consolas" w:hAnsi="Consolas"/>
          <w:sz w:val="18"/>
          <w:shd w:val="clear" w:color="auto" w:fill="F4F6F8"/>
        </w:rPr>
        <w:t>User123!</w:t>
      </w:r>
      <w:r>
        <w:t xml:space="preserve"> opens the dashboard with demo data, and </w:t>
      </w:r>
      <w:proofErr w:type="spellStart"/>
      <w:r>
        <w:rPr>
          <w:rFonts w:ascii="Consolas" w:hAnsi="Consolas"/>
          <w:sz w:val="18"/>
          <w:shd w:val="clear" w:color="auto" w:fill="F4F6F8"/>
        </w:rPr>
        <w:t>admin@oraearn.local</w:t>
      </w:r>
      <w:proofErr w:type="spellEnd"/>
      <w:r>
        <w:t xml:space="preserve"> / </w:t>
      </w:r>
      <w:r>
        <w:rPr>
          <w:rFonts w:ascii="Consolas" w:hAnsi="Consolas"/>
          <w:sz w:val="18"/>
          <w:shd w:val="clear" w:color="auto" w:fill="F4F6F8"/>
        </w:rPr>
        <w:t>Admin123!</w:t>
      </w:r>
      <w:r>
        <w:t xml:space="preserve"> opens the admin area.</w:t>
      </w:r>
    </w:p>
    <w:p w14:paraId="791EF940" w14:textId="77777777" w:rsidR="00FD26FF" w:rsidRDefault="00000000">
      <w:pPr>
        <w:pStyle w:val="BodyText"/>
      </w:pPr>
      <w:r>
        <w:t>Aura is optional. Savings chat and registration review need it for a full answer, and everything else works without it. The HTTPS launch profile also exposes https://localhost:7102, but the documented local path is HTTP on 5203 so that the seeded CORS origin matches the Vite dev server.</w:t>
      </w:r>
    </w:p>
    <w:p w14:paraId="344CF3E0" w14:textId="77777777" w:rsidR="00FD26FF" w:rsidRDefault="00000000">
      <w:pPr>
        <w:pStyle w:val="BodyText"/>
      </w:pPr>
      <w:r>
        <w:t xml:space="preserve">The three captures below are from a real first run on 13 October 2026 against an empty PostgreSQL database. The API created the </w:t>
      </w:r>
      <w:proofErr w:type="spellStart"/>
      <w:r>
        <w:rPr>
          <w:rFonts w:ascii="Consolas" w:hAnsi="Consolas"/>
          <w:sz w:val="18"/>
          <w:shd w:val="clear" w:color="auto" w:fill="F4F6F8"/>
        </w:rPr>
        <w:t>oraearn</w:t>
      </w:r>
      <w:proofErr w:type="spellEnd"/>
      <w:r>
        <w:t xml:space="preserve"> database, applied every migration, and seeded the demo accounts on its first start.</w:t>
      </w:r>
    </w:p>
    <w:p w14:paraId="0734BA4F" w14:textId="77777777" w:rsidR="00FD26FF" w:rsidRDefault="00000000">
      <w:pPr>
        <w:pStyle w:val="BodyText"/>
        <w:keepNext/>
        <w:spacing w:before="140" w:after="60"/>
        <w:jc w:val="center"/>
      </w:pPr>
      <w:r>
        <w:rPr>
          <w:noProof/>
        </w:rPr>
        <w:lastRenderedPageBreak/>
        <w:drawing>
          <wp:inline distT="0" distB="0" distL="0" distR="0" wp14:anchorId="068AF10E" wp14:editId="1B4E628E">
            <wp:extent cx="5385714" cy="3372768"/>
            <wp:effectExtent l="0" t="0" r="0" b="0"/>
            <wp:docPr id="5" name="Figure 5" descr="OraEarn login page at localhost:5173 with the local demo credentials hint"/>
            <wp:cNvGraphicFramePr/>
            <a:graphic xmlns:a="http://schemas.openxmlformats.org/drawingml/2006/main">
              <a:graphicData uri="http://schemas.openxmlformats.org/drawingml/2006/picture">
                <pic:pic xmlns:pic="http://schemas.openxmlformats.org/drawingml/2006/picture">
                  <pic:nvPicPr>
                    <pic:cNvPr id="5" name="app-01-login.png" descr="OraEarn login page at localhost:5173 with the local demo credentials hint"/>
                    <pic:cNvPicPr/>
                  </pic:nvPicPr>
                  <pic:blipFill>
                    <a:blip r:embed="rId24"/>
                    <a:stretch>
                      <a:fillRect/>
                    </a:stretch>
                  </pic:blipFill>
                  <pic:spPr>
                    <a:xfrm>
                      <a:off x="0" y="0"/>
                      <a:ext cx="5385714" cy="3372768"/>
                    </a:xfrm>
                    <a:prstGeom prst="rect">
                      <a:avLst/>
                    </a:prstGeom>
                    <a:ln w="9525">
                      <a:solidFill>
                        <a:srgbClr val="D5DBE3"/>
                      </a:solidFill>
                    </a:ln>
                  </pic:spPr>
                </pic:pic>
              </a:graphicData>
            </a:graphic>
          </wp:inline>
        </w:drawing>
      </w:r>
    </w:p>
    <w:p w14:paraId="0CDC2BB0" w14:textId="77777777" w:rsidR="00FD26FF" w:rsidRDefault="00000000">
      <w:pPr>
        <w:pStyle w:val="Caption"/>
      </w:pPr>
      <w:r>
        <w:t>Figure 7. http://localhost:5173 on first run. The login page is the only public route; the hint under the button shows the seeded demo account. Comment (Dharma): if this page loads but sign-in fails with a network error, the API on 5203 is not running or CORS does not list 5173.</w:t>
      </w:r>
    </w:p>
    <w:p w14:paraId="7584C13F" w14:textId="77777777" w:rsidR="00FD26FF" w:rsidRDefault="00000000">
      <w:pPr>
        <w:pStyle w:val="BodyText"/>
        <w:keepNext/>
        <w:spacing w:before="140" w:after="60"/>
        <w:jc w:val="center"/>
      </w:pPr>
      <w:r>
        <w:rPr>
          <w:noProof/>
        </w:rPr>
        <w:drawing>
          <wp:inline distT="0" distB="0" distL="0" distR="0" wp14:anchorId="2927AB78" wp14:editId="71E9D1D0">
            <wp:extent cx="5385714" cy="3372768"/>
            <wp:effectExtent l="0" t="0" r="0" b="0"/>
            <wp:docPr id="6" name="Figure 6" descr="My analytics dashboard for Alice with net balance, earnings, expenses, savings targets and the visa work limit panel"/>
            <wp:cNvGraphicFramePr/>
            <a:graphic xmlns:a="http://schemas.openxmlformats.org/drawingml/2006/main">
              <a:graphicData uri="http://schemas.openxmlformats.org/drawingml/2006/picture">
                <pic:pic xmlns:pic="http://schemas.openxmlformats.org/drawingml/2006/picture">
                  <pic:nvPicPr>
                    <pic:cNvPr id="6" name="app-03-dashboard.png" descr="My analytics dashboard for Alice with net balance, earnings, expenses, savings targets and the visa work limit panel"/>
                    <pic:cNvPicPr/>
                  </pic:nvPicPr>
                  <pic:blipFill>
                    <a:blip r:embed="rId25"/>
                    <a:stretch>
                      <a:fillRect/>
                    </a:stretch>
                  </pic:blipFill>
                  <pic:spPr>
                    <a:xfrm>
                      <a:off x="0" y="0"/>
                      <a:ext cx="5385714" cy="3372768"/>
                    </a:xfrm>
                    <a:prstGeom prst="rect">
                      <a:avLst/>
                    </a:prstGeom>
                    <a:ln w="9525">
                      <a:solidFill>
                        <a:srgbClr val="D5DBE3"/>
                      </a:solidFill>
                    </a:ln>
                  </pic:spPr>
                </pic:pic>
              </a:graphicData>
            </a:graphic>
          </wp:inline>
        </w:drawing>
      </w:r>
    </w:p>
    <w:p w14:paraId="00F68494" w14:textId="77777777" w:rsidR="00FD26FF" w:rsidRDefault="00000000">
      <w:pPr>
        <w:pStyle w:val="Caption"/>
      </w:pPr>
      <w:r>
        <w:t xml:space="preserve">Figure 8. Signed in as </w:t>
      </w:r>
      <w:proofErr w:type="spellStart"/>
      <w:r>
        <w:rPr>
          <w:rFonts w:ascii="Consolas" w:hAnsi="Consolas"/>
          <w:sz w:val="18"/>
          <w:shd w:val="clear" w:color="auto" w:fill="F4F6F8"/>
        </w:rPr>
        <w:t>alice@oraearn.local</w:t>
      </w:r>
      <w:proofErr w:type="spellEnd"/>
      <w:r>
        <w:t xml:space="preserve">. The dashboard is populated by the demo </w:t>
      </w:r>
      <w:proofErr w:type="spellStart"/>
      <w:r>
        <w:t>seeder</w:t>
      </w:r>
      <w:proofErr w:type="spellEnd"/>
      <w:r>
        <w:t xml:space="preserve">: net balance, earnings, expenses, savings targets, and the visa work-limit panel. Comment (Krishna): the panel already shows 100.5 of 48 hours because the </w:t>
      </w:r>
      <w:proofErr w:type="spellStart"/>
      <w:r>
        <w:t>seeder</w:t>
      </w:r>
      <w:proofErr w:type="spellEnd"/>
      <w:r>
        <w:t xml:space="preserve"> inserts </w:t>
      </w:r>
      <w:proofErr w:type="gramStart"/>
      <w:r>
        <w:t>shifts</w:t>
      </w:r>
      <w:proofErr w:type="gramEnd"/>
      <w:r>
        <w:t xml:space="preserve"> directly and bypasses the visa rule - expected for demo data, see OBS-01.</w:t>
      </w:r>
    </w:p>
    <w:p w14:paraId="0C48CA75" w14:textId="77777777" w:rsidR="00FD26FF" w:rsidRDefault="00000000">
      <w:pPr>
        <w:pStyle w:val="BodyText"/>
        <w:keepNext/>
        <w:spacing w:before="140" w:after="60"/>
        <w:jc w:val="center"/>
      </w:pPr>
      <w:r>
        <w:rPr>
          <w:noProof/>
        </w:rPr>
        <w:lastRenderedPageBreak/>
        <w:drawing>
          <wp:inline distT="0" distB="0" distL="0" distR="0" wp14:anchorId="322313BF" wp14:editId="06B9518B">
            <wp:extent cx="5385714" cy="3372768"/>
            <wp:effectExtent l="0" t="0" r="0" b="0"/>
            <wp:docPr id="7" name="Figure 7" descr="Swagger UI for OraEarn API v1 listing the Admin and Analytics endpoints"/>
            <wp:cNvGraphicFramePr/>
            <a:graphic xmlns:a="http://schemas.openxmlformats.org/drawingml/2006/main">
              <a:graphicData uri="http://schemas.openxmlformats.org/drawingml/2006/picture">
                <pic:pic xmlns:pic="http://schemas.openxmlformats.org/drawingml/2006/picture">
                  <pic:nvPicPr>
                    <pic:cNvPr id="7" name="app-12-swagger.png" descr="Swagger UI for OraEarn API v1 listing the Admin and Analytics endpoints"/>
                    <pic:cNvPicPr/>
                  </pic:nvPicPr>
                  <pic:blipFill>
                    <a:blip r:embed="rId26"/>
                    <a:stretch>
                      <a:fillRect/>
                    </a:stretch>
                  </pic:blipFill>
                  <pic:spPr>
                    <a:xfrm>
                      <a:off x="0" y="0"/>
                      <a:ext cx="5385714" cy="3372768"/>
                    </a:xfrm>
                    <a:prstGeom prst="rect">
                      <a:avLst/>
                    </a:prstGeom>
                    <a:ln w="9525">
                      <a:solidFill>
                        <a:srgbClr val="D5DBE3"/>
                      </a:solidFill>
                    </a:ln>
                  </pic:spPr>
                </pic:pic>
              </a:graphicData>
            </a:graphic>
          </wp:inline>
        </w:drawing>
      </w:r>
    </w:p>
    <w:p w14:paraId="5F8B8FD1" w14:textId="77777777" w:rsidR="00FD26FF" w:rsidRDefault="00000000">
      <w:pPr>
        <w:pStyle w:val="Caption"/>
      </w:pPr>
      <w:r>
        <w:t>Figure 9. http://localhost:5203/swagger after defect DEF-03 was fixed: 55 operations, with the Authorize button for a JWT. Before the fix this page showed 'Failed to load API definition' (Figure 12), so a new developer could not use Swagger at all.</w:t>
      </w:r>
    </w:p>
    <w:p w14:paraId="08193BCE" w14:textId="77777777" w:rsidR="00FD26FF" w:rsidRDefault="00000000">
      <w:pPr>
        <w:pStyle w:val="Heading3"/>
      </w:pPr>
      <w:r>
        <w:t>2.10 Dependency injection</w:t>
      </w:r>
    </w:p>
    <w:p w14:paraId="4B17F4CC" w14:textId="77777777" w:rsidR="00FD26FF" w:rsidRDefault="00000000">
      <w:pPr>
        <w:pStyle w:val="AuthorNote"/>
        <w:shd w:val="clear" w:color="auto" w:fill="E7F5F0"/>
        <w:ind w:left="72" w:right="72"/>
      </w:pPr>
      <w:r>
        <w:t>Written by: Jenish Gurung (S395321</w:t>
      </w:r>
      <w:proofErr w:type="gramStart"/>
      <w:r>
        <w:t>)  -</w:t>
      </w:r>
      <w:proofErr w:type="gramEnd"/>
      <w:r>
        <w:t xml:space="preserve">  Business analyst. From the Week 5 DI UML; implementation by Dharma.</w:t>
      </w:r>
    </w:p>
    <w:p w14:paraId="71172154" w14:textId="07F1BCE9" w:rsidR="00FD26FF" w:rsidRDefault="003477D4">
      <w:pPr>
        <w:pStyle w:val="BodyText"/>
      </w:pPr>
      <w:r w:rsidRPr="003477D4">
        <w:t xml:space="preserve">In Week 5, I was able to design the wiring of </w:t>
      </w:r>
      <w:proofErr w:type="spellStart"/>
      <w:r w:rsidRPr="003477D4">
        <w:t>OraEarn</w:t>
      </w:r>
      <w:proofErr w:type="spellEnd"/>
      <w:r w:rsidRPr="003477D4">
        <w:t xml:space="preserve"> application services. There must be one composition root to register services, to have controllers wired as primary constructors that take services from there, and there must be no new </w:t>
      </w:r>
      <w:proofErr w:type="gramStart"/>
      <w:r w:rsidRPr="003477D4">
        <w:t>Service(</w:t>
      </w:r>
      <w:proofErr w:type="gramEnd"/>
      <w:r w:rsidRPr="003477D4">
        <w:t xml:space="preserve">) calls from inside a controller. Dharma implemented it, placing the composition root in </w:t>
      </w:r>
      <w:proofErr w:type="spellStart"/>
      <w:r w:rsidRPr="003477D4">
        <w:t>AddApplicationServices</w:t>
      </w:r>
      <w:proofErr w:type="spellEnd"/>
      <w:r w:rsidRPr="003477D4">
        <w:t xml:space="preserve"> in Extensions/</w:t>
      </w:r>
      <w:proofErr w:type="spellStart"/>
      <w:r w:rsidRPr="003477D4">
        <w:t>ServiceCollectionExtensions.cs</w:t>
      </w:r>
      <w:proofErr w:type="spellEnd"/>
      <w:r w:rsidRPr="003477D4">
        <w:t xml:space="preserve">, which is called once from </w:t>
      </w:r>
      <w:proofErr w:type="spellStart"/>
      <w:r w:rsidRPr="003477D4">
        <w:t>Program.cs</w:t>
      </w:r>
      <w:proofErr w:type="spellEnd"/>
      <w:r w:rsidRPr="003477D4">
        <w:t xml:space="preserve">. Controllers have their dependencies injected into the primary constructor, as in public class </w:t>
      </w:r>
      <w:proofErr w:type="spellStart"/>
      <w:proofErr w:type="gramStart"/>
      <w:r w:rsidRPr="003477D4">
        <w:t>JobsController</w:t>
      </w:r>
      <w:proofErr w:type="spellEnd"/>
      <w:r w:rsidRPr="003477D4">
        <w:t>(</w:t>
      </w:r>
      <w:proofErr w:type="spellStart"/>
      <w:proofErr w:type="gramEnd"/>
      <w:r w:rsidRPr="003477D4">
        <w:t>JobService</w:t>
      </w:r>
      <w:proofErr w:type="spellEnd"/>
      <w:r w:rsidRPr="003477D4">
        <w:t xml:space="preserve"> </w:t>
      </w:r>
      <w:proofErr w:type="spellStart"/>
      <w:r w:rsidRPr="003477D4">
        <w:t>jobService</w:t>
      </w:r>
      <w:proofErr w:type="spellEnd"/>
      <w:proofErr w:type="gramStart"/>
      <w:r w:rsidRPr="003477D4">
        <w:t>) :</w:t>
      </w:r>
      <w:proofErr w:type="gramEnd"/>
      <w:r w:rsidRPr="003477D4">
        <w:t xml:space="preserve"> </w:t>
      </w:r>
      <w:proofErr w:type="spellStart"/>
      <w:r w:rsidRPr="003477D4">
        <w:t>ControllerBase</w:t>
      </w:r>
      <w:proofErr w:type="spellEnd"/>
      <w:r w:rsidRPr="003477D4">
        <w:t>. The default service container is described in Microsoft (n.d.-c).</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2313"/>
        <w:gridCol w:w="7325"/>
      </w:tblGrid>
      <w:tr w:rsidR="00FD26FF" w14:paraId="168DD222" w14:textId="77777777">
        <w:trPr>
          <w:cantSplit/>
          <w:tblHeader/>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1F6690F3" w14:textId="77777777" w:rsidR="00FD26FF" w:rsidRDefault="00000000">
            <w:pPr>
              <w:pStyle w:val="TableText"/>
            </w:pPr>
            <w:r>
              <w:rPr>
                <w:b/>
                <w:color w:val="0C4F3E"/>
              </w:rPr>
              <w:t>Lifetime</w:t>
            </w:r>
          </w:p>
        </w:tc>
        <w:tc>
          <w:tcPr>
            <w:tcW w:w="7325" w:type="dxa"/>
            <w:tcBorders>
              <w:top w:val="single" w:sz="4" w:space="0" w:color="D5DBE3"/>
              <w:left w:val="single" w:sz="4" w:space="0" w:color="D5DBE3"/>
              <w:bottom w:val="single" w:sz="4" w:space="0" w:color="D5DBE3"/>
              <w:right w:val="single" w:sz="4" w:space="0" w:color="D5DBE3"/>
            </w:tcBorders>
            <w:shd w:val="clear" w:color="auto" w:fill="E7F5F0"/>
          </w:tcPr>
          <w:p w14:paraId="3CD37073" w14:textId="77777777" w:rsidR="00FD26FF" w:rsidRDefault="00000000">
            <w:pPr>
              <w:pStyle w:val="TableText"/>
            </w:pPr>
            <w:r>
              <w:rPr>
                <w:b/>
                <w:color w:val="0C4F3E"/>
              </w:rPr>
              <w:t>Registered</w:t>
            </w:r>
          </w:p>
        </w:tc>
      </w:tr>
      <w:tr w:rsidR="00FD26FF" w14:paraId="7957D98B"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59C31A79" w14:textId="77777777" w:rsidR="00FD26FF" w:rsidRDefault="00000000">
            <w:pPr>
              <w:pStyle w:val="TableText"/>
            </w:pPr>
            <w:r>
              <w:t>Scoped (one per request)</w:t>
            </w:r>
          </w:p>
        </w:tc>
        <w:tc>
          <w:tcPr>
            <w:tcW w:w="7325" w:type="dxa"/>
            <w:tcBorders>
              <w:top w:val="single" w:sz="4" w:space="0" w:color="D5DBE3"/>
              <w:left w:val="single" w:sz="4" w:space="0" w:color="D5DBE3"/>
              <w:bottom w:val="single" w:sz="4" w:space="0" w:color="D5DBE3"/>
              <w:right w:val="single" w:sz="4" w:space="0" w:color="D5DBE3"/>
            </w:tcBorders>
          </w:tcPr>
          <w:p w14:paraId="2CDB6FAC" w14:textId="77777777" w:rsidR="00FD26FF" w:rsidRDefault="00000000">
            <w:pPr>
              <w:pStyle w:val="TableText"/>
            </w:pPr>
            <w:proofErr w:type="spellStart"/>
            <w:r>
              <w:rPr>
                <w:rFonts w:ascii="Consolas" w:hAnsi="Consolas"/>
                <w:sz w:val="18"/>
                <w:shd w:val="clear" w:color="auto" w:fill="F4F6F8"/>
              </w:rPr>
              <w:t>ApplicationDbContext</w:t>
            </w:r>
            <w:proofErr w:type="spellEnd"/>
            <w:r>
              <w:t xml:space="preserve">, </w:t>
            </w:r>
            <w:proofErr w:type="spellStart"/>
            <w:r>
              <w:rPr>
                <w:rFonts w:ascii="Consolas" w:hAnsi="Consolas"/>
                <w:sz w:val="18"/>
                <w:shd w:val="clear" w:color="auto" w:fill="F4F6F8"/>
              </w:rPr>
              <w:t>AuthService</w:t>
            </w:r>
            <w:proofErr w:type="spellEnd"/>
            <w:r>
              <w:t xml:space="preserve">, </w:t>
            </w:r>
            <w:proofErr w:type="spellStart"/>
            <w:r>
              <w:rPr>
                <w:rFonts w:ascii="Consolas" w:hAnsi="Consolas"/>
                <w:sz w:val="18"/>
                <w:shd w:val="clear" w:color="auto" w:fill="F4F6F8"/>
              </w:rPr>
              <w:t>TokenService</w:t>
            </w:r>
            <w:proofErr w:type="spellEnd"/>
            <w:r>
              <w:t xml:space="preserve">, </w:t>
            </w:r>
            <w:proofErr w:type="spellStart"/>
            <w:r>
              <w:rPr>
                <w:rFonts w:ascii="Consolas" w:hAnsi="Consolas"/>
                <w:sz w:val="18"/>
                <w:shd w:val="clear" w:color="auto" w:fill="F4F6F8"/>
              </w:rPr>
              <w:t>JobService</w:t>
            </w:r>
            <w:proofErr w:type="spellEnd"/>
            <w:r>
              <w:t xml:space="preserve">, </w:t>
            </w:r>
            <w:proofErr w:type="spellStart"/>
            <w:r>
              <w:rPr>
                <w:rFonts w:ascii="Consolas" w:hAnsi="Consolas"/>
                <w:sz w:val="18"/>
                <w:shd w:val="clear" w:color="auto" w:fill="F4F6F8"/>
              </w:rPr>
              <w:t>ShiftService</w:t>
            </w:r>
            <w:proofErr w:type="spellEnd"/>
            <w:r>
              <w:t xml:space="preserve">, </w:t>
            </w:r>
            <w:proofErr w:type="spellStart"/>
            <w:r>
              <w:rPr>
                <w:rFonts w:ascii="Consolas" w:hAnsi="Consolas"/>
                <w:sz w:val="18"/>
                <w:shd w:val="clear" w:color="auto" w:fill="F4F6F8"/>
              </w:rPr>
              <w:t>ActiveShiftSessionService</w:t>
            </w:r>
            <w:proofErr w:type="spellEnd"/>
            <w:r>
              <w:t xml:space="preserve">, </w:t>
            </w:r>
            <w:proofErr w:type="spellStart"/>
            <w:r>
              <w:rPr>
                <w:rFonts w:ascii="Consolas" w:hAnsi="Consolas"/>
                <w:sz w:val="18"/>
                <w:shd w:val="clear" w:color="auto" w:fill="F4F6F8"/>
              </w:rPr>
              <w:t>ShiftNotificationService</w:t>
            </w:r>
            <w:proofErr w:type="spellEnd"/>
            <w:r>
              <w:t xml:space="preserve">, </w:t>
            </w:r>
            <w:proofErr w:type="spellStart"/>
            <w:r>
              <w:rPr>
                <w:rFonts w:ascii="Consolas" w:hAnsi="Consolas"/>
                <w:sz w:val="18"/>
                <w:shd w:val="clear" w:color="auto" w:fill="F4F6F8"/>
              </w:rPr>
              <w:t>ExpenseCategoryService</w:t>
            </w:r>
            <w:proofErr w:type="spellEnd"/>
            <w:r>
              <w:t xml:space="preserve">, </w:t>
            </w:r>
            <w:proofErr w:type="spellStart"/>
            <w:r>
              <w:rPr>
                <w:rFonts w:ascii="Consolas" w:hAnsi="Consolas"/>
                <w:sz w:val="18"/>
                <w:shd w:val="clear" w:color="auto" w:fill="F4F6F8"/>
              </w:rPr>
              <w:t>ExpenseService</w:t>
            </w:r>
            <w:proofErr w:type="spellEnd"/>
            <w:r>
              <w:t xml:space="preserve">, </w:t>
            </w:r>
            <w:proofErr w:type="spellStart"/>
            <w:r>
              <w:rPr>
                <w:rFonts w:ascii="Consolas" w:hAnsi="Consolas"/>
                <w:sz w:val="18"/>
                <w:shd w:val="clear" w:color="auto" w:fill="F4F6F8"/>
              </w:rPr>
              <w:t>SavingsGoalService</w:t>
            </w:r>
            <w:proofErr w:type="spellEnd"/>
            <w:r>
              <w:t xml:space="preserve">, </w:t>
            </w:r>
            <w:proofErr w:type="spellStart"/>
            <w:r>
              <w:rPr>
                <w:rFonts w:ascii="Consolas" w:hAnsi="Consolas"/>
                <w:sz w:val="18"/>
                <w:shd w:val="clear" w:color="auto" w:fill="F4F6F8"/>
              </w:rPr>
              <w:t>SavingsGoalAnalyticsService</w:t>
            </w:r>
            <w:proofErr w:type="spellEnd"/>
            <w:r>
              <w:t xml:space="preserve">, </w:t>
            </w:r>
            <w:proofErr w:type="spellStart"/>
            <w:r>
              <w:rPr>
                <w:rFonts w:ascii="Consolas" w:hAnsi="Consolas"/>
                <w:sz w:val="18"/>
                <w:shd w:val="clear" w:color="auto" w:fill="F4F6F8"/>
              </w:rPr>
              <w:t>SavingsAdvisorService</w:t>
            </w:r>
            <w:proofErr w:type="spellEnd"/>
            <w:r>
              <w:t xml:space="preserve">, </w:t>
            </w:r>
            <w:proofErr w:type="spellStart"/>
            <w:r>
              <w:rPr>
                <w:rFonts w:ascii="Consolas" w:hAnsi="Consolas"/>
                <w:sz w:val="18"/>
                <w:shd w:val="clear" w:color="auto" w:fill="F4F6F8"/>
              </w:rPr>
              <w:t>AdminService</w:t>
            </w:r>
            <w:proofErr w:type="spellEnd"/>
            <w:r>
              <w:t xml:space="preserve">, </w:t>
            </w:r>
            <w:proofErr w:type="spellStart"/>
            <w:r>
              <w:rPr>
                <w:rFonts w:ascii="Consolas" w:hAnsi="Consolas"/>
                <w:sz w:val="18"/>
                <w:shd w:val="clear" w:color="auto" w:fill="F4F6F8"/>
              </w:rPr>
              <w:t>AnalyticsService</w:t>
            </w:r>
            <w:proofErr w:type="spellEnd"/>
            <w:r>
              <w:t xml:space="preserve">, </w:t>
            </w:r>
            <w:proofErr w:type="spellStart"/>
            <w:r>
              <w:rPr>
                <w:rFonts w:ascii="Consolas" w:hAnsi="Consolas"/>
                <w:sz w:val="18"/>
                <w:shd w:val="clear" w:color="auto" w:fill="F4F6F8"/>
              </w:rPr>
              <w:t>NotificationService</w:t>
            </w:r>
            <w:proofErr w:type="spellEnd"/>
            <w:r>
              <w:t xml:space="preserve">, </w:t>
            </w:r>
            <w:proofErr w:type="spellStart"/>
            <w:r>
              <w:rPr>
                <w:rFonts w:ascii="Consolas" w:hAnsi="Consolas"/>
                <w:sz w:val="18"/>
                <w:shd w:val="clear" w:color="auto" w:fill="F4F6F8"/>
              </w:rPr>
              <w:t>VisaComplianceService</w:t>
            </w:r>
            <w:proofErr w:type="spellEnd"/>
            <w:r>
              <w:t xml:space="preserve">, </w:t>
            </w:r>
            <w:proofErr w:type="spellStart"/>
            <w:r>
              <w:rPr>
                <w:rFonts w:ascii="Consolas" w:hAnsi="Consolas"/>
                <w:sz w:val="18"/>
                <w:shd w:val="clear" w:color="auto" w:fill="F4F6F8"/>
              </w:rPr>
              <w:t>RegistrationApprovalAdvisorService</w:t>
            </w:r>
            <w:proofErr w:type="spellEnd"/>
            <w:r>
              <w:t xml:space="preserve">, </w:t>
            </w:r>
            <w:proofErr w:type="spellStart"/>
            <w:r>
              <w:rPr>
                <w:rFonts w:ascii="Consolas" w:hAnsi="Consolas"/>
                <w:sz w:val="18"/>
                <w:shd w:val="clear" w:color="auto" w:fill="F4F6F8"/>
              </w:rPr>
              <w:t>RegistrationApprovalService</w:t>
            </w:r>
            <w:proofErr w:type="spellEnd"/>
            <w:r>
              <w:t xml:space="preserve">, </w:t>
            </w:r>
            <w:proofErr w:type="spellStart"/>
            <w:r>
              <w:rPr>
                <w:rFonts w:ascii="Consolas" w:hAnsi="Consolas"/>
                <w:sz w:val="18"/>
                <w:shd w:val="clear" w:color="auto" w:fill="F4F6F8"/>
              </w:rPr>
              <w:t>VisaDocumentStorageService</w:t>
            </w:r>
            <w:proofErr w:type="spellEnd"/>
          </w:p>
        </w:tc>
      </w:tr>
      <w:tr w:rsidR="00FD26FF" w14:paraId="6DE0CE35"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3A41B550" w14:textId="77777777" w:rsidR="00FD26FF" w:rsidRDefault="00000000">
            <w:pPr>
              <w:pStyle w:val="TableText"/>
            </w:pPr>
            <w:r>
              <w:t>Typed HTTP client</w:t>
            </w:r>
          </w:p>
        </w:tc>
        <w:tc>
          <w:tcPr>
            <w:tcW w:w="7325" w:type="dxa"/>
            <w:tcBorders>
              <w:top w:val="single" w:sz="4" w:space="0" w:color="D5DBE3"/>
              <w:left w:val="single" w:sz="4" w:space="0" w:color="D5DBE3"/>
              <w:bottom w:val="single" w:sz="4" w:space="0" w:color="D5DBE3"/>
              <w:right w:val="single" w:sz="4" w:space="0" w:color="D5DBE3"/>
            </w:tcBorders>
          </w:tcPr>
          <w:p w14:paraId="05D595CF" w14:textId="77777777" w:rsidR="00FD26FF" w:rsidRDefault="00000000">
            <w:pPr>
              <w:pStyle w:val="TableText"/>
            </w:pPr>
            <w:proofErr w:type="spellStart"/>
            <w:r>
              <w:rPr>
                <w:rFonts w:ascii="Consolas" w:hAnsi="Consolas"/>
                <w:sz w:val="18"/>
                <w:shd w:val="clear" w:color="auto" w:fill="F4F6F8"/>
              </w:rPr>
              <w:t>PythonAdvisorClient</w:t>
            </w:r>
            <w:proofErr w:type="spellEnd"/>
            <w:r>
              <w:t xml:space="preserve"> via </w:t>
            </w:r>
            <w:proofErr w:type="spellStart"/>
            <w:r>
              <w:rPr>
                <w:rFonts w:ascii="Consolas" w:hAnsi="Consolas"/>
                <w:sz w:val="18"/>
                <w:shd w:val="clear" w:color="auto" w:fill="F4F6F8"/>
              </w:rPr>
              <w:t>AddHttpClient</w:t>
            </w:r>
            <w:proofErr w:type="spellEnd"/>
            <w:r>
              <w:t xml:space="preserve">, so handlers and sockets are pooled instead of creating a new </w:t>
            </w:r>
            <w:proofErr w:type="spellStart"/>
            <w:r>
              <w:rPr>
                <w:rFonts w:ascii="Consolas" w:hAnsi="Consolas"/>
                <w:sz w:val="18"/>
                <w:shd w:val="clear" w:color="auto" w:fill="F4F6F8"/>
              </w:rPr>
              <w:t>HttpClient</w:t>
            </w:r>
            <w:proofErr w:type="spellEnd"/>
            <w:r>
              <w:t xml:space="preserve"> per call</w:t>
            </w:r>
          </w:p>
        </w:tc>
      </w:tr>
      <w:tr w:rsidR="00FD26FF" w14:paraId="329E94D4"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6453C74E" w14:textId="77777777" w:rsidR="00FD26FF" w:rsidRDefault="00000000">
            <w:pPr>
              <w:pStyle w:val="TableText"/>
            </w:pPr>
            <w:r>
              <w:t>Options (bound configuration)</w:t>
            </w:r>
          </w:p>
        </w:tc>
        <w:tc>
          <w:tcPr>
            <w:tcW w:w="7325" w:type="dxa"/>
            <w:tcBorders>
              <w:top w:val="single" w:sz="4" w:space="0" w:color="D5DBE3"/>
              <w:left w:val="single" w:sz="4" w:space="0" w:color="D5DBE3"/>
              <w:bottom w:val="single" w:sz="4" w:space="0" w:color="D5DBE3"/>
              <w:right w:val="single" w:sz="4" w:space="0" w:color="D5DBE3"/>
            </w:tcBorders>
          </w:tcPr>
          <w:p w14:paraId="7D11E582" w14:textId="77777777" w:rsidR="00FD26FF" w:rsidRDefault="00000000">
            <w:pPr>
              <w:pStyle w:val="TableText"/>
            </w:pPr>
            <w:proofErr w:type="spellStart"/>
            <w:r>
              <w:rPr>
                <w:rFonts w:ascii="Consolas" w:hAnsi="Consolas"/>
                <w:sz w:val="18"/>
                <w:shd w:val="clear" w:color="auto" w:fill="F4F6F8"/>
              </w:rPr>
              <w:t>JwtSettings</w:t>
            </w:r>
            <w:proofErr w:type="spellEnd"/>
            <w:r>
              <w:t xml:space="preserve"> from the </w:t>
            </w:r>
            <w:proofErr w:type="spellStart"/>
            <w:r>
              <w:rPr>
                <w:rFonts w:ascii="Consolas" w:hAnsi="Consolas"/>
                <w:sz w:val="18"/>
                <w:shd w:val="clear" w:color="auto" w:fill="F4F6F8"/>
              </w:rPr>
              <w:t>Jwt</w:t>
            </w:r>
            <w:proofErr w:type="spellEnd"/>
            <w:r>
              <w:t xml:space="preserve"> section and </w:t>
            </w:r>
            <w:proofErr w:type="spellStart"/>
            <w:r>
              <w:rPr>
                <w:rFonts w:ascii="Consolas" w:hAnsi="Consolas"/>
                <w:sz w:val="18"/>
                <w:shd w:val="clear" w:color="auto" w:fill="F4F6F8"/>
              </w:rPr>
              <w:t>AiAdvisorSettings</w:t>
            </w:r>
            <w:proofErr w:type="spellEnd"/>
            <w:r>
              <w:t xml:space="preserve"> from the </w:t>
            </w:r>
            <w:proofErr w:type="spellStart"/>
            <w:r>
              <w:rPr>
                <w:rFonts w:ascii="Consolas" w:hAnsi="Consolas"/>
                <w:sz w:val="18"/>
                <w:shd w:val="clear" w:color="auto" w:fill="F4F6F8"/>
              </w:rPr>
              <w:t>AiAdvisor</w:t>
            </w:r>
            <w:proofErr w:type="spellEnd"/>
            <w:r>
              <w:t xml:space="preserve"> section, injected as </w:t>
            </w:r>
            <w:proofErr w:type="spellStart"/>
            <w:r>
              <w:rPr>
                <w:rFonts w:ascii="Consolas" w:hAnsi="Consolas"/>
                <w:sz w:val="18"/>
                <w:shd w:val="clear" w:color="auto" w:fill="F4F6F8"/>
              </w:rPr>
              <w:t>IOptions</w:t>
            </w:r>
            <w:proofErr w:type="spellEnd"/>
            <w:r>
              <w:rPr>
                <w:rFonts w:ascii="Consolas" w:hAnsi="Consolas"/>
                <w:sz w:val="18"/>
                <w:shd w:val="clear" w:color="auto" w:fill="F4F6F8"/>
              </w:rPr>
              <w:t>&lt;T&gt;</w:t>
            </w:r>
          </w:p>
        </w:tc>
      </w:tr>
      <w:tr w:rsidR="00FD26FF" w14:paraId="01BFD9E2"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08C05260" w14:textId="77777777" w:rsidR="00FD26FF" w:rsidRDefault="00000000">
            <w:pPr>
              <w:pStyle w:val="TableText"/>
            </w:pPr>
            <w:r>
              <w:lastRenderedPageBreak/>
              <w:t>Framework</w:t>
            </w:r>
          </w:p>
        </w:tc>
        <w:tc>
          <w:tcPr>
            <w:tcW w:w="7325" w:type="dxa"/>
            <w:tcBorders>
              <w:top w:val="single" w:sz="4" w:space="0" w:color="D5DBE3"/>
              <w:left w:val="single" w:sz="4" w:space="0" w:color="D5DBE3"/>
              <w:bottom w:val="single" w:sz="4" w:space="0" w:color="D5DBE3"/>
              <w:right w:val="single" w:sz="4" w:space="0" w:color="D5DBE3"/>
            </w:tcBorders>
          </w:tcPr>
          <w:p w14:paraId="5524D9AE" w14:textId="77777777" w:rsidR="00FD26FF" w:rsidRDefault="00000000">
            <w:pPr>
              <w:pStyle w:val="TableText"/>
            </w:pPr>
            <w:r>
              <w:t xml:space="preserve">Identity with </w:t>
            </w:r>
            <w:proofErr w:type="spellStart"/>
            <w:r>
              <w:rPr>
                <w:rFonts w:ascii="Consolas" w:hAnsi="Consolas"/>
                <w:sz w:val="18"/>
                <w:shd w:val="clear" w:color="auto" w:fill="F4F6F8"/>
              </w:rPr>
              <w:t>ApplicationUser</w:t>
            </w:r>
            <w:proofErr w:type="spellEnd"/>
            <w:r>
              <w:t xml:space="preserve"> and </w:t>
            </w:r>
            <w:proofErr w:type="spellStart"/>
            <w:r>
              <w:rPr>
                <w:rFonts w:ascii="Consolas" w:hAnsi="Consolas"/>
                <w:sz w:val="18"/>
                <w:shd w:val="clear" w:color="auto" w:fill="F4F6F8"/>
              </w:rPr>
              <w:t>IdentityRole</w:t>
            </w:r>
            <w:proofErr w:type="spellEnd"/>
            <w:r>
              <w:t>, JWT bearer authentication, authorisation, controllers with a JSON string-</w:t>
            </w:r>
            <w:proofErr w:type="spellStart"/>
            <w:r>
              <w:t>enum</w:t>
            </w:r>
            <w:proofErr w:type="spellEnd"/>
            <w:r>
              <w:t xml:space="preserve"> converter, Swagger in Development, </w:t>
            </w:r>
            <w:proofErr w:type="spellStart"/>
            <w:r>
              <w:t>SignalR</w:t>
            </w:r>
            <w:proofErr w:type="spellEnd"/>
            <w:r>
              <w:t xml:space="preserve">, and the CORS policy named </w:t>
            </w:r>
            <w:r>
              <w:rPr>
                <w:rFonts w:ascii="Consolas" w:hAnsi="Consolas"/>
                <w:sz w:val="18"/>
                <w:shd w:val="clear" w:color="auto" w:fill="F4F6F8"/>
              </w:rPr>
              <w:t>Frontend</w:t>
            </w:r>
          </w:p>
        </w:tc>
      </w:tr>
    </w:tbl>
    <w:p w14:paraId="38165545" w14:textId="77777777" w:rsidR="00FD26FF" w:rsidRDefault="00FD26FF">
      <w:pPr>
        <w:pStyle w:val="Spacer"/>
      </w:pPr>
    </w:p>
    <w:p w14:paraId="4BD20B50" w14:textId="2F5DF646" w:rsidR="00FD26FF" w:rsidRDefault="003477D4">
      <w:pPr>
        <w:pStyle w:val="BodyText"/>
      </w:pPr>
      <w:r w:rsidRPr="003477D4">
        <w:t xml:space="preserve">There are two conventions I want you to follow. First, a new service is invisible until it is registered via that mean. Second, a controller must never call new </w:t>
      </w:r>
      <w:proofErr w:type="spellStart"/>
      <w:r w:rsidRPr="003477D4">
        <w:t>JobService</w:t>
      </w:r>
      <w:proofErr w:type="spellEnd"/>
      <w:r w:rsidRPr="003477D4">
        <w:t xml:space="preserve">(...) directly. Since services get </w:t>
      </w:r>
      <w:proofErr w:type="spellStart"/>
      <w:r w:rsidRPr="003477D4">
        <w:t>ApplicationDbContext</w:t>
      </w:r>
      <w:proofErr w:type="spellEnd"/>
      <w:r w:rsidRPr="003477D4">
        <w:t xml:space="preserve"> through the constructor, white-box tests can create a service with an in-memory context and no web host, which is essentially what the test project does.</w:t>
      </w:r>
    </w:p>
    <w:p w14:paraId="5408E556" w14:textId="77777777" w:rsidR="00FD26FF" w:rsidRDefault="00000000">
      <w:pPr>
        <w:pStyle w:val="Heading3"/>
      </w:pPr>
      <w:r>
        <w:t>2.11 Exception handling</w:t>
      </w:r>
    </w:p>
    <w:p w14:paraId="7452F5F2" w14:textId="77777777" w:rsidR="00FD26FF" w:rsidRDefault="00000000">
      <w:pPr>
        <w:pStyle w:val="AuthorNote"/>
        <w:shd w:val="clear" w:color="auto" w:fill="E7F5F0"/>
        <w:ind w:left="72" w:right="72"/>
      </w:pPr>
      <w:r>
        <w:t>Written by: Dharma Bahadur Budhathoki (S395172</w:t>
      </w:r>
      <w:proofErr w:type="gramStart"/>
      <w:r>
        <w:t>)  -</w:t>
      </w:r>
      <w:proofErr w:type="gramEnd"/>
      <w:r>
        <w:t xml:space="preserve">  Lead developer</w:t>
      </w:r>
    </w:p>
    <w:p w14:paraId="2DB23FB9" w14:textId="77777777" w:rsidR="00FD26FF" w:rsidRDefault="00000000">
      <w:pPr>
        <w:pStyle w:val="BodyText"/>
      </w:pPr>
      <w:r>
        <w:t>The project uses one predictable pattern rather than scattered try/catch blocks.</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3277"/>
        <w:gridCol w:w="1735"/>
        <w:gridCol w:w="4626"/>
      </w:tblGrid>
      <w:tr w:rsidR="00FD26FF" w14:paraId="517D8BE6" w14:textId="77777777">
        <w:trPr>
          <w:cantSplit/>
          <w:tblHeader/>
        </w:trPr>
        <w:tc>
          <w:tcPr>
            <w:tcW w:w="3277" w:type="dxa"/>
            <w:tcBorders>
              <w:top w:val="single" w:sz="4" w:space="0" w:color="D5DBE3"/>
              <w:left w:val="single" w:sz="4" w:space="0" w:color="D5DBE3"/>
              <w:bottom w:val="single" w:sz="4" w:space="0" w:color="D5DBE3"/>
              <w:right w:val="single" w:sz="4" w:space="0" w:color="D5DBE3"/>
            </w:tcBorders>
            <w:shd w:val="clear" w:color="auto" w:fill="E7F5F0"/>
          </w:tcPr>
          <w:p w14:paraId="2A436AF5" w14:textId="77777777" w:rsidR="00FD26FF" w:rsidRDefault="00000000">
            <w:pPr>
              <w:pStyle w:val="TableText"/>
            </w:pPr>
            <w:r>
              <w:rPr>
                <w:b/>
                <w:color w:val="0C4F3E"/>
              </w:rPr>
              <w:t>Situation</w:t>
            </w:r>
          </w:p>
        </w:tc>
        <w:tc>
          <w:tcPr>
            <w:tcW w:w="1735" w:type="dxa"/>
            <w:tcBorders>
              <w:top w:val="single" w:sz="4" w:space="0" w:color="D5DBE3"/>
              <w:left w:val="single" w:sz="4" w:space="0" w:color="D5DBE3"/>
              <w:bottom w:val="single" w:sz="4" w:space="0" w:color="D5DBE3"/>
              <w:right w:val="single" w:sz="4" w:space="0" w:color="D5DBE3"/>
            </w:tcBorders>
            <w:shd w:val="clear" w:color="auto" w:fill="E7F5F0"/>
          </w:tcPr>
          <w:p w14:paraId="776B0F2B" w14:textId="77777777" w:rsidR="00FD26FF" w:rsidRDefault="00000000">
            <w:pPr>
              <w:pStyle w:val="TableText"/>
            </w:pPr>
            <w:r>
              <w:rPr>
                <w:b/>
                <w:color w:val="0C4F3E"/>
              </w:rPr>
              <w:t>Response</w:t>
            </w:r>
          </w:p>
        </w:tc>
        <w:tc>
          <w:tcPr>
            <w:tcW w:w="4626" w:type="dxa"/>
            <w:tcBorders>
              <w:top w:val="single" w:sz="4" w:space="0" w:color="D5DBE3"/>
              <w:left w:val="single" w:sz="4" w:space="0" w:color="D5DBE3"/>
              <w:bottom w:val="single" w:sz="4" w:space="0" w:color="D5DBE3"/>
              <w:right w:val="single" w:sz="4" w:space="0" w:color="D5DBE3"/>
            </w:tcBorders>
            <w:shd w:val="clear" w:color="auto" w:fill="E7F5F0"/>
          </w:tcPr>
          <w:p w14:paraId="6131E07A" w14:textId="77777777" w:rsidR="00FD26FF" w:rsidRDefault="00000000">
            <w:pPr>
              <w:pStyle w:val="TableText"/>
            </w:pPr>
            <w:r>
              <w:rPr>
                <w:b/>
                <w:color w:val="0C4F3E"/>
              </w:rPr>
              <w:t>Where</w:t>
            </w:r>
          </w:p>
        </w:tc>
      </w:tr>
      <w:tr w:rsidR="00FD26FF" w14:paraId="36776F24"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586CDFC1" w14:textId="77777777" w:rsidR="00FD26FF" w:rsidRDefault="00000000">
            <w:pPr>
              <w:pStyle w:val="TableText"/>
            </w:pPr>
            <w:r>
              <w:t>Invalid input, such as an empty job title or a non-positive hourly rate</w:t>
            </w:r>
          </w:p>
        </w:tc>
        <w:tc>
          <w:tcPr>
            <w:tcW w:w="1735" w:type="dxa"/>
            <w:tcBorders>
              <w:top w:val="single" w:sz="4" w:space="0" w:color="D5DBE3"/>
              <w:left w:val="single" w:sz="4" w:space="0" w:color="D5DBE3"/>
              <w:bottom w:val="single" w:sz="4" w:space="0" w:color="D5DBE3"/>
              <w:right w:val="single" w:sz="4" w:space="0" w:color="D5DBE3"/>
            </w:tcBorders>
          </w:tcPr>
          <w:p w14:paraId="63D0C9D9" w14:textId="77777777" w:rsidR="00FD26FF" w:rsidRDefault="00000000">
            <w:pPr>
              <w:pStyle w:val="TableText"/>
            </w:pPr>
            <w:r>
              <w:t xml:space="preserve">400 with </w:t>
            </w:r>
            <w:proofErr w:type="gramStart"/>
            <w:r>
              <w:t>{ "</w:t>
            </w:r>
            <w:proofErr w:type="gramEnd"/>
            <w:r>
              <w:t xml:space="preserve">message": </w:t>
            </w:r>
            <w:proofErr w:type="gramStart"/>
            <w:r>
              <w:t>... }</w:t>
            </w:r>
            <w:proofErr w:type="gramEnd"/>
          </w:p>
        </w:tc>
        <w:tc>
          <w:tcPr>
            <w:tcW w:w="4626" w:type="dxa"/>
            <w:tcBorders>
              <w:top w:val="single" w:sz="4" w:space="0" w:color="D5DBE3"/>
              <w:left w:val="single" w:sz="4" w:space="0" w:color="D5DBE3"/>
              <w:bottom w:val="single" w:sz="4" w:space="0" w:color="D5DBE3"/>
              <w:right w:val="single" w:sz="4" w:space="0" w:color="D5DBE3"/>
            </w:tcBorders>
          </w:tcPr>
          <w:p w14:paraId="5BDC88C2" w14:textId="77777777" w:rsidR="00FD26FF" w:rsidRDefault="00000000">
            <w:pPr>
              <w:pStyle w:val="TableText"/>
            </w:pPr>
            <w:r>
              <w:t xml:space="preserve">The service throws </w:t>
            </w:r>
            <w:proofErr w:type="spellStart"/>
            <w:r>
              <w:rPr>
                <w:rFonts w:ascii="Consolas" w:hAnsi="Consolas"/>
                <w:sz w:val="18"/>
                <w:shd w:val="clear" w:color="auto" w:fill="F4F6F8"/>
              </w:rPr>
              <w:t>ArgumentException</w:t>
            </w:r>
            <w:proofErr w:type="spellEnd"/>
            <w:r>
              <w:t>; the controller catches it</w:t>
            </w:r>
          </w:p>
        </w:tc>
      </w:tr>
      <w:tr w:rsidR="00FD26FF" w14:paraId="2A39E9EE"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1EEF8ACD" w14:textId="77777777" w:rsidR="00FD26FF" w:rsidRDefault="00000000">
            <w:pPr>
              <w:pStyle w:val="TableText"/>
            </w:pPr>
            <w:r>
              <w:t>Row not found, or owned by another user</w:t>
            </w:r>
          </w:p>
        </w:tc>
        <w:tc>
          <w:tcPr>
            <w:tcW w:w="1735" w:type="dxa"/>
            <w:tcBorders>
              <w:top w:val="single" w:sz="4" w:space="0" w:color="D5DBE3"/>
              <w:left w:val="single" w:sz="4" w:space="0" w:color="D5DBE3"/>
              <w:bottom w:val="single" w:sz="4" w:space="0" w:color="D5DBE3"/>
              <w:right w:val="single" w:sz="4" w:space="0" w:color="D5DBE3"/>
            </w:tcBorders>
          </w:tcPr>
          <w:p w14:paraId="66ACA254" w14:textId="77777777" w:rsidR="00FD26FF" w:rsidRDefault="00000000">
            <w:pPr>
              <w:pStyle w:val="TableText"/>
            </w:pPr>
            <w:r>
              <w:t>404</w:t>
            </w:r>
          </w:p>
        </w:tc>
        <w:tc>
          <w:tcPr>
            <w:tcW w:w="4626" w:type="dxa"/>
            <w:tcBorders>
              <w:top w:val="single" w:sz="4" w:space="0" w:color="D5DBE3"/>
              <w:left w:val="single" w:sz="4" w:space="0" w:color="D5DBE3"/>
              <w:bottom w:val="single" w:sz="4" w:space="0" w:color="D5DBE3"/>
              <w:right w:val="single" w:sz="4" w:space="0" w:color="D5DBE3"/>
            </w:tcBorders>
          </w:tcPr>
          <w:p w14:paraId="07DC51C7" w14:textId="77777777" w:rsidR="00FD26FF" w:rsidRDefault="00000000">
            <w:pPr>
              <w:pStyle w:val="TableText"/>
            </w:pPr>
            <w:r>
              <w:t xml:space="preserve">The service returns null; the controller returns </w:t>
            </w:r>
            <w:proofErr w:type="spellStart"/>
            <w:proofErr w:type="gramStart"/>
            <w:r>
              <w:rPr>
                <w:rFonts w:ascii="Consolas" w:hAnsi="Consolas"/>
                <w:sz w:val="18"/>
                <w:shd w:val="clear" w:color="auto" w:fill="F4F6F8"/>
              </w:rPr>
              <w:t>NotFound</w:t>
            </w:r>
            <w:proofErr w:type="spellEnd"/>
            <w:r>
              <w:rPr>
                <w:rFonts w:ascii="Consolas" w:hAnsi="Consolas"/>
                <w:sz w:val="18"/>
                <w:shd w:val="clear" w:color="auto" w:fill="F4F6F8"/>
              </w:rPr>
              <w:t>(</w:t>
            </w:r>
            <w:proofErr w:type="gramEnd"/>
            <w:r>
              <w:rPr>
                <w:rFonts w:ascii="Consolas" w:hAnsi="Consolas"/>
                <w:sz w:val="18"/>
                <w:shd w:val="clear" w:color="auto" w:fill="F4F6F8"/>
              </w:rPr>
              <w:t>)</w:t>
            </w:r>
          </w:p>
        </w:tc>
      </w:tr>
      <w:tr w:rsidR="00FD26FF" w14:paraId="0F4D7F24"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0AD01081" w14:textId="77777777" w:rsidR="00FD26FF" w:rsidRDefault="00000000">
            <w:pPr>
              <w:pStyle w:val="TableText"/>
            </w:pPr>
            <w:r>
              <w:t>Bad credentials or an expired refresh token</w:t>
            </w:r>
          </w:p>
        </w:tc>
        <w:tc>
          <w:tcPr>
            <w:tcW w:w="1735" w:type="dxa"/>
            <w:tcBorders>
              <w:top w:val="single" w:sz="4" w:space="0" w:color="D5DBE3"/>
              <w:left w:val="single" w:sz="4" w:space="0" w:color="D5DBE3"/>
              <w:bottom w:val="single" w:sz="4" w:space="0" w:color="D5DBE3"/>
              <w:right w:val="single" w:sz="4" w:space="0" w:color="D5DBE3"/>
            </w:tcBorders>
          </w:tcPr>
          <w:p w14:paraId="6B15CB73" w14:textId="77777777" w:rsidR="00FD26FF" w:rsidRDefault="00000000">
            <w:pPr>
              <w:pStyle w:val="TableText"/>
            </w:pPr>
            <w:r>
              <w:t>401 with a message</w:t>
            </w:r>
          </w:p>
        </w:tc>
        <w:tc>
          <w:tcPr>
            <w:tcW w:w="4626" w:type="dxa"/>
            <w:tcBorders>
              <w:top w:val="single" w:sz="4" w:space="0" w:color="D5DBE3"/>
              <w:left w:val="single" w:sz="4" w:space="0" w:color="D5DBE3"/>
              <w:bottom w:val="single" w:sz="4" w:space="0" w:color="D5DBE3"/>
              <w:right w:val="single" w:sz="4" w:space="0" w:color="D5DBE3"/>
            </w:tcBorders>
          </w:tcPr>
          <w:p w14:paraId="3E2AE986" w14:textId="77777777" w:rsidR="00FD26FF" w:rsidRDefault="00000000">
            <w:pPr>
              <w:pStyle w:val="TableText"/>
            </w:pPr>
            <w:proofErr w:type="spellStart"/>
            <w:r>
              <w:rPr>
                <w:rFonts w:ascii="Consolas" w:hAnsi="Consolas"/>
                <w:sz w:val="18"/>
                <w:shd w:val="clear" w:color="auto" w:fill="F4F6F8"/>
              </w:rPr>
              <w:t>AuthController</w:t>
            </w:r>
            <w:proofErr w:type="spellEnd"/>
          </w:p>
        </w:tc>
      </w:tr>
      <w:tr w:rsidR="00FD26FF" w14:paraId="753F6CE9"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2B134A2B" w14:textId="77777777" w:rsidR="00FD26FF" w:rsidRDefault="00000000">
            <w:pPr>
              <w:pStyle w:val="TableText"/>
            </w:pPr>
            <w:r>
              <w:t>Missing user id on an authorised call</w:t>
            </w:r>
          </w:p>
        </w:tc>
        <w:tc>
          <w:tcPr>
            <w:tcW w:w="1735" w:type="dxa"/>
            <w:tcBorders>
              <w:top w:val="single" w:sz="4" w:space="0" w:color="D5DBE3"/>
              <w:left w:val="single" w:sz="4" w:space="0" w:color="D5DBE3"/>
              <w:bottom w:val="single" w:sz="4" w:space="0" w:color="D5DBE3"/>
              <w:right w:val="single" w:sz="4" w:space="0" w:color="D5DBE3"/>
            </w:tcBorders>
          </w:tcPr>
          <w:p w14:paraId="1E110F0B" w14:textId="77777777" w:rsidR="00FD26FF" w:rsidRDefault="00000000">
            <w:pPr>
              <w:pStyle w:val="TableText"/>
            </w:pPr>
            <w:r>
              <w:t>401</w:t>
            </w:r>
          </w:p>
        </w:tc>
        <w:tc>
          <w:tcPr>
            <w:tcW w:w="4626" w:type="dxa"/>
            <w:tcBorders>
              <w:top w:val="single" w:sz="4" w:space="0" w:color="D5DBE3"/>
              <w:left w:val="single" w:sz="4" w:space="0" w:color="D5DBE3"/>
              <w:bottom w:val="single" w:sz="4" w:space="0" w:color="D5DBE3"/>
              <w:right w:val="single" w:sz="4" w:space="0" w:color="D5DBE3"/>
            </w:tcBorders>
          </w:tcPr>
          <w:p w14:paraId="0F7ACE0C" w14:textId="77777777" w:rsidR="00FD26FF" w:rsidRDefault="00000000">
            <w:pPr>
              <w:pStyle w:val="TableText"/>
            </w:pPr>
            <w:proofErr w:type="spellStart"/>
            <w:r>
              <w:rPr>
                <w:rFonts w:ascii="Consolas" w:hAnsi="Consolas"/>
                <w:sz w:val="18"/>
                <w:shd w:val="clear" w:color="auto" w:fill="F4F6F8"/>
              </w:rPr>
              <w:t>UnauthorizedAccessException</w:t>
            </w:r>
            <w:proofErr w:type="spellEnd"/>
            <w:r>
              <w:t xml:space="preserve"> from the controller's </w:t>
            </w:r>
            <w:proofErr w:type="spellStart"/>
            <w:r>
              <w:rPr>
                <w:rFonts w:ascii="Consolas" w:hAnsi="Consolas"/>
                <w:sz w:val="18"/>
                <w:shd w:val="clear" w:color="auto" w:fill="F4F6F8"/>
              </w:rPr>
              <w:t>GetUserId</w:t>
            </w:r>
            <w:proofErr w:type="spellEnd"/>
          </w:p>
        </w:tc>
      </w:tr>
      <w:tr w:rsidR="00FD26FF" w14:paraId="60626DD7"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1D421C96" w14:textId="77777777" w:rsidR="00FD26FF" w:rsidRDefault="00000000">
            <w:pPr>
              <w:pStyle w:val="TableText"/>
            </w:pPr>
            <w:r>
              <w:t>Unhandled exception outside Development</w:t>
            </w:r>
          </w:p>
        </w:tc>
        <w:tc>
          <w:tcPr>
            <w:tcW w:w="1735" w:type="dxa"/>
            <w:tcBorders>
              <w:top w:val="single" w:sz="4" w:space="0" w:color="D5DBE3"/>
              <w:left w:val="single" w:sz="4" w:space="0" w:color="D5DBE3"/>
              <w:bottom w:val="single" w:sz="4" w:space="0" w:color="D5DBE3"/>
              <w:right w:val="single" w:sz="4" w:space="0" w:color="D5DBE3"/>
            </w:tcBorders>
          </w:tcPr>
          <w:p w14:paraId="0C4F5660" w14:textId="77777777" w:rsidR="00FD26FF" w:rsidRDefault="00000000">
            <w:pPr>
              <w:pStyle w:val="TableText"/>
            </w:pPr>
            <w:r>
              <w:t>Problem Details, no stack trace</w:t>
            </w:r>
          </w:p>
        </w:tc>
        <w:tc>
          <w:tcPr>
            <w:tcW w:w="4626" w:type="dxa"/>
            <w:tcBorders>
              <w:top w:val="single" w:sz="4" w:space="0" w:color="D5DBE3"/>
              <w:left w:val="single" w:sz="4" w:space="0" w:color="D5DBE3"/>
              <w:bottom w:val="single" w:sz="4" w:space="0" w:color="D5DBE3"/>
              <w:right w:val="single" w:sz="4" w:space="0" w:color="D5DBE3"/>
            </w:tcBorders>
          </w:tcPr>
          <w:p w14:paraId="5AB156F9" w14:textId="77777777" w:rsidR="00FD26FF" w:rsidRDefault="00000000">
            <w:pPr>
              <w:pStyle w:val="TableText"/>
            </w:pPr>
            <w:proofErr w:type="spellStart"/>
            <w:proofErr w:type="gramStart"/>
            <w:r>
              <w:rPr>
                <w:rFonts w:ascii="Consolas" w:hAnsi="Consolas"/>
                <w:sz w:val="18"/>
                <w:shd w:val="clear" w:color="auto" w:fill="F4F6F8"/>
              </w:rPr>
              <w:t>AddProblemDetails</w:t>
            </w:r>
            <w:proofErr w:type="spellEnd"/>
            <w:r>
              <w:rPr>
                <w:rFonts w:ascii="Consolas" w:hAnsi="Consolas"/>
                <w:sz w:val="18"/>
                <w:shd w:val="clear" w:color="auto" w:fill="F4F6F8"/>
              </w:rPr>
              <w:t>(</w:t>
            </w:r>
            <w:proofErr w:type="gramEnd"/>
            <w:r>
              <w:rPr>
                <w:rFonts w:ascii="Consolas" w:hAnsi="Consolas"/>
                <w:sz w:val="18"/>
                <w:shd w:val="clear" w:color="auto" w:fill="F4F6F8"/>
              </w:rPr>
              <w:t>)</w:t>
            </w:r>
            <w:r>
              <w:t xml:space="preserve"> plus </w:t>
            </w:r>
            <w:proofErr w:type="spellStart"/>
            <w:proofErr w:type="gramStart"/>
            <w:r>
              <w:rPr>
                <w:rFonts w:ascii="Consolas" w:hAnsi="Consolas"/>
                <w:sz w:val="18"/>
                <w:shd w:val="clear" w:color="auto" w:fill="F4F6F8"/>
              </w:rPr>
              <w:t>UseExceptionHandler</w:t>
            </w:r>
            <w:proofErr w:type="spellEnd"/>
            <w:r>
              <w:rPr>
                <w:rFonts w:ascii="Consolas" w:hAnsi="Consolas"/>
                <w:sz w:val="18"/>
                <w:shd w:val="clear" w:color="auto" w:fill="F4F6F8"/>
              </w:rPr>
              <w:t>(</w:t>
            </w:r>
            <w:proofErr w:type="gramEnd"/>
            <w:r>
              <w:rPr>
                <w:rFonts w:ascii="Consolas" w:hAnsi="Consolas"/>
                <w:sz w:val="18"/>
                <w:shd w:val="clear" w:color="auto" w:fill="F4F6F8"/>
              </w:rPr>
              <w:t>)</w:t>
            </w:r>
          </w:p>
        </w:tc>
      </w:tr>
      <w:tr w:rsidR="00FD26FF" w14:paraId="22A04A0D"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3B1CB3B6" w14:textId="77777777" w:rsidR="00FD26FF" w:rsidRDefault="00000000">
            <w:pPr>
              <w:pStyle w:val="TableText"/>
            </w:pPr>
            <w:r>
              <w:t>Misconfiguration: connection string, short JWT secret, development secret in production, empty CORS list</w:t>
            </w:r>
          </w:p>
        </w:tc>
        <w:tc>
          <w:tcPr>
            <w:tcW w:w="1735" w:type="dxa"/>
            <w:tcBorders>
              <w:top w:val="single" w:sz="4" w:space="0" w:color="D5DBE3"/>
              <w:left w:val="single" w:sz="4" w:space="0" w:color="D5DBE3"/>
              <w:bottom w:val="single" w:sz="4" w:space="0" w:color="D5DBE3"/>
              <w:right w:val="single" w:sz="4" w:space="0" w:color="D5DBE3"/>
            </w:tcBorders>
          </w:tcPr>
          <w:p w14:paraId="57272874" w14:textId="77777777" w:rsidR="00FD26FF" w:rsidRDefault="00000000">
            <w:pPr>
              <w:pStyle w:val="TableText"/>
            </w:pPr>
            <w:r>
              <w:t>Startup failure naming the setting</w:t>
            </w:r>
          </w:p>
        </w:tc>
        <w:tc>
          <w:tcPr>
            <w:tcW w:w="4626" w:type="dxa"/>
            <w:tcBorders>
              <w:top w:val="single" w:sz="4" w:space="0" w:color="D5DBE3"/>
              <w:left w:val="single" w:sz="4" w:space="0" w:color="D5DBE3"/>
              <w:bottom w:val="single" w:sz="4" w:space="0" w:color="D5DBE3"/>
              <w:right w:val="single" w:sz="4" w:space="0" w:color="D5DBE3"/>
            </w:tcBorders>
          </w:tcPr>
          <w:p w14:paraId="1447D418" w14:textId="77777777" w:rsidR="00FD26FF" w:rsidRDefault="00000000">
            <w:pPr>
              <w:pStyle w:val="TableText"/>
            </w:pPr>
            <w:proofErr w:type="spellStart"/>
            <w:r>
              <w:rPr>
                <w:rFonts w:ascii="Consolas" w:hAnsi="Consolas"/>
                <w:sz w:val="18"/>
                <w:shd w:val="clear" w:color="auto" w:fill="F4F6F8"/>
              </w:rPr>
              <w:t>ServiceCollectionExtensions</w:t>
            </w:r>
            <w:proofErr w:type="spellEnd"/>
          </w:p>
        </w:tc>
      </w:tr>
      <w:tr w:rsidR="00FD26FF" w14:paraId="1537C922"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7A45AA70" w14:textId="77777777" w:rsidR="00FD26FF" w:rsidRDefault="00000000">
            <w:pPr>
              <w:pStyle w:val="TableText"/>
            </w:pPr>
            <w:r>
              <w:t>PostgreSQL unreachable on start</w:t>
            </w:r>
          </w:p>
        </w:tc>
        <w:tc>
          <w:tcPr>
            <w:tcW w:w="1735" w:type="dxa"/>
            <w:tcBorders>
              <w:top w:val="single" w:sz="4" w:space="0" w:color="D5DBE3"/>
              <w:left w:val="single" w:sz="4" w:space="0" w:color="D5DBE3"/>
              <w:bottom w:val="single" w:sz="4" w:space="0" w:color="D5DBE3"/>
              <w:right w:val="single" w:sz="4" w:space="0" w:color="D5DBE3"/>
            </w:tcBorders>
          </w:tcPr>
          <w:p w14:paraId="5DA88319" w14:textId="77777777" w:rsidR="00FD26FF" w:rsidRDefault="00000000">
            <w:pPr>
              <w:pStyle w:val="TableText"/>
            </w:pPr>
            <w:proofErr w:type="spellStart"/>
            <w:r>
              <w:rPr>
                <w:rFonts w:ascii="Consolas" w:hAnsi="Consolas"/>
                <w:sz w:val="18"/>
                <w:shd w:val="clear" w:color="auto" w:fill="F4F6F8"/>
              </w:rPr>
              <w:t>InvalidOperationException</w:t>
            </w:r>
            <w:proofErr w:type="spellEnd"/>
            <w:r>
              <w:t xml:space="preserve"> naming the file to fix</w:t>
            </w:r>
          </w:p>
        </w:tc>
        <w:tc>
          <w:tcPr>
            <w:tcW w:w="4626" w:type="dxa"/>
            <w:tcBorders>
              <w:top w:val="single" w:sz="4" w:space="0" w:color="D5DBE3"/>
              <w:left w:val="single" w:sz="4" w:space="0" w:color="D5DBE3"/>
              <w:bottom w:val="single" w:sz="4" w:space="0" w:color="D5DBE3"/>
              <w:right w:val="single" w:sz="4" w:space="0" w:color="D5DBE3"/>
            </w:tcBorders>
          </w:tcPr>
          <w:p w14:paraId="24BA2C07" w14:textId="77777777" w:rsidR="00FD26FF" w:rsidRDefault="00000000">
            <w:pPr>
              <w:pStyle w:val="TableText"/>
            </w:pPr>
            <w:proofErr w:type="spellStart"/>
            <w:r>
              <w:rPr>
                <w:rFonts w:ascii="Consolas" w:hAnsi="Consolas"/>
                <w:sz w:val="18"/>
                <w:shd w:val="clear" w:color="auto" w:fill="F4F6F8"/>
              </w:rPr>
              <w:t>WebApplicationExtensions</w:t>
            </w:r>
            <w:proofErr w:type="spellEnd"/>
          </w:p>
        </w:tc>
      </w:tr>
    </w:tbl>
    <w:p w14:paraId="182BE6DC" w14:textId="77777777" w:rsidR="00FD26FF" w:rsidRDefault="00FD26FF">
      <w:pPr>
        <w:pStyle w:val="Spacer"/>
      </w:pPr>
    </w:p>
    <w:p w14:paraId="79646881" w14:textId="77777777" w:rsidR="003477D4" w:rsidRDefault="003477D4" w:rsidP="003477D4">
      <w:pPr>
        <w:pStyle w:val="BodyText"/>
        <w:jc w:val="both"/>
      </w:pPr>
      <w:r>
        <w:t>Failing fast at startup is an intentional design decision. Missing secret or origin is a deployment error, and not starting is better than serving requests with a compromised signing key. In Development the pipeline retains the developer exception page, which is the correct trade-off while in the debugging process.</w:t>
      </w:r>
    </w:p>
    <w:p w14:paraId="4071A32F" w14:textId="1C0A25FC" w:rsidR="00FD26FF" w:rsidRDefault="003477D4" w:rsidP="003477D4">
      <w:pPr>
        <w:pStyle w:val="BodyText"/>
        <w:jc w:val="both"/>
      </w:pPr>
      <w:r>
        <w:t xml:space="preserve">On the client Axios discards any non-2xx response. Forms propagate the API message via </w:t>
      </w:r>
      <w:proofErr w:type="spellStart"/>
      <w:r>
        <w:t>setFormError</w:t>
      </w:r>
      <w:proofErr w:type="spellEnd"/>
      <w:r>
        <w:t xml:space="preserve">, and field-level issues are rendered below the control via </w:t>
      </w:r>
      <w:proofErr w:type="spellStart"/>
      <w:r>
        <w:t>FormField</w:t>
      </w:r>
      <w:proofErr w:type="spellEnd"/>
      <w:r>
        <w:t xml:space="preserve"> and FieldError. Refresh interceptor is configured to skip /auth/login and /auth/refresh, preventing a scenario, where an invalid password could cause an infinite refresh loop, and a request is retried only once.</w:t>
      </w:r>
    </w:p>
    <w:p w14:paraId="628E0B5A" w14:textId="77777777" w:rsidR="00FD26FF" w:rsidRDefault="00000000">
      <w:pPr>
        <w:pStyle w:val="Heading3"/>
      </w:pPr>
      <w:r>
        <w:lastRenderedPageBreak/>
        <w:t>2.12 Unit testing</w:t>
      </w:r>
    </w:p>
    <w:p w14:paraId="7E566E42" w14:textId="77777777" w:rsidR="00FD26FF" w:rsidRDefault="00000000">
      <w:pPr>
        <w:pStyle w:val="AuthorNote"/>
        <w:shd w:val="clear" w:color="auto" w:fill="E7F5F0"/>
        <w:ind w:left="72" w:right="72"/>
      </w:pPr>
      <w:r>
        <w:t>Written by: Krishna Sapkota (S395795</w:t>
      </w:r>
      <w:proofErr w:type="gramStart"/>
      <w:r>
        <w:t>)  -</w:t>
      </w:r>
      <w:proofErr w:type="gramEnd"/>
      <w:r>
        <w:t xml:space="preserve">  Tester</w:t>
      </w:r>
    </w:p>
    <w:p w14:paraId="54D0CFC3" w14:textId="77777777" w:rsidR="00FD26FF" w:rsidRDefault="00000000">
      <w:pPr>
        <w:pStyle w:val="BodyText"/>
      </w:pPr>
      <w:r>
        <w:t xml:space="preserve">From the tester role I treat this suite as the baseline a new developer must keep green. Run it from </w:t>
      </w:r>
      <w:proofErr w:type="spellStart"/>
      <w:r>
        <w:rPr>
          <w:rFonts w:ascii="Consolas" w:hAnsi="Consolas"/>
          <w:sz w:val="18"/>
          <w:shd w:val="clear" w:color="auto" w:fill="F4F6F8"/>
        </w:rPr>
        <w:t>oraEarn</w:t>
      </w:r>
      <w:proofErr w:type="spellEnd"/>
      <w:r>
        <w:rPr>
          <w:rFonts w:ascii="Consolas" w:hAnsi="Consolas"/>
          <w:sz w:val="18"/>
          <w:shd w:val="clear" w:color="auto" w:fill="F4F6F8"/>
        </w:rPr>
        <w:t>-WebApp</w:t>
      </w:r>
      <w:r>
        <w:t>: Test framework: xUnit.net (n.d.).</w:t>
      </w:r>
    </w:p>
    <w:p w14:paraId="69BF5A5B" w14:textId="77777777" w:rsidR="00FD26FF" w:rsidRDefault="00000000">
      <w:pPr>
        <w:pStyle w:val="CodeBlock"/>
        <w:keepNext/>
        <w:pBdr>
          <w:top w:val="single" w:sz="4" w:space="0" w:color="D5DBE3"/>
          <w:left w:val="single" w:sz="4" w:space="0" w:color="D5DBE3"/>
          <w:bottom w:val="single" w:sz="4" w:space="0" w:color="D5DBE3"/>
          <w:right w:val="single" w:sz="4" w:space="0" w:color="D5DBE3"/>
        </w:pBdr>
        <w:shd w:val="clear" w:color="auto" w:fill="F4F6F8"/>
        <w:spacing w:before="80" w:after="120"/>
      </w:pPr>
      <w:r>
        <w:t>dotnet test backend\</w:t>
      </w:r>
      <w:proofErr w:type="spellStart"/>
      <w:r>
        <w:t>OraEarn.Api.Tests</w:t>
      </w:r>
      <w:proofErr w:type="spellEnd"/>
      <w:r>
        <w:t>\</w:t>
      </w:r>
      <w:proofErr w:type="spellStart"/>
      <w:r>
        <w:t>OraEarn.Api.Tests.csproj</w:t>
      </w:r>
      <w:proofErr w:type="spellEnd"/>
    </w:p>
    <w:p w14:paraId="6CFA5230" w14:textId="38F1D2CA" w:rsidR="00FD26FF" w:rsidRDefault="003477D4">
      <w:pPr>
        <w:pStyle w:val="BodyText"/>
      </w:pPr>
      <w:r w:rsidRPr="003477D4">
        <w:t xml:space="preserve">The project is </w:t>
      </w:r>
      <w:proofErr w:type="spellStart"/>
      <w:r w:rsidRPr="003477D4">
        <w:t>xunit</w:t>
      </w:r>
      <w:proofErr w:type="spellEnd"/>
      <w:r w:rsidRPr="003477D4">
        <w:t xml:space="preserve"> based. It shipped with 21 test methods (25 test cases when counting the theory rows) and I added 24 more tests during handover testing, a total of 49 passing (section 8.2). No test touches PostgreSQL, so the test suite can run on a clean machine without any database set up. The five new files are marked new. The 24 new tests are in the handover patch (section 8.8), until it is merged, main has the original 25 test cases, and dotnet test reports 25.</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3277"/>
        <w:gridCol w:w="1349"/>
        <w:gridCol w:w="5012"/>
      </w:tblGrid>
      <w:tr w:rsidR="00FD26FF" w14:paraId="4165CB29" w14:textId="77777777">
        <w:trPr>
          <w:cantSplit/>
          <w:tblHeader/>
        </w:trPr>
        <w:tc>
          <w:tcPr>
            <w:tcW w:w="3277" w:type="dxa"/>
            <w:tcBorders>
              <w:top w:val="single" w:sz="4" w:space="0" w:color="D5DBE3"/>
              <w:left w:val="single" w:sz="4" w:space="0" w:color="D5DBE3"/>
              <w:bottom w:val="single" w:sz="4" w:space="0" w:color="D5DBE3"/>
              <w:right w:val="single" w:sz="4" w:space="0" w:color="D5DBE3"/>
            </w:tcBorders>
            <w:shd w:val="clear" w:color="auto" w:fill="E7F5F0"/>
          </w:tcPr>
          <w:p w14:paraId="5A2FE250" w14:textId="77777777" w:rsidR="00FD26FF" w:rsidRDefault="00000000">
            <w:pPr>
              <w:pStyle w:val="TableText"/>
            </w:pPr>
            <w:r>
              <w:rPr>
                <w:b/>
                <w:color w:val="0C4F3E"/>
              </w:rPr>
              <w:t>Test file</w:t>
            </w:r>
          </w:p>
        </w:tc>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7A0A0009" w14:textId="77777777" w:rsidR="00FD26FF" w:rsidRDefault="00000000">
            <w:pPr>
              <w:pStyle w:val="TableText"/>
            </w:pPr>
            <w:r>
              <w:rPr>
                <w:b/>
                <w:color w:val="0C4F3E"/>
              </w:rPr>
              <w:t>Style</w:t>
            </w:r>
          </w:p>
        </w:tc>
        <w:tc>
          <w:tcPr>
            <w:tcW w:w="5012" w:type="dxa"/>
            <w:tcBorders>
              <w:top w:val="single" w:sz="4" w:space="0" w:color="D5DBE3"/>
              <w:left w:val="single" w:sz="4" w:space="0" w:color="D5DBE3"/>
              <w:bottom w:val="single" w:sz="4" w:space="0" w:color="D5DBE3"/>
              <w:right w:val="single" w:sz="4" w:space="0" w:color="D5DBE3"/>
            </w:tcBorders>
            <w:shd w:val="clear" w:color="auto" w:fill="E7F5F0"/>
          </w:tcPr>
          <w:p w14:paraId="6CB04577" w14:textId="77777777" w:rsidR="00FD26FF" w:rsidRDefault="00000000">
            <w:pPr>
              <w:pStyle w:val="TableText"/>
            </w:pPr>
            <w:r>
              <w:rPr>
                <w:b/>
                <w:color w:val="0C4F3E"/>
              </w:rPr>
              <w:t>What it protects</w:t>
            </w:r>
          </w:p>
        </w:tc>
      </w:tr>
      <w:tr w:rsidR="00FD26FF" w14:paraId="083BEDF4"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792FB124" w14:textId="77777777" w:rsidR="00FD26FF" w:rsidRDefault="00000000">
            <w:pPr>
              <w:pStyle w:val="TableText"/>
            </w:pPr>
            <w:r>
              <w:rPr>
                <w:b/>
              </w:rPr>
              <w:t>new</w:t>
            </w:r>
            <w:r>
              <w:t xml:space="preserve"> </w:t>
            </w:r>
            <w:r>
              <w:rPr>
                <w:rFonts w:ascii="Consolas" w:hAnsi="Consolas"/>
                <w:sz w:val="18"/>
                <w:shd w:val="clear" w:color="auto" w:fill="F4F6F8"/>
              </w:rPr>
              <w:t>Whitebox/</w:t>
            </w:r>
            <w:proofErr w:type="spellStart"/>
            <w:r>
              <w:rPr>
                <w:rFonts w:ascii="Consolas" w:hAnsi="Consolas"/>
                <w:sz w:val="18"/>
                <w:shd w:val="clear" w:color="auto" w:fill="F4F6F8"/>
              </w:rPr>
              <w:t>VisaComplianceServiceTests</w:t>
            </w:r>
            <w:proofErr w:type="spellEnd"/>
          </w:p>
        </w:tc>
        <w:tc>
          <w:tcPr>
            <w:tcW w:w="1349" w:type="dxa"/>
            <w:tcBorders>
              <w:top w:val="single" w:sz="4" w:space="0" w:color="D5DBE3"/>
              <w:left w:val="single" w:sz="4" w:space="0" w:color="D5DBE3"/>
              <w:bottom w:val="single" w:sz="4" w:space="0" w:color="D5DBE3"/>
              <w:right w:val="single" w:sz="4" w:space="0" w:color="D5DBE3"/>
            </w:tcBorders>
          </w:tcPr>
          <w:p w14:paraId="35ABBCB2" w14:textId="77777777" w:rsidR="00FD26FF" w:rsidRDefault="00000000">
            <w:pPr>
              <w:pStyle w:val="TableText"/>
            </w:pPr>
            <w:r>
              <w:t>White box</w:t>
            </w:r>
          </w:p>
        </w:tc>
        <w:tc>
          <w:tcPr>
            <w:tcW w:w="5012" w:type="dxa"/>
            <w:tcBorders>
              <w:top w:val="single" w:sz="4" w:space="0" w:color="D5DBE3"/>
              <w:left w:val="single" w:sz="4" w:space="0" w:color="D5DBE3"/>
              <w:bottom w:val="single" w:sz="4" w:space="0" w:color="D5DBE3"/>
              <w:right w:val="single" w:sz="4" w:space="0" w:color="D5DBE3"/>
            </w:tcBorders>
          </w:tcPr>
          <w:p w14:paraId="1872D401" w14:textId="77777777" w:rsidR="00FD26FF" w:rsidRDefault="00000000">
            <w:pPr>
              <w:pStyle w:val="TableText"/>
            </w:pPr>
            <w:r>
              <w:t>48-hour fortnight rule: non-student exempt, near-limit at 44 h, 14-day window edge, exactly 48 h allowed, over 48 h rejected, error-severity notification</w:t>
            </w:r>
          </w:p>
        </w:tc>
      </w:tr>
      <w:tr w:rsidR="00FD26FF" w14:paraId="4EEACC8F"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7E2456F8" w14:textId="77777777" w:rsidR="00FD26FF" w:rsidRDefault="00000000">
            <w:pPr>
              <w:pStyle w:val="TableText"/>
            </w:pPr>
            <w:r>
              <w:rPr>
                <w:b/>
              </w:rPr>
              <w:t>new</w:t>
            </w:r>
            <w:r>
              <w:t xml:space="preserve"> </w:t>
            </w:r>
            <w:r>
              <w:rPr>
                <w:rFonts w:ascii="Consolas" w:hAnsi="Consolas"/>
                <w:sz w:val="18"/>
                <w:shd w:val="clear" w:color="auto" w:fill="F4F6F8"/>
              </w:rPr>
              <w:t>Whitebox/</w:t>
            </w:r>
            <w:proofErr w:type="spellStart"/>
            <w:r>
              <w:rPr>
                <w:rFonts w:ascii="Consolas" w:hAnsi="Consolas"/>
                <w:sz w:val="18"/>
                <w:shd w:val="clear" w:color="auto" w:fill="F4F6F8"/>
              </w:rPr>
              <w:t>ExpenseServiceTests</w:t>
            </w:r>
            <w:proofErr w:type="spellEnd"/>
          </w:p>
        </w:tc>
        <w:tc>
          <w:tcPr>
            <w:tcW w:w="1349" w:type="dxa"/>
            <w:tcBorders>
              <w:top w:val="single" w:sz="4" w:space="0" w:color="D5DBE3"/>
              <w:left w:val="single" w:sz="4" w:space="0" w:color="D5DBE3"/>
              <w:bottom w:val="single" w:sz="4" w:space="0" w:color="D5DBE3"/>
              <w:right w:val="single" w:sz="4" w:space="0" w:color="D5DBE3"/>
            </w:tcBorders>
          </w:tcPr>
          <w:p w14:paraId="5329642D" w14:textId="77777777" w:rsidR="00FD26FF" w:rsidRDefault="00000000">
            <w:pPr>
              <w:pStyle w:val="TableText"/>
            </w:pPr>
            <w:r>
              <w:t>White box</w:t>
            </w:r>
          </w:p>
        </w:tc>
        <w:tc>
          <w:tcPr>
            <w:tcW w:w="5012" w:type="dxa"/>
            <w:tcBorders>
              <w:top w:val="single" w:sz="4" w:space="0" w:color="D5DBE3"/>
              <w:left w:val="single" w:sz="4" w:space="0" w:color="D5DBE3"/>
              <w:bottom w:val="single" w:sz="4" w:space="0" w:color="D5DBE3"/>
              <w:right w:val="single" w:sz="4" w:space="0" w:color="D5DBE3"/>
            </w:tcBorders>
          </w:tcPr>
          <w:p w14:paraId="75F4E464" w14:textId="77777777" w:rsidR="00FD26FF" w:rsidRDefault="00000000">
            <w:pPr>
              <w:pStyle w:val="TableText"/>
            </w:pPr>
            <w:r>
              <w:t>Budget calculator and zero-income edge case, category ownership, default payment method, summary by category, cross-user delete blocked</w:t>
            </w:r>
          </w:p>
        </w:tc>
      </w:tr>
      <w:tr w:rsidR="00FD26FF" w14:paraId="443B4F94"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20B66A16" w14:textId="77777777" w:rsidR="00FD26FF" w:rsidRDefault="00000000">
            <w:pPr>
              <w:pStyle w:val="TableText"/>
            </w:pPr>
            <w:r>
              <w:rPr>
                <w:b/>
              </w:rPr>
              <w:t>new</w:t>
            </w:r>
            <w:r>
              <w:t xml:space="preserve"> </w:t>
            </w:r>
            <w:r>
              <w:rPr>
                <w:rFonts w:ascii="Consolas" w:hAnsi="Consolas"/>
                <w:sz w:val="18"/>
                <w:shd w:val="clear" w:color="auto" w:fill="F4F6F8"/>
              </w:rPr>
              <w:t>Blackbox/</w:t>
            </w:r>
            <w:proofErr w:type="spellStart"/>
            <w:r>
              <w:rPr>
                <w:rFonts w:ascii="Consolas" w:hAnsi="Consolas"/>
                <w:sz w:val="18"/>
                <w:shd w:val="clear" w:color="auto" w:fill="F4F6F8"/>
              </w:rPr>
              <w:t>ExpensesApiTests</w:t>
            </w:r>
            <w:proofErr w:type="spellEnd"/>
          </w:p>
        </w:tc>
        <w:tc>
          <w:tcPr>
            <w:tcW w:w="1349" w:type="dxa"/>
            <w:tcBorders>
              <w:top w:val="single" w:sz="4" w:space="0" w:color="D5DBE3"/>
              <w:left w:val="single" w:sz="4" w:space="0" w:color="D5DBE3"/>
              <w:bottom w:val="single" w:sz="4" w:space="0" w:color="D5DBE3"/>
              <w:right w:val="single" w:sz="4" w:space="0" w:color="D5DBE3"/>
            </w:tcBorders>
          </w:tcPr>
          <w:p w14:paraId="11108332" w14:textId="77777777" w:rsidR="00FD26FF" w:rsidRDefault="00000000">
            <w:pPr>
              <w:pStyle w:val="TableText"/>
            </w:pPr>
            <w:r>
              <w:t>Black box</w:t>
            </w:r>
          </w:p>
        </w:tc>
        <w:tc>
          <w:tcPr>
            <w:tcW w:w="5012" w:type="dxa"/>
            <w:tcBorders>
              <w:top w:val="single" w:sz="4" w:space="0" w:color="D5DBE3"/>
              <w:left w:val="single" w:sz="4" w:space="0" w:color="D5DBE3"/>
              <w:bottom w:val="single" w:sz="4" w:space="0" w:color="D5DBE3"/>
              <w:right w:val="single" w:sz="4" w:space="0" w:color="D5DBE3"/>
            </w:tcBorders>
          </w:tcPr>
          <w:p w14:paraId="4185C74B" w14:textId="77777777" w:rsidR="00FD26FF" w:rsidRDefault="00000000">
            <w:pPr>
              <w:pStyle w:val="TableText"/>
            </w:pPr>
            <w:r>
              <w:t>401 without token, create and summarise, unknown category, negative amount (DEF-02), empty category title (DEF-02)</w:t>
            </w:r>
          </w:p>
        </w:tc>
      </w:tr>
      <w:tr w:rsidR="00FD26FF" w14:paraId="31D67098"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3268B79C" w14:textId="77777777" w:rsidR="00FD26FF" w:rsidRDefault="00000000">
            <w:pPr>
              <w:pStyle w:val="TableText"/>
            </w:pPr>
            <w:r>
              <w:rPr>
                <w:b/>
              </w:rPr>
              <w:t>new</w:t>
            </w:r>
            <w:r>
              <w:t xml:space="preserve"> </w:t>
            </w:r>
            <w:r>
              <w:rPr>
                <w:rFonts w:ascii="Consolas" w:hAnsi="Consolas"/>
                <w:sz w:val="18"/>
                <w:shd w:val="clear" w:color="auto" w:fill="F4F6F8"/>
              </w:rPr>
              <w:t>Blackbox/</w:t>
            </w:r>
            <w:proofErr w:type="spellStart"/>
            <w:r>
              <w:rPr>
                <w:rFonts w:ascii="Consolas" w:hAnsi="Consolas"/>
                <w:sz w:val="18"/>
                <w:shd w:val="clear" w:color="auto" w:fill="F4F6F8"/>
              </w:rPr>
              <w:t>ShiftsApiTests</w:t>
            </w:r>
            <w:proofErr w:type="spellEnd"/>
          </w:p>
        </w:tc>
        <w:tc>
          <w:tcPr>
            <w:tcW w:w="1349" w:type="dxa"/>
            <w:tcBorders>
              <w:top w:val="single" w:sz="4" w:space="0" w:color="D5DBE3"/>
              <w:left w:val="single" w:sz="4" w:space="0" w:color="D5DBE3"/>
              <w:bottom w:val="single" w:sz="4" w:space="0" w:color="D5DBE3"/>
              <w:right w:val="single" w:sz="4" w:space="0" w:color="D5DBE3"/>
            </w:tcBorders>
          </w:tcPr>
          <w:p w14:paraId="7658A327" w14:textId="77777777" w:rsidR="00FD26FF" w:rsidRDefault="00000000">
            <w:pPr>
              <w:pStyle w:val="TableText"/>
            </w:pPr>
            <w:r>
              <w:t>Black box</w:t>
            </w:r>
          </w:p>
        </w:tc>
        <w:tc>
          <w:tcPr>
            <w:tcW w:w="5012" w:type="dxa"/>
            <w:tcBorders>
              <w:top w:val="single" w:sz="4" w:space="0" w:color="D5DBE3"/>
              <w:left w:val="single" w:sz="4" w:space="0" w:color="D5DBE3"/>
              <w:bottom w:val="single" w:sz="4" w:space="0" w:color="D5DBE3"/>
              <w:right w:val="single" w:sz="4" w:space="0" w:color="D5DBE3"/>
            </w:tcBorders>
          </w:tcPr>
          <w:p w14:paraId="4177F3F2" w14:textId="77777777" w:rsidR="00FD26FF" w:rsidRDefault="00000000">
            <w:pPr>
              <w:pStyle w:val="TableText"/>
            </w:pPr>
            <w:r>
              <w:t>Overnight shift pay over HTTP, same start and end rejected, job owned by someone else rejected</w:t>
            </w:r>
          </w:p>
        </w:tc>
      </w:tr>
      <w:tr w:rsidR="00FD26FF" w14:paraId="3ACB2391"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0AAA3D5B" w14:textId="77777777" w:rsidR="00FD26FF" w:rsidRDefault="00000000">
            <w:pPr>
              <w:pStyle w:val="TableText"/>
            </w:pPr>
            <w:r>
              <w:rPr>
                <w:b/>
              </w:rPr>
              <w:t>new</w:t>
            </w:r>
            <w:r>
              <w:t xml:space="preserve"> </w:t>
            </w:r>
            <w:r>
              <w:rPr>
                <w:rFonts w:ascii="Consolas" w:hAnsi="Consolas"/>
                <w:sz w:val="18"/>
                <w:shd w:val="clear" w:color="auto" w:fill="F4F6F8"/>
              </w:rPr>
              <w:t>Blackbox/</w:t>
            </w:r>
            <w:proofErr w:type="spellStart"/>
            <w:r>
              <w:rPr>
                <w:rFonts w:ascii="Consolas" w:hAnsi="Consolas"/>
                <w:sz w:val="18"/>
                <w:shd w:val="clear" w:color="auto" w:fill="F4F6F8"/>
              </w:rPr>
              <w:t>RegistrationAndAdminApiTests</w:t>
            </w:r>
            <w:proofErr w:type="spellEnd"/>
          </w:p>
        </w:tc>
        <w:tc>
          <w:tcPr>
            <w:tcW w:w="1349" w:type="dxa"/>
            <w:tcBorders>
              <w:top w:val="single" w:sz="4" w:space="0" w:color="D5DBE3"/>
              <w:left w:val="single" w:sz="4" w:space="0" w:color="D5DBE3"/>
              <w:bottom w:val="single" w:sz="4" w:space="0" w:color="D5DBE3"/>
              <w:right w:val="single" w:sz="4" w:space="0" w:color="D5DBE3"/>
            </w:tcBorders>
          </w:tcPr>
          <w:p w14:paraId="40008022" w14:textId="77777777" w:rsidR="00FD26FF" w:rsidRDefault="00000000">
            <w:pPr>
              <w:pStyle w:val="TableText"/>
            </w:pPr>
            <w:r>
              <w:t>Black box</w:t>
            </w:r>
          </w:p>
        </w:tc>
        <w:tc>
          <w:tcPr>
            <w:tcW w:w="5012" w:type="dxa"/>
            <w:tcBorders>
              <w:top w:val="single" w:sz="4" w:space="0" w:color="D5DBE3"/>
              <w:left w:val="single" w:sz="4" w:space="0" w:color="D5DBE3"/>
              <w:bottom w:val="single" w:sz="4" w:space="0" w:color="D5DBE3"/>
              <w:right w:val="single" w:sz="4" w:space="0" w:color="D5DBE3"/>
            </w:tcBorders>
          </w:tcPr>
          <w:p w14:paraId="6E407B67" w14:textId="77777777" w:rsidR="00FD26FF" w:rsidRDefault="00000000">
            <w:pPr>
              <w:pStyle w:val="TableText"/>
            </w:pPr>
            <w:r>
              <w:t>Multipart registration becomes Pending and blocks login, password mismatch, invalid Australian phone, 403 for a standard user on the admin API</w:t>
            </w:r>
          </w:p>
        </w:tc>
      </w:tr>
      <w:tr w:rsidR="00FD26FF" w14:paraId="1D9E1E11"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1E2042FA" w14:textId="77777777" w:rsidR="00FD26FF" w:rsidRDefault="00000000">
            <w:pPr>
              <w:pStyle w:val="TableText"/>
            </w:pPr>
            <w:r>
              <w:rPr>
                <w:rFonts w:ascii="Consolas" w:hAnsi="Consolas"/>
                <w:sz w:val="18"/>
                <w:shd w:val="clear" w:color="auto" w:fill="F4F6F8"/>
              </w:rPr>
              <w:t>Whitebox/</w:t>
            </w:r>
            <w:proofErr w:type="spellStart"/>
            <w:r>
              <w:rPr>
                <w:rFonts w:ascii="Consolas" w:hAnsi="Consolas"/>
                <w:sz w:val="18"/>
                <w:shd w:val="clear" w:color="auto" w:fill="F4F6F8"/>
              </w:rPr>
              <w:t>JobServiceValidationTests</w:t>
            </w:r>
            <w:proofErr w:type="spellEnd"/>
          </w:p>
        </w:tc>
        <w:tc>
          <w:tcPr>
            <w:tcW w:w="1349" w:type="dxa"/>
            <w:tcBorders>
              <w:top w:val="single" w:sz="4" w:space="0" w:color="D5DBE3"/>
              <w:left w:val="single" w:sz="4" w:space="0" w:color="D5DBE3"/>
              <w:bottom w:val="single" w:sz="4" w:space="0" w:color="D5DBE3"/>
              <w:right w:val="single" w:sz="4" w:space="0" w:color="D5DBE3"/>
            </w:tcBorders>
          </w:tcPr>
          <w:p w14:paraId="56B6275E" w14:textId="77777777" w:rsidR="00FD26FF" w:rsidRDefault="00000000">
            <w:pPr>
              <w:pStyle w:val="TableText"/>
            </w:pPr>
            <w:r>
              <w:t>White box</w:t>
            </w:r>
          </w:p>
        </w:tc>
        <w:tc>
          <w:tcPr>
            <w:tcW w:w="5012" w:type="dxa"/>
            <w:tcBorders>
              <w:top w:val="single" w:sz="4" w:space="0" w:color="D5DBE3"/>
              <w:left w:val="single" w:sz="4" w:space="0" w:color="D5DBE3"/>
              <w:bottom w:val="single" w:sz="4" w:space="0" w:color="D5DBE3"/>
              <w:right w:val="single" w:sz="4" w:space="0" w:color="D5DBE3"/>
            </w:tcBorders>
          </w:tcPr>
          <w:p w14:paraId="251123FB" w14:textId="77777777" w:rsidR="00FD26FF" w:rsidRDefault="00000000">
            <w:pPr>
              <w:pStyle w:val="TableText"/>
            </w:pPr>
            <w:r>
              <w:t xml:space="preserve">An empty title and a non-positive hourly rate both throw </w:t>
            </w:r>
            <w:proofErr w:type="spellStart"/>
            <w:r>
              <w:rPr>
                <w:rFonts w:ascii="Consolas" w:hAnsi="Consolas"/>
                <w:sz w:val="18"/>
                <w:shd w:val="clear" w:color="auto" w:fill="F4F6F8"/>
              </w:rPr>
              <w:t>ArgumentException</w:t>
            </w:r>
            <w:proofErr w:type="spellEnd"/>
          </w:p>
        </w:tc>
      </w:tr>
      <w:tr w:rsidR="00FD26FF" w14:paraId="42E91A00"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55F42966" w14:textId="77777777" w:rsidR="00FD26FF" w:rsidRDefault="00000000">
            <w:pPr>
              <w:pStyle w:val="TableText"/>
            </w:pPr>
            <w:r>
              <w:rPr>
                <w:rFonts w:ascii="Consolas" w:hAnsi="Consolas"/>
                <w:sz w:val="18"/>
                <w:shd w:val="clear" w:color="auto" w:fill="F4F6F8"/>
              </w:rPr>
              <w:t>Whitebox/</w:t>
            </w:r>
            <w:proofErr w:type="spellStart"/>
            <w:r>
              <w:rPr>
                <w:rFonts w:ascii="Consolas" w:hAnsi="Consolas"/>
                <w:sz w:val="18"/>
                <w:shd w:val="clear" w:color="auto" w:fill="F4F6F8"/>
              </w:rPr>
              <w:t>ShiftCalculateTests</w:t>
            </w:r>
            <w:proofErr w:type="spellEnd"/>
          </w:p>
        </w:tc>
        <w:tc>
          <w:tcPr>
            <w:tcW w:w="1349" w:type="dxa"/>
            <w:tcBorders>
              <w:top w:val="single" w:sz="4" w:space="0" w:color="D5DBE3"/>
              <w:left w:val="single" w:sz="4" w:space="0" w:color="D5DBE3"/>
              <w:bottom w:val="single" w:sz="4" w:space="0" w:color="D5DBE3"/>
              <w:right w:val="single" w:sz="4" w:space="0" w:color="D5DBE3"/>
            </w:tcBorders>
          </w:tcPr>
          <w:p w14:paraId="12E502E0" w14:textId="77777777" w:rsidR="00FD26FF" w:rsidRDefault="00000000">
            <w:pPr>
              <w:pStyle w:val="TableText"/>
            </w:pPr>
            <w:r>
              <w:t>White box</w:t>
            </w:r>
          </w:p>
        </w:tc>
        <w:tc>
          <w:tcPr>
            <w:tcW w:w="5012" w:type="dxa"/>
            <w:tcBorders>
              <w:top w:val="single" w:sz="4" w:space="0" w:color="D5DBE3"/>
              <w:left w:val="single" w:sz="4" w:space="0" w:color="D5DBE3"/>
              <w:bottom w:val="single" w:sz="4" w:space="0" w:color="D5DBE3"/>
              <w:right w:val="single" w:sz="4" w:space="0" w:color="D5DBE3"/>
            </w:tcBorders>
          </w:tcPr>
          <w:p w14:paraId="76AC1686" w14:textId="77777777" w:rsidR="00FD26FF" w:rsidRDefault="00000000">
            <w:pPr>
              <w:pStyle w:val="TableText"/>
            </w:pPr>
            <w:proofErr w:type="spellStart"/>
            <w:r>
              <w:rPr>
                <w:rFonts w:ascii="Consolas" w:hAnsi="Consolas"/>
                <w:sz w:val="18"/>
                <w:shd w:val="clear" w:color="auto" w:fill="F4F6F8"/>
              </w:rPr>
              <w:t>Shift.Calculate</w:t>
            </w:r>
            <w:proofErr w:type="spellEnd"/>
            <w:r>
              <w:t xml:space="preserve"> hours, break deduction, rounding, and a shift crossing midnight</w:t>
            </w:r>
          </w:p>
        </w:tc>
      </w:tr>
      <w:tr w:rsidR="00FD26FF" w14:paraId="00BE33AC"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03974DA4" w14:textId="77777777" w:rsidR="00FD26FF" w:rsidRDefault="00000000">
            <w:pPr>
              <w:pStyle w:val="TableText"/>
            </w:pPr>
            <w:r>
              <w:rPr>
                <w:rFonts w:ascii="Consolas" w:hAnsi="Consolas"/>
                <w:sz w:val="18"/>
                <w:shd w:val="clear" w:color="auto" w:fill="F4F6F8"/>
              </w:rPr>
              <w:t>Whitebox/</w:t>
            </w:r>
            <w:proofErr w:type="spellStart"/>
            <w:r>
              <w:rPr>
                <w:rFonts w:ascii="Consolas" w:hAnsi="Consolas"/>
                <w:sz w:val="18"/>
                <w:shd w:val="clear" w:color="auto" w:fill="F4F6F8"/>
              </w:rPr>
              <w:t>SavingsGoalLogicTests</w:t>
            </w:r>
            <w:proofErr w:type="spellEnd"/>
          </w:p>
        </w:tc>
        <w:tc>
          <w:tcPr>
            <w:tcW w:w="1349" w:type="dxa"/>
            <w:tcBorders>
              <w:top w:val="single" w:sz="4" w:space="0" w:color="D5DBE3"/>
              <w:left w:val="single" w:sz="4" w:space="0" w:color="D5DBE3"/>
              <w:bottom w:val="single" w:sz="4" w:space="0" w:color="D5DBE3"/>
              <w:right w:val="single" w:sz="4" w:space="0" w:color="D5DBE3"/>
            </w:tcBorders>
          </w:tcPr>
          <w:p w14:paraId="5E8A45AC" w14:textId="77777777" w:rsidR="00FD26FF" w:rsidRDefault="00000000">
            <w:pPr>
              <w:pStyle w:val="TableText"/>
            </w:pPr>
            <w:r>
              <w:t>White box</w:t>
            </w:r>
          </w:p>
        </w:tc>
        <w:tc>
          <w:tcPr>
            <w:tcW w:w="5012" w:type="dxa"/>
            <w:tcBorders>
              <w:top w:val="single" w:sz="4" w:space="0" w:color="D5DBE3"/>
              <w:left w:val="single" w:sz="4" w:space="0" w:color="D5DBE3"/>
              <w:bottom w:val="single" w:sz="4" w:space="0" w:color="D5DBE3"/>
              <w:right w:val="single" w:sz="4" w:space="0" w:color="D5DBE3"/>
            </w:tcBorders>
          </w:tcPr>
          <w:p w14:paraId="799FC10E" w14:textId="77777777" w:rsidR="00FD26FF" w:rsidRDefault="00000000">
            <w:pPr>
              <w:pStyle w:val="TableText"/>
            </w:pPr>
            <w:r>
              <w:t>Remaining amount, progress percentage, and the Pending / InProgress / Completed status</w:t>
            </w:r>
          </w:p>
        </w:tc>
      </w:tr>
      <w:tr w:rsidR="00FD26FF" w14:paraId="3B723162"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1BD0EB15" w14:textId="77777777" w:rsidR="00FD26FF" w:rsidRDefault="00000000">
            <w:pPr>
              <w:pStyle w:val="TableText"/>
            </w:pPr>
            <w:r>
              <w:rPr>
                <w:rFonts w:ascii="Consolas" w:hAnsi="Consolas"/>
                <w:sz w:val="18"/>
                <w:shd w:val="clear" w:color="auto" w:fill="F4F6F8"/>
              </w:rPr>
              <w:t>Whitebox/</w:t>
            </w:r>
            <w:proofErr w:type="spellStart"/>
            <w:r>
              <w:rPr>
                <w:rFonts w:ascii="Consolas" w:hAnsi="Consolas"/>
                <w:sz w:val="18"/>
                <w:shd w:val="clear" w:color="auto" w:fill="F4F6F8"/>
              </w:rPr>
              <w:t>UserAnalyticsBuilderTests</w:t>
            </w:r>
            <w:proofErr w:type="spellEnd"/>
          </w:p>
        </w:tc>
        <w:tc>
          <w:tcPr>
            <w:tcW w:w="1349" w:type="dxa"/>
            <w:tcBorders>
              <w:top w:val="single" w:sz="4" w:space="0" w:color="D5DBE3"/>
              <w:left w:val="single" w:sz="4" w:space="0" w:color="D5DBE3"/>
              <w:bottom w:val="single" w:sz="4" w:space="0" w:color="D5DBE3"/>
              <w:right w:val="single" w:sz="4" w:space="0" w:color="D5DBE3"/>
            </w:tcBorders>
          </w:tcPr>
          <w:p w14:paraId="38D754CE" w14:textId="77777777" w:rsidR="00FD26FF" w:rsidRDefault="00000000">
            <w:pPr>
              <w:pStyle w:val="TableText"/>
            </w:pPr>
            <w:r>
              <w:t>White box</w:t>
            </w:r>
          </w:p>
        </w:tc>
        <w:tc>
          <w:tcPr>
            <w:tcW w:w="5012" w:type="dxa"/>
            <w:tcBorders>
              <w:top w:val="single" w:sz="4" w:space="0" w:color="D5DBE3"/>
              <w:left w:val="single" w:sz="4" w:space="0" w:color="D5DBE3"/>
              <w:bottom w:val="single" w:sz="4" w:space="0" w:color="D5DBE3"/>
              <w:right w:val="single" w:sz="4" w:space="0" w:color="D5DBE3"/>
            </w:tcBorders>
          </w:tcPr>
          <w:p w14:paraId="37DD2F73" w14:textId="77777777" w:rsidR="00FD26FF" w:rsidRDefault="00000000">
            <w:pPr>
              <w:pStyle w:val="TableText"/>
            </w:pPr>
            <w:r>
              <w:t>Dashboard totals built from shifts and expenses</w:t>
            </w:r>
          </w:p>
        </w:tc>
      </w:tr>
      <w:tr w:rsidR="00FD26FF" w14:paraId="512177DD"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26DD57F1" w14:textId="77777777" w:rsidR="00FD26FF" w:rsidRDefault="00000000">
            <w:pPr>
              <w:pStyle w:val="TableText"/>
            </w:pPr>
            <w:r>
              <w:rPr>
                <w:rFonts w:ascii="Consolas" w:hAnsi="Consolas"/>
                <w:sz w:val="18"/>
                <w:shd w:val="clear" w:color="auto" w:fill="F4F6F8"/>
              </w:rPr>
              <w:t>Whitebox/</w:t>
            </w:r>
            <w:proofErr w:type="spellStart"/>
            <w:r>
              <w:rPr>
                <w:rFonts w:ascii="Consolas" w:hAnsi="Consolas"/>
                <w:sz w:val="18"/>
                <w:shd w:val="clear" w:color="auto" w:fill="F4F6F8"/>
              </w:rPr>
              <w:t>RegistrationApprovalAdvisorTests</w:t>
            </w:r>
            <w:proofErr w:type="spellEnd"/>
          </w:p>
        </w:tc>
        <w:tc>
          <w:tcPr>
            <w:tcW w:w="1349" w:type="dxa"/>
            <w:tcBorders>
              <w:top w:val="single" w:sz="4" w:space="0" w:color="D5DBE3"/>
              <w:left w:val="single" w:sz="4" w:space="0" w:color="D5DBE3"/>
              <w:bottom w:val="single" w:sz="4" w:space="0" w:color="D5DBE3"/>
              <w:right w:val="single" w:sz="4" w:space="0" w:color="D5DBE3"/>
            </w:tcBorders>
          </w:tcPr>
          <w:p w14:paraId="14837C24" w14:textId="77777777" w:rsidR="00FD26FF" w:rsidRDefault="00000000">
            <w:pPr>
              <w:pStyle w:val="TableText"/>
            </w:pPr>
            <w:r>
              <w:t>White box</w:t>
            </w:r>
          </w:p>
        </w:tc>
        <w:tc>
          <w:tcPr>
            <w:tcW w:w="5012" w:type="dxa"/>
            <w:tcBorders>
              <w:top w:val="single" w:sz="4" w:space="0" w:color="D5DBE3"/>
              <w:left w:val="single" w:sz="4" w:space="0" w:color="D5DBE3"/>
              <w:bottom w:val="single" w:sz="4" w:space="0" w:color="D5DBE3"/>
              <w:right w:val="single" w:sz="4" w:space="0" w:color="D5DBE3"/>
            </w:tcBorders>
          </w:tcPr>
          <w:p w14:paraId="133E1E6A" w14:textId="77777777" w:rsidR="00FD26FF" w:rsidRDefault="00000000">
            <w:pPr>
              <w:pStyle w:val="TableText"/>
            </w:pPr>
            <w:r>
              <w:t>The registration advice rules</w:t>
            </w:r>
          </w:p>
        </w:tc>
      </w:tr>
      <w:tr w:rsidR="00FD26FF" w14:paraId="067EA637"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0C002B56" w14:textId="77777777" w:rsidR="00FD26FF" w:rsidRDefault="00000000">
            <w:pPr>
              <w:pStyle w:val="TableText"/>
            </w:pPr>
            <w:r>
              <w:rPr>
                <w:rFonts w:ascii="Consolas" w:hAnsi="Consolas"/>
                <w:sz w:val="18"/>
                <w:shd w:val="clear" w:color="auto" w:fill="F4F6F8"/>
              </w:rPr>
              <w:t>Blackbox/</w:t>
            </w:r>
            <w:proofErr w:type="spellStart"/>
            <w:r>
              <w:rPr>
                <w:rFonts w:ascii="Consolas" w:hAnsi="Consolas"/>
                <w:sz w:val="18"/>
                <w:shd w:val="clear" w:color="auto" w:fill="F4F6F8"/>
              </w:rPr>
              <w:t>AuthApiTests</w:t>
            </w:r>
            <w:proofErr w:type="spellEnd"/>
          </w:p>
        </w:tc>
        <w:tc>
          <w:tcPr>
            <w:tcW w:w="1349" w:type="dxa"/>
            <w:tcBorders>
              <w:top w:val="single" w:sz="4" w:space="0" w:color="D5DBE3"/>
              <w:left w:val="single" w:sz="4" w:space="0" w:color="D5DBE3"/>
              <w:bottom w:val="single" w:sz="4" w:space="0" w:color="D5DBE3"/>
              <w:right w:val="single" w:sz="4" w:space="0" w:color="D5DBE3"/>
            </w:tcBorders>
          </w:tcPr>
          <w:p w14:paraId="7D8B31BE" w14:textId="77777777" w:rsidR="00FD26FF" w:rsidRDefault="00000000">
            <w:pPr>
              <w:pStyle w:val="TableText"/>
            </w:pPr>
            <w:r>
              <w:t>Black box</w:t>
            </w:r>
          </w:p>
        </w:tc>
        <w:tc>
          <w:tcPr>
            <w:tcW w:w="5012" w:type="dxa"/>
            <w:tcBorders>
              <w:top w:val="single" w:sz="4" w:space="0" w:color="D5DBE3"/>
              <w:left w:val="single" w:sz="4" w:space="0" w:color="D5DBE3"/>
              <w:bottom w:val="single" w:sz="4" w:space="0" w:color="D5DBE3"/>
              <w:right w:val="single" w:sz="4" w:space="0" w:color="D5DBE3"/>
            </w:tcBorders>
          </w:tcPr>
          <w:p w14:paraId="60004C5E" w14:textId="77777777" w:rsidR="00FD26FF" w:rsidRDefault="00000000">
            <w:pPr>
              <w:pStyle w:val="TableText"/>
            </w:pPr>
            <w:r>
              <w:t>Register, login, and token behaviour over real HTTP</w:t>
            </w:r>
          </w:p>
        </w:tc>
      </w:tr>
      <w:tr w:rsidR="00FD26FF" w14:paraId="1DFDD666"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43BB4D51" w14:textId="77777777" w:rsidR="00FD26FF" w:rsidRDefault="00000000">
            <w:pPr>
              <w:pStyle w:val="TableText"/>
            </w:pPr>
            <w:r>
              <w:rPr>
                <w:rFonts w:ascii="Consolas" w:hAnsi="Consolas"/>
                <w:sz w:val="18"/>
                <w:shd w:val="clear" w:color="auto" w:fill="F4F6F8"/>
              </w:rPr>
              <w:t>Blackbox/</w:t>
            </w:r>
            <w:proofErr w:type="spellStart"/>
            <w:r>
              <w:rPr>
                <w:rFonts w:ascii="Consolas" w:hAnsi="Consolas"/>
                <w:sz w:val="18"/>
                <w:shd w:val="clear" w:color="auto" w:fill="F4F6F8"/>
              </w:rPr>
              <w:t>JobsApiTests</w:t>
            </w:r>
            <w:proofErr w:type="spellEnd"/>
          </w:p>
        </w:tc>
        <w:tc>
          <w:tcPr>
            <w:tcW w:w="1349" w:type="dxa"/>
            <w:tcBorders>
              <w:top w:val="single" w:sz="4" w:space="0" w:color="D5DBE3"/>
              <w:left w:val="single" w:sz="4" w:space="0" w:color="D5DBE3"/>
              <w:bottom w:val="single" w:sz="4" w:space="0" w:color="D5DBE3"/>
              <w:right w:val="single" w:sz="4" w:space="0" w:color="D5DBE3"/>
            </w:tcBorders>
          </w:tcPr>
          <w:p w14:paraId="03920541" w14:textId="77777777" w:rsidR="00FD26FF" w:rsidRDefault="00000000">
            <w:pPr>
              <w:pStyle w:val="TableText"/>
            </w:pPr>
            <w:r>
              <w:t>Black box</w:t>
            </w:r>
          </w:p>
        </w:tc>
        <w:tc>
          <w:tcPr>
            <w:tcW w:w="5012" w:type="dxa"/>
            <w:tcBorders>
              <w:top w:val="single" w:sz="4" w:space="0" w:color="D5DBE3"/>
              <w:left w:val="single" w:sz="4" w:space="0" w:color="D5DBE3"/>
              <w:bottom w:val="single" w:sz="4" w:space="0" w:color="D5DBE3"/>
              <w:right w:val="single" w:sz="4" w:space="0" w:color="D5DBE3"/>
            </w:tcBorders>
          </w:tcPr>
          <w:p w14:paraId="13E04683" w14:textId="77777777" w:rsidR="00FD26FF" w:rsidRDefault="00000000">
            <w:pPr>
              <w:pStyle w:val="TableText"/>
            </w:pPr>
            <w:r>
              <w:t>The jobs endpoints, including the authorisation requirement</w:t>
            </w:r>
          </w:p>
        </w:tc>
      </w:tr>
      <w:tr w:rsidR="00FD26FF" w14:paraId="66B573C7"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2E16D37C" w14:textId="77777777" w:rsidR="00FD26FF" w:rsidRDefault="00000000">
            <w:pPr>
              <w:pStyle w:val="TableText"/>
            </w:pPr>
            <w:r>
              <w:rPr>
                <w:rFonts w:ascii="Consolas" w:hAnsi="Consolas"/>
                <w:sz w:val="18"/>
                <w:shd w:val="clear" w:color="auto" w:fill="F4F6F8"/>
              </w:rPr>
              <w:t>Blackbox/</w:t>
            </w:r>
            <w:proofErr w:type="spellStart"/>
            <w:r>
              <w:rPr>
                <w:rFonts w:ascii="Consolas" w:hAnsi="Consolas"/>
                <w:sz w:val="18"/>
                <w:shd w:val="clear" w:color="auto" w:fill="F4F6F8"/>
              </w:rPr>
              <w:t>OraEarnWebApplicationFactory</w:t>
            </w:r>
            <w:proofErr w:type="spellEnd"/>
          </w:p>
        </w:tc>
        <w:tc>
          <w:tcPr>
            <w:tcW w:w="1349" w:type="dxa"/>
            <w:tcBorders>
              <w:top w:val="single" w:sz="4" w:space="0" w:color="D5DBE3"/>
              <w:left w:val="single" w:sz="4" w:space="0" w:color="D5DBE3"/>
              <w:bottom w:val="single" w:sz="4" w:space="0" w:color="D5DBE3"/>
              <w:right w:val="single" w:sz="4" w:space="0" w:color="D5DBE3"/>
            </w:tcBorders>
          </w:tcPr>
          <w:p w14:paraId="3CBBFA03" w14:textId="77777777" w:rsidR="00FD26FF" w:rsidRDefault="00000000">
            <w:pPr>
              <w:pStyle w:val="TableText"/>
            </w:pPr>
            <w:r>
              <w:t>Harness</w:t>
            </w:r>
          </w:p>
        </w:tc>
        <w:tc>
          <w:tcPr>
            <w:tcW w:w="5012" w:type="dxa"/>
            <w:tcBorders>
              <w:top w:val="single" w:sz="4" w:space="0" w:color="D5DBE3"/>
              <w:left w:val="single" w:sz="4" w:space="0" w:color="D5DBE3"/>
              <w:bottom w:val="single" w:sz="4" w:space="0" w:color="D5DBE3"/>
              <w:right w:val="single" w:sz="4" w:space="0" w:color="D5DBE3"/>
            </w:tcBorders>
          </w:tcPr>
          <w:p w14:paraId="12732740" w14:textId="77777777" w:rsidR="00FD26FF" w:rsidRDefault="00000000">
            <w:pPr>
              <w:pStyle w:val="TableText"/>
            </w:pPr>
            <w:r>
              <w:t xml:space="preserve">Boots the API in the </w:t>
            </w:r>
            <w:r>
              <w:rPr>
                <w:rFonts w:ascii="Consolas" w:hAnsi="Consolas"/>
                <w:sz w:val="18"/>
                <w:shd w:val="clear" w:color="auto" w:fill="F4F6F8"/>
              </w:rPr>
              <w:t>Testing</w:t>
            </w:r>
            <w:r>
              <w:t xml:space="preserve"> environment against EF Core </w:t>
            </w:r>
            <w:proofErr w:type="spellStart"/>
            <w:r>
              <w:t>InMemory</w:t>
            </w:r>
            <w:proofErr w:type="spellEnd"/>
          </w:p>
        </w:tc>
      </w:tr>
    </w:tbl>
    <w:p w14:paraId="5A27759A" w14:textId="77777777" w:rsidR="00FD26FF" w:rsidRDefault="00FD26FF">
      <w:pPr>
        <w:pStyle w:val="Spacer"/>
      </w:pPr>
    </w:p>
    <w:p w14:paraId="36D78CC2" w14:textId="77777777" w:rsidR="00FD26FF" w:rsidRDefault="00000000">
      <w:pPr>
        <w:pStyle w:val="BodyText"/>
      </w:pPr>
      <w:r>
        <w:lastRenderedPageBreak/>
        <w:t>To add a test, copy the closest existing file. White-box tests build a context with a unique database name per test so that tests cannot interfere with each other:</w:t>
      </w:r>
    </w:p>
    <w:p w14:paraId="063FB2F7" w14:textId="77777777" w:rsidR="00FD26FF" w:rsidRDefault="00000000">
      <w:pPr>
        <w:pStyle w:val="CodeBlock"/>
        <w:keepNext/>
        <w:pBdr>
          <w:top w:val="single" w:sz="4" w:space="0" w:color="D5DBE3"/>
          <w:left w:val="single" w:sz="4" w:space="0" w:color="D5DBE3"/>
          <w:right w:val="single" w:sz="4" w:space="0" w:color="D5DBE3"/>
        </w:pBdr>
        <w:shd w:val="clear" w:color="auto" w:fill="F4F6F8"/>
        <w:spacing w:before="80"/>
      </w:pPr>
      <w:r>
        <w:t xml:space="preserve">private static </w:t>
      </w:r>
      <w:proofErr w:type="spellStart"/>
      <w:r>
        <w:t>ApplicationDbContext</w:t>
      </w:r>
      <w:proofErr w:type="spellEnd"/>
      <w:r>
        <w:t xml:space="preserve"> </w:t>
      </w:r>
      <w:proofErr w:type="spellStart"/>
      <w:proofErr w:type="gramStart"/>
      <w:r>
        <w:t>CreateDb</w:t>
      </w:r>
      <w:proofErr w:type="spellEnd"/>
      <w:r>
        <w:t>(</w:t>
      </w:r>
      <w:proofErr w:type="gramEnd"/>
      <w:r>
        <w:t>)</w:t>
      </w:r>
    </w:p>
    <w:p w14:paraId="54C161F4" w14:textId="77777777" w:rsidR="00FD26FF" w:rsidRDefault="00000000">
      <w:pPr>
        <w:pStyle w:val="CodeBlock"/>
        <w:keepNext/>
        <w:pBdr>
          <w:left w:val="single" w:sz="4" w:space="0" w:color="D5DBE3"/>
          <w:right w:val="single" w:sz="4" w:space="0" w:color="D5DBE3"/>
        </w:pBdr>
        <w:shd w:val="clear" w:color="auto" w:fill="F4F6F8"/>
      </w:pPr>
      <w:r>
        <w:t>{</w:t>
      </w:r>
    </w:p>
    <w:p w14:paraId="19D7BEA3" w14:textId="77777777" w:rsidR="00FD26FF" w:rsidRDefault="00000000">
      <w:pPr>
        <w:pStyle w:val="CodeBlock"/>
        <w:keepNext/>
        <w:pBdr>
          <w:left w:val="single" w:sz="4" w:space="0" w:color="D5DBE3"/>
          <w:right w:val="single" w:sz="4" w:space="0" w:color="D5DBE3"/>
        </w:pBdr>
        <w:shd w:val="clear" w:color="auto" w:fill="F4F6F8"/>
      </w:pPr>
      <w:r>
        <w:t xml:space="preserve">    var options = new </w:t>
      </w:r>
      <w:proofErr w:type="spellStart"/>
      <w:r>
        <w:t>DbContextOptionsBuilder</w:t>
      </w:r>
      <w:proofErr w:type="spellEnd"/>
      <w:r>
        <w:t>&lt;</w:t>
      </w:r>
      <w:proofErr w:type="spellStart"/>
      <w:r>
        <w:t>ApplicationDbContext</w:t>
      </w:r>
      <w:proofErr w:type="spellEnd"/>
      <w:proofErr w:type="gramStart"/>
      <w:r>
        <w:t>&gt;(</w:t>
      </w:r>
      <w:proofErr w:type="gramEnd"/>
      <w:r>
        <w:t>)</w:t>
      </w:r>
    </w:p>
    <w:p w14:paraId="04B92366" w14:textId="77777777" w:rsidR="00FD26FF" w:rsidRDefault="00000000">
      <w:pPr>
        <w:pStyle w:val="CodeBlock"/>
        <w:keepNext/>
        <w:pBdr>
          <w:left w:val="single" w:sz="4" w:space="0" w:color="D5DBE3"/>
          <w:right w:val="single" w:sz="4" w:space="0" w:color="D5DBE3"/>
        </w:pBdr>
        <w:shd w:val="clear" w:color="auto" w:fill="F4F6F8"/>
      </w:pPr>
      <w:r>
        <w:t xml:space="preserve">        </w:t>
      </w:r>
      <w:proofErr w:type="gramStart"/>
      <w:r>
        <w:t>.</w:t>
      </w:r>
      <w:proofErr w:type="spellStart"/>
      <w:r>
        <w:t>UseInMemoryDatabase</w:t>
      </w:r>
      <w:proofErr w:type="spellEnd"/>
      <w:proofErr w:type="gramEnd"/>
      <w:r>
        <w:t>($"</w:t>
      </w:r>
      <w:proofErr w:type="spellStart"/>
      <w:r>
        <w:t>JobServiceTests</w:t>
      </w:r>
      <w:proofErr w:type="spellEnd"/>
      <w:proofErr w:type="gramStart"/>
      <w:r>
        <w:t>-{</w:t>
      </w:r>
      <w:proofErr w:type="spellStart"/>
      <w:proofErr w:type="gramEnd"/>
      <w:r>
        <w:t>Guid.NewGuid</w:t>
      </w:r>
      <w:proofErr w:type="spellEnd"/>
      <w:r>
        <w:t>()}")</w:t>
      </w:r>
    </w:p>
    <w:p w14:paraId="4D8FABAA" w14:textId="77777777" w:rsidR="00FD26FF" w:rsidRDefault="00000000">
      <w:pPr>
        <w:pStyle w:val="CodeBlock"/>
        <w:keepNext/>
        <w:pBdr>
          <w:left w:val="single" w:sz="4" w:space="0" w:color="D5DBE3"/>
          <w:right w:val="single" w:sz="4" w:space="0" w:color="D5DBE3"/>
        </w:pBdr>
        <w:shd w:val="clear" w:color="auto" w:fill="F4F6F8"/>
      </w:pPr>
      <w:r>
        <w:t xml:space="preserve">        </w:t>
      </w:r>
      <w:proofErr w:type="gramStart"/>
      <w:r>
        <w:t>.Options</w:t>
      </w:r>
      <w:proofErr w:type="gramEnd"/>
      <w:r>
        <w:t>;</w:t>
      </w:r>
    </w:p>
    <w:p w14:paraId="1BB967A9" w14:textId="77777777" w:rsidR="00FD26FF" w:rsidRDefault="00000000">
      <w:pPr>
        <w:pStyle w:val="CodeBlock"/>
        <w:keepNext/>
        <w:pBdr>
          <w:left w:val="single" w:sz="4" w:space="0" w:color="D5DBE3"/>
          <w:right w:val="single" w:sz="4" w:space="0" w:color="D5DBE3"/>
        </w:pBdr>
        <w:shd w:val="clear" w:color="auto" w:fill="F4F6F8"/>
      </w:pPr>
      <w:r>
        <w:t xml:space="preserve">    return new </w:t>
      </w:r>
      <w:proofErr w:type="spellStart"/>
      <w:r>
        <w:t>ApplicationDbContext</w:t>
      </w:r>
      <w:proofErr w:type="spellEnd"/>
      <w:r>
        <w:t>(options);</w:t>
      </w:r>
    </w:p>
    <w:p w14:paraId="32CA7C23" w14:textId="77777777" w:rsidR="00FD26FF" w:rsidRDefault="00000000">
      <w:pPr>
        <w:pStyle w:val="CodeBlock"/>
        <w:keepNext/>
        <w:pBdr>
          <w:left w:val="single" w:sz="4" w:space="0" w:color="D5DBE3"/>
          <w:bottom w:val="single" w:sz="4" w:space="0" w:color="D5DBE3"/>
          <w:right w:val="single" w:sz="4" w:space="0" w:color="D5DBE3"/>
        </w:pBdr>
        <w:shd w:val="clear" w:color="auto" w:fill="F4F6F8"/>
        <w:spacing w:after="120"/>
      </w:pPr>
      <w:r>
        <w:t>}</w:t>
      </w:r>
    </w:p>
    <w:p w14:paraId="1D0917F8" w14:textId="77777777" w:rsidR="00FD26FF" w:rsidRDefault="00000000">
      <w:pPr>
        <w:pStyle w:val="BodyText"/>
      </w:pPr>
      <w:r>
        <w:t xml:space="preserve">Treat a change as unfinished if a new rule has no test, or if </w:t>
      </w:r>
      <w:r>
        <w:rPr>
          <w:rFonts w:ascii="Consolas" w:hAnsi="Consolas"/>
          <w:sz w:val="18"/>
          <w:shd w:val="clear" w:color="auto" w:fill="F4F6F8"/>
        </w:rPr>
        <w:t>dotnet test</w:t>
      </w:r>
      <w:r>
        <w:t xml:space="preserve"> is red. Also run </w:t>
      </w:r>
      <w:proofErr w:type="spellStart"/>
      <w:r>
        <w:rPr>
          <w:rFonts w:ascii="Consolas" w:hAnsi="Consolas"/>
          <w:sz w:val="18"/>
          <w:shd w:val="clear" w:color="auto" w:fill="F4F6F8"/>
        </w:rPr>
        <w:t>npm</w:t>
      </w:r>
      <w:proofErr w:type="spellEnd"/>
      <w:r>
        <w:rPr>
          <w:rFonts w:ascii="Consolas" w:hAnsi="Consolas"/>
          <w:sz w:val="18"/>
          <w:shd w:val="clear" w:color="auto" w:fill="F4F6F8"/>
        </w:rPr>
        <w:t xml:space="preserve"> run lint</w:t>
      </w:r>
      <w:r>
        <w:t xml:space="preserve"> in </w:t>
      </w:r>
      <w:proofErr w:type="gramStart"/>
      <w:r>
        <w:rPr>
          <w:rFonts w:ascii="Consolas" w:hAnsi="Consolas"/>
          <w:sz w:val="18"/>
          <w:shd w:val="clear" w:color="auto" w:fill="F4F6F8"/>
        </w:rPr>
        <w:t>frontend</w:t>
      </w:r>
      <w:r>
        <w:t>, and</w:t>
      </w:r>
      <w:proofErr w:type="gramEnd"/>
      <w:r>
        <w:t xml:space="preserve"> remember that </w:t>
      </w:r>
      <w:proofErr w:type="spellStart"/>
      <w:r>
        <w:rPr>
          <w:rFonts w:ascii="Consolas" w:hAnsi="Consolas"/>
          <w:sz w:val="18"/>
          <w:shd w:val="clear" w:color="auto" w:fill="F4F6F8"/>
        </w:rPr>
        <w:t>npm</w:t>
      </w:r>
      <w:proofErr w:type="spellEnd"/>
      <w:r>
        <w:rPr>
          <w:rFonts w:ascii="Consolas" w:hAnsi="Consolas"/>
          <w:sz w:val="18"/>
          <w:shd w:val="clear" w:color="auto" w:fill="F4F6F8"/>
        </w:rPr>
        <w:t xml:space="preserve"> run build</w:t>
      </w:r>
      <w:r>
        <w:t xml:space="preserve"> runs </w:t>
      </w:r>
      <w:proofErr w:type="spellStart"/>
      <w:r>
        <w:rPr>
          <w:rFonts w:ascii="Consolas" w:hAnsi="Consolas"/>
          <w:sz w:val="18"/>
          <w:shd w:val="clear" w:color="auto" w:fill="F4F6F8"/>
        </w:rPr>
        <w:t>tsc</w:t>
      </w:r>
      <w:proofErr w:type="spellEnd"/>
      <w:r>
        <w:rPr>
          <w:rFonts w:ascii="Consolas" w:hAnsi="Consolas"/>
          <w:sz w:val="18"/>
          <w:shd w:val="clear" w:color="auto" w:fill="F4F6F8"/>
        </w:rPr>
        <w:t xml:space="preserve"> -b</w:t>
      </w:r>
      <w:r>
        <w:t xml:space="preserve"> and will fail the build on a type error.</w:t>
      </w:r>
    </w:p>
    <w:p w14:paraId="00E942FD" w14:textId="77777777" w:rsidR="00FD26FF" w:rsidRDefault="00000000">
      <w:pPr>
        <w:pStyle w:val="Heading3"/>
      </w:pPr>
      <w:r>
        <w:t>2.13 Class diagram and data model</w:t>
      </w:r>
    </w:p>
    <w:p w14:paraId="0FBB98BD" w14:textId="77777777" w:rsidR="00FD26FF" w:rsidRDefault="00000000">
      <w:pPr>
        <w:pStyle w:val="AuthorNote"/>
        <w:shd w:val="clear" w:color="auto" w:fill="E7F5F0"/>
        <w:ind w:left="72" w:right="72"/>
      </w:pPr>
      <w:r>
        <w:t>Written by: Krishna Sapkota (S395795</w:t>
      </w:r>
      <w:proofErr w:type="gramStart"/>
      <w:r>
        <w:t>)  -</w:t>
      </w:r>
      <w:proofErr w:type="gramEnd"/>
      <w:r>
        <w:t xml:space="preserve">  Database administrator</w:t>
      </w:r>
    </w:p>
    <w:p w14:paraId="2ADF4050" w14:textId="1E4D5597" w:rsidR="00FD26FF" w:rsidRDefault="003477D4">
      <w:pPr>
        <w:pStyle w:val="BodyText"/>
      </w:pPr>
      <w:r w:rsidRPr="003477D4">
        <w:t xml:space="preserve">I designed the data model to third normal form. Payment method is stored as a separate table rather than a string in each expense row. Shift hours and money earned are computed and saved so that changing a job's hourly rate does not affect historical reports. Money and percentage columns have explicit precision. The editable source is </w:t>
      </w:r>
      <w:proofErr w:type="spellStart"/>
      <w:r w:rsidRPr="003477D4">
        <w:t>oraEarn</w:t>
      </w:r>
      <w:proofErr w:type="spellEnd"/>
      <w:r w:rsidRPr="003477D4">
        <w:t>-WebApp/docs/OraEarn-ERD-3NF.drawio and the normalisation walkthrough is docs/OraEarn-Normalization-1NF-to-3NF.md. Jenish's mapping UML in Week 5 aligns the entities with the API DTOs.</w:t>
      </w:r>
    </w:p>
    <w:p w14:paraId="51B2FE23" w14:textId="77777777" w:rsidR="00FD26FF" w:rsidRDefault="00000000">
      <w:pPr>
        <w:pStyle w:val="BodyText"/>
        <w:keepNext/>
        <w:spacing w:before="140" w:after="60"/>
        <w:jc w:val="center"/>
      </w:pPr>
      <w:r>
        <w:rPr>
          <w:noProof/>
        </w:rPr>
        <w:drawing>
          <wp:inline distT="0" distB="0" distL="0" distR="0" wp14:anchorId="0E79FC18" wp14:editId="78C8D9D7">
            <wp:extent cx="6120130" cy="3994190"/>
            <wp:effectExtent l="0" t="0" r="0" b="0"/>
            <wp:docPr id="8" name="Figure 8" descr="OraEarn entity relationship diagram as built, in third normal form"/>
            <wp:cNvGraphicFramePr/>
            <a:graphic xmlns:a="http://schemas.openxmlformats.org/drawingml/2006/main">
              <a:graphicData uri="http://schemas.openxmlformats.org/drawingml/2006/picture">
                <pic:pic xmlns:pic="http://schemas.openxmlformats.org/drawingml/2006/picture">
                  <pic:nvPicPr>
                    <pic:cNvPr id="8" name="OraEarn-ERD-3NF.png" descr="OraEarn entity relationship diagram as built, in third normal form"/>
                    <pic:cNvPicPr/>
                  </pic:nvPicPr>
                  <pic:blipFill>
                    <a:blip r:embed="rId27"/>
                    <a:stretch>
                      <a:fillRect/>
                    </a:stretch>
                  </pic:blipFill>
                  <pic:spPr>
                    <a:xfrm>
                      <a:off x="0" y="0"/>
                      <a:ext cx="6120130" cy="3994190"/>
                    </a:xfrm>
                    <a:prstGeom prst="rect">
                      <a:avLst/>
                    </a:prstGeom>
                    <a:ln w="9525">
                      <a:solidFill>
                        <a:srgbClr val="D5DBE3"/>
                      </a:solidFill>
                    </a:ln>
                  </pic:spPr>
                </pic:pic>
              </a:graphicData>
            </a:graphic>
          </wp:inline>
        </w:drawing>
      </w:r>
    </w:p>
    <w:p w14:paraId="5ACC6855" w14:textId="77777777" w:rsidR="00FD26FF" w:rsidRDefault="00000000">
      <w:pPr>
        <w:pStyle w:val="Caption"/>
      </w:pPr>
      <w:r>
        <w:t xml:space="preserve">Figure 5. Data model as built. Every user-owned row hangs off </w:t>
      </w:r>
      <w:proofErr w:type="spellStart"/>
      <w:r>
        <w:rPr>
          <w:rFonts w:ascii="Consolas" w:hAnsi="Consolas"/>
          <w:sz w:val="18"/>
          <w:shd w:val="clear" w:color="auto" w:fill="F4F6F8"/>
        </w:rPr>
        <w:t>ApplicationUser</w:t>
      </w:r>
      <w:proofErr w:type="spellEnd"/>
      <w:r>
        <w:t xml:space="preserve"> (ASP.NET Identity); shifts belong to a job; expenses belong to a category and a payment method; deletes are restricted wherever history must survive.</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735"/>
        <w:gridCol w:w="3855"/>
        <w:gridCol w:w="4048"/>
      </w:tblGrid>
      <w:tr w:rsidR="00FD26FF" w14:paraId="0353240E" w14:textId="77777777">
        <w:trPr>
          <w:cantSplit/>
          <w:tblHeader/>
        </w:trPr>
        <w:tc>
          <w:tcPr>
            <w:tcW w:w="1735" w:type="dxa"/>
            <w:tcBorders>
              <w:top w:val="single" w:sz="4" w:space="0" w:color="D5DBE3"/>
              <w:left w:val="single" w:sz="4" w:space="0" w:color="D5DBE3"/>
              <w:bottom w:val="single" w:sz="4" w:space="0" w:color="D5DBE3"/>
              <w:right w:val="single" w:sz="4" w:space="0" w:color="D5DBE3"/>
            </w:tcBorders>
            <w:shd w:val="clear" w:color="auto" w:fill="E7F5F0"/>
          </w:tcPr>
          <w:p w14:paraId="6ECB5E57" w14:textId="77777777" w:rsidR="00FD26FF" w:rsidRDefault="00000000">
            <w:pPr>
              <w:pStyle w:val="TableText"/>
            </w:pPr>
            <w:r>
              <w:rPr>
                <w:b/>
                <w:color w:val="0C4F3E"/>
              </w:rPr>
              <w:t>Entity</w:t>
            </w:r>
          </w:p>
        </w:tc>
        <w:tc>
          <w:tcPr>
            <w:tcW w:w="3855" w:type="dxa"/>
            <w:tcBorders>
              <w:top w:val="single" w:sz="4" w:space="0" w:color="D5DBE3"/>
              <w:left w:val="single" w:sz="4" w:space="0" w:color="D5DBE3"/>
              <w:bottom w:val="single" w:sz="4" w:space="0" w:color="D5DBE3"/>
              <w:right w:val="single" w:sz="4" w:space="0" w:color="D5DBE3"/>
            </w:tcBorders>
            <w:shd w:val="clear" w:color="auto" w:fill="E7F5F0"/>
          </w:tcPr>
          <w:p w14:paraId="0AEF2B2A" w14:textId="77777777" w:rsidR="00FD26FF" w:rsidRDefault="00000000">
            <w:pPr>
              <w:pStyle w:val="TableText"/>
            </w:pPr>
            <w:r>
              <w:rPr>
                <w:b/>
                <w:color w:val="0C4F3E"/>
              </w:rPr>
              <w:t>Important fields</w:t>
            </w:r>
          </w:p>
        </w:tc>
        <w:tc>
          <w:tcPr>
            <w:tcW w:w="4048" w:type="dxa"/>
            <w:tcBorders>
              <w:top w:val="single" w:sz="4" w:space="0" w:color="D5DBE3"/>
              <w:left w:val="single" w:sz="4" w:space="0" w:color="D5DBE3"/>
              <w:bottom w:val="single" w:sz="4" w:space="0" w:color="D5DBE3"/>
              <w:right w:val="single" w:sz="4" w:space="0" w:color="D5DBE3"/>
            </w:tcBorders>
            <w:shd w:val="clear" w:color="auto" w:fill="E7F5F0"/>
          </w:tcPr>
          <w:p w14:paraId="1457B1F8" w14:textId="77777777" w:rsidR="00FD26FF" w:rsidRDefault="00000000">
            <w:pPr>
              <w:pStyle w:val="TableText"/>
            </w:pPr>
            <w:r>
              <w:rPr>
                <w:b/>
                <w:color w:val="0C4F3E"/>
              </w:rPr>
              <w:t>Relationships and rules</w:t>
            </w:r>
          </w:p>
        </w:tc>
      </w:tr>
      <w:tr w:rsidR="00FD26FF" w14:paraId="5B641516"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279ADFF7" w14:textId="77777777" w:rsidR="00FD26FF" w:rsidRDefault="00000000">
            <w:pPr>
              <w:pStyle w:val="TableText"/>
            </w:pPr>
            <w:proofErr w:type="spellStart"/>
            <w:r>
              <w:rPr>
                <w:rFonts w:ascii="Consolas" w:hAnsi="Consolas"/>
                <w:sz w:val="18"/>
                <w:shd w:val="clear" w:color="auto" w:fill="F4F6F8"/>
              </w:rPr>
              <w:lastRenderedPageBreak/>
              <w:t>ApplicationUser</w:t>
            </w:r>
            <w:proofErr w:type="spellEnd"/>
          </w:p>
        </w:tc>
        <w:tc>
          <w:tcPr>
            <w:tcW w:w="3855" w:type="dxa"/>
            <w:tcBorders>
              <w:top w:val="single" w:sz="4" w:space="0" w:color="D5DBE3"/>
              <w:left w:val="single" w:sz="4" w:space="0" w:color="D5DBE3"/>
              <w:bottom w:val="single" w:sz="4" w:space="0" w:color="D5DBE3"/>
              <w:right w:val="single" w:sz="4" w:space="0" w:color="D5DBE3"/>
            </w:tcBorders>
          </w:tcPr>
          <w:p w14:paraId="7B8EC705" w14:textId="77777777" w:rsidR="00FD26FF" w:rsidRDefault="00000000">
            <w:pPr>
              <w:pStyle w:val="TableText"/>
            </w:pPr>
            <w:r>
              <w:t>Identity fields plus first and last name, date of birth, nationality, visa type, visa status, working rights, visa expiry, identity document type, visa document path and file name, approval status, approval notes, AI review summary, approved at, approved by, refresh token and expiry, created at</w:t>
            </w:r>
          </w:p>
        </w:tc>
        <w:tc>
          <w:tcPr>
            <w:tcW w:w="4048" w:type="dxa"/>
            <w:tcBorders>
              <w:top w:val="single" w:sz="4" w:space="0" w:color="D5DBE3"/>
              <w:left w:val="single" w:sz="4" w:space="0" w:color="D5DBE3"/>
              <w:bottom w:val="single" w:sz="4" w:space="0" w:color="D5DBE3"/>
              <w:right w:val="single" w:sz="4" w:space="0" w:color="D5DBE3"/>
            </w:tcBorders>
          </w:tcPr>
          <w:p w14:paraId="2F75F5D1" w14:textId="77777777" w:rsidR="00FD26FF" w:rsidRDefault="00000000">
            <w:pPr>
              <w:pStyle w:val="TableText"/>
            </w:pPr>
            <w:r>
              <w:t>Owns jobs, expense categories, savings goals, and at most one active shift session</w:t>
            </w:r>
          </w:p>
        </w:tc>
      </w:tr>
      <w:tr w:rsidR="00FD26FF" w14:paraId="3715DE1D"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2989D5BE" w14:textId="77777777" w:rsidR="00FD26FF" w:rsidRDefault="00000000">
            <w:pPr>
              <w:pStyle w:val="TableText"/>
            </w:pPr>
            <w:r>
              <w:rPr>
                <w:rFonts w:ascii="Consolas" w:hAnsi="Consolas"/>
                <w:sz w:val="18"/>
                <w:shd w:val="clear" w:color="auto" w:fill="F4F6F8"/>
              </w:rPr>
              <w:t>Job</w:t>
            </w:r>
          </w:p>
        </w:tc>
        <w:tc>
          <w:tcPr>
            <w:tcW w:w="3855" w:type="dxa"/>
            <w:tcBorders>
              <w:top w:val="single" w:sz="4" w:space="0" w:color="D5DBE3"/>
              <w:left w:val="single" w:sz="4" w:space="0" w:color="D5DBE3"/>
              <w:bottom w:val="single" w:sz="4" w:space="0" w:color="D5DBE3"/>
              <w:right w:val="single" w:sz="4" w:space="0" w:color="D5DBE3"/>
            </w:tcBorders>
          </w:tcPr>
          <w:p w14:paraId="27D9B151" w14:textId="77777777" w:rsidR="00FD26FF" w:rsidRDefault="00000000">
            <w:pPr>
              <w:pStyle w:val="TableText"/>
            </w:pPr>
            <w:r>
              <w:t>Title, hourly rate (precision 18,2), date of join</w:t>
            </w:r>
          </w:p>
        </w:tc>
        <w:tc>
          <w:tcPr>
            <w:tcW w:w="4048" w:type="dxa"/>
            <w:tcBorders>
              <w:top w:val="single" w:sz="4" w:space="0" w:color="D5DBE3"/>
              <w:left w:val="single" w:sz="4" w:space="0" w:color="D5DBE3"/>
              <w:bottom w:val="single" w:sz="4" w:space="0" w:color="D5DBE3"/>
              <w:right w:val="single" w:sz="4" w:space="0" w:color="D5DBE3"/>
            </w:tcBorders>
          </w:tcPr>
          <w:p w14:paraId="65743B5A" w14:textId="77777777" w:rsidR="00FD26FF" w:rsidRDefault="00000000">
            <w:pPr>
              <w:pStyle w:val="TableText"/>
            </w:pPr>
            <w:r>
              <w:t xml:space="preserve">Many per user, cascade on user delete. Indexed on </w:t>
            </w:r>
            <w:proofErr w:type="spellStart"/>
            <w:r>
              <w:rPr>
                <w:rFonts w:ascii="Consolas" w:hAnsi="Consolas"/>
                <w:sz w:val="18"/>
                <w:shd w:val="clear" w:color="auto" w:fill="F4F6F8"/>
              </w:rPr>
              <w:t>UserId</w:t>
            </w:r>
            <w:proofErr w:type="spellEnd"/>
          </w:p>
        </w:tc>
      </w:tr>
      <w:tr w:rsidR="00FD26FF" w14:paraId="2748A394"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5CF6C005" w14:textId="77777777" w:rsidR="00FD26FF" w:rsidRDefault="00000000">
            <w:pPr>
              <w:pStyle w:val="TableText"/>
            </w:pPr>
            <w:r>
              <w:rPr>
                <w:rFonts w:ascii="Consolas" w:hAnsi="Consolas"/>
                <w:sz w:val="18"/>
                <w:shd w:val="clear" w:color="auto" w:fill="F4F6F8"/>
              </w:rPr>
              <w:t>Shift</w:t>
            </w:r>
          </w:p>
        </w:tc>
        <w:tc>
          <w:tcPr>
            <w:tcW w:w="3855" w:type="dxa"/>
            <w:tcBorders>
              <w:top w:val="single" w:sz="4" w:space="0" w:color="D5DBE3"/>
              <w:left w:val="single" w:sz="4" w:space="0" w:color="D5DBE3"/>
              <w:bottom w:val="single" w:sz="4" w:space="0" w:color="D5DBE3"/>
              <w:right w:val="single" w:sz="4" w:space="0" w:color="D5DBE3"/>
            </w:tcBorders>
          </w:tcPr>
          <w:p w14:paraId="01317695" w14:textId="77777777" w:rsidR="00FD26FF" w:rsidRDefault="00000000">
            <w:pPr>
              <w:pStyle w:val="TableText"/>
            </w:pPr>
            <w:r>
              <w:t>Work date, start time, end time, break minutes, total hours and total earned (both 18,2)</w:t>
            </w:r>
          </w:p>
        </w:tc>
        <w:tc>
          <w:tcPr>
            <w:tcW w:w="4048" w:type="dxa"/>
            <w:tcBorders>
              <w:top w:val="single" w:sz="4" w:space="0" w:color="D5DBE3"/>
              <w:left w:val="single" w:sz="4" w:space="0" w:color="D5DBE3"/>
              <w:bottom w:val="single" w:sz="4" w:space="0" w:color="D5DBE3"/>
              <w:right w:val="single" w:sz="4" w:space="0" w:color="D5DBE3"/>
            </w:tcBorders>
          </w:tcPr>
          <w:p w14:paraId="619EE1C8" w14:textId="77777777" w:rsidR="00FD26FF" w:rsidRDefault="00000000">
            <w:pPr>
              <w:pStyle w:val="TableText"/>
            </w:pPr>
            <w:r>
              <w:t xml:space="preserve">Many per job, restricted on job delete so earnings history cannot vanish. Indexed on </w:t>
            </w:r>
            <w:proofErr w:type="spellStart"/>
            <w:r>
              <w:rPr>
                <w:rFonts w:ascii="Consolas" w:hAnsi="Consolas"/>
                <w:sz w:val="18"/>
                <w:shd w:val="clear" w:color="auto" w:fill="F4F6F8"/>
              </w:rPr>
              <w:t>JobId</w:t>
            </w:r>
            <w:proofErr w:type="spellEnd"/>
            <w:r>
              <w:t xml:space="preserve"> and </w:t>
            </w:r>
            <w:proofErr w:type="spellStart"/>
            <w:r>
              <w:rPr>
                <w:rFonts w:ascii="Consolas" w:hAnsi="Consolas"/>
                <w:sz w:val="18"/>
                <w:shd w:val="clear" w:color="auto" w:fill="F4F6F8"/>
              </w:rPr>
              <w:t>WorkDate</w:t>
            </w:r>
            <w:proofErr w:type="spellEnd"/>
            <w:r>
              <w:t xml:space="preserve">. </w:t>
            </w:r>
            <w:proofErr w:type="spellStart"/>
            <w:r>
              <w:rPr>
                <w:rFonts w:ascii="Consolas" w:hAnsi="Consolas"/>
                <w:sz w:val="18"/>
                <w:shd w:val="clear" w:color="auto" w:fill="F4F6F8"/>
              </w:rPr>
              <w:t>Shift.Calculate</w:t>
            </w:r>
            <w:proofErr w:type="spellEnd"/>
            <w:r>
              <w:t xml:space="preserve"> handles the overnight case and rounds to two decimals</w:t>
            </w:r>
          </w:p>
        </w:tc>
      </w:tr>
      <w:tr w:rsidR="00FD26FF" w14:paraId="64AAF44B"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28B8359D" w14:textId="77777777" w:rsidR="00FD26FF" w:rsidRDefault="00000000">
            <w:pPr>
              <w:pStyle w:val="TableText"/>
            </w:pPr>
            <w:proofErr w:type="spellStart"/>
            <w:r>
              <w:rPr>
                <w:rFonts w:ascii="Consolas" w:hAnsi="Consolas"/>
                <w:sz w:val="18"/>
                <w:shd w:val="clear" w:color="auto" w:fill="F4F6F8"/>
              </w:rPr>
              <w:t>ActiveShiftSession</w:t>
            </w:r>
            <w:proofErr w:type="spellEnd"/>
          </w:p>
        </w:tc>
        <w:tc>
          <w:tcPr>
            <w:tcW w:w="3855" w:type="dxa"/>
            <w:tcBorders>
              <w:top w:val="single" w:sz="4" w:space="0" w:color="D5DBE3"/>
              <w:left w:val="single" w:sz="4" w:space="0" w:color="D5DBE3"/>
              <w:bottom w:val="single" w:sz="4" w:space="0" w:color="D5DBE3"/>
              <w:right w:val="single" w:sz="4" w:space="0" w:color="D5DBE3"/>
            </w:tcBorders>
          </w:tcPr>
          <w:p w14:paraId="3DEDA180" w14:textId="77777777" w:rsidR="00FD26FF" w:rsidRDefault="00000000">
            <w:pPr>
              <w:pStyle w:val="TableText"/>
            </w:pPr>
            <w:r>
              <w:t>Shift date, start time, accumulated break minutes, break started at</w:t>
            </w:r>
          </w:p>
        </w:tc>
        <w:tc>
          <w:tcPr>
            <w:tcW w:w="4048" w:type="dxa"/>
            <w:tcBorders>
              <w:top w:val="single" w:sz="4" w:space="0" w:color="D5DBE3"/>
              <w:left w:val="single" w:sz="4" w:space="0" w:color="D5DBE3"/>
              <w:bottom w:val="single" w:sz="4" w:space="0" w:color="D5DBE3"/>
              <w:right w:val="single" w:sz="4" w:space="0" w:color="D5DBE3"/>
            </w:tcBorders>
          </w:tcPr>
          <w:p w14:paraId="605980B1" w14:textId="77777777" w:rsidR="00FD26FF" w:rsidRDefault="00000000">
            <w:pPr>
              <w:pStyle w:val="TableText"/>
            </w:pPr>
            <w:r>
              <w:t xml:space="preserve">Unique index on </w:t>
            </w:r>
            <w:proofErr w:type="spellStart"/>
            <w:r>
              <w:rPr>
                <w:rFonts w:ascii="Consolas" w:hAnsi="Consolas"/>
                <w:sz w:val="18"/>
                <w:shd w:val="clear" w:color="auto" w:fill="F4F6F8"/>
              </w:rPr>
              <w:t>UserId</w:t>
            </w:r>
            <w:proofErr w:type="spellEnd"/>
            <w:r>
              <w:t>, so a user cannot be clocked in twice. Restricted on job delete</w:t>
            </w:r>
          </w:p>
        </w:tc>
      </w:tr>
      <w:tr w:rsidR="00FD26FF" w14:paraId="7D861658"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0D6AD3F7" w14:textId="77777777" w:rsidR="00FD26FF" w:rsidRDefault="00000000">
            <w:pPr>
              <w:pStyle w:val="TableText"/>
            </w:pPr>
            <w:proofErr w:type="spellStart"/>
            <w:r>
              <w:rPr>
                <w:rFonts w:ascii="Consolas" w:hAnsi="Consolas"/>
                <w:sz w:val="18"/>
                <w:shd w:val="clear" w:color="auto" w:fill="F4F6F8"/>
              </w:rPr>
              <w:t>ExpenseCategory</w:t>
            </w:r>
            <w:proofErr w:type="spellEnd"/>
          </w:p>
        </w:tc>
        <w:tc>
          <w:tcPr>
            <w:tcW w:w="3855" w:type="dxa"/>
            <w:tcBorders>
              <w:top w:val="single" w:sz="4" w:space="0" w:color="D5DBE3"/>
              <w:left w:val="single" w:sz="4" w:space="0" w:color="D5DBE3"/>
              <w:bottom w:val="single" w:sz="4" w:space="0" w:color="D5DBE3"/>
              <w:right w:val="single" w:sz="4" w:space="0" w:color="D5DBE3"/>
            </w:tcBorders>
          </w:tcPr>
          <w:p w14:paraId="565261BA" w14:textId="77777777" w:rsidR="00FD26FF" w:rsidRDefault="00000000">
            <w:pPr>
              <w:pStyle w:val="TableText"/>
            </w:pPr>
            <w:r>
              <w:t>Title</w:t>
            </w:r>
          </w:p>
        </w:tc>
        <w:tc>
          <w:tcPr>
            <w:tcW w:w="4048" w:type="dxa"/>
            <w:tcBorders>
              <w:top w:val="single" w:sz="4" w:space="0" w:color="D5DBE3"/>
              <w:left w:val="single" w:sz="4" w:space="0" w:color="D5DBE3"/>
              <w:bottom w:val="single" w:sz="4" w:space="0" w:color="D5DBE3"/>
              <w:right w:val="single" w:sz="4" w:space="0" w:color="D5DBE3"/>
            </w:tcBorders>
          </w:tcPr>
          <w:p w14:paraId="317C02D9" w14:textId="77777777" w:rsidR="00FD26FF" w:rsidRDefault="00000000">
            <w:pPr>
              <w:pStyle w:val="TableText"/>
            </w:pPr>
            <w:r>
              <w:t xml:space="preserve">Many per user, cascade on user delete, restricted while expenses reference it. Indexed on </w:t>
            </w:r>
            <w:proofErr w:type="spellStart"/>
            <w:r>
              <w:rPr>
                <w:rFonts w:ascii="Consolas" w:hAnsi="Consolas"/>
                <w:sz w:val="18"/>
                <w:shd w:val="clear" w:color="auto" w:fill="F4F6F8"/>
              </w:rPr>
              <w:t>UserId</w:t>
            </w:r>
            <w:proofErr w:type="spellEnd"/>
          </w:p>
        </w:tc>
      </w:tr>
      <w:tr w:rsidR="00FD26FF" w14:paraId="3B07FC92"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1C14342B" w14:textId="77777777" w:rsidR="00FD26FF" w:rsidRDefault="00000000">
            <w:pPr>
              <w:pStyle w:val="TableText"/>
            </w:pPr>
            <w:proofErr w:type="spellStart"/>
            <w:r>
              <w:rPr>
                <w:rFonts w:ascii="Consolas" w:hAnsi="Consolas"/>
                <w:sz w:val="18"/>
                <w:shd w:val="clear" w:color="auto" w:fill="F4F6F8"/>
              </w:rPr>
              <w:t>PaymentMethod</w:t>
            </w:r>
            <w:proofErr w:type="spellEnd"/>
          </w:p>
        </w:tc>
        <w:tc>
          <w:tcPr>
            <w:tcW w:w="3855" w:type="dxa"/>
            <w:tcBorders>
              <w:top w:val="single" w:sz="4" w:space="0" w:color="D5DBE3"/>
              <w:left w:val="single" w:sz="4" w:space="0" w:color="D5DBE3"/>
              <w:bottom w:val="single" w:sz="4" w:space="0" w:color="D5DBE3"/>
              <w:right w:val="single" w:sz="4" w:space="0" w:color="D5DBE3"/>
            </w:tcBorders>
          </w:tcPr>
          <w:p w14:paraId="4E221562" w14:textId="77777777" w:rsidR="00FD26FF" w:rsidRDefault="00000000">
            <w:pPr>
              <w:pStyle w:val="TableText"/>
            </w:pPr>
            <w:r>
              <w:t>Name, unique, maximum length 64. Seeded with Card, Cash, Bank Transfer, and Other</w:t>
            </w:r>
          </w:p>
        </w:tc>
        <w:tc>
          <w:tcPr>
            <w:tcW w:w="4048" w:type="dxa"/>
            <w:tcBorders>
              <w:top w:val="single" w:sz="4" w:space="0" w:color="D5DBE3"/>
              <w:left w:val="single" w:sz="4" w:space="0" w:color="D5DBE3"/>
              <w:bottom w:val="single" w:sz="4" w:space="0" w:color="D5DBE3"/>
              <w:right w:val="single" w:sz="4" w:space="0" w:color="D5DBE3"/>
            </w:tcBorders>
          </w:tcPr>
          <w:p w14:paraId="0C9B408C" w14:textId="77777777" w:rsidR="00FD26FF" w:rsidRDefault="00000000">
            <w:pPr>
              <w:pStyle w:val="TableText"/>
            </w:pPr>
            <w:r>
              <w:t>A shared lookup table - this is the third normal form change. Restricted on delete</w:t>
            </w:r>
          </w:p>
        </w:tc>
      </w:tr>
      <w:tr w:rsidR="00FD26FF" w14:paraId="73D25504"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3C715258" w14:textId="77777777" w:rsidR="00FD26FF" w:rsidRDefault="00000000">
            <w:pPr>
              <w:pStyle w:val="TableText"/>
            </w:pPr>
            <w:r>
              <w:rPr>
                <w:rFonts w:ascii="Consolas" w:hAnsi="Consolas"/>
                <w:sz w:val="18"/>
                <w:shd w:val="clear" w:color="auto" w:fill="F4F6F8"/>
              </w:rPr>
              <w:t>Expense</w:t>
            </w:r>
          </w:p>
        </w:tc>
        <w:tc>
          <w:tcPr>
            <w:tcW w:w="3855" w:type="dxa"/>
            <w:tcBorders>
              <w:top w:val="single" w:sz="4" w:space="0" w:color="D5DBE3"/>
              <w:left w:val="single" w:sz="4" w:space="0" w:color="D5DBE3"/>
              <w:bottom w:val="single" w:sz="4" w:space="0" w:color="D5DBE3"/>
              <w:right w:val="single" w:sz="4" w:space="0" w:color="D5DBE3"/>
            </w:tcBorders>
          </w:tcPr>
          <w:p w14:paraId="6270C39F" w14:textId="77777777" w:rsidR="00FD26FF" w:rsidRDefault="00000000">
            <w:pPr>
              <w:pStyle w:val="TableText"/>
            </w:pPr>
            <w:r>
              <w:t>Amount (18,2), date, expense kind</w:t>
            </w:r>
          </w:p>
        </w:tc>
        <w:tc>
          <w:tcPr>
            <w:tcW w:w="4048" w:type="dxa"/>
            <w:tcBorders>
              <w:top w:val="single" w:sz="4" w:space="0" w:color="D5DBE3"/>
              <w:left w:val="single" w:sz="4" w:space="0" w:color="D5DBE3"/>
              <w:bottom w:val="single" w:sz="4" w:space="0" w:color="D5DBE3"/>
              <w:right w:val="single" w:sz="4" w:space="0" w:color="D5DBE3"/>
            </w:tcBorders>
          </w:tcPr>
          <w:p w14:paraId="1B0D99CF" w14:textId="77777777" w:rsidR="00FD26FF" w:rsidRDefault="00000000">
            <w:pPr>
              <w:pStyle w:val="TableText"/>
            </w:pPr>
            <w:r>
              <w:t xml:space="preserve">One category and one payment method. Indexed on </w:t>
            </w:r>
            <w:proofErr w:type="spellStart"/>
            <w:r>
              <w:rPr>
                <w:rFonts w:ascii="Consolas" w:hAnsi="Consolas"/>
                <w:sz w:val="18"/>
                <w:shd w:val="clear" w:color="auto" w:fill="F4F6F8"/>
              </w:rPr>
              <w:t>CategoryId</w:t>
            </w:r>
            <w:proofErr w:type="spellEnd"/>
            <w:r>
              <w:t xml:space="preserve"> and </w:t>
            </w:r>
            <w:r>
              <w:rPr>
                <w:rFonts w:ascii="Consolas" w:hAnsi="Consolas"/>
                <w:sz w:val="18"/>
                <w:shd w:val="clear" w:color="auto" w:fill="F4F6F8"/>
              </w:rPr>
              <w:t>Date</w:t>
            </w:r>
          </w:p>
        </w:tc>
      </w:tr>
      <w:tr w:rsidR="00FD26FF" w14:paraId="19F8C61A"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67146AD8" w14:textId="77777777" w:rsidR="00FD26FF" w:rsidRDefault="00000000">
            <w:pPr>
              <w:pStyle w:val="TableText"/>
            </w:pPr>
            <w:proofErr w:type="spellStart"/>
            <w:r>
              <w:rPr>
                <w:rFonts w:ascii="Consolas" w:hAnsi="Consolas"/>
                <w:sz w:val="18"/>
                <w:shd w:val="clear" w:color="auto" w:fill="F4F6F8"/>
              </w:rPr>
              <w:t>SavingsGoal</w:t>
            </w:r>
            <w:proofErr w:type="spellEnd"/>
          </w:p>
        </w:tc>
        <w:tc>
          <w:tcPr>
            <w:tcW w:w="3855" w:type="dxa"/>
            <w:tcBorders>
              <w:top w:val="single" w:sz="4" w:space="0" w:color="D5DBE3"/>
              <w:left w:val="single" w:sz="4" w:space="0" w:color="D5DBE3"/>
              <w:bottom w:val="single" w:sz="4" w:space="0" w:color="D5DBE3"/>
              <w:right w:val="single" w:sz="4" w:space="0" w:color="D5DBE3"/>
            </w:tcBorders>
          </w:tcPr>
          <w:p w14:paraId="1553CBFE" w14:textId="77777777" w:rsidR="00FD26FF" w:rsidRDefault="00000000">
            <w:pPr>
              <w:pStyle w:val="TableText"/>
            </w:pPr>
            <w:r>
              <w:t>Title, target amount, current amount (18,2), allocation percentage (5,2), optional target date</w:t>
            </w:r>
          </w:p>
        </w:tc>
        <w:tc>
          <w:tcPr>
            <w:tcW w:w="4048" w:type="dxa"/>
            <w:tcBorders>
              <w:top w:val="single" w:sz="4" w:space="0" w:color="D5DBE3"/>
              <w:left w:val="single" w:sz="4" w:space="0" w:color="D5DBE3"/>
              <w:bottom w:val="single" w:sz="4" w:space="0" w:color="D5DBE3"/>
              <w:right w:val="single" w:sz="4" w:space="0" w:color="D5DBE3"/>
            </w:tcBorders>
          </w:tcPr>
          <w:p w14:paraId="4AC59BDA" w14:textId="77777777" w:rsidR="00FD26FF" w:rsidRDefault="00000000">
            <w:pPr>
              <w:pStyle w:val="TableText"/>
            </w:pPr>
            <w:r>
              <w:t xml:space="preserve">Many per user, cascade on user delete. </w:t>
            </w:r>
            <w:proofErr w:type="spellStart"/>
            <w:r>
              <w:rPr>
                <w:rFonts w:ascii="Consolas" w:hAnsi="Consolas"/>
                <w:sz w:val="18"/>
                <w:shd w:val="clear" w:color="auto" w:fill="F4F6F8"/>
              </w:rPr>
              <w:t>RemainingAmount</w:t>
            </w:r>
            <w:proofErr w:type="spellEnd"/>
            <w:r>
              <w:t xml:space="preserve">, </w:t>
            </w:r>
            <w:proofErr w:type="spellStart"/>
            <w:r>
              <w:rPr>
                <w:rFonts w:ascii="Consolas" w:hAnsi="Consolas"/>
                <w:sz w:val="18"/>
                <w:shd w:val="clear" w:color="auto" w:fill="F4F6F8"/>
              </w:rPr>
              <w:t>ProgressPercent</w:t>
            </w:r>
            <w:proofErr w:type="spellEnd"/>
            <w:r>
              <w:t xml:space="preserve">, and </w:t>
            </w:r>
            <w:r>
              <w:rPr>
                <w:rFonts w:ascii="Consolas" w:hAnsi="Consolas"/>
                <w:sz w:val="18"/>
                <w:shd w:val="clear" w:color="auto" w:fill="F4F6F8"/>
              </w:rPr>
              <w:t>Status</w:t>
            </w:r>
            <w:r>
              <w:t xml:space="preserve"> are computed properties, not stored columns</w:t>
            </w:r>
          </w:p>
        </w:tc>
      </w:tr>
      <w:tr w:rsidR="00FD26FF" w14:paraId="7E8F6E48" w14:textId="77777777">
        <w:trPr>
          <w:cantSplit/>
        </w:trPr>
        <w:tc>
          <w:tcPr>
            <w:tcW w:w="1735" w:type="dxa"/>
            <w:tcBorders>
              <w:top w:val="single" w:sz="4" w:space="0" w:color="D5DBE3"/>
              <w:left w:val="single" w:sz="4" w:space="0" w:color="D5DBE3"/>
              <w:bottom w:val="single" w:sz="4" w:space="0" w:color="D5DBE3"/>
              <w:right w:val="single" w:sz="4" w:space="0" w:color="D5DBE3"/>
            </w:tcBorders>
          </w:tcPr>
          <w:p w14:paraId="77D486FE" w14:textId="77777777" w:rsidR="00FD26FF" w:rsidRDefault="00000000">
            <w:pPr>
              <w:pStyle w:val="TableText"/>
            </w:pPr>
            <w:proofErr w:type="spellStart"/>
            <w:r>
              <w:rPr>
                <w:rFonts w:ascii="Consolas" w:hAnsi="Consolas"/>
                <w:sz w:val="18"/>
                <w:shd w:val="clear" w:color="auto" w:fill="F4F6F8"/>
              </w:rPr>
              <w:t>UserNotificationRead</w:t>
            </w:r>
            <w:proofErr w:type="spellEnd"/>
          </w:p>
        </w:tc>
        <w:tc>
          <w:tcPr>
            <w:tcW w:w="3855" w:type="dxa"/>
            <w:tcBorders>
              <w:top w:val="single" w:sz="4" w:space="0" w:color="D5DBE3"/>
              <w:left w:val="single" w:sz="4" w:space="0" w:color="D5DBE3"/>
              <w:bottom w:val="single" w:sz="4" w:space="0" w:color="D5DBE3"/>
              <w:right w:val="single" w:sz="4" w:space="0" w:color="D5DBE3"/>
            </w:tcBorders>
          </w:tcPr>
          <w:p w14:paraId="2F4BBD47" w14:textId="77777777" w:rsidR="00FD26FF" w:rsidRDefault="00000000">
            <w:pPr>
              <w:pStyle w:val="TableText"/>
            </w:pPr>
            <w:r>
              <w:t>Notification key, read at</w:t>
            </w:r>
          </w:p>
        </w:tc>
        <w:tc>
          <w:tcPr>
            <w:tcW w:w="4048" w:type="dxa"/>
            <w:tcBorders>
              <w:top w:val="single" w:sz="4" w:space="0" w:color="D5DBE3"/>
              <w:left w:val="single" w:sz="4" w:space="0" w:color="D5DBE3"/>
              <w:bottom w:val="single" w:sz="4" w:space="0" w:color="D5DBE3"/>
              <w:right w:val="single" w:sz="4" w:space="0" w:color="D5DBE3"/>
            </w:tcBorders>
          </w:tcPr>
          <w:p w14:paraId="07A92224" w14:textId="77777777" w:rsidR="00FD26FF" w:rsidRDefault="00000000">
            <w:pPr>
              <w:pStyle w:val="TableText"/>
            </w:pPr>
            <w:r>
              <w:t xml:space="preserve">Unique per user and key. Notifications are derived from the user's data, so only the read state </w:t>
            </w:r>
            <w:proofErr w:type="gramStart"/>
            <w:r>
              <w:t>is persisted</w:t>
            </w:r>
            <w:proofErr w:type="gramEnd"/>
          </w:p>
        </w:tc>
      </w:tr>
    </w:tbl>
    <w:p w14:paraId="5F86AAA1" w14:textId="77777777" w:rsidR="00FD26FF" w:rsidRDefault="00FD26FF">
      <w:pPr>
        <w:pStyle w:val="Spacer"/>
      </w:pPr>
    </w:p>
    <w:p w14:paraId="4C4CC0AC" w14:textId="252874F0" w:rsidR="00FD26FF" w:rsidRDefault="003477D4">
      <w:pPr>
        <w:pStyle w:val="BodyText"/>
      </w:pPr>
      <w:r w:rsidRPr="003477D4">
        <w:t xml:space="preserve">For reference, the conceptual ERD that I have created for week 4 is demonstrated below. The easiest way to explain what has happened to the schema is to compare the two drawings: Budget has been incorporated into savings goals and analytics, Break has become break minutes on the shift plus the accrued break on the active session, Employer has been reduced to the job record, and </w:t>
      </w:r>
      <w:proofErr w:type="spellStart"/>
      <w:r w:rsidRPr="003477D4">
        <w:t>VisaHourRecord</w:t>
      </w:r>
      <w:proofErr w:type="spellEnd"/>
      <w:r w:rsidRPr="003477D4">
        <w:t xml:space="preserve"> has become a calculation in </w:t>
      </w:r>
      <w:proofErr w:type="spellStart"/>
      <w:r w:rsidRPr="003477D4">
        <w:t>VisaComplianceService</w:t>
      </w:r>
      <w:proofErr w:type="spellEnd"/>
      <w:r w:rsidRPr="003477D4">
        <w:t xml:space="preserve"> over the shifts that already exist instead of a duplicated table.</w:t>
      </w:r>
    </w:p>
    <w:p w14:paraId="37886CB0" w14:textId="77777777" w:rsidR="00FD26FF" w:rsidRDefault="00000000">
      <w:pPr>
        <w:pStyle w:val="BodyText"/>
        <w:keepNext/>
        <w:spacing w:before="140" w:after="60"/>
        <w:jc w:val="center"/>
      </w:pPr>
      <w:r>
        <w:rPr>
          <w:noProof/>
        </w:rPr>
        <w:lastRenderedPageBreak/>
        <w:drawing>
          <wp:inline distT="0" distB="0" distL="0" distR="0" wp14:anchorId="4C5A04FE" wp14:editId="347E4FBA">
            <wp:extent cx="5630520" cy="4085235"/>
            <wp:effectExtent l="0" t="0" r="0" b="0"/>
            <wp:docPr id="9" name="Figure 9" descr="Initial conceptual ERD from Week 4 with User, Employer, Job, Shift, Break, Expense, Budget, SavingsGoal, Notification, and VisaHourRecord"/>
            <wp:cNvGraphicFramePr/>
            <a:graphic xmlns:a="http://schemas.openxmlformats.org/drawingml/2006/main">
              <a:graphicData uri="http://schemas.openxmlformats.org/drawingml/2006/picture">
                <pic:pic xmlns:pic="http://schemas.openxmlformats.org/drawingml/2006/picture">
                  <pic:nvPicPr>
                    <pic:cNvPr id="9" name="ERD-OraEarn.png" descr="Initial conceptual ERD from Week 4 with User, Employer, Job, Shift, Break, Expense, Budget, SavingsGoal, Notification, and VisaHourRecord"/>
                    <pic:cNvPicPr/>
                  </pic:nvPicPr>
                  <pic:blipFill>
                    <a:blip r:embed="rId28"/>
                    <a:stretch>
                      <a:fillRect/>
                    </a:stretch>
                  </pic:blipFill>
                  <pic:spPr>
                    <a:xfrm>
                      <a:off x="0" y="0"/>
                      <a:ext cx="5630520" cy="4085235"/>
                    </a:xfrm>
                    <a:prstGeom prst="rect">
                      <a:avLst/>
                    </a:prstGeom>
                    <a:ln w="9525">
                      <a:solidFill>
                        <a:srgbClr val="D5DBE3"/>
                      </a:solidFill>
                    </a:ln>
                  </pic:spPr>
                </pic:pic>
              </a:graphicData>
            </a:graphic>
          </wp:inline>
        </w:drawing>
      </w:r>
    </w:p>
    <w:p w14:paraId="07BE6C7D" w14:textId="77777777" w:rsidR="00FD26FF" w:rsidRDefault="00000000">
      <w:pPr>
        <w:pStyle w:val="Caption"/>
      </w:pPr>
      <w:r>
        <w:t>Figure 6. Initial conceptual ERD (Week 4), before normalisation and before the model was reconciled with ASP.NET Identity. Kept here deliberately, so the next team can see which early entities were merged or replaced and why.</w:t>
      </w:r>
    </w:p>
    <w:p w14:paraId="2F54B501" w14:textId="77777777" w:rsidR="00FD26FF" w:rsidRDefault="00000000">
      <w:pPr>
        <w:pStyle w:val="Heading4"/>
      </w:pPr>
      <w:r>
        <w:t>Class shape of a feature slice</w:t>
      </w:r>
    </w:p>
    <w:p w14:paraId="5FB0A6AD" w14:textId="77777777" w:rsidR="00FD26FF" w:rsidRDefault="00000000">
      <w:pPr>
        <w:pStyle w:val="BodyText"/>
      </w:pPr>
      <w:r>
        <w:t>Jobs is the reference example, and every other feature follows it:</w:t>
      </w:r>
    </w:p>
    <w:p w14:paraId="16F72759" w14:textId="77777777" w:rsidR="00FD26FF" w:rsidRDefault="00000000">
      <w:pPr>
        <w:pStyle w:val="CodeBlock"/>
        <w:keepNext/>
        <w:pBdr>
          <w:top w:val="single" w:sz="4" w:space="0" w:color="D5DBE3"/>
          <w:left w:val="single" w:sz="4" w:space="0" w:color="D5DBE3"/>
          <w:right w:val="single" w:sz="4" w:space="0" w:color="D5DBE3"/>
        </w:pBdr>
        <w:shd w:val="clear" w:color="auto" w:fill="F4F6F8"/>
        <w:spacing w:before="80"/>
      </w:pPr>
      <w:r>
        <w:t>Backend     Job (entity)</w:t>
      </w:r>
    </w:p>
    <w:p w14:paraId="22AD3569" w14:textId="77777777" w:rsidR="00FD26FF" w:rsidRDefault="00000000">
      <w:pPr>
        <w:pStyle w:val="CodeBlock"/>
        <w:keepNext/>
        <w:pBdr>
          <w:left w:val="single" w:sz="4" w:space="0" w:color="D5DBE3"/>
          <w:right w:val="single" w:sz="4" w:space="0" w:color="D5DBE3"/>
        </w:pBdr>
        <w:shd w:val="clear" w:color="auto" w:fill="F4F6F8"/>
      </w:pPr>
      <w:r>
        <w:t xml:space="preserve">            </w:t>
      </w:r>
      <w:proofErr w:type="spellStart"/>
      <w:r>
        <w:t>JobRequest</w:t>
      </w:r>
      <w:proofErr w:type="spellEnd"/>
      <w:r>
        <w:t xml:space="preserve"> / </w:t>
      </w:r>
      <w:proofErr w:type="spellStart"/>
      <w:r>
        <w:t>JobResponse</w:t>
      </w:r>
      <w:proofErr w:type="spellEnd"/>
      <w:r>
        <w:t xml:space="preserve"> (DTO records)</w:t>
      </w:r>
    </w:p>
    <w:p w14:paraId="69E6B9D6" w14:textId="77777777" w:rsidR="00FD26FF" w:rsidRDefault="00000000">
      <w:pPr>
        <w:pStyle w:val="CodeBlock"/>
        <w:keepNext/>
        <w:pBdr>
          <w:left w:val="single" w:sz="4" w:space="0" w:color="D5DBE3"/>
          <w:right w:val="single" w:sz="4" w:space="0" w:color="D5DBE3"/>
        </w:pBdr>
        <w:shd w:val="clear" w:color="auto" w:fill="F4F6F8"/>
      </w:pPr>
      <w:r>
        <w:t xml:space="preserve">            </w:t>
      </w:r>
      <w:proofErr w:type="spellStart"/>
      <w:r>
        <w:t>JobService</w:t>
      </w:r>
      <w:proofErr w:type="spellEnd"/>
      <w:r>
        <w:t xml:space="preserve">      - validation, EF queries, filters by user id</w:t>
      </w:r>
    </w:p>
    <w:p w14:paraId="53742587" w14:textId="77777777" w:rsidR="00FD26FF" w:rsidRDefault="00000000">
      <w:pPr>
        <w:pStyle w:val="CodeBlock"/>
        <w:keepNext/>
        <w:pBdr>
          <w:left w:val="single" w:sz="4" w:space="0" w:color="D5DBE3"/>
          <w:right w:val="single" w:sz="4" w:space="0" w:color="D5DBE3"/>
        </w:pBdr>
        <w:shd w:val="clear" w:color="auto" w:fill="F4F6F8"/>
      </w:pPr>
      <w:r>
        <w:t xml:space="preserve">            </w:t>
      </w:r>
      <w:proofErr w:type="spellStart"/>
      <w:proofErr w:type="gramStart"/>
      <w:r>
        <w:t>JobsController</w:t>
      </w:r>
      <w:proofErr w:type="spellEnd"/>
      <w:r>
        <w:t xml:space="preserve">  -</w:t>
      </w:r>
      <w:proofErr w:type="gramEnd"/>
      <w:r>
        <w:t xml:space="preserve"> [Authorize], routes, status codes</w:t>
      </w:r>
    </w:p>
    <w:p w14:paraId="29D07D44" w14:textId="77777777" w:rsidR="00FD26FF" w:rsidRDefault="00FD26FF">
      <w:pPr>
        <w:pStyle w:val="CodeBlock"/>
        <w:keepNext/>
        <w:pBdr>
          <w:left w:val="single" w:sz="4" w:space="0" w:color="D5DBE3"/>
          <w:right w:val="single" w:sz="4" w:space="0" w:color="D5DBE3"/>
        </w:pBdr>
        <w:shd w:val="clear" w:color="auto" w:fill="F4F6F8"/>
      </w:pPr>
    </w:p>
    <w:p w14:paraId="3E626FA5" w14:textId="77777777" w:rsidR="00FD26FF" w:rsidRDefault="00000000">
      <w:pPr>
        <w:pStyle w:val="CodeBlock"/>
        <w:keepNext/>
        <w:pBdr>
          <w:left w:val="single" w:sz="4" w:space="0" w:color="D5DBE3"/>
          <w:right w:val="single" w:sz="4" w:space="0" w:color="D5DBE3"/>
        </w:pBdr>
        <w:shd w:val="clear" w:color="auto" w:fill="F4F6F8"/>
      </w:pPr>
      <w:r>
        <w:t>Frontend    features/jobs/</w:t>
      </w:r>
      <w:proofErr w:type="spellStart"/>
      <w:r>
        <w:t>api.ts</w:t>
      </w:r>
      <w:proofErr w:type="spellEnd"/>
      <w:r>
        <w:t xml:space="preserve">                   - typed calls on the shared Axios client</w:t>
      </w:r>
    </w:p>
    <w:p w14:paraId="6161F3E4" w14:textId="77777777" w:rsidR="00FD26FF" w:rsidRDefault="00000000">
      <w:pPr>
        <w:pStyle w:val="CodeBlock"/>
        <w:keepNext/>
        <w:pBdr>
          <w:left w:val="single" w:sz="4" w:space="0" w:color="D5DBE3"/>
          <w:right w:val="single" w:sz="4" w:space="0" w:color="D5DBE3"/>
        </w:pBdr>
        <w:shd w:val="clear" w:color="auto" w:fill="F4F6F8"/>
      </w:pPr>
      <w:r>
        <w:t xml:space="preserve">            </w:t>
      </w:r>
      <w:proofErr w:type="gramStart"/>
      <w:r>
        <w:t>features/jobs/components/</w:t>
      </w:r>
      <w:proofErr w:type="spellStart"/>
      <w:r>
        <w:t>JobModal.tsx</w:t>
      </w:r>
      <w:proofErr w:type="spellEnd"/>
      <w:r>
        <w:t xml:space="preserve">  -</w:t>
      </w:r>
      <w:proofErr w:type="gramEnd"/>
      <w:r>
        <w:t xml:space="preserve"> form and client-side validation</w:t>
      </w:r>
    </w:p>
    <w:p w14:paraId="05D661B3" w14:textId="77777777" w:rsidR="00FD26FF" w:rsidRDefault="00000000">
      <w:pPr>
        <w:pStyle w:val="CodeBlock"/>
        <w:keepNext/>
        <w:pBdr>
          <w:left w:val="single" w:sz="4" w:space="0" w:color="D5DBE3"/>
          <w:bottom w:val="single" w:sz="4" w:space="0" w:color="D5DBE3"/>
          <w:right w:val="single" w:sz="4" w:space="0" w:color="D5DBE3"/>
        </w:pBdr>
        <w:shd w:val="clear" w:color="auto" w:fill="F4F6F8"/>
        <w:spacing w:after="120"/>
      </w:pPr>
      <w:r>
        <w:t xml:space="preserve">            features/jobs/</w:t>
      </w:r>
      <w:proofErr w:type="spellStart"/>
      <w:r>
        <w:t>JobsPage.tsx</w:t>
      </w:r>
      <w:proofErr w:type="spellEnd"/>
      <w:r>
        <w:t xml:space="preserve">             - list, state, actions</w:t>
      </w:r>
    </w:p>
    <w:p w14:paraId="0C6ECAC6" w14:textId="77777777" w:rsidR="00FD26FF" w:rsidRDefault="00000000">
      <w:pPr>
        <w:pStyle w:val="BodyText"/>
      </w:pPr>
      <w:r>
        <w:t xml:space="preserve">Additional diagrams in the repository: the use case, sequence, system flow, and architecture diagrams in </w:t>
      </w:r>
      <w:r>
        <w:rPr>
          <w:rFonts w:ascii="Consolas" w:hAnsi="Consolas"/>
          <w:sz w:val="18"/>
          <w:shd w:val="clear" w:color="auto" w:fill="F4F6F8"/>
        </w:rPr>
        <w:t>Krishna_sapkota_S395795</w:t>
      </w:r>
      <w:r>
        <w:t xml:space="preserve"> (Figures 1 to 4 and 6 of this document), and UML for dependency injection, security, mapping, and end-to-end flow in </w:t>
      </w:r>
      <w:r>
        <w:rPr>
          <w:rFonts w:ascii="Consolas" w:hAnsi="Consolas"/>
          <w:sz w:val="18"/>
          <w:shd w:val="clear" w:color="auto" w:fill="F4F6F8"/>
        </w:rPr>
        <w:t>Jenish_Gurung_s395321/week5</w:t>
      </w:r>
      <w:r>
        <w:t>.</w:t>
      </w:r>
    </w:p>
    <w:p w14:paraId="1165D0FE" w14:textId="77777777" w:rsidR="00FD26FF" w:rsidRDefault="00000000">
      <w:pPr>
        <w:pStyle w:val="Heading2"/>
        <w:pageBreakBefore/>
      </w:pPr>
      <w:r>
        <w:lastRenderedPageBreak/>
        <w:t>3. Adding new features - guide</w:t>
      </w:r>
    </w:p>
    <w:p w14:paraId="0A0F698F" w14:textId="44BB0587" w:rsidR="00FD26FF" w:rsidRDefault="003477D4">
      <w:pPr>
        <w:pStyle w:val="BodyText"/>
      </w:pPr>
      <w:r w:rsidRPr="003477D4">
        <w:t>Add a feature by duplicating the jobs vertical slice. Here is a worked example of such an implementation, which is a mileage log, so names are easily swapped out. Do not add another architecture in conjunction with this one. Jenish wrote the task and DI steps. Dharma wrote the code, library, UI, and commit steps. Krishna wrote the test step.</w:t>
      </w:r>
    </w:p>
    <w:p w14:paraId="0C5138CB" w14:textId="77777777" w:rsidR="00FD26FF" w:rsidRDefault="00000000">
      <w:pPr>
        <w:pStyle w:val="Heading3"/>
      </w:pPr>
      <w:r>
        <w:t>3.1 Create the task</w:t>
      </w:r>
    </w:p>
    <w:p w14:paraId="22FC6CCF" w14:textId="77777777" w:rsidR="00FD26FF" w:rsidRDefault="00000000">
      <w:pPr>
        <w:pStyle w:val="AuthorNote"/>
        <w:shd w:val="clear" w:color="auto" w:fill="E7F5F0"/>
        <w:ind w:left="72" w:right="72"/>
      </w:pPr>
      <w:r>
        <w:t>Written by: Jenish Gurung (S395321</w:t>
      </w:r>
      <w:proofErr w:type="gramStart"/>
      <w:r>
        <w:t>)  -</w:t>
      </w:r>
      <w:proofErr w:type="gramEnd"/>
      <w:r>
        <w:t xml:space="preserve">  Business analyst</w:t>
      </w:r>
    </w:p>
    <w:p w14:paraId="48E7095B" w14:textId="77777777" w:rsidR="00FD26FF" w:rsidRDefault="00000000">
      <w:pPr>
        <w:pStyle w:val="ListNumber"/>
        <w:numPr>
          <w:ilvl w:val="0"/>
          <w:numId w:val="6"/>
        </w:numPr>
      </w:pPr>
      <w:r>
        <w:t>Create an issue in Jira project EARN. State the user need, the acceptance checks, and the intended API shape.</w:t>
      </w:r>
    </w:p>
    <w:p w14:paraId="625EBED3" w14:textId="77777777" w:rsidR="00FD26FF" w:rsidRDefault="00000000">
      <w:pPr>
        <w:pStyle w:val="ListNumber"/>
        <w:numPr>
          <w:ilvl w:val="0"/>
          <w:numId w:val="6"/>
        </w:numPr>
      </w:pPr>
      <w:r>
        <w:t>Add it to the current sprint, set an estimate, and assign it. Keep the issue updated as the work progresses rather than only at the end - the assessment rubric scores the level of detail on the board.</w:t>
      </w:r>
    </w:p>
    <w:p w14:paraId="67CB8B87" w14:textId="77777777" w:rsidR="00FD26FF" w:rsidRDefault="00000000">
      <w:pPr>
        <w:pStyle w:val="ListNumber"/>
        <w:numPr>
          <w:ilvl w:val="0"/>
          <w:numId w:val="6"/>
        </w:numPr>
      </w:pPr>
      <w:r>
        <w:t xml:space="preserve">Branch from an up-to-date </w:t>
      </w:r>
      <w:r>
        <w:rPr>
          <w:rFonts w:ascii="Consolas" w:hAnsi="Consolas"/>
          <w:sz w:val="18"/>
          <w:shd w:val="clear" w:color="auto" w:fill="F4F6F8"/>
        </w:rPr>
        <w:t>main</w:t>
      </w:r>
      <w:r>
        <w:t xml:space="preserve">: </w:t>
      </w:r>
      <w:r>
        <w:rPr>
          <w:rFonts w:ascii="Consolas" w:hAnsi="Consolas"/>
          <w:sz w:val="18"/>
          <w:shd w:val="clear" w:color="auto" w:fill="F4F6F8"/>
        </w:rPr>
        <w:t>git checkout -b EARN-00-mileage</w:t>
      </w:r>
      <w:r>
        <w:t>.</w:t>
      </w:r>
    </w:p>
    <w:p w14:paraId="06B4A2F2" w14:textId="77777777" w:rsidR="00FD26FF" w:rsidRDefault="00000000">
      <w:pPr>
        <w:pStyle w:val="Heading3"/>
      </w:pPr>
      <w:r>
        <w:t>3.2 Write the backend code</w:t>
      </w:r>
    </w:p>
    <w:p w14:paraId="5ADBDCC7" w14:textId="77777777" w:rsidR="00FD26FF" w:rsidRDefault="00000000">
      <w:pPr>
        <w:pStyle w:val="AuthorNote"/>
        <w:shd w:val="clear" w:color="auto" w:fill="E7F5F0"/>
        <w:ind w:left="72" w:right="72"/>
      </w:pPr>
      <w:r>
        <w:t>Written by: Dharma Bahadur Budhathoki (S395172</w:t>
      </w:r>
      <w:proofErr w:type="gramStart"/>
      <w:r>
        <w:t>)  -</w:t>
      </w:r>
      <w:proofErr w:type="gramEnd"/>
      <w:r>
        <w:t xml:space="preserve">  Lead developer</w:t>
      </w:r>
    </w:p>
    <w:p w14:paraId="3FB1A758" w14:textId="77777777" w:rsidR="00FD26FF" w:rsidRDefault="00000000">
      <w:pPr>
        <w:pStyle w:val="ListNumber"/>
        <w:numPr>
          <w:ilvl w:val="0"/>
          <w:numId w:val="7"/>
        </w:numPr>
      </w:pPr>
      <w:r>
        <w:t xml:space="preserve">Create the folder </w:t>
      </w:r>
      <w:r>
        <w:rPr>
          <w:rFonts w:ascii="Consolas" w:hAnsi="Consolas"/>
          <w:sz w:val="18"/>
          <w:shd w:val="clear" w:color="auto" w:fill="F4F6F8"/>
        </w:rPr>
        <w:t>backend/</w:t>
      </w:r>
      <w:proofErr w:type="spellStart"/>
      <w:r>
        <w:rPr>
          <w:rFonts w:ascii="Consolas" w:hAnsi="Consolas"/>
          <w:sz w:val="18"/>
          <w:shd w:val="clear" w:color="auto" w:fill="F4F6F8"/>
        </w:rPr>
        <w:t>OraEarn.Api</w:t>
      </w:r>
      <w:proofErr w:type="spellEnd"/>
      <w:r>
        <w:rPr>
          <w:rFonts w:ascii="Consolas" w:hAnsi="Consolas"/>
          <w:sz w:val="18"/>
          <w:shd w:val="clear" w:color="auto" w:fill="F4F6F8"/>
        </w:rPr>
        <w:t>/Mileage</w:t>
      </w:r>
      <w:r>
        <w:t>.</w:t>
      </w:r>
    </w:p>
    <w:p w14:paraId="1D6DA7C6" w14:textId="77777777" w:rsidR="00FD26FF" w:rsidRDefault="00000000">
      <w:pPr>
        <w:pStyle w:val="ListNumber"/>
        <w:numPr>
          <w:ilvl w:val="0"/>
          <w:numId w:val="7"/>
        </w:numPr>
      </w:pPr>
      <w:proofErr w:type="spellStart"/>
      <w:r>
        <w:rPr>
          <w:rFonts w:ascii="Consolas" w:hAnsi="Consolas"/>
          <w:sz w:val="18"/>
          <w:shd w:val="clear" w:color="auto" w:fill="F4F6F8"/>
        </w:rPr>
        <w:t>MileageEntry.cs</w:t>
      </w:r>
      <w:proofErr w:type="spellEnd"/>
      <w:r>
        <w:t xml:space="preserve">: a </w:t>
      </w:r>
      <w:proofErr w:type="spellStart"/>
      <w:r>
        <w:rPr>
          <w:rFonts w:ascii="Consolas" w:hAnsi="Consolas"/>
          <w:sz w:val="18"/>
          <w:shd w:val="clear" w:color="auto" w:fill="F4F6F8"/>
        </w:rPr>
        <w:t>Guid</w:t>
      </w:r>
      <w:proofErr w:type="spellEnd"/>
      <w:r>
        <w:rPr>
          <w:rFonts w:ascii="Consolas" w:hAnsi="Consolas"/>
          <w:sz w:val="18"/>
          <w:shd w:val="clear" w:color="auto" w:fill="F4F6F8"/>
        </w:rPr>
        <w:t xml:space="preserve"> Id</w:t>
      </w:r>
      <w:r>
        <w:t xml:space="preserve">, the owning </w:t>
      </w:r>
      <w:proofErr w:type="spellStart"/>
      <w:r>
        <w:rPr>
          <w:rFonts w:ascii="Consolas" w:hAnsi="Consolas"/>
          <w:sz w:val="18"/>
          <w:shd w:val="clear" w:color="auto" w:fill="F4F6F8"/>
        </w:rPr>
        <w:t>UserId</w:t>
      </w:r>
      <w:proofErr w:type="spellEnd"/>
      <w:r>
        <w:t xml:space="preserve">, the fields, </w:t>
      </w:r>
      <w:proofErr w:type="spellStart"/>
      <w:r>
        <w:rPr>
          <w:rFonts w:ascii="Consolas" w:hAnsi="Consolas"/>
          <w:sz w:val="18"/>
          <w:shd w:val="clear" w:color="auto" w:fill="F4F6F8"/>
        </w:rPr>
        <w:t>CreatedAt</w:t>
      </w:r>
      <w:proofErr w:type="spellEnd"/>
      <w:r>
        <w:t xml:space="preserve">, and a navigation property to </w:t>
      </w:r>
      <w:proofErr w:type="spellStart"/>
      <w:r>
        <w:rPr>
          <w:rFonts w:ascii="Consolas" w:hAnsi="Consolas"/>
          <w:sz w:val="18"/>
          <w:shd w:val="clear" w:color="auto" w:fill="F4F6F8"/>
        </w:rPr>
        <w:t>ApplicationUser</w:t>
      </w:r>
      <w:proofErr w:type="spellEnd"/>
      <w:r>
        <w:t>.</w:t>
      </w:r>
    </w:p>
    <w:p w14:paraId="12CA1160" w14:textId="77777777" w:rsidR="00FD26FF" w:rsidRDefault="00000000">
      <w:pPr>
        <w:pStyle w:val="ListNumber"/>
        <w:numPr>
          <w:ilvl w:val="0"/>
          <w:numId w:val="7"/>
        </w:numPr>
      </w:pPr>
      <w:r>
        <w:t xml:space="preserve">In </w:t>
      </w:r>
      <w:r>
        <w:rPr>
          <w:rFonts w:ascii="Consolas" w:hAnsi="Consolas"/>
          <w:sz w:val="18"/>
          <w:shd w:val="clear" w:color="auto" w:fill="F4F6F8"/>
        </w:rPr>
        <w:t>Data/</w:t>
      </w:r>
      <w:proofErr w:type="spellStart"/>
      <w:r>
        <w:rPr>
          <w:rFonts w:ascii="Consolas" w:hAnsi="Consolas"/>
          <w:sz w:val="18"/>
          <w:shd w:val="clear" w:color="auto" w:fill="F4F6F8"/>
        </w:rPr>
        <w:t>ApplicationDbContext.cs</w:t>
      </w:r>
      <w:proofErr w:type="spellEnd"/>
      <w:r>
        <w:t xml:space="preserve"> add the </w:t>
      </w:r>
      <w:proofErr w:type="spellStart"/>
      <w:r>
        <w:rPr>
          <w:rFonts w:ascii="Consolas" w:hAnsi="Consolas"/>
          <w:sz w:val="18"/>
          <w:shd w:val="clear" w:color="auto" w:fill="F4F6F8"/>
        </w:rPr>
        <w:t>DbSet</w:t>
      </w:r>
      <w:proofErr w:type="spellEnd"/>
      <w:r>
        <w:t xml:space="preserve"> and a configuration block in </w:t>
      </w:r>
      <w:proofErr w:type="spellStart"/>
      <w:r>
        <w:rPr>
          <w:rFonts w:ascii="Consolas" w:hAnsi="Consolas"/>
          <w:sz w:val="18"/>
          <w:shd w:val="clear" w:color="auto" w:fill="F4F6F8"/>
        </w:rPr>
        <w:t>OnModelCreating</w:t>
      </w:r>
      <w:proofErr w:type="spellEnd"/>
      <w:r>
        <w:t>. Index the user id, set decimal precision, and choose cascade or restrict deliberately.</w:t>
      </w:r>
    </w:p>
    <w:p w14:paraId="6D095D6C" w14:textId="77777777" w:rsidR="00FD26FF" w:rsidRDefault="00000000">
      <w:pPr>
        <w:pStyle w:val="ListNumber"/>
        <w:numPr>
          <w:ilvl w:val="0"/>
          <w:numId w:val="7"/>
        </w:numPr>
      </w:pPr>
      <w:proofErr w:type="spellStart"/>
      <w:r>
        <w:rPr>
          <w:rFonts w:ascii="Consolas" w:hAnsi="Consolas"/>
          <w:sz w:val="18"/>
          <w:shd w:val="clear" w:color="auto" w:fill="F4F6F8"/>
        </w:rPr>
        <w:t>MileageDtos.cs</w:t>
      </w:r>
      <w:proofErr w:type="spellEnd"/>
      <w:r>
        <w:t>: request and response records. Never return the entity.</w:t>
      </w:r>
    </w:p>
    <w:p w14:paraId="1B51F85D" w14:textId="77777777" w:rsidR="00FD26FF" w:rsidRDefault="00000000">
      <w:pPr>
        <w:pStyle w:val="ListNumber"/>
        <w:numPr>
          <w:ilvl w:val="0"/>
          <w:numId w:val="7"/>
        </w:numPr>
      </w:pPr>
      <w:proofErr w:type="spellStart"/>
      <w:r>
        <w:rPr>
          <w:rFonts w:ascii="Consolas" w:hAnsi="Consolas"/>
          <w:sz w:val="18"/>
          <w:shd w:val="clear" w:color="auto" w:fill="F4F6F8"/>
        </w:rPr>
        <w:t>MileageService.cs</w:t>
      </w:r>
      <w:proofErr w:type="spellEnd"/>
      <w:r>
        <w:t xml:space="preserve">: the constructor takes </w:t>
      </w:r>
      <w:proofErr w:type="spellStart"/>
      <w:r>
        <w:rPr>
          <w:rFonts w:ascii="Consolas" w:hAnsi="Consolas"/>
          <w:sz w:val="18"/>
          <w:shd w:val="clear" w:color="auto" w:fill="F4F6F8"/>
        </w:rPr>
        <w:t>ApplicationDbContext</w:t>
      </w:r>
      <w:proofErr w:type="spellEnd"/>
      <w:r>
        <w:t xml:space="preserve">. Throw </w:t>
      </w:r>
      <w:proofErr w:type="spellStart"/>
      <w:r>
        <w:rPr>
          <w:rFonts w:ascii="Consolas" w:hAnsi="Consolas"/>
          <w:sz w:val="18"/>
          <w:shd w:val="clear" w:color="auto" w:fill="F4F6F8"/>
        </w:rPr>
        <w:t>ArgumentException</w:t>
      </w:r>
      <w:proofErr w:type="spellEnd"/>
      <w:r>
        <w:t xml:space="preserve"> with a readable message for invalid </w:t>
      </w:r>
      <w:proofErr w:type="gramStart"/>
      <w:r>
        <w:t>input, and</w:t>
      </w:r>
      <w:proofErr w:type="gramEnd"/>
      <w:r>
        <w:t xml:space="preserve"> filter every query by the caller's user id.</w:t>
      </w:r>
    </w:p>
    <w:p w14:paraId="32B1D2A4" w14:textId="77777777" w:rsidR="00FD26FF" w:rsidRDefault="00000000">
      <w:pPr>
        <w:pStyle w:val="ListNumber"/>
        <w:numPr>
          <w:ilvl w:val="0"/>
          <w:numId w:val="7"/>
        </w:numPr>
      </w:pPr>
      <w:proofErr w:type="spellStart"/>
      <w:r>
        <w:t>MileageController.cs</w:t>
      </w:r>
      <w:proofErr w:type="spellEnd"/>
      <w:r>
        <w:t>: [</w:t>
      </w:r>
      <w:proofErr w:type="spellStart"/>
      <w:r>
        <w:t>ApiController</w:t>
      </w:r>
      <w:proofErr w:type="spellEnd"/>
      <w:r>
        <w:t xml:space="preserve">], [Authorize], route </w:t>
      </w:r>
      <w:proofErr w:type="spellStart"/>
      <w:r>
        <w:t>api</w:t>
      </w:r>
      <w:proofErr w:type="spellEnd"/>
      <w:r>
        <w:t xml:space="preserve">/[controller], the service in the primary constructor, and the same status code pattern as </w:t>
      </w:r>
      <w:proofErr w:type="spellStart"/>
      <w:r>
        <w:t>JobsController</w:t>
      </w:r>
      <w:proofErr w:type="spellEnd"/>
      <w:r>
        <w:t>.</w:t>
      </w:r>
    </w:p>
    <w:p w14:paraId="6AEAA2A9" w14:textId="77777777" w:rsidR="00FD26FF" w:rsidRDefault="00000000">
      <w:pPr>
        <w:pStyle w:val="ListNumber"/>
        <w:numPr>
          <w:ilvl w:val="0"/>
          <w:numId w:val="7"/>
        </w:numPr>
      </w:pPr>
      <w:r>
        <w:t>Add the migration and apply it, as in section 2.7.</w:t>
      </w:r>
    </w:p>
    <w:p w14:paraId="466F195E" w14:textId="77777777" w:rsidR="00FD26FF" w:rsidRDefault="00000000">
      <w:pPr>
        <w:pStyle w:val="CodeBlock"/>
        <w:keepNext/>
        <w:pBdr>
          <w:top w:val="single" w:sz="4" w:space="0" w:color="D5DBE3"/>
          <w:left w:val="single" w:sz="4" w:space="0" w:color="D5DBE3"/>
          <w:right w:val="single" w:sz="4" w:space="0" w:color="D5DBE3"/>
        </w:pBdr>
        <w:shd w:val="clear" w:color="auto" w:fill="F4F6F8"/>
        <w:spacing w:before="80"/>
      </w:pPr>
      <w:r>
        <w:t xml:space="preserve">public </w:t>
      </w:r>
      <w:proofErr w:type="spellStart"/>
      <w:r>
        <w:t>DbSet</w:t>
      </w:r>
      <w:proofErr w:type="spellEnd"/>
      <w:r>
        <w:t>&lt;</w:t>
      </w:r>
      <w:proofErr w:type="spellStart"/>
      <w:r>
        <w:t>MileageEntry</w:t>
      </w:r>
      <w:proofErr w:type="spellEnd"/>
      <w:r>
        <w:t xml:space="preserve">&gt; </w:t>
      </w:r>
      <w:proofErr w:type="spellStart"/>
      <w:r>
        <w:t>MileageEntries</w:t>
      </w:r>
      <w:proofErr w:type="spellEnd"/>
      <w:r>
        <w:t xml:space="preserve"> =&gt; Set&lt;</w:t>
      </w:r>
      <w:proofErr w:type="spellStart"/>
      <w:r>
        <w:t>MileageEntry</w:t>
      </w:r>
      <w:proofErr w:type="spellEnd"/>
      <w:proofErr w:type="gramStart"/>
      <w:r>
        <w:t>&gt;(</w:t>
      </w:r>
      <w:proofErr w:type="gramEnd"/>
      <w:r>
        <w:t>);</w:t>
      </w:r>
    </w:p>
    <w:p w14:paraId="2F2CFB40" w14:textId="77777777" w:rsidR="00FD26FF" w:rsidRDefault="00FD26FF">
      <w:pPr>
        <w:pStyle w:val="CodeBlock"/>
        <w:keepNext/>
        <w:pBdr>
          <w:left w:val="single" w:sz="4" w:space="0" w:color="D5DBE3"/>
          <w:right w:val="single" w:sz="4" w:space="0" w:color="D5DBE3"/>
        </w:pBdr>
        <w:shd w:val="clear" w:color="auto" w:fill="F4F6F8"/>
      </w:pPr>
    </w:p>
    <w:p w14:paraId="6BAF8064" w14:textId="77777777" w:rsidR="00FD26FF" w:rsidRDefault="00000000">
      <w:pPr>
        <w:pStyle w:val="CodeBlock"/>
        <w:keepNext/>
        <w:pBdr>
          <w:left w:val="single" w:sz="4" w:space="0" w:color="D5DBE3"/>
          <w:right w:val="single" w:sz="4" w:space="0" w:color="D5DBE3"/>
        </w:pBdr>
        <w:shd w:val="clear" w:color="auto" w:fill="F4F6F8"/>
      </w:pPr>
      <w:proofErr w:type="spellStart"/>
      <w:proofErr w:type="gramStart"/>
      <w:r>
        <w:t>builder.Entity</w:t>
      </w:r>
      <w:proofErr w:type="spellEnd"/>
      <w:proofErr w:type="gramEnd"/>
      <w:r>
        <w:t>&lt;</w:t>
      </w:r>
      <w:proofErr w:type="spellStart"/>
      <w:r>
        <w:t>MileageEntry</w:t>
      </w:r>
      <w:proofErr w:type="spellEnd"/>
      <w:proofErr w:type="gramStart"/>
      <w:r>
        <w:t>&gt;(</w:t>
      </w:r>
      <w:proofErr w:type="gramEnd"/>
      <w:r>
        <w:t>entity =&gt;</w:t>
      </w:r>
    </w:p>
    <w:p w14:paraId="46DD7ABB" w14:textId="77777777" w:rsidR="00FD26FF" w:rsidRDefault="00000000">
      <w:pPr>
        <w:pStyle w:val="CodeBlock"/>
        <w:keepNext/>
        <w:pBdr>
          <w:left w:val="single" w:sz="4" w:space="0" w:color="D5DBE3"/>
          <w:right w:val="single" w:sz="4" w:space="0" w:color="D5DBE3"/>
        </w:pBdr>
        <w:shd w:val="clear" w:color="auto" w:fill="F4F6F8"/>
      </w:pPr>
      <w:r>
        <w:t>{</w:t>
      </w:r>
    </w:p>
    <w:p w14:paraId="39BA4242" w14:textId="77777777" w:rsidR="00FD26FF" w:rsidRDefault="00000000">
      <w:pPr>
        <w:pStyle w:val="CodeBlock"/>
        <w:keepNext/>
        <w:pBdr>
          <w:left w:val="single" w:sz="4" w:space="0" w:color="D5DBE3"/>
          <w:right w:val="single" w:sz="4" w:space="0" w:color="D5DBE3"/>
        </w:pBdr>
        <w:shd w:val="clear" w:color="auto" w:fill="F4F6F8"/>
      </w:pPr>
      <w:r>
        <w:t xml:space="preserve">    </w:t>
      </w:r>
      <w:proofErr w:type="spellStart"/>
      <w:proofErr w:type="gramStart"/>
      <w:r>
        <w:t>entity.HasIndex</w:t>
      </w:r>
      <w:proofErr w:type="spellEnd"/>
      <w:proofErr w:type="gramEnd"/>
      <w:r>
        <w:t xml:space="preserve">(m =&gt; </w:t>
      </w:r>
      <w:proofErr w:type="spellStart"/>
      <w:proofErr w:type="gramStart"/>
      <w:r>
        <w:t>m.UserId</w:t>
      </w:r>
      <w:proofErr w:type="spellEnd"/>
      <w:proofErr w:type="gramEnd"/>
      <w:r>
        <w:t>);</w:t>
      </w:r>
    </w:p>
    <w:p w14:paraId="398CAE27" w14:textId="77777777" w:rsidR="00FD26FF" w:rsidRDefault="00000000">
      <w:pPr>
        <w:pStyle w:val="CodeBlock"/>
        <w:keepNext/>
        <w:pBdr>
          <w:left w:val="single" w:sz="4" w:space="0" w:color="D5DBE3"/>
          <w:right w:val="single" w:sz="4" w:space="0" w:color="D5DBE3"/>
        </w:pBdr>
        <w:shd w:val="clear" w:color="auto" w:fill="F4F6F8"/>
      </w:pPr>
      <w:r>
        <w:t xml:space="preserve">    </w:t>
      </w:r>
      <w:proofErr w:type="spellStart"/>
      <w:proofErr w:type="gramStart"/>
      <w:r>
        <w:t>entity.Property</w:t>
      </w:r>
      <w:proofErr w:type="spellEnd"/>
      <w:proofErr w:type="gramEnd"/>
      <w:r>
        <w:t xml:space="preserve">(m =&gt; </w:t>
      </w:r>
      <w:proofErr w:type="spellStart"/>
      <w:proofErr w:type="gramStart"/>
      <w:r>
        <w:t>m.DistanceKm</w:t>
      </w:r>
      <w:proofErr w:type="spellEnd"/>
      <w:r>
        <w:t>).</w:t>
      </w:r>
      <w:proofErr w:type="spellStart"/>
      <w:r>
        <w:t>HasPrecision</w:t>
      </w:r>
      <w:proofErr w:type="spellEnd"/>
      <w:proofErr w:type="gramEnd"/>
      <w:r>
        <w:t>(18, 2);</w:t>
      </w:r>
    </w:p>
    <w:p w14:paraId="6501CF47" w14:textId="77777777" w:rsidR="00FD26FF" w:rsidRDefault="00000000">
      <w:pPr>
        <w:pStyle w:val="CodeBlock"/>
        <w:keepNext/>
        <w:pBdr>
          <w:left w:val="single" w:sz="4" w:space="0" w:color="D5DBE3"/>
          <w:right w:val="single" w:sz="4" w:space="0" w:color="D5DBE3"/>
        </w:pBdr>
        <w:shd w:val="clear" w:color="auto" w:fill="F4F6F8"/>
      </w:pPr>
      <w:r>
        <w:t xml:space="preserve">    </w:t>
      </w:r>
      <w:proofErr w:type="spellStart"/>
      <w:proofErr w:type="gramStart"/>
      <w:r>
        <w:t>entity.HasOne</w:t>
      </w:r>
      <w:proofErr w:type="spellEnd"/>
      <w:proofErr w:type="gramEnd"/>
      <w:r>
        <w:t xml:space="preserve">(m =&gt; </w:t>
      </w:r>
      <w:proofErr w:type="spellStart"/>
      <w:proofErr w:type="gramStart"/>
      <w:r>
        <w:t>m.User</w:t>
      </w:r>
      <w:proofErr w:type="spellEnd"/>
      <w:proofErr w:type="gramEnd"/>
      <w:r>
        <w:t>)</w:t>
      </w:r>
    </w:p>
    <w:p w14:paraId="1179D114" w14:textId="77777777" w:rsidR="00FD26FF" w:rsidRDefault="00000000">
      <w:pPr>
        <w:pStyle w:val="CodeBlock"/>
        <w:keepNext/>
        <w:pBdr>
          <w:left w:val="single" w:sz="4" w:space="0" w:color="D5DBE3"/>
          <w:right w:val="single" w:sz="4" w:space="0" w:color="D5DBE3"/>
        </w:pBdr>
        <w:shd w:val="clear" w:color="auto" w:fill="F4F6F8"/>
      </w:pPr>
      <w:r>
        <w:t xml:space="preserve">        </w:t>
      </w:r>
      <w:proofErr w:type="gramStart"/>
      <w:r>
        <w:t>.</w:t>
      </w:r>
      <w:proofErr w:type="spellStart"/>
      <w:r>
        <w:t>WithMany</w:t>
      </w:r>
      <w:proofErr w:type="spellEnd"/>
      <w:proofErr w:type="gramEnd"/>
      <w:r>
        <w:t>()</w:t>
      </w:r>
    </w:p>
    <w:p w14:paraId="0956B087" w14:textId="77777777" w:rsidR="00FD26FF" w:rsidRDefault="00000000">
      <w:pPr>
        <w:pStyle w:val="CodeBlock"/>
        <w:keepNext/>
        <w:pBdr>
          <w:left w:val="single" w:sz="4" w:space="0" w:color="D5DBE3"/>
          <w:right w:val="single" w:sz="4" w:space="0" w:color="D5DBE3"/>
        </w:pBdr>
        <w:shd w:val="clear" w:color="auto" w:fill="F4F6F8"/>
      </w:pPr>
      <w:r>
        <w:t xml:space="preserve">        </w:t>
      </w:r>
      <w:proofErr w:type="gramStart"/>
      <w:r>
        <w:t>.</w:t>
      </w:r>
      <w:proofErr w:type="spellStart"/>
      <w:r>
        <w:t>HasForeignKey</w:t>
      </w:r>
      <w:proofErr w:type="spellEnd"/>
      <w:proofErr w:type="gramEnd"/>
      <w:r>
        <w:t xml:space="preserve">(m =&gt; </w:t>
      </w:r>
      <w:proofErr w:type="spellStart"/>
      <w:proofErr w:type="gramStart"/>
      <w:r>
        <w:t>m.UserId</w:t>
      </w:r>
      <w:proofErr w:type="spellEnd"/>
      <w:proofErr w:type="gramEnd"/>
      <w:r>
        <w:t>)</w:t>
      </w:r>
    </w:p>
    <w:p w14:paraId="5DBEF0BA" w14:textId="77777777" w:rsidR="00FD26FF" w:rsidRDefault="00000000">
      <w:pPr>
        <w:pStyle w:val="CodeBlock"/>
        <w:keepNext/>
        <w:pBdr>
          <w:left w:val="single" w:sz="4" w:space="0" w:color="D5DBE3"/>
          <w:right w:val="single" w:sz="4" w:space="0" w:color="D5DBE3"/>
        </w:pBdr>
        <w:shd w:val="clear" w:color="auto" w:fill="F4F6F8"/>
      </w:pPr>
      <w:r>
        <w:t xml:space="preserve">        </w:t>
      </w:r>
      <w:proofErr w:type="gramStart"/>
      <w:r>
        <w:t>.</w:t>
      </w:r>
      <w:proofErr w:type="spellStart"/>
      <w:r>
        <w:t>OnDelete</w:t>
      </w:r>
      <w:proofErr w:type="spellEnd"/>
      <w:proofErr w:type="gramEnd"/>
      <w:r>
        <w:t>(</w:t>
      </w:r>
      <w:proofErr w:type="spellStart"/>
      <w:r>
        <w:t>DeleteBehavior.Cascade</w:t>
      </w:r>
      <w:proofErr w:type="spellEnd"/>
      <w:r>
        <w:t>);</w:t>
      </w:r>
    </w:p>
    <w:p w14:paraId="0125E691" w14:textId="77777777" w:rsidR="00FD26FF" w:rsidRDefault="00000000">
      <w:pPr>
        <w:pStyle w:val="CodeBlock"/>
        <w:keepNext/>
        <w:pBdr>
          <w:left w:val="single" w:sz="4" w:space="0" w:color="D5DBE3"/>
          <w:bottom w:val="single" w:sz="4" w:space="0" w:color="D5DBE3"/>
          <w:right w:val="single" w:sz="4" w:space="0" w:color="D5DBE3"/>
        </w:pBdr>
        <w:shd w:val="clear" w:color="auto" w:fill="F4F6F8"/>
        <w:spacing w:after="120"/>
      </w:pPr>
      <w:r>
        <w:t>});</w:t>
      </w:r>
    </w:p>
    <w:p w14:paraId="260AF7BC" w14:textId="77777777" w:rsidR="00FD26FF" w:rsidRDefault="00000000">
      <w:pPr>
        <w:pStyle w:val="Heading3"/>
      </w:pPr>
      <w:r>
        <w:t>3.3 Add the new service using dependency injection</w:t>
      </w:r>
    </w:p>
    <w:p w14:paraId="0DCE9D79" w14:textId="77777777" w:rsidR="00FD26FF" w:rsidRDefault="00000000">
      <w:pPr>
        <w:pStyle w:val="AuthorNote"/>
        <w:shd w:val="clear" w:color="auto" w:fill="E7F5F0"/>
        <w:ind w:left="72" w:right="72"/>
      </w:pPr>
      <w:r>
        <w:t>Written by: Jenish Gurung (S395321</w:t>
      </w:r>
      <w:proofErr w:type="gramStart"/>
      <w:r>
        <w:t>)  -</w:t>
      </w:r>
      <w:proofErr w:type="gramEnd"/>
      <w:r>
        <w:t xml:space="preserve">  Business analyst</w:t>
      </w:r>
    </w:p>
    <w:p w14:paraId="4A7BF672" w14:textId="77777777" w:rsidR="00FD26FF" w:rsidRDefault="00000000">
      <w:pPr>
        <w:pStyle w:val="BodyText"/>
      </w:pPr>
      <w:r>
        <w:t xml:space="preserve">Register it in </w:t>
      </w:r>
      <w:r>
        <w:rPr>
          <w:rFonts w:ascii="Consolas" w:hAnsi="Consolas"/>
          <w:sz w:val="18"/>
          <w:shd w:val="clear" w:color="auto" w:fill="F4F6F8"/>
        </w:rPr>
        <w:t>Extensions/</w:t>
      </w:r>
      <w:proofErr w:type="spellStart"/>
      <w:r>
        <w:rPr>
          <w:rFonts w:ascii="Consolas" w:hAnsi="Consolas"/>
          <w:sz w:val="18"/>
          <w:shd w:val="clear" w:color="auto" w:fill="F4F6F8"/>
        </w:rPr>
        <w:t>ServiceCollectionExtensions.cs</w:t>
      </w:r>
      <w:proofErr w:type="spellEnd"/>
      <w:r>
        <w:t>, beside the other scoped services:</w:t>
      </w:r>
    </w:p>
    <w:p w14:paraId="10AA608D" w14:textId="77777777" w:rsidR="00FD26FF" w:rsidRDefault="00000000">
      <w:pPr>
        <w:pStyle w:val="CodeBlock"/>
        <w:keepNext/>
        <w:pBdr>
          <w:top w:val="single" w:sz="4" w:space="0" w:color="D5DBE3"/>
          <w:left w:val="single" w:sz="4" w:space="0" w:color="D5DBE3"/>
          <w:bottom w:val="single" w:sz="4" w:space="0" w:color="D5DBE3"/>
          <w:right w:val="single" w:sz="4" w:space="0" w:color="D5DBE3"/>
        </w:pBdr>
        <w:shd w:val="clear" w:color="auto" w:fill="F4F6F8"/>
        <w:spacing w:before="80" w:after="120"/>
      </w:pPr>
      <w:proofErr w:type="spellStart"/>
      <w:proofErr w:type="gramStart"/>
      <w:r>
        <w:lastRenderedPageBreak/>
        <w:t>services.AddScoped</w:t>
      </w:r>
      <w:proofErr w:type="spellEnd"/>
      <w:proofErr w:type="gramEnd"/>
      <w:r>
        <w:t>&lt;</w:t>
      </w:r>
      <w:proofErr w:type="spellStart"/>
      <w:r>
        <w:t>MileageService</w:t>
      </w:r>
      <w:proofErr w:type="spellEnd"/>
      <w:proofErr w:type="gramStart"/>
      <w:r>
        <w:t>&gt;(</w:t>
      </w:r>
      <w:proofErr w:type="gramEnd"/>
      <w:r>
        <w:t>);</w:t>
      </w:r>
    </w:p>
    <w:p w14:paraId="7346B705" w14:textId="77777777" w:rsidR="00FD26FF" w:rsidRDefault="00000000">
      <w:pPr>
        <w:pStyle w:val="BodyText"/>
      </w:pPr>
      <w:r>
        <w:t xml:space="preserve">If the feature calls another process, register a typed client the way </w:t>
      </w:r>
      <w:proofErr w:type="spellStart"/>
      <w:r>
        <w:rPr>
          <w:rFonts w:ascii="Consolas" w:hAnsi="Consolas"/>
          <w:sz w:val="18"/>
          <w:shd w:val="clear" w:color="auto" w:fill="F4F6F8"/>
        </w:rPr>
        <w:t>PythonAdvisorClient</w:t>
      </w:r>
      <w:proofErr w:type="spellEnd"/>
      <w:r>
        <w:t xml:space="preserve"> is registered with </w:t>
      </w:r>
      <w:proofErr w:type="spellStart"/>
      <w:r>
        <w:rPr>
          <w:rFonts w:ascii="Consolas" w:hAnsi="Consolas"/>
          <w:sz w:val="18"/>
          <w:shd w:val="clear" w:color="auto" w:fill="F4F6F8"/>
        </w:rPr>
        <w:t>AddHttpClient</w:t>
      </w:r>
      <w:proofErr w:type="spellEnd"/>
      <w:r>
        <w:t xml:space="preserve">, and bind any configuration through a settings class and </w:t>
      </w:r>
      <w:proofErr w:type="spellStart"/>
      <w:proofErr w:type="gramStart"/>
      <w:r>
        <w:rPr>
          <w:rFonts w:ascii="Consolas" w:hAnsi="Consolas"/>
          <w:sz w:val="18"/>
          <w:shd w:val="clear" w:color="auto" w:fill="F4F6F8"/>
        </w:rPr>
        <w:t>services.Configure</w:t>
      </w:r>
      <w:proofErr w:type="spellEnd"/>
      <w:proofErr w:type="gramEnd"/>
      <w:r>
        <w:rPr>
          <w:rFonts w:ascii="Consolas" w:hAnsi="Consolas"/>
          <w:sz w:val="18"/>
          <w:shd w:val="clear" w:color="auto" w:fill="F4F6F8"/>
        </w:rPr>
        <w:t>&lt;T&gt;</w:t>
      </w:r>
      <w:r>
        <w:t xml:space="preserve"> rather than reading </w:t>
      </w:r>
      <w:proofErr w:type="spellStart"/>
      <w:r>
        <w:rPr>
          <w:rFonts w:ascii="Consolas" w:hAnsi="Consolas"/>
          <w:sz w:val="18"/>
          <w:shd w:val="clear" w:color="auto" w:fill="F4F6F8"/>
        </w:rPr>
        <w:t>IConfiguration</w:t>
      </w:r>
      <w:proofErr w:type="spellEnd"/>
      <w:r>
        <w:t xml:space="preserve"> inside business code. Restart the API and confirm the endpoints appear in Swagger.</w:t>
      </w:r>
    </w:p>
    <w:p w14:paraId="7AE824B0" w14:textId="77777777" w:rsidR="00FD26FF" w:rsidRDefault="00000000">
      <w:pPr>
        <w:pStyle w:val="Heading3"/>
      </w:pPr>
      <w:r>
        <w:t>3.4 Add new libraries</w:t>
      </w:r>
    </w:p>
    <w:p w14:paraId="36D4671A" w14:textId="77777777" w:rsidR="00FD26FF" w:rsidRDefault="00000000">
      <w:pPr>
        <w:pStyle w:val="AuthorNote"/>
        <w:shd w:val="clear" w:color="auto" w:fill="E7F5F0"/>
        <w:ind w:left="72" w:right="72"/>
      </w:pPr>
      <w:r>
        <w:t>Written by: Dharma Bahadur Budhathoki (S395172</w:t>
      </w:r>
      <w:proofErr w:type="gramStart"/>
      <w:r>
        <w:t>)  -</w:t>
      </w:r>
      <w:proofErr w:type="gramEnd"/>
      <w:r>
        <w:t xml:space="preserve">  Lead developer</w:t>
      </w:r>
    </w:p>
    <w:p w14:paraId="0D843155" w14:textId="77777777" w:rsidR="00FD26FF" w:rsidRDefault="00000000">
      <w:pPr>
        <w:pStyle w:val="BodyText"/>
      </w:pPr>
      <w:r>
        <w:t>A backend package: Platform documentation: Microsoft (n.d.-a).</w:t>
      </w:r>
    </w:p>
    <w:p w14:paraId="23653809" w14:textId="77777777" w:rsidR="00FD26FF" w:rsidRDefault="00000000">
      <w:pPr>
        <w:pStyle w:val="CodeBlock"/>
        <w:keepNext/>
        <w:pBdr>
          <w:top w:val="single" w:sz="4" w:space="0" w:color="D5DBE3"/>
          <w:left w:val="single" w:sz="4" w:space="0" w:color="D5DBE3"/>
          <w:bottom w:val="single" w:sz="4" w:space="0" w:color="D5DBE3"/>
          <w:right w:val="single" w:sz="4" w:space="0" w:color="D5DBE3"/>
        </w:pBdr>
        <w:shd w:val="clear" w:color="auto" w:fill="F4F6F8"/>
        <w:spacing w:before="80" w:after="120"/>
      </w:pPr>
      <w:r>
        <w:t>dotnet add backend/</w:t>
      </w:r>
      <w:proofErr w:type="spellStart"/>
      <w:r>
        <w:t>OraEarn.Api</w:t>
      </w:r>
      <w:proofErr w:type="spellEnd"/>
      <w:r>
        <w:t xml:space="preserve"> package </w:t>
      </w:r>
      <w:proofErr w:type="spellStart"/>
      <w:r>
        <w:t>SomePackage</w:t>
      </w:r>
      <w:proofErr w:type="spellEnd"/>
      <w:r>
        <w:t xml:space="preserve"> --version 10.0.11</w:t>
      </w:r>
    </w:p>
    <w:p w14:paraId="7D2386E9" w14:textId="77777777" w:rsidR="00FD26FF" w:rsidRDefault="00000000">
      <w:pPr>
        <w:pStyle w:val="BodyText"/>
      </w:pPr>
      <w:r>
        <w:t xml:space="preserve">A JavaScript library, from </w:t>
      </w:r>
      <w:r>
        <w:rPr>
          <w:rFonts w:ascii="Consolas" w:hAnsi="Consolas"/>
          <w:sz w:val="18"/>
          <w:shd w:val="clear" w:color="auto" w:fill="F4F6F8"/>
        </w:rPr>
        <w:t>frontend</w:t>
      </w:r>
      <w:r>
        <w:t>:</w:t>
      </w:r>
    </w:p>
    <w:p w14:paraId="56FB8A16" w14:textId="77777777" w:rsidR="00FD26FF" w:rsidRDefault="00000000">
      <w:pPr>
        <w:pStyle w:val="CodeBlock"/>
        <w:keepNext/>
        <w:pBdr>
          <w:top w:val="single" w:sz="4" w:space="0" w:color="D5DBE3"/>
          <w:left w:val="single" w:sz="4" w:space="0" w:color="D5DBE3"/>
          <w:right w:val="single" w:sz="4" w:space="0" w:color="D5DBE3"/>
        </w:pBdr>
        <w:shd w:val="clear" w:color="auto" w:fill="F4F6F8"/>
        <w:spacing w:before="80"/>
      </w:pPr>
      <w:proofErr w:type="spellStart"/>
      <w:r>
        <w:t>npm</w:t>
      </w:r>
      <w:proofErr w:type="spellEnd"/>
      <w:r>
        <w:t xml:space="preserve"> install some-library</w:t>
      </w:r>
    </w:p>
    <w:p w14:paraId="0AED4822" w14:textId="77777777" w:rsidR="00FD26FF" w:rsidRDefault="00000000">
      <w:pPr>
        <w:pStyle w:val="CodeBlock"/>
        <w:keepNext/>
        <w:pBdr>
          <w:left w:val="single" w:sz="4" w:space="0" w:color="D5DBE3"/>
          <w:bottom w:val="single" w:sz="4" w:space="0" w:color="D5DBE3"/>
          <w:right w:val="single" w:sz="4" w:space="0" w:color="D5DBE3"/>
        </w:pBdr>
        <w:shd w:val="clear" w:color="auto" w:fill="F4F6F8"/>
        <w:spacing w:after="120"/>
      </w:pPr>
      <w:proofErr w:type="spellStart"/>
      <w:r>
        <w:t>npm</w:t>
      </w:r>
      <w:proofErr w:type="spellEnd"/>
      <w:r>
        <w:t xml:space="preserve"> install -D some-dev-tool</w:t>
      </w:r>
    </w:p>
    <w:p w14:paraId="4BF50788" w14:textId="77777777" w:rsidR="00FD26FF" w:rsidRDefault="00000000">
      <w:pPr>
        <w:pStyle w:val="BodyText"/>
      </w:pPr>
      <w:r>
        <w:t xml:space="preserve">Commit the manifest changes - </w:t>
      </w:r>
      <w:proofErr w:type="spellStart"/>
      <w:r>
        <w:rPr>
          <w:rFonts w:ascii="Consolas" w:hAnsi="Consolas"/>
          <w:sz w:val="18"/>
          <w:shd w:val="clear" w:color="auto" w:fill="F4F6F8"/>
        </w:rPr>
        <w:t>OraEarn.Api.csproj</w:t>
      </w:r>
      <w:proofErr w:type="spellEnd"/>
      <w:r>
        <w:t xml:space="preserve">, or </w:t>
      </w:r>
      <w:proofErr w:type="spellStart"/>
      <w:proofErr w:type="gramStart"/>
      <w:r>
        <w:rPr>
          <w:rFonts w:ascii="Consolas" w:hAnsi="Consolas"/>
          <w:sz w:val="18"/>
          <w:shd w:val="clear" w:color="auto" w:fill="F4F6F8"/>
        </w:rPr>
        <w:t>package.json</w:t>
      </w:r>
      <w:proofErr w:type="spellEnd"/>
      <w:proofErr w:type="gramEnd"/>
      <w:r>
        <w:t xml:space="preserve"> together with </w:t>
      </w:r>
      <w:r>
        <w:rPr>
          <w:rFonts w:ascii="Consolas" w:hAnsi="Consolas"/>
          <w:sz w:val="18"/>
          <w:shd w:val="clear" w:color="auto" w:fill="F4F6F8"/>
        </w:rPr>
        <w:t>package-</w:t>
      </w:r>
      <w:proofErr w:type="spellStart"/>
      <w:proofErr w:type="gramStart"/>
      <w:r>
        <w:rPr>
          <w:rFonts w:ascii="Consolas" w:hAnsi="Consolas"/>
          <w:sz w:val="18"/>
          <w:shd w:val="clear" w:color="auto" w:fill="F4F6F8"/>
        </w:rPr>
        <w:t>lock.json</w:t>
      </w:r>
      <w:proofErr w:type="spellEnd"/>
      <w:proofErr w:type="gramEnd"/>
      <w:r>
        <w:t xml:space="preserve"> - so that every machine installs the same versions. Prefer what is already here (Axios, React Router, Tailwind, Radix, </w:t>
      </w:r>
      <w:proofErr w:type="spellStart"/>
      <w:r>
        <w:t>jsPDF</w:t>
      </w:r>
      <w:proofErr w:type="spellEnd"/>
      <w:r>
        <w:t xml:space="preserve">, </w:t>
      </w:r>
      <w:proofErr w:type="spellStart"/>
      <w:r>
        <w:t>SheetJS</w:t>
      </w:r>
      <w:proofErr w:type="spellEnd"/>
      <w:r>
        <w:t xml:space="preserve">, </w:t>
      </w:r>
      <w:proofErr w:type="spellStart"/>
      <w:r>
        <w:t>SignalR</w:t>
      </w:r>
      <w:proofErr w:type="spellEnd"/>
      <w:r>
        <w:t>) before adding another dependency, and say in the pull request why a new one is needed.</w:t>
      </w:r>
    </w:p>
    <w:p w14:paraId="122EDBAE" w14:textId="77777777" w:rsidR="00FD26FF" w:rsidRDefault="00000000">
      <w:pPr>
        <w:pStyle w:val="Heading3"/>
      </w:pPr>
      <w:r>
        <w:t>3.5 Add the screen, the styles, and client-side validation</w:t>
      </w:r>
    </w:p>
    <w:p w14:paraId="2AAE4B93" w14:textId="77777777" w:rsidR="00FD26FF" w:rsidRDefault="00000000">
      <w:pPr>
        <w:pStyle w:val="AuthorNote"/>
        <w:shd w:val="clear" w:color="auto" w:fill="E7F5F0"/>
        <w:ind w:left="72" w:right="72"/>
      </w:pPr>
      <w:r>
        <w:t>Written by: Dharma Bahadur Budhathoki (S395172</w:t>
      </w:r>
      <w:proofErr w:type="gramStart"/>
      <w:r>
        <w:t>)  -</w:t>
      </w:r>
      <w:proofErr w:type="gramEnd"/>
      <w:r>
        <w:t xml:space="preserve">  Lead developer</w:t>
      </w:r>
    </w:p>
    <w:p w14:paraId="7B960411" w14:textId="77777777" w:rsidR="00FD26FF" w:rsidRDefault="00000000">
      <w:pPr>
        <w:pStyle w:val="ListNumber"/>
        <w:numPr>
          <w:ilvl w:val="0"/>
          <w:numId w:val="8"/>
        </w:numPr>
      </w:pPr>
      <w:r>
        <w:rPr>
          <w:rFonts w:ascii="Consolas" w:hAnsi="Consolas"/>
          <w:sz w:val="18"/>
          <w:shd w:val="clear" w:color="auto" w:fill="F4F6F8"/>
        </w:rPr>
        <w:t>frontend/</w:t>
      </w:r>
      <w:proofErr w:type="spellStart"/>
      <w:r>
        <w:rPr>
          <w:rFonts w:ascii="Consolas" w:hAnsi="Consolas"/>
          <w:sz w:val="18"/>
          <w:shd w:val="clear" w:color="auto" w:fill="F4F6F8"/>
        </w:rPr>
        <w:t>src</w:t>
      </w:r>
      <w:proofErr w:type="spellEnd"/>
      <w:r>
        <w:rPr>
          <w:rFonts w:ascii="Consolas" w:hAnsi="Consolas"/>
          <w:sz w:val="18"/>
          <w:shd w:val="clear" w:color="auto" w:fill="F4F6F8"/>
        </w:rPr>
        <w:t>/features/mileage/</w:t>
      </w:r>
      <w:proofErr w:type="spellStart"/>
      <w:r>
        <w:rPr>
          <w:rFonts w:ascii="Consolas" w:hAnsi="Consolas"/>
          <w:sz w:val="18"/>
          <w:shd w:val="clear" w:color="auto" w:fill="F4F6F8"/>
        </w:rPr>
        <w:t>api.ts</w:t>
      </w:r>
      <w:proofErr w:type="spellEnd"/>
      <w:r>
        <w:t xml:space="preserve"> using the shared client. </w:t>
      </w:r>
      <w:r>
        <w:rPr>
          <w:rFonts w:ascii="Consolas" w:hAnsi="Consolas"/>
          <w:sz w:val="18"/>
          <w:shd w:val="clear" w:color="auto" w:fill="F4F6F8"/>
        </w:rPr>
        <w:t>VITE_API_URL</w:t>
      </w:r>
      <w:r>
        <w:t xml:space="preserve"> already ends in </w:t>
      </w:r>
      <w:r>
        <w:rPr>
          <w:rFonts w:ascii="Consolas" w:hAnsi="Consolas"/>
          <w:sz w:val="18"/>
          <w:shd w:val="clear" w:color="auto" w:fill="F4F6F8"/>
        </w:rPr>
        <w:t>/</w:t>
      </w:r>
      <w:proofErr w:type="spellStart"/>
      <w:r>
        <w:rPr>
          <w:rFonts w:ascii="Consolas" w:hAnsi="Consolas"/>
          <w:sz w:val="18"/>
          <w:shd w:val="clear" w:color="auto" w:fill="F4F6F8"/>
        </w:rPr>
        <w:t>api</w:t>
      </w:r>
      <w:proofErr w:type="spellEnd"/>
      <w:r>
        <w:t xml:space="preserve">, so the call is </w:t>
      </w:r>
      <w:proofErr w:type="spellStart"/>
      <w:r>
        <w:rPr>
          <w:rFonts w:ascii="Consolas" w:hAnsi="Consolas"/>
          <w:sz w:val="18"/>
          <w:shd w:val="clear" w:color="auto" w:fill="F4F6F8"/>
        </w:rPr>
        <w:t>api.get</w:t>
      </w:r>
      <w:proofErr w:type="spellEnd"/>
      <w:r>
        <w:rPr>
          <w:rFonts w:ascii="Consolas" w:hAnsi="Consolas"/>
          <w:sz w:val="18"/>
          <w:shd w:val="clear" w:color="auto" w:fill="F4F6F8"/>
        </w:rPr>
        <w:t>&lt;Mileage[]&gt;('/mileage')</w:t>
      </w:r>
      <w:r>
        <w:t>.</w:t>
      </w:r>
    </w:p>
    <w:p w14:paraId="4526ECD2" w14:textId="77777777" w:rsidR="00FD26FF" w:rsidRDefault="00000000">
      <w:pPr>
        <w:pStyle w:val="ListNumber"/>
        <w:numPr>
          <w:ilvl w:val="0"/>
          <w:numId w:val="8"/>
        </w:numPr>
      </w:pPr>
      <w:proofErr w:type="spellStart"/>
      <w:r>
        <w:rPr>
          <w:rFonts w:ascii="Consolas" w:hAnsi="Consolas"/>
          <w:sz w:val="18"/>
          <w:shd w:val="clear" w:color="auto" w:fill="F4F6F8"/>
        </w:rPr>
        <w:t>MileagePage.tsx</w:t>
      </w:r>
      <w:proofErr w:type="spellEnd"/>
      <w:r>
        <w:t xml:space="preserve"> plus </w:t>
      </w:r>
      <w:r>
        <w:rPr>
          <w:rFonts w:ascii="Consolas" w:hAnsi="Consolas"/>
          <w:sz w:val="18"/>
          <w:shd w:val="clear" w:color="auto" w:fill="F4F6F8"/>
        </w:rPr>
        <w:t>components/</w:t>
      </w:r>
      <w:proofErr w:type="spellStart"/>
      <w:r>
        <w:rPr>
          <w:rFonts w:ascii="Consolas" w:hAnsi="Consolas"/>
          <w:sz w:val="18"/>
          <w:shd w:val="clear" w:color="auto" w:fill="F4F6F8"/>
        </w:rPr>
        <w:t>MileageModal.tsx</w:t>
      </w:r>
      <w:proofErr w:type="spellEnd"/>
      <w:r>
        <w:t xml:space="preserve">. Reuse </w:t>
      </w:r>
      <w:proofErr w:type="spellStart"/>
      <w:r>
        <w:rPr>
          <w:rFonts w:ascii="Consolas" w:hAnsi="Consolas"/>
          <w:sz w:val="18"/>
          <w:shd w:val="clear" w:color="auto" w:fill="F4F6F8"/>
        </w:rPr>
        <w:t>PageHeader</w:t>
      </w:r>
      <w:proofErr w:type="spellEnd"/>
      <w:r>
        <w:t xml:space="preserve">, </w:t>
      </w:r>
      <w:proofErr w:type="spellStart"/>
      <w:r>
        <w:rPr>
          <w:rFonts w:ascii="Consolas" w:hAnsi="Consolas"/>
          <w:sz w:val="18"/>
          <w:shd w:val="clear" w:color="auto" w:fill="F4F6F8"/>
        </w:rPr>
        <w:t>StatCard</w:t>
      </w:r>
      <w:proofErr w:type="spellEnd"/>
      <w:r>
        <w:t xml:space="preserve">, </w:t>
      </w:r>
      <w:proofErr w:type="spellStart"/>
      <w:r>
        <w:rPr>
          <w:rFonts w:ascii="Consolas" w:hAnsi="Consolas"/>
          <w:sz w:val="18"/>
          <w:shd w:val="clear" w:color="auto" w:fill="F4F6F8"/>
        </w:rPr>
        <w:t>EmptyState</w:t>
      </w:r>
      <w:proofErr w:type="spellEnd"/>
      <w:r>
        <w:t xml:space="preserve">, and the </w:t>
      </w:r>
      <w:r>
        <w:rPr>
          <w:rFonts w:ascii="Consolas" w:hAnsi="Consolas"/>
          <w:sz w:val="18"/>
          <w:shd w:val="clear" w:color="auto" w:fill="F4F6F8"/>
        </w:rPr>
        <w:t>shared/</w:t>
      </w:r>
      <w:proofErr w:type="spellStart"/>
      <w:r>
        <w:rPr>
          <w:rFonts w:ascii="Consolas" w:hAnsi="Consolas"/>
          <w:sz w:val="18"/>
          <w:shd w:val="clear" w:color="auto" w:fill="F4F6F8"/>
        </w:rPr>
        <w:t>ui</w:t>
      </w:r>
      <w:proofErr w:type="spellEnd"/>
      <w:r>
        <w:t xml:space="preserve"> components so the new screen matches the rest of the product.</w:t>
      </w:r>
    </w:p>
    <w:p w14:paraId="01581CD1" w14:textId="77777777" w:rsidR="00FD26FF" w:rsidRDefault="00000000">
      <w:pPr>
        <w:pStyle w:val="ListNumber"/>
        <w:numPr>
          <w:ilvl w:val="0"/>
          <w:numId w:val="8"/>
        </w:numPr>
      </w:pPr>
      <w:r>
        <w:t xml:space="preserve">Styling is Tailwind utility classes. Shared tokens and the colour scheme live in </w:t>
      </w:r>
      <w:r>
        <w:rPr>
          <w:rFonts w:ascii="Consolas" w:hAnsi="Consolas"/>
          <w:sz w:val="18"/>
          <w:shd w:val="clear" w:color="auto" w:fill="F4F6F8"/>
        </w:rPr>
        <w:t>frontend/</w:t>
      </w:r>
      <w:proofErr w:type="spellStart"/>
      <w:r>
        <w:rPr>
          <w:rFonts w:ascii="Consolas" w:hAnsi="Consolas"/>
          <w:sz w:val="18"/>
          <w:shd w:val="clear" w:color="auto" w:fill="F4F6F8"/>
        </w:rPr>
        <w:t>src</w:t>
      </w:r>
      <w:proofErr w:type="spellEnd"/>
      <w:r>
        <w:rPr>
          <w:rFonts w:ascii="Consolas" w:hAnsi="Consolas"/>
          <w:sz w:val="18"/>
          <w:shd w:val="clear" w:color="auto" w:fill="F4F6F8"/>
        </w:rPr>
        <w:t>/index.css</w:t>
      </w:r>
      <w:r>
        <w:t xml:space="preserve"> - change colours there rather than hard-coding hex values in a component, and do not add a second CSS framework.</w:t>
      </w:r>
    </w:p>
    <w:p w14:paraId="2C564050" w14:textId="77777777" w:rsidR="00FD26FF" w:rsidRDefault="00000000">
      <w:pPr>
        <w:pStyle w:val="ListNumber"/>
        <w:numPr>
          <w:ilvl w:val="0"/>
          <w:numId w:val="8"/>
        </w:numPr>
      </w:pPr>
      <w:r>
        <w:t xml:space="preserve">Client-side validation uses </w:t>
      </w:r>
      <w:r>
        <w:rPr>
          <w:rFonts w:ascii="Consolas" w:hAnsi="Consolas"/>
          <w:sz w:val="18"/>
          <w:shd w:val="clear" w:color="auto" w:fill="F4F6F8"/>
        </w:rPr>
        <w:t>shared/form-field</w:t>
      </w:r>
      <w:r>
        <w:t xml:space="preserve">. Render each control inside </w:t>
      </w:r>
      <w:proofErr w:type="spellStart"/>
      <w:r>
        <w:rPr>
          <w:rFonts w:ascii="Consolas" w:hAnsi="Consolas"/>
          <w:sz w:val="18"/>
          <w:shd w:val="clear" w:color="auto" w:fill="F4F6F8"/>
        </w:rPr>
        <w:t>FormField</w:t>
      </w:r>
      <w:proofErr w:type="spellEnd"/>
      <w:r>
        <w:t xml:space="preserve"> so the message appears under the </w:t>
      </w:r>
      <w:proofErr w:type="gramStart"/>
      <w:r>
        <w:t>input, and</w:t>
      </w:r>
      <w:proofErr w:type="gramEnd"/>
      <w:r>
        <w:t xml:space="preserve"> pass the API </w:t>
      </w:r>
      <w:r>
        <w:rPr>
          <w:rFonts w:ascii="Consolas" w:hAnsi="Consolas"/>
          <w:sz w:val="18"/>
          <w:shd w:val="clear" w:color="auto" w:fill="F4F6F8"/>
        </w:rPr>
        <w:t>message</w:t>
      </w:r>
      <w:r>
        <w:t xml:space="preserve"> to </w:t>
      </w:r>
      <w:proofErr w:type="spellStart"/>
      <w:r>
        <w:rPr>
          <w:rFonts w:ascii="Consolas" w:hAnsi="Consolas"/>
          <w:sz w:val="18"/>
          <w:shd w:val="clear" w:color="auto" w:fill="F4F6F8"/>
        </w:rPr>
        <w:t>setFormError</w:t>
      </w:r>
      <w:proofErr w:type="spellEnd"/>
      <w:r>
        <w:t xml:space="preserve"> when the server rejects the request. Client validation is for fast feedback only; the service must still validate.</w:t>
      </w:r>
    </w:p>
    <w:p w14:paraId="03EE145C" w14:textId="77777777" w:rsidR="00FD26FF" w:rsidRDefault="00000000">
      <w:pPr>
        <w:pStyle w:val="ListNumber"/>
        <w:numPr>
          <w:ilvl w:val="0"/>
          <w:numId w:val="8"/>
        </w:numPr>
      </w:pPr>
      <w:r>
        <w:t xml:space="preserve">Register the route in </w:t>
      </w:r>
      <w:proofErr w:type="spellStart"/>
      <w:r>
        <w:rPr>
          <w:rFonts w:ascii="Consolas" w:hAnsi="Consolas"/>
          <w:sz w:val="18"/>
          <w:shd w:val="clear" w:color="auto" w:fill="F4F6F8"/>
        </w:rPr>
        <w:t>App.tsx</w:t>
      </w:r>
      <w:proofErr w:type="spellEnd"/>
      <w:r>
        <w:t xml:space="preserve"> inside the </w:t>
      </w:r>
      <w:proofErr w:type="spellStart"/>
      <w:r>
        <w:rPr>
          <w:rFonts w:ascii="Consolas" w:hAnsi="Consolas"/>
          <w:sz w:val="18"/>
          <w:shd w:val="clear" w:color="auto" w:fill="F4F6F8"/>
        </w:rPr>
        <w:t>ProtectedRoute</w:t>
      </w:r>
      <w:proofErr w:type="spellEnd"/>
      <w:r>
        <w:t xml:space="preserve"> and </w:t>
      </w:r>
      <w:r>
        <w:rPr>
          <w:rFonts w:ascii="Consolas" w:hAnsi="Consolas"/>
          <w:sz w:val="18"/>
          <w:shd w:val="clear" w:color="auto" w:fill="F4F6F8"/>
        </w:rPr>
        <w:t>Layout</w:t>
      </w:r>
      <w:r>
        <w:t xml:space="preserve"> </w:t>
      </w:r>
      <w:proofErr w:type="gramStart"/>
      <w:r>
        <w:t>parents, and</w:t>
      </w:r>
      <w:proofErr w:type="gramEnd"/>
      <w:r>
        <w:t xml:space="preserve"> add the navigation entry in </w:t>
      </w:r>
      <w:r>
        <w:rPr>
          <w:rFonts w:ascii="Consolas" w:hAnsi="Consolas"/>
          <w:sz w:val="18"/>
          <w:shd w:val="clear" w:color="auto" w:fill="F4F6F8"/>
        </w:rPr>
        <w:t>shared/layout/</w:t>
      </w:r>
      <w:proofErr w:type="spellStart"/>
      <w:r>
        <w:rPr>
          <w:rFonts w:ascii="Consolas" w:hAnsi="Consolas"/>
          <w:sz w:val="18"/>
          <w:shd w:val="clear" w:color="auto" w:fill="F4F6F8"/>
        </w:rPr>
        <w:t>Layout.tsx</w:t>
      </w:r>
      <w:proofErr w:type="spellEnd"/>
      <w:r>
        <w:t>.</w:t>
      </w:r>
    </w:p>
    <w:p w14:paraId="5F8FBD7D" w14:textId="77777777" w:rsidR="00FD26FF" w:rsidRDefault="00000000">
      <w:pPr>
        <w:pStyle w:val="CodeBlock"/>
        <w:keepNext/>
        <w:pBdr>
          <w:top w:val="single" w:sz="4" w:space="0" w:color="D5DBE3"/>
          <w:left w:val="single" w:sz="4" w:space="0" w:color="D5DBE3"/>
          <w:right w:val="single" w:sz="4" w:space="0" w:color="D5DBE3"/>
        </w:pBdr>
        <w:shd w:val="clear" w:color="auto" w:fill="F4F6F8"/>
        <w:spacing w:before="80"/>
      </w:pPr>
      <w:r>
        <w:lastRenderedPageBreak/>
        <w:t xml:space="preserve">const </w:t>
      </w:r>
      <w:proofErr w:type="gramStart"/>
      <w:r>
        <w:t>{ errors</w:t>
      </w:r>
      <w:proofErr w:type="gramEnd"/>
      <w:r>
        <w:t xml:space="preserve">, validate, </w:t>
      </w:r>
      <w:proofErr w:type="spellStart"/>
      <w:r>
        <w:t>clearError</w:t>
      </w:r>
      <w:proofErr w:type="spellEnd"/>
      <w:r>
        <w:t xml:space="preserve">, </w:t>
      </w:r>
      <w:proofErr w:type="spellStart"/>
      <w:proofErr w:type="gramStart"/>
      <w:r>
        <w:t>setFormError</w:t>
      </w:r>
      <w:proofErr w:type="spellEnd"/>
      <w:r>
        <w:t xml:space="preserve"> }</w:t>
      </w:r>
      <w:proofErr w:type="gramEnd"/>
      <w:r>
        <w:t xml:space="preserve"> = </w:t>
      </w:r>
      <w:proofErr w:type="spellStart"/>
      <w:r>
        <w:t>useFormValidation</w:t>
      </w:r>
      <w:proofErr w:type="spellEnd"/>
      <w:r>
        <w:t>&lt;'</w:t>
      </w:r>
      <w:proofErr w:type="spellStart"/>
      <w:r>
        <w:t>distanceKm</w:t>
      </w:r>
      <w:proofErr w:type="spellEnd"/>
      <w:r>
        <w:t>' | 'date'</w:t>
      </w:r>
      <w:proofErr w:type="gramStart"/>
      <w:r>
        <w:t>&gt;(</w:t>
      </w:r>
      <w:proofErr w:type="gramEnd"/>
      <w:r>
        <w:t>);</w:t>
      </w:r>
    </w:p>
    <w:p w14:paraId="28653F1D" w14:textId="77777777" w:rsidR="00FD26FF" w:rsidRDefault="00FD26FF">
      <w:pPr>
        <w:pStyle w:val="CodeBlock"/>
        <w:keepNext/>
        <w:pBdr>
          <w:left w:val="single" w:sz="4" w:space="0" w:color="D5DBE3"/>
          <w:right w:val="single" w:sz="4" w:space="0" w:color="D5DBE3"/>
        </w:pBdr>
        <w:shd w:val="clear" w:color="auto" w:fill="F4F6F8"/>
      </w:pPr>
    </w:p>
    <w:p w14:paraId="4F32FD79" w14:textId="77777777" w:rsidR="00FD26FF" w:rsidRDefault="00000000">
      <w:pPr>
        <w:pStyle w:val="CodeBlock"/>
        <w:keepNext/>
        <w:pBdr>
          <w:left w:val="single" w:sz="4" w:space="0" w:color="D5DBE3"/>
          <w:right w:val="single" w:sz="4" w:space="0" w:color="D5DBE3"/>
        </w:pBdr>
        <w:shd w:val="clear" w:color="auto" w:fill="F4F6F8"/>
      </w:pPr>
      <w:r>
        <w:t xml:space="preserve">const ok = </w:t>
      </w:r>
      <w:proofErr w:type="gramStart"/>
      <w:r>
        <w:t>validate(</w:t>
      </w:r>
      <w:proofErr w:type="gramEnd"/>
      <w:r>
        <w:t>() =&gt; ({</w:t>
      </w:r>
    </w:p>
    <w:p w14:paraId="7232DECD" w14:textId="77777777" w:rsidR="00FD26FF" w:rsidRDefault="00000000">
      <w:pPr>
        <w:pStyle w:val="CodeBlock"/>
        <w:keepNext/>
        <w:pBdr>
          <w:left w:val="single" w:sz="4" w:space="0" w:color="D5DBE3"/>
          <w:right w:val="single" w:sz="4" w:space="0" w:color="D5DBE3"/>
        </w:pBdr>
        <w:shd w:val="clear" w:color="auto" w:fill="F4F6F8"/>
      </w:pPr>
      <w:r>
        <w:t xml:space="preserve">  </w:t>
      </w:r>
      <w:proofErr w:type="spellStart"/>
      <w:r>
        <w:t>distanceKm</w:t>
      </w:r>
      <w:proofErr w:type="spellEnd"/>
      <w:r>
        <w:t>: required(</w:t>
      </w:r>
      <w:proofErr w:type="spellStart"/>
      <w:proofErr w:type="gramStart"/>
      <w:r>
        <w:t>form.distanceKm</w:t>
      </w:r>
      <w:proofErr w:type="spellEnd"/>
      <w:proofErr w:type="gramEnd"/>
      <w:r>
        <w:t xml:space="preserve">) ?? </w:t>
      </w:r>
      <w:proofErr w:type="spellStart"/>
      <w:r>
        <w:t>positiveNumber</w:t>
      </w:r>
      <w:proofErr w:type="spellEnd"/>
      <w:r>
        <w:t>(</w:t>
      </w:r>
      <w:proofErr w:type="spellStart"/>
      <w:proofErr w:type="gramStart"/>
      <w:r>
        <w:t>form.distanceKm</w:t>
      </w:r>
      <w:proofErr w:type="spellEnd"/>
      <w:proofErr w:type="gramEnd"/>
      <w:r>
        <w:t>),</w:t>
      </w:r>
    </w:p>
    <w:p w14:paraId="249A4221" w14:textId="77777777" w:rsidR="00FD26FF" w:rsidRDefault="00000000">
      <w:pPr>
        <w:pStyle w:val="CodeBlock"/>
        <w:keepNext/>
        <w:pBdr>
          <w:left w:val="single" w:sz="4" w:space="0" w:color="D5DBE3"/>
          <w:right w:val="single" w:sz="4" w:space="0" w:color="D5DBE3"/>
        </w:pBdr>
        <w:shd w:val="clear" w:color="auto" w:fill="F4F6F8"/>
      </w:pPr>
      <w:r>
        <w:t xml:space="preserve">  date: required(</w:t>
      </w:r>
      <w:proofErr w:type="spellStart"/>
      <w:proofErr w:type="gramStart"/>
      <w:r>
        <w:t>form.date</w:t>
      </w:r>
      <w:proofErr w:type="spellEnd"/>
      <w:proofErr w:type="gramEnd"/>
      <w:r>
        <w:t>),</w:t>
      </w:r>
    </w:p>
    <w:p w14:paraId="4CE7B5F1" w14:textId="77777777" w:rsidR="00FD26FF" w:rsidRDefault="00000000">
      <w:pPr>
        <w:pStyle w:val="CodeBlock"/>
        <w:keepNext/>
        <w:pBdr>
          <w:left w:val="single" w:sz="4" w:space="0" w:color="D5DBE3"/>
          <w:right w:val="single" w:sz="4" w:space="0" w:color="D5DBE3"/>
        </w:pBdr>
        <w:shd w:val="clear" w:color="auto" w:fill="F4F6F8"/>
      </w:pPr>
      <w:r>
        <w:t>}));</w:t>
      </w:r>
    </w:p>
    <w:p w14:paraId="703BC31A" w14:textId="77777777" w:rsidR="00FD26FF" w:rsidRDefault="00000000">
      <w:pPr>
        <w:pStyle w:val="CodeBlock"/>
        <w:keepNext/>
        <w:pBdr>
          <w:left w:val="single" w:sz="4" w:space="0" w:color="D5DBE3"/>
          <w:bottom w:val="single" w:sz="4" w:space="0" w:color="D5DBE3"/>
          <w:right w:val="single" w:sz="4" w:space="0" w:color="D5DBE3"/>
        </w:pBdr>
        <w:shd w:val="clear" w:color="auto" w:fill="F4F6F8"/>
        <w:spacing w:after="120"/>
      </w:pPr>
      <w:r>
        <w:t xml:space="preserve">if </w:t>
      </w:r>
      <w:proofErr w:type="gramStart"/>
      <w:r>
        <w:t>(!ok</w:t>
      </w:r>
      <w:proofErr w:type="gramEnd"/>
      <w:r>
        <w:t>) return;</w:t>
      </w:r>
    </w:p>
    <w:p w14:paraId="3FB8B382" w14:textId="77777777" w:rsidR="00FD26FF" w:rsidRDefault="00000000">
      <w:pPr>
        <w:pStyle w:val="Heading3"/>
      </w:pPr>
      <w:r>
        <w:t>3.6 Unit testing</w:t>
      </w:r>
    </w:p>
    <w:p w14:paraId="2BCB4DD5" w14:textId="77777777" w:rsidR="00FD26FF" w:rsidRDefault="00000000">
      <w:pPr>
        <w:pStyle w:val="AuthorNote"/>
        <w:shd w:val="clear" w:color="auto" w:fill="E7F5F0"/>
        <w:ind w:left="72" w:right="72"/>
      </w:pPr>
      <w:r>
        <w:t>Written by: Krishna Sapkota (S395795</w:t>
      </w:r>
      <w:proofErr w:type="gramStart"/>
      <w:r>
        <w:t>)  -</w:t>
      </w:r>
      <w:proofErr w:type="gramEnd"/>
      <w:r>
        <w:t xml:space="preserve">  Tester</w:t>
      </w:r>
    </w:p>
    <w:p w14:paraId="3175A26C" w14:textId="77777777" w:rsidR="00FD26FF" w:rsidRDefault="00000000">
      <w:pPr>
        <w:pStyle w:val="BodyText"/>
      </w:pPr>
      <w:r>
        <w:t xml:space="preserve">Add </w:t>
      </w:r>
      <w:r>
        <w:rPr>
          <w:rFonts w:ascii="Consolas" w:hAnsi="Consolas"/>
          <w:sz w:val="18"/>
          <w:shd w:val="clear" w:color="auto" w:fill="F4F6F8"/>
        </w:rPr>
        <w:t>backend/</w:t>
      </w:r>
      <w:proofErr w:type="spellStart"/>
      <w:r>
        <w:rPr>
          <w:rFonts w:ascii="Consolas" w:hAnsi="Consolas"/>
          <w:sz w:val="18"/>
          <w:shd w:val="clear" w:color="auto" w:fill="F4F6F8"/>
        </w:rPr>
        <w:t>OraEarn.Api.Tests</w:t>
      </w:r>
      <w:proofErr w:type="spellEnd"/>
      <w:r>
        <w:rPr>
          <w:rFonts w:ascii="Consolas" w:hAnsi="Consolas"/>
          <w:sz w:val="18"/>
          <w:shd w:val="clear" w:color="auto" w:fill="F4F6F8"/>
        </w:rPr>
        <w:t>/Whitebox/</w:t>
      </w:r>
      <w:proofErr w:type="spellStart"/>
      <w:r>
        <w:rPr>
          <w:rFonts w:ascii="Consolas" w:hAnsi="Consolas"/>
          <w:sz w:val="18"/>
          <w:shd w:val="clear" w:color="auto" w:fill="F4F6F8"/>
        </w:rPr>
        <w:t>MileageServiceTests.cs</w:t>
      </w:r>
      <w:proofErr w:type="spellEnd"/>
      <w:r>
        <w:t xml:space="preserve"> modelled on </w:t>
      </w:r>
      <w:proofErr w:type="spellStart"/>
      <w:r>
        <w:rPr>
          <w:rFonts w:ascii="Consolas" w:hAnsi="Consolas"/>
          <w:sz w:val="18"/>
          <w:shd w:val="clear" w:color="auto" w:fill="F4F6F8"/>
        </w:rPr>
        <w:t>JobServiceValidationTests</w:t>
      </w:r>
      <w:proofErr w:type="spellEnd"/>
      <w:r>
        <w:t xml:space="preserve">, covering at least one rejected input and one successful create. If the HTTP contract matters, add a black-box test using </w:t>
      </w:r>
      <w:proofErr w:type="spellStart"/>
      <w:r>
        <w:rPr>
          <w:rFonts w:ascii="Consolas" w:hAnsi="Consolas"/>
          <w:sz w:val="18"/>
          <w:shd w:val="clear" w:color="auto" w:fill="F4F6F8"/>
        </w:rPr>
        <w:t>OraEarnWebApplicationFactory</w:t>
      </w:r>
      <w:proofErr w:type="spellEnd"/>
      <w:r>
        <w:t>. Then run both checks:</w:t>
      </w:r>
    </w:p>
    <w:p w14:paraId="08E4CC00" w14:textId="77777777" w:rsidR="00FD26FF" w:rsidRDefault="00000000">
      <w:pPr>
        <w:pStyle w:val="CodeBlock"/>
        <w:keepNext/>
        <w:pBdr>
          <w:top w:val="single" w:sz="4" w:space="0" w:color="D5DBE3"/>
          <w:left w:val="single" w:sz="4" w:space="0" w:color="D5DBE3"/>
          <w:right w:val="single" w:sz="4" w:space="0" w:color="D5DBE3"/>
        </w:pBdr>
        <w:shd w:val="clear" w:color="auto" w:fill="F4F6F8"/>
        <w:spacing w:before="80"/>
      </w:pPr>
      <w:r>
        <w:t>dotnet test backend\</w:t>
      </w:r>
      <w:proofErr w:type="spellStart"/>
      <w:r>
        <w:t>OraEarn.Api.Tests</w:t>
      </w:r>
      <w:proofErr w:type="spellEnd"/>
      <w:r>
        <w:t>\</w:t>
      </w:r>
      <w:proofErr w:type="spellStart"/>
      <w:r>
        <w:t>OraEarn.Api.Tests.csproj</w:t>
      </w:r>
      <w:proofErr w:type="spellEnd"/>
    </w:p>
    <w:p w14:paraId="4C72C968" w14:textId="77777777" w:rsidR="00FD26FF" w:rsidRDefault="00000000">
      <w:pPr>
        <w:pStyle w:val="CodeBlock"/>
        <w:keepNext/>
        <w:pBdr>
          <w:left w:val="single" w:sz="4" w:space="0" w:color="D5DBE3"/>
          <w:bottom w:val="single" w:sz="4" w:space="0" w:color="D5DBE3"/>
          <w:right w:val="single" w:sz="4" w:space="0" w:color="D5DBE3"/>
        </w:pBdr>
        <w:shd w:val="clear" w:color="auto" w:fill="F4F6F8"/>
        <w:spacing w:after="120"/>
      </w:pPr>
      <w:r>
        <w:t xml:space="preserve">cd frontend; </w:t>
      </w:r>
      <w:proofErr w:type="spellStart"/>
      <w:r>
        <w:t>npm</w:t>
      </w:r>
      <w:proofErr w:type="spellEnd"/>
      <w:r>
        <w:t xml:space="preserve"> run lint; </w:t>
      </w:r>
      <w:proofErr w:type="spellStart"/>
      <w:r>
        <w:t>npm</w:t>
      </w:r>
      <w:proofErr w:type="spellEnd"/>
      <w:r>
        <w:t xml:space="preserve"> run build</w:t>
      </w:r>
    </w:p>
    <w:p w14:paraId="6AA57777" w14:textId="77777777" w:rsidR="00FD26FF" w:rsidRDefault="00000000">
      <w:pPr>
        <w:pStyle w:val="Heading3"/>
      </w:pPr>
      <w:r>
        <w:t>3.7 Comment and commit the work</w:t>
      </w:r>
    </w:p>
    <w:p w14:paraId="68E50484" w14:textId="77777777" w:rsidR="00FD26FF" w:rsidRDefault="00000000">
      <w:pPr>
        <w:pStyle w:val="AuthorNote"/>
        <w:shd w:val="clear" w:color="auto" w:fill="E7F5F0"/>
        <w:ind w:left="72" w:right="72"/>
      </w:pPr>
      <w:r>
        <w:t>Written by: Dharma Bahadur Budhathoki (S395172</w:t>
      </w:r>
      <w:proofErr w:type="gramStart"/>
      <w:r>
        <w:t>)  -</w:t>
      </w:r>
      <w:proofErr w:type="gramEnd"/>
      <w:r>
        <w:t xml:space="preserve">  Lead developer. Close the Jira issue with Jenish.</w:t>
      </w:r>
    </w:p>
    <w:p w14:paraId="34EB388F" w14:textId="77777777" w:rsidR="00FD26FF" w:rsidRDefault="00000000">
      <w:pPr>
        <w:pStyle w:val="BodyText"/>
      </w:pPr>
      <w:r>
        <w:t>Comment where intent is not visible from the names - a visa rule, a restricted delete, a stored calculated amount, a rounding decision. Do not narrate what the next line does.</w:t>
      </w:r>
    </w:p>
    <w:p w14:paraId="3EE5A269" w14:textId="77777777" w:rsidR="00FD26FF" w:rsidRDefault="00000000">
      <w:pPr>
        <w:pStyle w:val="CodeBlock"/>
        <w:keepNext/>
        <w:pBdr>
          <w:top w:val="single" w:sz="4" w:space="0" w:color="D5DBE3"/>
          <w:left w:val="single" w:sz="4" w:space="0" w:color="D5DBE3"/>
          <w:right w:val="single" w:sz="4" w:space="0" w:color="D5DBE3"/>
        </w:pBdr>
        <w:shd w:val="clear" w:color="auto" w:fill="F4F6F8"/>
        <w:spacing w:before="80"/>
      </w:pPr>
      <w:r>
        <w:t>git status</w:t>
      </w:r>
    </w:p>
    <w:p w14:paraId="0A947588" w14:textId="77777777" w:rsidR="00FD26FF" w:rsidRDefault="00000000">
      <w:pPr>
        <w:pStyle w:val="CodeBlock"/>
        <w:keepNext/>
        <w:pBdr>
          <w:left w:val="single" w:sz="4" w:space="0" w:color="D5DBE3"/>
          <w:right w:val="single" w:sz="4" w:space="0" w:color="D5DBE3"/>
        </w:pBdr>
        <w:shd w:val="clear" w:color="auto" w:fill="F4F6F8"/>
      </w:pPr>
      <w:r>
        <w:t>git add backend/</w:t>
      </w:r>
      <w:proofErr w:type="spellStart"/>
      <w:r>
        <w:t>OraEarn.Api</w:t>
      </w:r>
      <w:proofErr w:type="spellEnd"/>
      <w:r>
        <w:t>/Mileage backend/</w:t>
      </w:r>
      <w:proofErr w:type="spellStart"/>
      <w:r>
        <w:t>OraEarn.Api</w:t>
      </w:r>
      <w:proofErr w:type="spellEnd"/>
      <w:r>
        <w:t xml:space="preserve">/Data </w:t>
      </w:r>
    </w:p>
    <w:p w14:paraId="7C6D9EA5" w14:textId="77777777" w:rsidR="00FD26FF" w:rsidRDefault="00000000">
      <w:pPr>
        <w:pStyle w:val="CodeBlock"/>
        <w:keepNext/>
        <w:pBdr>
          <w:left w:val="single" w:sz="4" w:space="0" w:color="D5DBE3"/>
          <w:right w:val="single" w:sz="4" w:space="0" w:color="D5DBE3"/>
        </w:pBdr>
        <w:shd w:val="clear" w:color="auto" w:fill="F4F6F8"/>
      </w:pPr>
      <w:r>
        <w:t xml:space="preserve">        backend/</w:t>
      </w:r>
      <w:proofErr w:type="spellStart"/>
      <w:r>
        <w:t>OraEarn.Api</w:t>
      </w:r>
      <w:proofErr w:type="spellEnd"/>
      <w:r>
        <w:t>/Extensions/</w:t>
      </w:r>
      <w:proofErr w:type="spellStart"/>
      <w:r>
        <w:t>ServiceCollectionExtensions.cs</w:t>
      </w:r>
      <w:proofErr w:type="spellEnd"/>
      <w:r>
        <w:t xml:space="preserve"> </w:t>
      </w:r>
    </w:p>
    <w:p w14:paraId="146C21A5" w14:textId="77777777" w:rsidR="00FD26FF" w:rsidRDefault="00000000">
      <w:pPr>
        <w:pStyle w:val="CodeBlock"/>
        <w:keepNext/>
        <w:pBdr>
          <w:left w:val="single" w:sz="4" w:space="0" w:color="D5DBE3"/>
          <w:right w:val="single" w:sz="4" w:space="0" w:color="D5DBE3"/>
        </w:pBdr>
        <w:shd w:val="clear" w:color="auto" w:fill="F4F6F8"/>
      </w:pPr>
      <w:r>
        <w:t xml:space="preserve">        backend/</w:t>
      </w:r>
      <w:proofErr w:type="spellStart"/>
      <w:r>
        <w:t>OraEarn.Api.Tests</w:t>
      </w:r>
      <w:proofErr w:type="spellEnd"/>
      <w:r>
        <w:t>/Whitebox/</w:t>
      </w:r>
      <w:proofErr w:type="spellStart"/>
      <w:r>
        <w:t>MileageServiceTests.cs</w:t>
      </w:r>
      <w:proofErr w:type="spellEnd"/>
      <w:r>
        <w:t xml:space="preserve"> </w:t>
      </w:r>
    </w:p>
    <w:p w14:paraId="13537A9B" w14:textId="77777777" w:rsidR="00FD26FF" w:rsidRDefault="00000000">
      <w:pPr>
        <w:pStyle w:val="CodeBlock"/>
        <w:keepNext/>
        <w:pBdr>
          <w:left w:val="single" w:sz="4" w:space="0" w:color="D5DBE3"/>
          <w:right w:val="single" w:sz="4" w:space="0" w:color="D5DBE3"/>
        </w:pBdr>
        <w:shd w:val="clear" w:color="auto" w:fill="F4F6F8"/>
      </w:pPr>
      <w:r>
        <w:t xml:space="preserve">        frontend/</w:t>
      </w:r>
      <w:proofErr w:type="spellStart"/>
      <w:r>
        <w:t>src</w:t>
      </w:r>
      <w:proofErr w:type="spellEnd"/>
      <w:r>
        <w:t>/features/mileage frontend/</w:t>
      </w:r>
      <w:proofErr w:type="spellStart"/>
      <w:r>
        <w:t>src</w:t>
      </w:r>
      <w:proofErr w:type="spellEnd"/>
      <w:r>
        <w:t>/</w:t>
      </w:r>
      <w:proofErr w:type="spellStart"/>
      <w:r>
        <w:t>App.tsx</w:t>
      </w:r>
      <w:proofErr w:type="spellEnd"/>
      <w:r>
        <w:t xml:space="preserve"> frontend/</w:t>
      </w:r>
      <w:proofErr w:type="spellStart"/>
      <w:r>
        <w:t>src</w:t>
      </w:r>
      <w:proofErr w:type="spellEnd"/>
      <w:r>
        <w:t>/shared/layout/</w:t>
      </w:r>
      <w:proofErr w:type="spellStart"/>
      <w:r>
        <w:t>Layout.tsx</w:t>
      </w:r>
      <w:proofErr w:type="spellEnd"/>
    </w:p>
    <w:p w14:paraId="0493409D" w14:textId="77777777" w:rsidR="00FD26FF" w:rsidRDefault="00FD26FF">
      <w:pPr>
        <w:pStyle w:val="CodeBlock"/>
        <w:keepNext/>
        <w:pBdr>
          <w:left w:val="single" w:sz="4" w:space="0" w:color="D5DBE3"/>
          <w:right w:val="single" w:sz="4" w:space="0" w:color="D5DBE3"/>
        </w:pBdr>
        <w:shd w:val="clear" w:color="auto" w:fill="F4F6F8"/>
      </w:pPr>
    </w:p>
    <w:p w14:paraId="20227245" w14:textId="77777777" w:rsidR="00FD26FF" w:rsidRDefault="00000000">
      <w:pPr>
        <w:pStyle w:val="CodeBlock"/>
        <w:keepNext/>
        <w:pBdr>
          <w:left w:val="single" w:sz="4" w:space="0" w:color="D5DBE3"/>
          <w:right w:val="single" w:sz="4" w:space="0" w:color="D5DBE3"/>
        </w:pBdr>
        <w:shd w:val="clear" w:color="auto" w:fill="F4F6F8"/>
      </w:pPr>
      <w:r>
        <w:t>git commit -m "feat(mileage): record travel distance against earnings (EARN-00)"</w:t>
      </w:r>
    </w:p>
    <w:p w14:paraId="6486937C" w14:textId="77777777" w:rsidR="00FD26FF" w:rsidRDefault="00000000">
      <w:pPr>
        <w:pStyle w:val="CodeBlock"/>
        <w:keepNext/>
        <w:pBdr>
          <w:left w:val="single" w:sz="4" w:space="0" w:color="D5DBE3"/>
          <w:bottom w:val="single" w:sz="4" w:space="0" w:color="D5DBE3"/>
          <w:right w:val="single" w:sz="4" w:space="0" w:color="D5DBE3"/>
        </w:pBdr>
        <w:shd w:val="clear" w:color="auto" w:fill="F4F6F8"/>
        <w:spacing w:after="120"/>
      </w:pPr>
      <w:r>
        <w:t>git push -u origin EARN-00-mileage</w:t>
      </w:r>
    </w:p>
    <w:p w14:paraId="19D4F4C2" w14:textId="77777777" w:rsidR="00FD26FF" w:rsidRDefault="00000000">
      <w:pPr>
        <w:pStyle w:val="BodyText"/>
      </w:pPr>
      <w:r>
        <w:t>Open a pull request, link it on the Jira issue, ask a teammate to review, and move the issue to Done once it is merged. Finally, update this handover document if the feature introduced a new tool, a new configuration setting, or a new table.</w:t>
      </w:r>
    </w:p>
    <w:p w14:paraId="19BE81DB" w14:textId="77777777" w:rsidR="00FD26FF" w:rsidRDefault="00000000">
      <w:pPr>
        <w:pStyle w:val="SmallText"/>
        <w:pBdr>
          <w:top w:val="single" w:sz="4" w:space="0" w:color="BF9000"/>
          <w:left w:val="single" w:sz="18" w:space="0" w:color="BF9000"/>
          <w:bottom w:val="single" w:sz="4" w:space="0" w:color="BF9000"/>
          <w:right w:val="single" w:sz="4" w:space="0" w:color="BF9000"/>
        </w:pBdr>
        <w:shd w:val="clear" w:color="auto" w:fill="FFF2CC"/>
        <w:spacing w:before="120" w:after="160"/>
        <w:ind w:left="144" w:right="144"/>
      </w:pPr>
      <w:r>
        <w:rPr>
          <w:b/>
        </w:rPr>
        <w:t>TO DO BEFORE SUBMITTING - Screenshot to paste here: a real feature slice and the closed loop.</w:t>
      </w:r>
      <w:r>
        <w:t xml:space="preserve"> Capture Solution Explorer on the </w:t>
      </w:r>
      <w:r>
        <w:rPr>
          <w:rFonts w:ascii="Consolas" w:hAnsi="Consolas"/>
          <w:sz w:val="18"/>
          <w:shd w:val="clear" w:color="auto" w:fill="F4F6F8"/>
        </w:rPr>
        <w:t>Jobs</w:t>
      </w:r>
      <w:r>
        <w:t xml:space="preserve"> folder (entity, DTOs, service, controller) beside </w:t>
      </w:r>
      <w:r>
        <w:rPr>
          <w:rFonts w:ascii="Consolas" w:hAnsi="Consolas"/>
          <w:sz w:val="18"/>
          <w:shd w:val="clear" w:color="auto" w:fill="F4F6F8"/>
        </w:rPr>
        <w:t>frontend/</w:t>
      </w:r>
      <w:proofErr w:type="spellStart"/>
      <w:r>
        <w:rPr>
          <w:rFonts w:ascii="Consolas" w:hAnsi="Consolas"/>
          <w:sz w:val="18"/>
          <w:shd w:val="clear" w:color="auto" w:fill="F4F6F8"/>
        </w:rPr>
        <w:t>src</w:t>
      </w:r>
      <w:proofErr w:type="spellEnd"/>
      <w:r>
        <w:rPr>
          <w:rFonts w:ascii="Consolas" w:hAnsi="Consolas"/>
          <w:sz w:val="18"/>
          <w:shd w:val="clear" w:color="auto" w:fill="F4F6F8"/>
        </w:rPr>
        <w:t>/features/jobs</w:t>
      </w:r>
      <w:r>
        <w:t>, then a second capture of a Jira issue moving to Done with the commit message visible. Write on the pictures: this is the pattern section 3 copies, and this is how a task is closed.</w:t>
      </w:r>
    </w:p>
    <w:p w14:paraId="3C887E0F" w14:textId="77777777" w:rsidR="00FD26FF" w:rsidRDefault="00000000">
      <w:pPr>
        <w:pStyle w:val="Heading2"/>
        <w:pageBreakBefore/>
      </w:pPr>
      <w:r>
        <w:lastRenderedPageBreak/>
        <w:t>4. Individual project contributions and Git evidence</w:t>
      </w:r>
    </w:p>
    <w:p w14:paraId="5B58D492" w14:textId="77777777" w:rsidR="00FD26FF" w:rsidRDefault="00000000">
      <w:pPr>
        <w:pStyle w:val="AuthorNote"/>
        <w:shd w:val="clear" w:color="auto" w:fill="E7F5F0"/>
        <w:ind w:left="72" w:right="72"/>
      </w:pPr>
      <w:r>
        <w:t>Git totals compiled by Krishna Sapkota (S395795). Each member wrote their own contribution below.</w:t>
      </w:r>
    </w:p>
    <w:p w14:paraId="79DFDE0C" w14:textId="77777777" w:rsidR="00FD26FF" w:rsidRDefault="00000000">
      <w:pPr>
        <w:pStyle w:val="BodyText"/>
      </w:pPr>
      <w:r>
        <w:t xml:space="preserve">Evidence in this section comes from the repository itself, so a marker can verify every figure. I produced the commit counts with </w:t>
      </w:r>
      <w:r>
        <w:rPr>
          <w:rFonts w:ascii="Consolas" w:hAnsi="Consolas"/>
          <w:sz w:val="18"/>
          <w:shd w:val="clear" w:color="auto" w:fill="F4F6F8"/>
        </w:rPr>
        <w:t xml:space="preserve">git </w:t>
      </w:r>
      <w:proofErr w:type="spellStart"/>
      <w:r>
        <w:rPr>
          <w:rFonts w:ascii="Consolas" w:hAnsi="Consolas"/>
          <w:sz w:val="18"/>
          <w:shd w:val="clear" w:color="auto" w:fill="F4F6F8"/>
        </w:rPr>
        <w:t>shortlog</w:t>
      </w:r>
      <w:proofErr w:type="spellEnd"/>
      <w:r>
        <w:rPr>
          <w:rFonts w:ascii="Consolas" w:hAnsi="Consolas"/>
          <w:sz w:val="18"/>
          <w:shd w:val="clear" w:color="auto" w:fill="F4F6F8"/>
        </w:rPr>
        <w:t xml:space="preserve"> -</w:t>
      </w:r>
      <w:proofErr w:type="spellStart"/>
      <w:r>
        <w:rPr>
          <w:rFonts w:ascii="Consolas" w:hAnsi="Consolas"/>
          <w:sz w:val="18"/>
          <w:shd w:val="clear" w:color="auto" w:fill="F4F6F8"/>
        </w:rPr>
        <w:t>sn</w:t>
      </w:r>
      <w:proofErr w:type="spellEnd"/>
      <w:r>
        <w:t>, and the history in Appendix A with:</w:t>
      </w:r>
    </w:p>
    <w:p w14:paraId="1C56599D" w14:textId="77777777" w:rsidR="00FD26FF" w:rsidRDefault="00000000">
      <w:pPr>
        <w:pStyle w:val="CodeBlock"/>
        <w:keepNext/>
        <w:pBdr>
          <w:top w:val="single" w:sz="4" w:space="0" w:color="D5DBE3"/>
          <w:left w:val="single" w:sz="4" w:space="0" w:color="D5DBE3"/>
          <w:bottom w:val="single" w:sz="4" w:space="0" w:color="D5DBE3"/>
          <w:right w:val="single" w:sz="4" w:space="0" w:color="D5DBE3"/>
        </w:pBdr>
        <w:shd w:val="clear" w:color="auto" w:fill="F4F6F8"/>
        <w:spacing w:before="80" w:after="120"/>
      </w:pPr>
      <w:r>
        <w:t>git log --pretty=format:"%h | %an | %ad | %s" --date=short</w:t>
      </w:r>
    </w:p>
    <w:p w14:paraId="37B89B33" w14:textId="77777777" w:rsidR="00FD26FF" w:rsidRDefault="00000000">
      <w:pPr>
        <w:pStyle w:val="Heading3"/>
      </w:pPr>
      <w:r>
        <w:t>4.1 Commit totals by author</w:t>
      </w:r>
    </w:p>
    <w:p w14:paraId="4026D216" w14:textId="77777777" w:rsidR="00FD26FF" w:rsidRDefault="00000000">
      <w:pPr>
        <w:pStyle w:val="BodyText"/>
      </w:pPr>
      <w:r>
        <w:t xml:space="preserve">68 commits on </w:t>
      </w:r>
      <w:r>
        <w:rPr>
          <w:rFonts w:ascii="Consolas" w:hAnsi="Consolas"/>
          <w:sz w:val="18"/>
          <w:shd w:val="clear" w:color="auto" w:fill="F4F6F8"/>
        </w:rPr>
        <w:t>main</w:t>
      </w:r>
      <w:r>
        <w:t>, from 11 August 2026 to 13 October 2026.</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3277"/>
        <w:gridCol w:w="1542"/>
        <w:gridCol w:w="4819"/>
      </w:tblGrid>
      <w:tr w:rsidR="00FD26FF" w14:paraId="68F7CAAF" w14:textId="77777777">
        <w:trPr>
          <w:cantSplit/>
          <w:tblHeader/>
        </w:trPr>
        <w:tc>
          <w:tcPr>
            <w:tcW w:w="3277" w:type="dxa"/>
            <w:tcBorders>
              <w:top w:val="single" w:sz="4" w:space="0" w:color="D5DBE3"/>
              <w:left w:val="single" w:sz="4" w:space="0" w:color="D5DBE3"/>
              <w:bottom w:val="single" w:sz="4" w:space="0" w:color="D5DBE3"/>
              <w:right w:val="single" w:sz="4" w:space="0" w:color="D5DBE3"/>
            </w:tcBorders>
            <w:shd w:val="clear" w:color="auto" w:fill="E7F5F0"/>
          </w:tcPr>
          <w:p w14:paraId="2C5678AD" w14:textId="77777777" w:rsidR="00FD26FF" w:rsidRDefault="00000000">
            <w:pPr>
              <w:pStyle w:val="TableText"/>
            </w:pPr>
            <w:r>
              <w:rPr>
                <w:b/>
                <w:color w:val="0C4F3E"/>
              </w:rPr>
              <w:t>Git author name</w:t>
            </w:r>
          </w:p>
        </w:tc>
        <w:tc>
          <w:tcPr>
            <w:tcW w:w="1542" w:type="dxa"/>
            <w:tcBorders>
              <w:top w:val="single" w:sz="4" w:space="0" w:color="D5DBE3"/>
              <w:left w:val="single" w:sz="4" w:space="0" w:color="D5DBE3"/>
              <w:bottom w:val="single" w:sz="4" w:space="0" w:color="D5DBE3"/>
              <w:right w:val="single" w:sz="4" w:space="0" w:color="D5DBE3"/>
            </w:tcBorders>
            <w:shd w:val="clear" w:color="auto" w:fill="E7F5F0"/>
          </w:tcPr>
          <w:p w14:paraId="0C6040CB" w14:textId="77777777" w:rsidR="00FD26FF" w:rsidRDefault="00000000">
            <w:pPr>
              <w:pStyle w:val="TableText"/>
            </w:pPr>
            <w:r>
              <w:rPr>
                <w:b/>
                <w:color w:val="0C4F3E"/>
              </w:rPr>
              <w:t>Commits</w:t>
            </w:r>
          </w:p>
        </w:tc>
        <w:tc>
          <w:tcPr>
            <w:tcW w:w="4819" w:type="dxa"/>
            <w:tcBorders>
              <w:top w:val="single" w:sz="4" w:space="0" w:color="D5DBE3"/>
              <w:left w:val="single" w:sz="4" w:space="0" w:color="D5DBE3"/>
              <w:bottom w:val="single" w:sz="4" w:space="0" w:color="D5DBE3"/>
              <w:right w:val="single" w:sz="4" w:space="0" w:color="D5DBE3"/>
            </w:tcBorders>
            <w:shd w:val="clear" w:color="auto" w:fill="E7F5F0"/>
          </w:tcPr>
          <w:p w14:paraId="63A26B35" w14:textId="77777777" w:rsidR="00FD26FF" w:rsidRDefault="00000000">
            <w:pPr>
              <w:pStyle w:val="TableText"/>
            </w:pPr>
            <w:r>
              <w:rPr>
                <w:b/>
                <w:color w:val="0C4F3E"/>
              </w:rPr>
              <w:t>Member</w:t>
            </w:r>
          </w:p>
        </w:tc>
      </w:tr>
      <w:tr w:rsidR="00FD26FF" w14:paraId="4A43C9CE"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05279423" w14:textId="77777777" w:rsidR="00FD26FF" w:rsidRDefault="00000000">
            <w:pPr>
              <w:pStyle w:val="TableText"/>
            </w:pPr>
            <w:proofErr w:type="spellStart"/>
            <w:r>
              <w:rPr>
                <w:rFonts w:ascii="Consolas" w:hAnsi="Consolas"/>
                <w:sz w:val="18"/>
                <w:shd w:val="clear" w:color="auto" w:fill="F4F6F8"/>
              </w:rPr>
              <w:t>krishna</w:t>
            </w:r>
            <w:proofErr w:type="spellEnd"/>
            <w:r>
              <w:rPr>
                <w:rFonts w:ascii="Consolas" w:hAnsi="Consolas"/>
                <w:sz w:val="18"/>
                <w:shd w:val="clear" w:color="auto" w:fill="F4F6F8"/>
              </w:rPr>
              <w:t xml:space="preserve"> </w:t>
            </w:r>
            <w:proofErr w:type="spellStart"/>
            <w:r>
              <w:rPr>
                <w:rFonts w:ascii="Consolas" w:hAnsi="Consolas"/>
                <w:sz w:val="18"/>
                <w:shd w:val="clear" w:color="auto" w:fill="F4F6F8"/>
              </w:rPr>
              <w:t>sapkota</w:t>
            </w:r>
            <w:proofErr w:type="spellEnd"/>
          </w:p>
        </w:tc>
        <w:tc>
          <w:tcPr>
            <w:tcW w:w="1542" w:type="dxa"/>
            <w:tcBorders>
              <w:top w:val="single" w:sz="4" w:space="0" w:color="D5DBE3"/>
              <w:left w:val="single" w:sz="4" w:space="0" w:color="D5DBE3"/>
              <w:bottom w:val="single" w:sz="4" w:space="0" w:color="D5DBE3"/>
              <w:right w:val="single" w:sz="4" w:space="0" w:color="D5DBE3"/>
            </w:tcBorders>
          </w:tcPr>
          <w:p w14:paraId="5A6AC028" w14:textId="77777777" w:rsidR="00FD26FF" w:rsidRDefault="00000000">
            <w:pPr>
              <w:pStyle w:val="TableText"/>
            </w:pPr>
            <w:r>
              <w:t>31</w:t>
            </w:r>
          </w:p>
        </w:tc>
        <w:tc>
          <w:tcPr>
            <w:tcW w:w="4819" w:type="dxa"/>
            <w:tcBorders>
              <w:top w:val="single" w:sz="4" w:space="0" w:color="D5DBE3"/>
              <w:left w:val="single" w:sz="4" w:space="0" w:color="D5DBE3"/>
              <w:bottom w:val="single" w:sz="4" w:space="0" w:color="D5DBE3"/>
              <w:right w:val="single" w:sz="4" w:space="0" w:color="D5DBE3"/>
            </w:tcBorders>
          </w:tcPr>
          <w:p w14:paraId="4C5A9646" w14:textId="77777777" w:rsidR="00FD26FF" w:rsidRDefault="00000000">
            <w:pPr>
              <w:pStyle w:val="TableText"/>
            </w:pPr>
            <w:r>
              <w:t>Krishna Sapkota (S395795)</w:t>
            </w:r>
          </w:p>
        </w:tc>
      </w:tr>
      <w:tr w:rsidR="00FD26FF" w14:paraId="59837793"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25A1BD87" w14:textId="77777777" w:rsidR="00FD26FF" w:rsidRDefault="00000000">
            <w:pPr>
              <w:pStyle w:val="TableText"/>
            </w:pPr>
            <w:r>
              <w:rPr>
                <w:rFonts w:ascii="Consolas" w:hAnsi="Consolas"/>
                <w:sz w:val="18"/>
                <w:shd w:val="clear" w:color="auto" w:fill="F4F6F8"/>
              </w:rPr>
              <w:t>Jenish Gurung</w:t>
            </w:r>
          </w:p>
        </w:tc>
        <w:tc>
          <w:tcPr>
            <w:tcW w:w="1542" w:type="dxa"/>
            <w:tcBorders>
              <w:top w:val="single" w:sz="4" w:space="0" w:color="D5DBE3"/>
              <w:left w:val="single" w:sz="4" w:space="0" w:color="D5DBE3"/>
              <w:bottom w:val="single" w:sz="4" w:space="0" w:color="D5DBE3"/>
              <w:right w:val="single" w:sz="4" w:space="0" w:color="D5DBE3"/>
            </w:tcBorders>
          </w:tcPr>
          <w:p w14:paraId="48F0A7C7" w14:textId="77777777" w:rsidR="00FD26FF" w:rsidRDefault="00000000">
            <w:pPr>
              <w:pStyle w:val="TableText"/>
            </w:pPr>
            <w:r>
              <w:t>22</w:t>
            </w:r>
          </w:p>
        </w:tc>
        <w:tc>
          <w:tcPr>
            <w:tcW w:w="4819" w:type="dxa"/>
            <w:tcBorders>
              <w:top w:val="single" w:sz="4" w:space="0" w:color="D5DBE3"/>
              <w:left w:val="single" w:sz="4" w:space="0" w:color="D5DBE3"/>
              <w:bottom w:val="single" w:sz="4" w:space="0" w:color="D5DBE3"/>
              <w:right w:val="single" w:sz="4" w:space="0" w:color="D5DBE3"/>
            </w:tcBorders>
          </w:tcPr>
          <w:p w14:paraId="53615EEC" w14:textId="77777777" w:rsidR="00FD26FF" w:rsidRDefault="00000000">
            <w:pPr>
              <w:pStyle w:val="TableText"/>
            </w:pPr>
            <w:r>
              <w:t>Jenish Gurung (S395321)</w:t>
            </w:r>
          </w:p>
        </w:tc>
      </w:tr>
      <w:tr w:rsidR="00FD26FF" w14:paraId="4F1DC5C0"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238F1533" w14:textId="77777777" w:rsidR="00FD26FF" w:rsidRDefault="00000000">
            <w:pPr>
              <w:pStyle w:val="TableText"/>
            </w:pPr>
            <w:r>
              <w:rPr>
                <w:rFonts w:ascii="Consolas" w:hAnsi="Consolas"/>
                <w:sz w:val="18"/>
                <w:shd w:val="clear" w:color="auto" w:fill="F4F6F8"/>
              </w:rPr>
              <w:t>Dharma001</w:t>
            </w:r>
          </w:p>
        </w:tc>
        <w:tc>
          <w:tcPr>
            <w:tcW w:w="1542" w:type="dxa"/>
            <w:tcBorders>
              <w:top w:val="single" w:sz="4" w:space="0" w:color="D5DBE3"/>
              <w:left w:val="single" w:sz="4" w:space="0" w:color="D5DBE3"/>
              <w:bottom w:val="single" w:sz="4" w:space="0" w:color="D5DBE3"/>
              <w:right w:val="single" w:sz="4" w:space="0" w:color="D5DBE3"/>
            </w:tcBorders>
          </w:tcPr>
          <w:p w14:paraId="432D145A" w14:textId="77777777" w:rsidR="00FD26FF" w:rsidRDefault="00000000">
            <w:pPr>
              <w:pStyle w:val="TableText"/>
            </w:pPr>
            <w:r>
              <w:t>13</w:t>
            </w:r>
          </w:p>
        </w:tc>
        <w:tc>
          <w:tcPr>
            <w:tcW w:w="4819" w:type="dxa"/>
            <w:tcBorders>
              <w:top w:val="single" w:sz="4" w:space="0" w:color="D5DBE3"/>
              <w:left w:val="single" w:sz="4" w:space="0" w:color="D5DBE3"/>
              <w:bottom w:val="single" w:sz="4" w:space="0" w:color="D5DBE3"/>
              <w:right w:val="single" w:sz="4" w:space="0" w:color="D5DBE3"/>
            </w:tcBorders>
          </w:tcPr>
          <w:p w14:paraId="33729DD5" w14:textId="77777777" w:rsidR="00FD26FF" w:rsidRDefault="00000000">
            <w:pPr>
              <w:pStyle w:val="TableText"/>
            </w:pPr>
            <w:r>
              <w:t>Dharma Bahadur Budhathoki (S395172)</w:t>
            </w:r>
          </w:p>
        </w:tc>
      </w:tr>
      <w:tr w:rsidR="00FD26FF" w14:paraId="6BA321B8" w14:textId="77777777">
        <w:trPr>
          <w:cantSplit/>
        </w:trPr>
        <w:tc>
          <w:tcPr>
            <w:tcW w:w="3277" w:type="dxa"/>
            <w:tcBorders>
              <w:top w:val="single" w:sz="4" w:space="0" w:color="D5DBE3"/>
              <w:left w:val="single" w:sz="4" w:space="0" w:color="D5DBE3"/>
              <w:bottom w:val="single" w:sz="4" w:space="0" w:color="D5DBE3"/>
              <w:right w:val="single" w:sz="4" w:space="0" w:color="D5DBE3"/>
            </w:tcBorders>
          </w:tcPr>
          <w:p w14:paraId="44383AA1" w14:textId="77777777" w:rsidR="00FD26FF" w:rsidRDefault="00000000">
            <w:pPr>
              <w:pStyle w:val="TableText"/>
            </w:pPr>
            <w:r>
              <w:rPr>
                <w:rFonts w:ascii="Consolas" w:hAnsi="Consolas"/>
                <w:sz w:val="18"/>
                <w:shd w:val="clear" w:color="auto" w:fill="F4F6F8"/>
              </w:rPr>
              <w:t>Dharma Bahadur Budhathoki</w:t>
            </w:r>
          </w:p>
        </w:tc>
        <w:tc>
          <w:tcPr>
            <w:tcW w:w="1542" w:type="dxa"/>
            <w:tcBorders>
              <w:top w:val="single" w:sz="4" w:space="0" w:color="D5DBE3"/>
              <w:left w:val="single" w:sz="4" w:space="0" w:color="D5DBE3"/>
              <w:bottom w:val="single" w:sz="4" w:space="0" w:color="D5DBE3"/>
              <w:right w:val="single" w:sz="4" w:space="0" w:color="D5DBE3"/>
            </w:tcBorders>
          </w:tcPr>
          <w:p w14:paraId="3C2E1133" w14:textId="77777777" w:rsidR="00FD26FF" w:rsidRDefault="00000000">
            <w:pPr>
              <w:pStyle w:val="TableText"/>
            </w:pPr>
            <w:r>
              <w:t>2</w:t>
            </w:r>
          </w:p>
        </w:tc>
        <w:tc>
          <w:tcPr>
            <w:tcW w:w="4819" w:type="dxa"/>
            <w:tcBorders>
              <w:top w:val="single" w:sz="4" w:space="0" w:color="D5DBE3"/>
              <w:left w:val="single" w:sz="4" w:space="0" w:color="D5DBE3"/>
              <w:bottom w:val="single" w:sz="4" w:space="0" w:color="D5DBE3"/>
              <w:right w:val="single" w:sz="4" w:space="0" w:color="D5DBE3"/>
            </w:tcBorders>
          </w:tcPr>
          <w:p w14:paraId="4E569BC8" w14:textId="77777777" w:rsidR="00FD26FF" w:rsidRDefault="00000000">
            <w:pPr>
              <w:pStyle w:val="TableText"/>
            </w:pPr>
            <w:r>
              <w:t>The same member, second identity - pull request merges #2 and #3</w:t>
            </w:r>
          </w:p>
        </w:tc>
      </w:tr>
      <w:tr w:rsidR="00FD26FF" w14:paraId="7C88903F" w14:textId="77777777">
        <w:trPr>
          <w:cantSplit/>
        </w:trPr>
        <w:tc>
          <w:tcPr>
            <w:tcW w:w="3277" w:type="dxa"/>
            <w:tcBorders>
              <w:top w:val="single" w:sz="4" w:space="0" w:color="D5DBE3"/>
              <w:left w:val="single" w:sz="4" w:space="0" w:color="D5DBE3"/>
              <w:bottom w:val="single" w:sz="4" w:space="0" w:color="D5DBE3"/>
              <w:right w:val="single" w:sz="4" w:space="0" w:color="D5DBE3"/>
            </w:tcBorders>
            <w:shd w:val="clear" w:color="auto" w:fill="E7F5F0"/>
          </w:tcPr>
          <w:p w14:paraId="6C51766B" w14:textId="77777777" w:rsidR="00FD26FF" w:rsidRDefault="00000000">
            <w:pPr>
              <w:pStyle w:val="TableText"/>
            </w:pPr>
            <w:r>
              <w:rPr>
                <w:b/>
              </w:rPr>
              <w:t>Total</w:t>
            </w:r>
          </w:p>
        </w:tc>
        <w:tc>
          <w:tcPr>
            <w:tcW w:w="1542" w:type="dxa"/>
            <w:tcBorders>
              <w:top w:val="single" w:sz="4" w:space="0" w:color="D5DBE3"/>
              <w:left w:val="single" w:sz="4" w:space="0" w:color="D5DBE3"/>
              <w:bottom w:val="single" w:sz="4" w:space="0" w:color="D5DBE3"/>
              <w:right w:val="single" w:sz="4" w:space="0" w:color="D5DBE3"/>
            </w:tcBorders>
            <w:shd w:val="clear" w:color="auto" w:fill="E7F5F0"/>
          </w:tcPr>
          <w:p w14:paraId="0C38DA57" w14:textId="77777777" w:rsidR="00FD26FF" w:rsidRDefault="00000000">
            <w:pPr>
              <w:pStyle w:val="TableText"/>
            </w:pPr>
            <w:r>
              <w:rPr>
                <w:b/>
              </w:rPr>
              <w:t>68</w:t>
            </w:r>
          </w:p>
        </w:tc>
        <w:tc>
          <w:tcPr>
            <w:tcW w:w="4819" w:type="dxa"/>
            <w:tcBorders>
              <w:top w:val="single" w:sz="4" w:space="0" w:color="D5DBE3"/>
              <w:left w:val="single" w:sz="4" w:space="0" w:color="D5DBE3"/>
              <w:bottom w:val="single" w:sz="4" w:space="0" w:color="D5DBE3"/>
              <w:right w:val="single" w:sz="4" w:space="0" w:color="D5DBE3"/>
            </w:tcBorders>
          </w:tcPr>
          <w:p w14:paraId="7C1CEBA2" w14:textId="77777777" w:rsidR="00FD26FF" w:rsidRDefault="00000000">
            <w:pPr>
              <w:pStyle w:val="TableText"/>
            </w:pPr>
            <w:r>
              <w:t>Dharma's two identities total 15 commits</w:t>
            </w:r>
          </w:p>
        </w:tc>
      </w:tr>
    </w:tbl>
    <w:p w14:paraId="1E12BE65" w14:textId="77777777" w:rsidR="00FD26FF" w:rsidRDefault="00FD26FF">
      <w:pPr>
        <w:pStyle w:val="Spacer"/>
      </w:pPr>
    </w:p>
    <w:p w14:paraId="501EE5C2" w14:textId="77777777" w:rsidR="00FD26FF" w:rsidRDefault="00000000">
      <w:pPr>
        <w:pStyle w:val="SmallText"/>
      </w:pPr>
      <w:r>
        <w:t xml:space="preserve">Note for the next team: </w:t>
      </w:r>
      <w:r>
        <w:rPr>
          <w:rFonts w:ascii="Consolas" w:hAnsi="Consolas"/>
          <w:sz w:val="18"/>
          <w:shd w:val="clear" w:color="auto" w:fill="F4F6F8"/>
        </w:rPr>
        <w:t>Dharma001</w:t>
      </w:r>
      <w:r>
        <w:t xml:space="preserve"> and </w:t>
      </w:r>
      <w:r>
        <w:rPr>
          <w:rFonts w:ascii="Consolas" w:hAnsi="Consolas"/>
          <w:sz w:val="18"/>
          <w:shd w:val="clear" w:color="auto" w:fill="F4F6F8"/>
        </w:rPr>
        <w:t>Dharma Bahadur Budhathoki</w:t>
      </w:r>
      <w:r>
        <w:t xml:space="preserve"> are one person with two Git identities. Setting </w:t>
      </w:r>
      <w:r>
        <w:rPr>
          <w:rFonts w:ascii="Consolas" w:hAnsi="Consolas"/>
          <w:sz w:val="18"/>
          <w:shd w:val="clear" w:color="auto" w:fill="F4F6F8"/>
        </w:rPr>
        <w:t>git config user.name</w:t>
      </w:r>
      <w:r>
        <w:t xml:space="preserve"> and </w:t>
      </w:r>
      <w:proofErr w:type="spellStart"/>
      <w:proofErr w:type="gramStart"/>
      <w:r>
        <w:rPr>
          <w:rFonts w:ascii="Consolas" w:hAnsi="Consolas"/>
          <w:sz w:val="18"/>
          <w:shd w:val="clear" w:color="auto" w:fill="F4F6F8"/>
        </w:rPr>
        <w:t>user.email</w:t>
      </w:r>
      <w:proofErr w:type="spellEnd"/>
      <w:proofErr w:type="gramEnd"/>
      <w:r>
        <w:t xml:space="preserve"> consistently on every machine keeps attribution clean.</w:t>
      </w:r>
    </w:p>
    <w:p w14:paraId="4C611EBD" w14:textId="77777777" w:rsidR="00FD26FF" w:rsidRDefault="00000000">
      <w:pPr>
        <w:pStyle w:val="Heading3"/>
      </w:pPr>
      <w:r>
        <w:t>4.2 Application code commits</w:t>
      </w:r>
    </w:p>
    <w:p w14:paraId="44E51BA4" w14:textId="77777777" w:rsidR="00FD26FF" w:rsidRDefault="00000000">
      <w:pPr>
        <w:pStyle w:val="BodyText"/>
      </w:pPr>
      <w:r>
        <w:t xml:space="preserve">Ten commits changed files under </w:t>
      </w:r>
      <w:proofErr w:type="spellStart"/>
      <w:r>
        <w:rPr>
          <w:rFonts w:ascii="Consolas" w:hAnsi="Consolas"/>
          <w:sz w:val="18"/>
          <w:shd w:val="clear" w:color="auto" w:fill="F4F6F8"/>
        </w:rPr>
        <w:t>oraEarn</w:t>
      </w:r>
      <w:proofErr w:type="spellEnd"/>
      <w:r>
        <w:rPr>
          <w:rFonts w:ascii="Consolas" w:hAnsi="Consolas"/>
          <w:sz w:val="18"/>
          <w:shd w:val="clear" w:color="auto" w:fill="F4F6F8"/>
        </w:rPr>
        <w:t>-WebApp</w:t>
      </w:r>
      <w:r>
        <w:t xml:space="preserve">. These are the commits that built the product, and all of them were authored under the </w:t>
      </w:r>
      <w:r>
        <w:rPr>
          <w:rFonts w:ascii="Consolas" w:hAnsi="Consolas"/>
          <w:sz w:val="18"/>
          <w:shd w:val="clear" w:color="auto" w:fill="F4F6F8"/>
        </w:rPr>
        <w:t>Dharma001</w:t>
      </w:r>
      <w:r>
        <w:t xml:space="preserve"> identity.</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157"/>
        <w:gridCol w:w="1349"/>
        <w:gridCol w:w="4241"/>
        <w:gridCol w:w="2891"/>
      </w:tblGrid>
      <w:tr w:rsidR="00FD26FF" w14:paraId="72BFF82A" w14:textId="77777777">
        <w:trPr>
          <w:cantSplit/>
          <w:tblHeader/>
        </w:trPr>
        <w:tc>
          <w:tcPr>
            <w:tcW w:w="1157" w:type="dxa"/>
            <w:tcBorders>
              <w:top w:val="single" w:sz="4" w:space="0" w:color="D5DBE3"/>
              <w:left w:val="single" w:sz="4" w:space="0" w:color="D5DBE3"/>
              <w:bottom w:val="single" w:sz="4" w:space="0" w:color="D5DBE3"/>
              <w:right w:val="single" w:sz="4" w:space="0" w:color="D5DBE3"/>
            </w:tcBorders>
            <w:shd w:val="clear" w:color="auto" w:fill="E7F5F0"/>
          </w:tcPr>
          <w:p w14:paraId="24623A65" w14:textId="77777777" w:rsidR="00FD26FF" w:rsidRDefault="00000000">
            <w:pPr>
              <w:pStyle w:val="TableText"/>
            </w:pPr>
            <w:r>
              <w:rPr>
                <w:b/>
                <w:color w:val="0C4F3E"/>
              </w:rPr>
              <w:t>Commit</w:t>
            </w:r>
          </w:p>
        </w:tc>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67670A08" w14:textId="77777777" w:rsidR="00FD26FF" w:rsidRDefault="00000000">
            <w:pPr>
              <w:pStyle w:val="TableText"/>
            </w:pPr>
            <w:r>
              <w:rPr>
                <w:b/>
                <w:color w:val="0C4F3E"/>
              </w:rPr>
              <w:t>Date</w:t>
            </w:r>
          </w:p>
        </w:tc>
        <w:tc>
          <w:tcPr>
            <w:tcW w:w="4241" w:type="dxa"/>
            <w:tcBorders>
              <w:top w:val="single" w:sz="4" w:space="0" w:color="D5DBE3"/>
              <w:left w:val="single" w:sz="4" w:space="0" w:color="D5DBE3"/>
              <w:bottom w:val="single" w:sz="4" w:space="0" w:color="D5DBE3"/>
              <w:right w:val="single" w:sz="4" w:space="0" w:color="D5DBE3"/>
            </w:tcBorders>
            <w:shd w:val="clear" w:color="auto" w:fill="E7F5F0"/>
          </w:tcPr>
          <w:p w14:paraId="76F8D0D6" w14:textId="77777777" w:rsidR="00FD26FF" w:rsidRDefault="00000000">
            <w:pPr>
              <w:pStyle w:val="TableText"/>
            </w:pPr>
            <w:r>
              <w:rPr>
                <w:b/>
                <w:color w:val="0C4F3E"/>
              </w:rPr>
              <w:t>Message</w:t>
            </w:r>
          </w:p>
        </w:tc>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42708C37" w14:textId="77777777" w:rsidR="00FD26FF" w:rsidRDefault="00000000">
            <w:pPr>
              <w:pStyle w:val="TableText"/>
            </w:pPr>
            <w:r>
              <w:rPr>
                <w:b/>
                <w:color w:val="0C4F3E"/>
              </w:rPr>
              <w:t>Size</w:t>
            </w:r>
          </w:p>
        </w:tc>
      </w:tr>
      <w:tr w:rsidR="00FD26FF" w14:paraId="02060EFF"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49A04976" w14:textId="77777777" w:rsidR="00FD26FF" w:rsidRDefault="00000000">
            <w:pPr>
              <w:pStyle w:val="TableText"/>
            </w:pPr>
            <w:r>
              <w:rPr>
                <w:rFonts w:ascii="Consolas" w:hAnsi="Consolas"/>
                <w:sz w:val="18"/>
                <w:shd w:val="clear" w:color="auto" w:fill="F4F6F8"/>
              </w:rPr>
              <w:t>64bec00</w:t>
            </w:r>
          </w:p>
        </w:tc>
        <w:tc>
          <w:tcPr>
            <w:tcW w:w="1349" w:type="dxa"/>
            <w:tcBorders>
              <w:top w:val="single" w:sz="4" w:space="0" w:color="D5DBE3"/>
              <w:left w:val="single" w:sz="4" w:space="0" w:color="D5DBE3"/>
              <w:bottom w:val="single" w:sz="4" w:space="0" w:color="D5DBE3"/>
              <w:right w:val="single" w:sz="4" w:space="0" w:color="D5DBE3"/>
            </w:tcBorders>
          </w:tcPr>
          <w:p w14:paraId="252F046B" w14:textId="77777777" w:rsidR="00FD26FF" w:rsidRDefault="00000000">
            <w:pPr>
              <w:pStyle w:val="TableText"/>
            </w:pPr>
            <w:r>
              <w:t>2026-08-23</w:t>
            </w:r>
          </w:p>
        </w:tc>
        <w:tc>
          <w:tcPr>
            <w:tcW w:w="4241" w:type="dxa"/>
            <w:tcBorders>
              <w:top w:val="single" w:sz="4" w:space="0" w:color="D5DBE3"/>
              <w:left w:val="single" w:sz="4" w:space="0" w:color="D5DBE3"/>
              <w:bottom w:val="single" w:sz="4" w:space="0" w:color="D5DBE3"/>
              <w:right w:val="single" w:sz="4" w:space="0" w:color="D5DBE3"/>
            </w:tcBorders>
          </w:tcPr>
          <w:p w14:paraId="17C93A77" w14:textId="77777777" w:rsidR="00FD26FF" w:rsidRDefault="00000000">
            <w:pPr>
              <w:pStyle w:val="TableText"/>
            </w:pPr>
            <w:r>
              <w:t>feat: added frontend and installed required packages (Swagger, PostgreSQL, Entity Framework)</w:t>
            </w:r>
          </w:p>
        </w:tc>
        <w:tc>
          <w:tcPr>
            <w:tcW w:w="2891" w:type="dxa"/>
            <w:tcBorders>
              <w:top w:val="single" w:sz="4" w:space="0" w:color="D5DBE3"/>
              <w:left w:val="single" w:sz="4" w:space="0" w:color="D5DBE3"/>
              <w:bottom w:val="single" w:sz="4" w:space="0" w:color="D5DBE3"/>
              <w:right w:val="single" w:sz="4" w:space="0" w:color="D5DBE3"/>
            </w:tcBorders>
          </w:tcPr>
          <w:p w14:paraId="1DD4A68C" w14:textId="77777777" w:rsidR="00FD26FF" w:rsidRDefault="00000000">
            <w:pPr>
              <w:pStyle w:val="TableText"/>
            </w:pPr>
            <w:r>
              <w:t>46 files, +8,303</w:t>
            </w:r>
          </w:p>
        </w:tc>
      </w:tr>
      <w:tr w:rsidR="00FD26FF" w14:paraId="2491C8C3"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3D7A00B6" w14:textId="77777777" w:rsidR="00FD26FF" w:rsidRDefault="00000000">
            <w:pPr>
              <w:pStyle w:val="TableText"/>
            </w:pPr>
            <w:r>
              <w:rPr>
                <w:rFonts w:ascii="Consolas" w:hAnsi="Consolas"/>
                <w:sz w:val="18"/>
                <w:shd w:val="clear" w:color="auto" w:fill="F4F6F8"/>
              </w:rPr>
              <w:t>03bfdeb</w:t>
            </w:r>
          </w:p>
        </w:tc>
        <w:tc>
          <w:tcPr>
            <w:tcW w:w="1349" w:type="dxa"/>
            <w:tcBorders>
              <w:top w:val="single" w:sz="4" w:space="0" w:color="D5DBE3"/>
              <w:left w:val="single" w:sz="4" w:space="0" w:color="D5DBE3"/>
              <w:bottom w:val="single" w:sz="4" w:space="0" w:color="D5DBE3"/>
              <w:right w:val="single" w:sz="4" w:space="0" w:color="D5DBE3"/>
            </w:tcBorders>
          </w:tcPr>
          <w:p w14:paraId="0C7A292E" w14:textId="77777777" w:rsidR="00FD26FF" w:rsidRDefault="00000000">
            <w:pPr>
              <w:pStyle w:val="TableText"/>
            </w:pPr>
            <w:r>
              <w:t>2026-08-23</w:t>
            </w:r>
          </w:p>
        </w:tc>
        <w:tc>
          <w:tcPr>
            <w:tcW w:w="4241" w:type="dxa"/>
            <w:tcBorders>
              <w:top w:val="single" w:sz="4" w:space="0" w:color="D5DBE3"/>
              <w:left w:val="single" w:sz="4" w:space="0" w:color="D5DBE3"/>
              <w:bottom w:val="single" w:sz="4" w:space="0" w:color="D5DBE3"/>
              <w:right w:val="single" w:sz="4" w:space="0" w:color="D5DBE3"/>
            </w:tcBorders>
          </w:tcPr>
          <w:p w14:paraId="458A72C6" w14:textId="77777777" w:rsidR="00FD26FF" w:rsidRDefault="00000000">
            <w:pPr>
              <w:pStyle w:val="TableText"/>
            </w:pPr>
            <w:r>
              <w:t>feat: added week 5 research, work-done screenshots, individual meeting log</w:t>
            </w:r>
          </w:p>
        </w:tc>
        <w:tc>
          <w:tcPr>
            <w:tcW w:w="2891" w:type="dxa"/>
            <w:tcBorders>
              <w:top w:val="single" w:sz="4" w:space="0" w:color="D5DBE3"/>
              <w:left w:val="single" w:sz="4" w:space="0" w:color="D5DBE3"/>
              <w:bottom w:val="single" w:sz="4" w:space="0" w:color="D5DBE3"/>
              <w:right w:val="single" w:sz="4" w:space="0" w:color="D5DBE3"/>
            </w:tcBorders>
          </w:tcPr>
          <w:p w14:paraId="6B61DE15" w14:textId="77777777" w:rsidR="00FD26FF" w:rsidRDefault="00000000">
            <w:pPr>
              <w:pStyle w:val="TableText"/>
            </w:pPr>
            <w:r>
              <w:t>evidence files</w:t>
            </w:r>
          </w:p>
        </w:tc>
      </w:tr>
      <w:tr w:rsidR="00FD26FF" w14:paraId="5EAD0CC5"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07CFA182" w14:textId="77777777" w:rsidR="00FD26FF" w:rsidRDefault="00000000">
            <w:pPr>
              <w:pStyle w:val="TableText"/>
            </w:pPr>
            <w:r>
              <w:rPr>
                <w:rFonts w:ascii="Consolas" w:hAnsi="Consolas"/>
                <w:sz w:val="18"/>
                <w:shd w:val="clear" w:color="auto" w:fill="F4F6F8"/>
              </w:rPr>
              <w:t>65f5f81</w:t>
            </w:r>
          </w:p>
        </w:tc>
        <w:tc>
          <w:tcPr>
            <w:tcW w:w="1349" w:type="dxa"/>
            <w:tcBorders>
              <w:top w:val="single" w:sz="4" w:space="0" w:color="D5DBE3"/>
              <w:left w:val="single" w:sz="4" w:space="0" w:color="D5DBE3"/>
              <w:bottom w:val="single" w:sz="4" w:space="0" w:color="D5DBE3"/>
              <w:right w:val="single" w:sz="4" w:space="0" w:color="D5DBE3"/>
            </w:tcBorders>
          </w:tcPr>
          <w:p w14:paraId="4373A256" w14:textId="77777777" w:rsidR="00FD26FF" w:rsidRDefault="00000000">
            <w:pPr>
              <w:pStyle w:val="TableText"/>
            </w:pPr>
            <w:r>
              <w:t>2026-09-01</w:t>
            </w:r>
          </w:p>
        </w:tc>
        <w:tc>
          <w:tcPr>
            <w:tcW w:w="4241" w:type="dxa"/>
            <w:tcBorders>
              <w:top w:val="single" w:sz="4" w:space="0" w:color="D5DBE3"/>
              <w:left w:val="single" w:sz="4" w:space="0" w:color="D5DBE3"/>
              <w:bottom w:val="single" w:sz="4" w:space="0" w:color="D5DBE3"/>
              <w:right w:val="single" w:sz="4" w:space="0" w:color="D5DBE3"/>
            </w:tcBorders>
          </w:tcPr>
          <w:p w14:paraId="46279A3A" w14:textId="77777777" w:rsidR="00FD26FF" w:rsidRDefault="00000000">
            <w:pPr>
              <w:pStyle w:val="TableText"/>
            </w:pPr>
            <w:r>
              <w:t>feat: added Auth DTO and User, started database connection setup</w:t>
            </w:r>
          </w:p>
        </w:tc>
        <w:tc>
          <w:tcPr>
            <w:tcW w:w="2891" w:type="dxa"/>
            <w:tcBorders>
              <w:top w:val="single" w:sz="4" w:space="0" w:color="D5DBE3"/>
              <w:left w:val="single" w:sz="4" w:space="0" w:color="D5DBE3"/>
              <w:bottom w:val="single" w:sz="4" w:space="0" w:color="D5DBE3"/>
              <w:right w:val="single" w:sz="4" w:space="0" w:color="D5DBE3"/>
            </w:tcBorders>
          </w:tcPr>
          <w:p w14:paraId="78548CDE" w14:textId="77777777" w:rsidR="00FD26FF" w:rsidRDefault="00000000">
            <w:pPr>
              <w:pStyle w:val="TableText"/>
            </w:pPr>
            <w:r>
              <w:t>5 files, +46 / -3</w:t>
            </w:r>
          </w:p>
        </w:tc>
      </w:tr>
      <w:tr w:rsidR="00FD26FF" w14:paraId="11824345"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2FCFBF9A" w14:textId="77777777" w:rsidR="00FD26FF" w:rsidRDefault="00000000">
            <w:pPr>
              <w:pStyle w:val="TableText"/>
            </w:pPr>
            <w:r>
              <w:rPr>
                <w:rFonts w:ascii="Consolas" w:hAnsi="Consolas"/>
                <w:sz w:val="18"/>
                <w:shd w:val="clear" w:color="auto" w:fill="F4F6F8"/>
              </w:rPr>
              <w:t>6ace869</w:t>
            </w:r>
          </w:p>
        </w:tc>
        <w:tc>
          <w:tcPr>
            <w:tcW w:w="1349" w:type="dxa"/>
            <w:tcBorders>
              <w:top w:val="single" w:sz="4" w:space="0" w:color="D5DBE3"/>
              <w:left w:val="single" w:sz="4" w:space="0" w:color="D5DBE3"/>
              <w:bottom w:val="single" w:sz="4" w:space="0" w:color="D5DBE3"/>
              <w:right w:val="single" w:sz="4" w:space="0" w:color="D5DBE3"/>
            </w:tcBorders>
          </w:tcPr>
          <w:p w14:paraId="4FF64F36" w14:textId="77777777" w:rsidR="00FD26FF" w:rsidRDefault="00000000">
            <w:pPr>
              <w:pStyle w:val="TableText"/>
            </w:pPr>
            <w:r>
              <w:t>2026-09-08</w:t>
            </w:r>
          </w:p>
        </w:tc>
        <w:tc>
          <w:tcPr>
            <w:tcW w:w="4241" w:type="dxa"/>
            <w:tcBorders>
              <w:top w:val="single" w:sz="4" w:space="0" w:color="D5DBE3"/>
              <w:left w:val="single" w:sz="4" w:space="0" w:color="D5DBE3"/>
              <w:bottom w:val="single" w:sz="4" w:space="0" w:color="D5DBE3"/>
              <w:right w:val="single" w:sz="4" w:space="0" w:color="D5DBE3"/>
            </w:tcBorders>
          </w:tcPr>
          <w:p w14:paraId="3749A368" w14:textId="77777777" w:rsidR="00FD26FF" w:rsidRDefault="00000000">
            <w:pPr>
              <w:pStyle w:val="TableText"/>
            </w:pPr>
            <w:r>
              <w:t>feat: added application</w:t>
            </w:r>
          </w:p>
        </w:tc>
        <w:tc>
          <w:tcPr>
            <w:tcW w:w="2891" w:type="dxa"/>
            <w:tcBorders>
              <w:top w:val="single" w:sz="4" w:space="0" w:color="D5DBE3"/>
              <w:left w:val="single" w:sz="4" w:space="0" w:color="D5DBE3"/>
              <w:bottom w:val="single" w:sz="4" w:space="0" w:color="D5DBE3"/>
              <w:right w:val="single" w:sz="4" w:space="0" w:color="D5DBE3"/>
            </w:tcBorders>
          </w:tcPr>
          <w:p w14:paraId="1F0EAFFD" w14:textId="77777777" w:rsidR="00FD26FF" w:rsidRDefault="00000000">
            <w:pPr>
              <w:pStyle w:val="TableText"/>
            </w:pPr>
            <w:r>
              <w:t>234 files, +18,790 / -6,462</w:t>
            </w:r>
          </w:p>
        </w:tc>
      </w:tr>
      <w:tr w:rsidR="00FD26FF" w14:paraId="795F5114"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4D5B770C" w14:textId="77777777" w:rsidR="00FD26FF" w:rsidRDefault="00000000">
            <w:pPr>
              <w:pStyle w:val="TableText"/>
            </w:pPr>
            <w:r>
              <w:rPr>
                <w:rFonts w:ascii="Consolas" w:hAnsi="Consolas"/>
                <w:sz w:val="18"/>
                <w:shd w:val="clear" w:color="auto" w:fill="F4F6F8"/>
              </w:rPr>
              <w:t>d60cba0</w:t>
            </w:r>
          </w:p>
        </w:tc>
        <w:tc>
          <w:tcPr>
            <w:tcW w:w="1349" w:type="dxa"/>
            <w:tcBorders>
              <w:top w:val="single" w:sz="4" w:space="0" w:color="D5DBE3"/>
              <w:left w:val="single" w:sz="4" w:space="0" w:color="D5DBE3"/>
              <w:bottom w:val="single" w:sz="4" w:space="0" w:color="D5DBE3"/>
              <w:right w:val="single" w:sz="4" w:space="0" w:color="D5DBE3"/>
            </w:tcBorders>
          </w:tcPr>
          <w:p w14:paraId="48F2DE0D" w14:textId="77777777" w:rsidR="00FD26FF" w:rsidRDefault="00000000">
            <w:pPr>
              <w:pStyle w:val="TableText"/>
            </w:pPr>
            <w:r>
              <w:t>2026-09-08</w:t>
            </w:r>
          </w:p>
        </w:tc>
        <w:tc>
          <w:tcPr>
            <w:tcW w:w="4241" w:type="dxa"/>
            <w:tcBorders>
              <w:top w:val="single" w:sz="4" w:space="0" w:color="D5DBE3"/>
              <w:left w:val="single" w:sz="4" w:space="0" w:color="D5DBE3"/>
              <w:bottom w:val="single" w:sz="4" w:space="0" w:color="D5DBE3"/>
              <w:right w:val="single" w:sz="4" w:space="0" w:color="D5DBE3"/>
            </w:tcBorders>
          </w:tcPr>
          <w:p w14:paraId="283D78A2" w14:textId="77777777" w:rsidR="00FD26FF" w:rsidRDefault="00000000">
            <w:pPr>
              <w:pStyle w:val="TableText"/>
            </w:pPr>
            <w:r>
              <w:t>feat: added application</w:t>
            </w:r>
          </w:p>
        </w:tc>
        <w:tc>
          <w:tcPr>
            <w:tcW w:w="2891" w:type="dxa"/>
            <w:tcBorders>
              <w:top w:val="single" w:sz="4" w:space="0" w:color="D5DBE3"/>
              <w:left w:val="single" w:sz="4" w:space="0" w:color="D5DBE3"/>
              <w:bottom w:val="single" w:sz="4" w:space="0" w:color="D5DBE3"/>
              <w:right w:val="single" w:sz="4" w:space="0" w:color="D5DBE3"/>
            </w:tcBorders>
          </w:tcPr>
          <w:p w14:paraId="5949A582" w14:textId="77777777" w:rsidR="00FD26FF" w:rsidRDefault="00000000">
            <w:pPr>
              <w:pStyle w:val="TableText"/>
            </w:pPr>
            <w:r>
              <w:t>timesheet files</w:t>
            </w:r>
          </w:p>
        </w:tc>
      </w:tr>
      <w:tr w:rsidR="00FD26FF" w14:paraId="38970A31"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58B658D6" w14:textId="77777777" w:rsidR="00FD26FF" w:rsidRDefault="00000000">
            <w:pPr>
              <w:pStyle w:val="TableText"/>
            </w:pPr>
            <w:r>
              <w:rPr>
                <w:rFonts w:ascii="Consolas" w:hAnsi="Consolas"/>
                <w:sz w:val="18"/>
                <w:shd w:val="clear" w:color="auto" w:fill="F4F6F8"/>
              </w:rPr>
              <w:t>9aa5f3b</w:t>
            </w:r>
          </w:p>
        </w:tc>
        <w:tc>
          <w:tcPr>
            <w:tcW w:w="1349" w:type="dxa"/>
            <w:tcBorders>
              <w:top w:val="single" w:sz="4" w:space="0" w:color="D5DBE3"/>
              <w:left w:val="single" w:sz="4" w:space="0" w:color="D5DBE3"/>
              <w:bottom w:val="single" w:sz="4" w:space="0" w:color="D5DBE3"/>
              <w:right w:val="single" w:sz="4" w:space="0" w:color="D5DBE3"/>
            </w:tcBorders>
          </w:tcPr>
          <w:p w14:paraId="667AEB39" w14:textId="77777777" w:rsidR="00FD26FF" w:rsidRDefault="00000000">
            <w:pPr>
              <w:pStyle w:val="TableText"/>
            </w:pPr>
            <w:r>
              <w:t>2026-09-15</w:t>
            </w:r>
          </w:p>
        </w:tc>
        <w:tc>
          <w:tcPr>
            <w:tcW w:w="4241" w:type="dxa"/>
            <w:tcBorders>
              <w:top w:val="single" w:sz="4" w:space="0" w:color="D5DBE3"/>
              <w:left w:val="single" w:sz="4" w:space="0" w:color="D5DBE3"/>
              <w:bottom w:val="single" w:sz="4" w:space="0" w:color="D5DBE3"/>
              <w:right w:val="single" w:sz="4" w:space="0" w:color="D5DBE3"/>
            </w:tcBorders>
          </w:tcPr>
          <w:p w14:paraId="149ECF9D" w14:textId="77777777" w:rsidR="00FD26FF" w:rsidRDefault="00000000">
            <w:pPr>
              <w:pStyle w:val="TableText"/>
            </w:pPr>
            <w:r>
              <w:t>feat: updated timesheet</w:t>
            </w:r>
          </w:p>
        </w:tc>
        <w:tc>
          <w:tcPr>
            <w:tcW w:w="2891" w:type="dxa"/>
            <w:tcBorders>
              <w:top w:val="single" w:sz="4" w:space="0" w:color="D5DBE3"/>
              <w:left w:val="single" w:sz="4" w:space="0" w:color="D5DBE3"/>
              <w:bottom w:val="single" w:sz="4" w:space="0" w:color="D5DBE3"/>
              <w:right w:val="single" w:sz="4" w:space="0" w:color="D5DBE3"/>
            </w:tcBorders>
          </w:tcPr>
          <w:p w14:paraId="2B8F6EB6" w14:textId="77777777" w:rsidR="00FD26FF" w:rsidRDefault="00000000">
            <w:pPr>
              <w:pStyle w:val="TableText"/>
            </w:pPr>
            <w:r>
              <w:t>timesheet</w:t>
            </w:r>
          </w:p>
        </w:tc>
      </w:tr>
      <w:tr w:rsidR="00FD26FF" w14:paraId="702A2C82"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156EDDFC" w14:textId="77777777" w:rsidR="00FD26FF" w:rsidRDefault="00000000">
            <w:pPr>
              <w:pStyle w:val="TableText"/>
            </w:pPr>
            <w:r>
              <w:rPr>
                <w:rFonts w:ascii="Consolas" w:hAnsi="Consolas"/>
                <w:sz w:val="18"/>
                <w:shd w:val="clear" w:color="auto" w:fill="F4F6F8"/>
              </w:rPr>
              <w:t>00ab4e2</w:t>
            </w:r>
          </w:p>
        </w:tc>
        <w:tc>
          <w:tcPr>
            <w:tcW w:w="1349" w:type="dxa"/>
            <w:tcBorders>
              <w:top w:val="single" w:sz="4" w:space="0" w:color="D5DBE3"/>
              <w:left w:val="single" w:sz="4" w:space="0" w:color="D5DBE3"/>
              <w:bottom w:val="single" w:sz="4" w:space="0" w:color="D5DBE3"/>
              <w:right w:val="single" w:sz="4" w:space="0" w:color="D5DBE3"/>
            </w:tcBorders>
          </w:tcPr>
          <w:p w14:paraId="5946BA67" w14:textId="77777777" w:rsidR="00FD26FF" w:rsidRDefault="00000000">
            <w:pPr>
              <w:pStyle w:val="TableText"/>
            </w:pPr>
            <w:r>
              <w:t>2026-09-18</w:t>
            </w:r>
          </w:p>
        </w:tc>
        <w:tc>
          <w:tcPr>
            <w:tcW w:w="4241" w:type="dxa"/>
            <w:tcBorders>
              <w:top w:val="single" w:sz="4" w:space="0" w:color="D5DBE3"/>
              <w:left w:val="single" w:sz="4" w:space="0" w:color="D5DBE3"/>
              <w:bottom w:val="single" w:sz="4" w:space="0" w:color="D5DBE3"/>
              <w:right w:val="single" w:sz="4" w:space="0" w:color="D5DBE3"/>
            </w:tcBorders>
          </w:tcPr>
          <w:p w14:paraId="0969E18E" w14:textId="77777777" w:rsidR="00FD26FF" w:rsidRDefault="00000000">
            <w:pPr>
              <w:pStyle w:val="TableText"/>
            </w:pPr>
            <w:r>
              <w:t>feat: centralised the frontend colour scheme</w:t>
            </w:r>
          </w:p>
        </w:tc>
        <w:tc>
          <w:tcPr>
            <w:tcW w:w="2891" w:type="dxa"/>
            <w:tcBorders>
              <w:top w:val="single" w:sz="4" w:space="0" w:color="D5DBE3"/>
              <w:left w:val="single" w:sz="4" w:space="0" w:color="D5DBE3"/>
              <w:bottom w:val="single" w:sz="4" w:space="0" w:color="D5DBE3"/>
              <w:right w:val="single" w:sz="4" w:space="0" w:color="D5DBE3"/>
            </w:tcBorders>
          </w:tcPr>
          <w:p w14:paraId="3DFEB9C9" w14:textId="77777777" w:rsidR="00FD26FF" w:rsidRDefault="00000000">
            <w:pPr>
              <w:pStyle w:val="TableText"/>
            </w:pPr>
            <w:r>
              <w:t>23 files, +109 / -102</w:t>
            </w:r>
          </w:p>
        </w:tc>
      </w:tr>
      <w:tr w:rsidR="00FD26FF" w14:paraId="1E6D455D"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1CFA64ED" w14:textId="77777777" w:rsidR="00FD26FF" w:rsidRDefault="00000000">
            <w:pPr>
              <w:pStyle w:val="TableText"/>
            </w:pPr>
            <w:r>
              <w:rPr>
                <w:rFonts w:ascii="Consolas" w:hAnsi="Consolas"/>
                <w:sz w:val="18"/>
                <w:shd w:val="clear" w:color="auto" w:fill="F4F6F8"/>
              </w:rPr>
              <w:t>a5ae67d</w:t>
            </w:r>
          </w:p>
        </w:tc>
        <w:tc>
          <w:tcPr>
            <w:tcW w:w="1349" w:type="dxa"/>
            <w:tcBorders>
              <w:top w:val="single" w:sz="4" w:space="0" w:color="D5DBE3"/>
              <w:left w:val="single" w:sz="4" w:space="0" w:color="D5DBE3"/>
              <w:bottom w:val="single" w:sz="4" w:space="0" w:color="D5DBE3"/>
              <w:right w:val="single" w:sz="4" w:space="0" w:color="D5DBE3"/>
            </w:tcBorders>
          </w:tcPr>
          <w:p w14:paraId="4CFE8893" w14:textId="77777777" w:rsidR="00FD26FF" w:rsidRDefault="00000000">
            <w:pPr>
              <w:pStyle w:val="TableText"/>
            </w:pPr>
            <w:r>
              <w:t>2026-09-18</w:t>
            </w:r>
          </w:p>
        </w:tc>
        <w:tc>
          <w:tcPr>
            <w:tcW w:w="4241" w:type="dxa"/>
            <w:tcBorders>
              <w:top w:val="single" w:sz="4" w:space="0" w:color="D5DBE3"/>
              <w:left w:val="single" w:sz="4" w:space="0" w:color="D5DBE3"/>
              <w:bottom w:val="single" w:sz="4" w:space="0" w:color="D5DBE3"/>
              <w:right w:val="single" w:sz="4" w:space="0" w:color="D5DBE3"/>
            </w:tcBorders>
          </w:tcPr>
          <w:p w14:paraId="5BCA5D3F" w14:textId="77777777" w:rsidR="00FD26FF" w:rsidRDefault="00000000">
            <w:pPr>
              <w:pStyle w:val="TableText"/>
            </w:pPr>
            <w:r>
              <w:t>feat: fixed responsiveness of the application</w:t>
            </w:r>
          </w:p>
        </w:tc>
        <w:tc>
          <w:tcPr>
            <w:tcW w:w="2891" w:type="dxa"/>
            <w:tcBorders>
              <w:top w:val="single" w:sz="4" w:space="0" w:color="D5DBE3"/>
              <w:left w:val="single" w:sz="4" w:space="0" w:color="D5DBE3"/>
              <w:bottom w:val="single" w:sz="4" w:space="0" w:color="D5DBE3"/>
              <w:right w:val="single" w:sz="4" w:space="0" w:color="D5DBE3"/>
            </w:tcBorders>
          </w:tcPr>
          <w:p w14:paraId="7D681EA9" w14:textId="77777777" w:rsidR="00FD26FF" w:rsidRDefault="00000000">
            <w:pPr>
              <w:pStyle w:val="TableText"/>
            </w:pPr>
            <w:r>
              <w:t>26 files, +272 / -145</w:t>
            </w:r>
          </w:p>
        </w:tc>
      </w:tr>
      <w:tr w:rsidR="00FD26FF" w14:paraId="247E8BE8"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610ABFF3" w14:textId="77777777" w:rsidR="00FD26FF" w:rsidRDefault="00000000">
            <w:pPr>
              <w:pStyle w:val="TableText"/>
            </w:pPr>
            <w:r>
              <w:rPr>
                <w:rFonts w:ascii="Consolas" w:hAnsi="Consolas"/>
                <w:sz w:val="18"/>
                <w:shd w:val="clear" w:color="auto" w:fill="F4F6F8"/>
              </w:rPr>
              <w:t>c523e0b</w:t>
            </w:r>
          </w:p>
        </w:tc>
        <w:tc>
          <w:tcPr>
            <w:tcW w:w="1349" w:type="dxa"/>
            <w:tcBorders>
              <w:top w:val="single" w:sz="4" w:space="0" w:color="D5DBE3"/>
              <w:left w:val="single" w:sz="4" w:space="0" w:color="D5DBE3"/>
              <w:bottom w:val="single" w:sz="4" w:space="0" w:color="D5DBE3"/>
              <w:right w:val="single" w:sz="4" w:space="0" w:color="D5DBE3"/>
            </w:tcBorders>
          </w:tcPr>
          <w:p w14:paraId="7472ABD5" w14:textId="77777777" w:rsidR="00FD26FF" w:rsidRDefault="00000000">
            <w:pPr>
              <w:pStyle w:val="TableText"/>
            </w:pPr>
            <w:r>
              <w:t>2026-09-18</w:t>
            </w:r>
          </w:p>
        </w:tc>
        <w:tc>
          <w:tcPr>
            <w:tcW w:w="4241" w:type="dxa"/>
            <w:tcBorders>
              <w:top w:val="single" w:sz="4" w:space="0" w:color="D5DBE3"/>
              <w:left w:val="single" w:sz="4" w:space="0" w:color="D5DBE3"/>
              <w:bottom w:val="single" w:sz="4" w:space="0" w:color="D5DBE3"/>
              <w:right w:val="single" w:sz="4" w:space="0" w:color="D5DBE3"/>
            </w:tcBorders>
          </w:tcPr>
          <w:p w14:paraId="6E37136C" w14:textId="77777777" w:rsidR="00FD26FF" w:rsidRDefault="00000000">
            <w:pPr>
              <w:pStyle w:val="TableText"/>
            </w:pPr>
            <w:r>
              <w:t>feat: added show-password button on the login page</w:t>
            </w:r>
          </w:p>
        </w:tc>
        <w:tc>
          <w:tcPr>
            <w:tcW w:w="2891" w:type="dxa"/>
            <w:tcBorders>
              <w:top w:val="single" w:sz="4" w:space="0" w:color="D5DBE3"/>
              <w:left w:val="single" w:sz="4" w:space="0" w:color="D5DBE3"/>
              <w:bottom w:val="single" w:sz="4" w:space="0" w:color="D5DBE3"/>
              <w:right w:val="single" w:sz="4" w:space="0" w:color="D5DBE3"/>
            </w:tcBorders>
          </w:tcPr>
          <w:p w14:paraId="51F0F89D" w14:textId="77777777" w:rsidR="00FD26FF" w:rsidRDefault="00000000">
            <w:pPr>
              <w:pStyle w:val="TableText"/>
            </w:pPr>
            <w:r>
              <w:t>1 file, +14 / -4</w:t>
            </w:r>
          </w:p>
        </w:tc>
      </w:tr>
      <w:tr w:rsidR="00FD26FF" w14:paraId="64ECBE9D" w14:textId="77777777">
        <w:trPr>
          <w:cantSplit/>
        </w:trPr>
        <w:tc>
          <w:tcPr>
            <w:tcW w:w="1157" w:type="dxa"/>
            <w:tcBorders>
              <w:top w:val="single" w:sz="4" w:space="0" w:color="D5DBE3"/>
              <w:left w:val="single" w:sz="4" w:space="0" w:color="D5DBE3"/>
              <w:bottom w:val="single" w:sz="4" w:space="0" w:color="D5DBE3"/>
              <w:right w:val="single" w:sz="4" w:space="0" w:color="D5DBE3"/>
            </w:tcBorders>
          </w:tcPr>
          <w:p w14:paraId="25CA1A33" w14:textId="77777777" w:rsidR="00FD26FF" w:rsidRDefault="00000000">
            <w:pPr>
              <w:pStyle w:val="TableText"/>
            </w:pPr>
            <w:r>
              <w:rPr>
                <w:rFonts w:ascii="Consolas" w:hAnsi="Consolas"/>
                <w:sz w:val="18"/>
                <w:shd w:val="clear" w:color="auto" w:fill="F4F6F8"/>
              </w:rPr>
              <w:lastRenderedPageBreak/>
              <w:t>b6bbc20</w:t>
            </w:r>
          </w:p>
        </w:tc>
        <w:tc>
          <w:tcPr>
            <w:tcW w:w="1349" w:type="dxa"/>
            <w:tcBorders>
              <w:top w:val="single" w:sz="4" w:space="0" w:color="D5DBE3"/>
              <w:left w:val="single" w:sz="4" w:space="0" w:color="D5DBE3"/>
              <w:bottom w:val="single" w:sz="4" w:space="0" w:color="D5DBE3"/>
              <w:right w:val="single" w:sz="4" w:space="0" w:color="D5DBE3"/>
            </w:tcBorders>
          </w:tcPr>
          <w:p w14:paraId="555BE4FA" w14:textId="77777777" w:rsidR="00FD26FF" w:rsidRDefault="00000000">
            <w:pPr>
              <w:pStyle w:val="TableText"/>
            </w:pPr>
            <w:r>
              <w:t>2026-09-18</w:t>
            </w:r>
          </w:p>
        </w:tc>
        <w:tc>
          <w:tcPr>
            <w:tcW w:w="4241" w:type="dxa"/>
            <w:tcBorders>
              <w:top w:val="single" w:sz="4" w:space="0" w:color="D5DBE3"/>
              <w:left w:val="single" w:sz="4" w:space="0" w:color="D5DBE3"/>
              <w:bottom w:val="single" w:sz="4" w:space="0" w:color="D5DBE3"/>
              <w:right w:val="single" w:sz="4" w:space="0" w:color="D5DBE3"/>
            </w:tcBorders>
          </w:tcPr>
          <w:p w14:paraId="416C2B7A" w14:textId="77777777" w:rsidR="00FD26FF" w:rsidRDefault="00000000">
            <w:pPr>
              <w:pStyle w:val="TableText"/>
            </w:pPr>
            <w:r>
              <w:t>fix: improved CRUD UI for jobs, expenses, and savings goals</w:t>
            </w:r>
          </w:p>
        </w:tc>
        <w:tc>
          <w:tcPr>
            <w:tcW w:w="2891" w:type="dxa"/>
            <w:tcBorders>
              <w:top w:val="single" w:sz="4" w:space="0" w:color="D5DBE3"/>
              <w:left w:val="single" w:sz="4" w:space="0" w:color="D5DBE3"/>
              <w:bottom w:val="single" w:sz="4" w:space="0" w:color="D5DBE3"/>
              <w:right w:val="single" w:sz="4" w:space="0" w:color="D5DBE3"/>
            </w:tcBorders>
          </w:tcPr>
          <w:p w14:paraId="6DCCCD4C" w14:textId="77777777" w:rsidR="00FD26FF" w:rsidRDefault="00000000">
            <w:pPr>
              <w:pStyle w:val="TableText"/>
            </w:pPr>
            <w:r>
              <w:t>8 files, +1,027 / -511</w:t>
            </w:r>
          </w:p>
        </w:tc>
      </w:tr>
    </w:tbl>
    <w:p w14:paraId="69597D5A" w14:textId="77777777" w:rsidR="00FD26FF" w:rsidRDefault="00FD26FF">
      <w:pPr>
        <w:pStyle w:val="Spacer"/>
      </w:pPr>
    </w:p>
    <w:p w14:paraId="292ACA40" w14:textId="77777777" w:rsidR="00FD26FF" w:rsidRDefault="00000000">
      <w:pPr>
        <w:pStyle w:val="BodyText"/>
      </w:pPr>
      <w:r>
        <w:t xml:space="preserve">Two pull requests were merged into </w:t>
      </w:r>
      <w:r>
        <w:rPr>
          <w:rFonts w:ascii="Consolas" w:hAnsi="Consolas"/>
          <w:sz w:val="18"/>
          <w:shd w:val="clear" w:color="auto" w:fill="F4F6F8"/>
        </w:rPr>
        <w:t>main</w:t>
      </w:r>
      <w:r>
        <w:t xml:space="preserve"> (#2 and #3, both from the branch </w:t>
      </w:r>
      <w:r>
        <w:rPr>
          <w:rFonts w:ascii="Consolas" w:hAnsi="Consolas"/>
          <w:sz w:val="18"/>
          <w:shd w:val="clear" w:color="auto" w:fill="F4F6F8"/>
        </w:rPr>
        <w:t>app-s395172</w:t>
      </w:r>
      <w:r>
        <w:t>), so the application work entered the main branch through review rather than by direct push.</w:t>
      </w:r>
    </w:p>
    <w:p w14:paraId="699DC9F2" w14:textId="77777777" w:rsidR="00FD26FF" w:rsidRDefault="00000000">
      <w:pPr>
        <w:pStyle w:val="Heading3"/>
      </w:pPr>
      <w:r>
        <w:t>4.3 Contribution by member</w:t>
      </w:r>
    </w:p>
    <w:p w14:paraId="65593ACE" w14:textId="77777777" w:rsidR="00FD26FF" w:rsidRDefault="00000000">
      <w:pPr>
        <w:pStyle w:val="Heading4"/>
      </w:pPr>
      <w:r>
        <w:t>Krishna Sapkota (S395795) - DBA and tester - 31 commits</w:t>
      </w:r>
    </w:p>
    <w:p w14:paraId="2B31CE46" w14:textId="77777777" w:rsidR="00FD26FF" w:rsidRDefault="00000000">
      <w:pPr>
        <w:pStyle w:val="AuthorNote"/>
        <w:shd w:val="clear" w:color="auto" w:fill="E7F5F0"/>
        <w:ind w:left="72" w:right="72"/>
      </w:pPr>
      <w:r>
        <w:t>Written by: Krishna Sapkota (S395795)</w:t>
      </w:r>
    </w:p>
    <w:p w14:paraId="30C31A50" w14:textId="77777777" w:rsidR="00FD26FF" w:rsidRDefault="00000000">
      <w:pPr>
        <w:pStyle w:val="BodyText"/>
      </w:pPr>
      <w:r>
        <w:t>My role was database administrator and tester. I created the repository (</w:t>
      </w:r>
      <w:r>
        <w:rPr>
          <w:rFonts w:ascii="Consolas" w:hAnsi="Consolas"/>
          <w:sz w:val="18"/>
          <w:shd w:val="clear" w:color="auto" w:fill="F4F6F8"/>
        </w:rPr>
        <w:t>92d2397</w:t>
      </w:r>
      <w:r>
        <w:t>, 11 August 2026) and then owned the data model, the test view of the API, and the diagrams this handover uses.</w:t>
      </w:r>
    </w:p>
    <w:p w14:paraId="47D54275" w14:textId="77777777" w:rsidR="00FD26FF" w:rsidRDefault="00000000">
      <w:pPr>
        <w:pStyle w:val="ListBullet"/>
        <w:numPr>
          <w:ilvl w:val="0"/>
          <w:numId w:val="1"/>
        </w:numPr>
      </w:pPr>
      <w:r>
        <w:rPr>
          <w:b/>
        </w:rPr>
        <w:t>Role:</w:t>
      </w:r>
      <w:r>
        <w:t xml:space="preserve"> database administrator and tester, plus technical documentation.</w:t>
      </w:r>
    </w:p>
    <w:p w14:paraId="5B6362B6" w14:textId="77777777" w:rsidR="00FD26FF" w:rsidRDefault="00000000">
      <w:pPr>
        <w:pStyle w:val="ListBullet"/>
        <w:numPr>
          <w:ilvl w:val="0"/>
          <w:numId w:val="1"/>
        </w:numPr>
      </w:pPr>
      <w:r>
        <w:rPr>
          <w:b/>
        </w:rPr>
        <w:t>Data model:</w:t>
      </w:r>
      <w:r>
        <w:t xml:space="preserve"> the </w:t>
      </w:r>
      <w:proofErr w:type="spellStart"/>
      <w:r>
        <w:t>OraEarn</w:t>
      </w:r>
      <w:proofErr w:type="spellEnd"/>
      <w:r>
        <w:t xml:space="preserve"> ERD (Figure 6) and the normalisation review that produced the third normal form model now in </w:t>
      </w:r>
      <w:r>
        <w:rPr>
          <w:rFonts w:ascii="Consolas" w:hAnsi="Consolas"/>
          <w:sz w:val="18"/>
          <w:shd w:val="clear" w:color="auto" w:fill="F4F6F8"/>
        </w:rPr>
        <w:t>docs/OraEarn-ERD-3NF.drawio</w:t>
      </w:r>
      <w:r>
        <w:t xml:space="preserve"> and the migration </w:t>
      </w:r>
      <w:r>
        <w:rPr>
          <w:rFonts w:ascii="Consolas" w:hAnsi="Consolas"/>
          <w:sz w:val="18"/>
          <w:shd w:val="clear" w:color="auto" w:fill="F4F6F8"/>
        </w:rPr>
        <w:t>NormalizeTo3NF</w:t>
      </w:r>
      <w:r>
        <w:t xml:space="preserve"> (Figure 5).</w:t>
      </w:r>
    </w:p>
    <w:p w14:paraId="0ECEC2A7" w14:textId="77777777" w:rsidR="00FD26FF" w:rsidRDefault="00000000">
      <w:pPr>
        <w:pStyle w:val="ListBullet"/>
        <w:numPr>
          <w:ilvl w:val="0"/>
          <w:numId w:val="1"/>
        </w:numPr>
      </w:pPr>
      <w:r>
        <w:rPr>
          <w:b/>
        </w:rPr>
        <w:t>Design artefacts:</w:t>
      </w:r>
      <w:r>
        <w:t xml:space="preserve"> the architecture diagram, use case diagram, sequence diagram, and system flow diagram reproduced as Figures 1, 2, 3, and 4 of this </w:t>
      </w:r>
      <w:proofErr w:type="gramStart"/>
      <w:r>
        <w:t>document</w:t>
      </w:r>
      <w:proofErr w:type="gramEnd"/>
      <w:r>
        <w:t>.</w:t>
      </w:r>
    </w:p>
    <w:p w14:paraId="2D0E2EAD" w14:textId="77777777" w:rsidR="00FD26FF" w:rsidRDefault="00000000">
      <w:pPr>
        <w:pStyle w:val="ListBullet"/>
        <w:numPr>
          <w:ilvl w:val="0"/>
          <w:numId w:val="1"/>
        </w:numPr>
      </w:pPr>
      <w:r>
        <w:rPr>
          <w:b/>
        </w:rPr>
        <w:t>User-facing documentation:</w:t>
      </w:r>
      <w:r>
        <w:t xml:space="preserve"> </w:t>
      </w:r>
      <w:proofErr w:type="spellStart"/>
      <w:r>
        <w:rPr>
          <w:rFonts w:ascii="Consolas" w:hAnsi="Consolas"/>
          <w:sz w:val="18"/>
          <w:shd w:val="clear" w:color="auto" w:fill="F4F6F8"/>
        </w:rPr>
        <w:t>OraEarn</w:t>
      </w:r>
      <w:proofErr w:type="spellEnd"/>
      <w:r>
        <w:rPr>
          <w:rFonts w:ascii="Consolas" w:hAnsi="Consolas"/>
          <w:sz w:val="18"/>
          <w:shd w:val="clear" w:color="auto" w:fill="F4F6F8"/>
        </w:rPr>
        <w:t xml:space="preserve"> User Manual.html</w:t>
      </w:r>
      <w:r>
        <w:t>.</w:t>
      </w:r>
    </w:p>
    <w:p w14:paraId="14216A8F" w14:textId="77777777" w:rsidR="00FD26FF" w:rsidRDefault="00000000">
      <w:pPr>
        <w:pStyle w:val="ListBullet"/>
        <w:numPr>
          <w:ilvl w:val="0"/>
          <w:numId w:val="1"/>
        </w:numPr>
      </w:pPr>
      <w:r>
        <w:rPr>
          <w:b/>
        </w:rPr>
        <w:t>Role research:</w:t>
      </w:r>
      <w:r>
        <w:t xml:space="preserve"> DBA role research and tester role research (week 6).</w:t>
      </w:r>
    </w:p>
    <w:p w14:paraId="61019CE8" w14:textId="77777777" w:rsidR="00FD26FF" w:rsidRDefault="00000000">
      <w:pPr>
        <w:pStyle w:val="ListBullet"/>
        <w:numPr>
          <w:ilvl w:val="0"/>
          <w:numId w:val="1"/>
        </w:numPr>
      </w:pPr>
      <w:r>
        <w:rPr>
          <w:b/>
        </w:rPr>
        <w:t>Handover testing (13 October 2026):</w:t>
      </w:r>
      <w:r>
        <w:t xml:space="preserve"> ran the whole system against a fresh PostgreSQL database, wrote 24 new automated tests (49 in total, all passing), executed 31 system test cases traced to the requirement IDs, and found and fixed three defects - a parallel-start crash in </w:t>
      </w:r>
      <w:proofErr w:type="spellStart"/>
      <w:r>
        <w:rPr>
          <w:rFonts w:ascii="Consolas" w:hAnsi="Consolas"/>
          <w:sz w:val="18"/>
          <w:shd w:val="clear" w:color="auto" w:fill="F4F6F8"/>
        </w:rPr>
        <w:t>Program.cs</w:t>
      </w:r>
      <w:proofErr w:type="spellEnd"/>
      <w:r>
        <w:t>, missing server-side validation on expenses and categories, and Swagger failing to generate (section 8).</w:t>
      </w:r>
    </w:p>
    <w:p w14:paraId="15ED4986" w14:textId="77777777" w:rsidR="00FD26FF" w:rsidRDefault="00000000">
      <w:pPr>
        <w:pStyle w:val="ListBullet"/>
        <w:numPr>
          <w:ilvl w:val="0"/>
          <w:numId w:val="1"/>
        </w:numPr>
      </w:pPr>
      <w:r>
        <w:rPr>
          <w:b/>
        </w:rPr>
        <w:t>Handover sections I wrote:</w:t>
      </w:r>
      <w:r>
        <w:t xml:space="preserve"> 2.6, 2.7, 2.8, 2.12, 2.13, 3.6, 4.1, 4.2, 4.6, sections 8 and 9, and the tester notes in section 7.</w:t>
      </w:r>
    </w:p>
    <w:p w14:paraId="4B2A59F8" w14:textId="77777777" w:rsidR="00FD26FF" w:rsidRDefault="00000000">
      <w:pPr>
        <w:pStyle w:val="ListBullet"/>
        <w:numPr>
          <w:ilvl w:val="0"/>
          <w:numId w:val="1"/>
        </w:numPr>
      </w:pPr>
      <w:r>
        <w:rPr>
          <w:b/>
        </w:rPr>
        <w:t>Git evidence:</w:t>
      </w:r>
      <w:r>
        <w:t xml:space="preserve"> commits from 2026-08-11 (</w:t>
      </w:r>
      <w:r>
        <w:rPr>
          <w:rFonts w:ascii="Consolas" w:hAnsi="Consolas"/>
          <w:sz w:val="18"/>
          <w:shd w:val="clear" w:color="auto" w:fill="F4F6F8"/>
        </w:rPr>
        <w:t>92d2397 first commit</w:t>
      </w:r>
      <w:r>
        <w:t>, which created the repository) through to 2026-10-13.</w:t>
      </w:r>
    </w:p>
    <w:p w14:paraId="32CA5317" w14:textId="77777777" w:rsidR="00FD26FF" w:rsidRDefault="00000000">
      <w:pPr>
        <w:pStyle w:val="Heading4"/>
      </w:pPr>
      <w:r>
        <w:t>Jenish Gurung (S395321) - Business analyst and requirements analyst - 22 commits</w:t>
      </w:r>
    </w:p>
    <w:p w14:paraId="16E26496" w14:textId="77777777" w:rsidR="00FD26FF" w:rsidRDefault="00000000">
      <w:pPr>
        <w:pStyle w:val="AuthorNote"/>
        <w:shd w:val="clear" w:color="auto" w:fill="E7F5F0"/>
        <w:ind w:left="72" w:right="72"/>
      </w:pPr>
      <w:r>
        <w:t>Written by: Jenish Gurung (S395321)</w:t>
      </w:r>
    </w:p>
    <w:p w14:paraId="0639900F" w14:textId="58295E16" w:rsidR="00FD26FF" w:rsidRDefault="006B799B" w:rsidP="006B799B">
      <w:pPr>
        <w:pStyle w:val="BodyText"/>
        <w:jc w:val="both"/>
      </w:pPr>
      <w:r w:rsidRPr="006B799B">
        <w:t>My contribution concerned business analyst activities. I handled the unit brief, developed it into a BRD and SRS, maintained the backlog in Jira project EARN, and produced the document that describes the links between the pieces to help Dharma implement against a written contract.</w:t>
      </w:r>
    </w:p>
    <w:p w14:paraId="69584073" w14:textId="77777777" w:rsidR="00FD26FF" w:rsidRDefault="00000000">
      <w:pPr>
        <w:pStyle w:val="ListBullet"/>
        <w:numPr>
          <w:ilvl w:val="0"/>
          <w:numId w:val="1"/>
        </w:numPr>
      </w:pPr>
      <w:r>
        <w:rPr>
          <w:b/>
        </w:rPr>
        <w:t>Role:</w:t>
      </w:r>
      <w:r>
        <w:t xml:space="preserve"> business analyst and requirements analyst.</w:t>
      </w:r>
    </w:p>
    <w:p w14:paraId="79AD7409" w14:textId="77777777" w:rsidR="00FD26FF" w:rsidRDefault="00000000">
      <w:pPr>
        <w:pStyle w:val="ListBullet"/>
        <w:numPr>
          <w:ilvl w:val="0"/>
          <w:numId w:val="1"/>
        </w:numPr>
      </w:pPr>
      <w:r>
        <w:rPr>
          <w:b/>
        </w:rPr>
        <w:t>Requirements:</w:t>
      </w:r>
      <w:r>
        <w:t xml:space="preserve"> </w:t>
      </w:r>
      <w:r>
        <w:rPr>
          <w:rFonts w:ascii="Consolas" w:hAnsi="Consolas"/>
          <w:sz w:val="18"/>
          <w:shd w:val="clear" w:color="auto" w:fill="F4F6F8"/>
        </w:rPr>
        <w:t>OraEarn_BRD.docx</w:t>
      </w:r>
      <w:r>
        <w:t xml:space="preserve"> and </w:t>
      </w:r>
      <w:r>
        <w:rPr>
          <w:rFonts w:ascii="Consolas" w:hAnsi="Consolas"/>
          <w:sz w:val="18"/>
          <w:shd w:val="clear" w:color="auto" w:fill="F4F6F8"/>
        </w:rPr>
        <w:t>OraEarn_SRS_Draft_Week4.docx</w:t>
      </w:r>
      <w:r>
        <w:t xml:space="preserve">, reconciled in week 7 as </w:t>
      </w:r>
      <w:r>
        <w:rPr>
          <w:rFonts w:ascii="Consolas" w:hAnsi="Consolas"/>
          <w:sz w:val="18"/>
          <w:shd w:val="clear" w:color="auto" w:fill="F4F6F8"/>
        </w:rPr>
        <w:t>Week_7_SRS_BRD_Reconciliation.docx</w:t>
      </w:r>
      <w:r>
        <w:t>.</w:t>
      </w:r>
    </w:p>
    <w:p w14:paraId="0E496B91" w14:textId="77777777" w:rsidR="00FD26FF" w:rsidRDefault="00000000">
      <w:pPr>
        <w:pStyle w:val="ListBullet"/>
        <w:numPr>
          <w:ilvl w:val="0"/>
          <w:numId w:val="1"/>
        </w:numPr>
      </w:pPr>
      <w:r>
        <w:rPr>
          <w:b/>
        </w:rPr>
        <w:t>Architecture documentation:</w:t>
      </w:r>
      <w:r>
        <w:t xml:space="preserve"> the UML set for dependency injection, security, mapping, and end-to-end flow (week 5). The security and dependency injection diagrams correspond to sections 2.4 and 2.10 of this </w:t>
      </w:r>
      <w:proofErr w:type="gramStart"/>
      <w:r>
        <w:t>document</w:t>
      </w:r>
      <w:proofErr w:type="gramEnd"/>
      <w:r>
        <w:t>.</w:t>
      </w:r>
    </w:p>
    <w:p w14:paraId="31B05B8A" w14:textId="77777777" w:rsidR="00FD26FF" w:rsidRDefault="00000000">
      <w:pPr>
        <w:pStyle w:val="ListBullet"/>
        <w:numPr>
          <w:ilvl w:val="0"/>
          <w:numId w:val="1"/>
        </w:numPr>
      </w:pPr>
      <w:r>
        <w:rPr>
          <w:b/>
        </w:rPr>
        <w:lastRenderedPageBreak/>
        <w:t>Traceability:</w:t>
      </w:r>
      <w:r>
        <w:t xml:space="preserve"> </w:t>
      </w:r>
      <w:r>
        <w:rPr>
          <w:rFonts w:ascii="Consolas" w:hAnsi="Consolas"/>
          <w:sz w:val="18"/>
          <w:shd w:val="clear" w:color="auto" w:fill="F4F6F8"/>
        </w:rPr>
        <w:t>Week_8_Traceability_Matrix.xlsx</w:t>
      </w:r>
      <w:r>
        <w:t xml:space="preserve"> linking requirements to delivery, plus the problem statement and objectives.</w:t>
      </w:r>
    </w:p>
    <w:p w14:paraId="55B48A02" w14:textId="77777777" w:rsidR="00FD26FF" w:rsidRDefault="00000000">
      <w:pPr>
        <w:pStyle w:val="ListBullet"/>
        <w:numPr>
          <w:ilvl w:val="0"/>
          <w:numId w:val="1"/>
        </w:numPr>
      </w:pPr>
      <w:r>
        <w:rPr>
          <w:b/>
        </w:rPr>
        <w:t>Backlog and handover:</w:t>
      </w:r>
      <w:r>
        <w:t xml:space="preserve"> </w:t>
      </w:r>
      <w:r>
        <w:rPr>
          <w:rFonts w:ascii="Consolas" w:hAnsi="Consolas"/>
          <w:sz w:val="18"/>
          <w:shd w:val="clear" w:color="auto" w:fill="F4F6F8"/>
        </w:rPr>
        <w:t>Week6_BA_Backlog.md</w:t>
      </w:r>
      <w:r>
        <w:t>, week 6 and 7 reports, plus sections 1, 2.10, 3.1, 3.3, and coordination in section 6.</w:t>
      </w:r>
    </w:p>
    <w:p w14:paraId="0A1F5682" w14:textId="77777777" w:rsidR="00FD26FF" w:rsidRDefault="00000000">
      <w:pPr>
        <w:pStyle w:val="ListBullet"/>
        <w:numPr>
          <w:ilvl w:val="0"/>
          <w:numId w:val="1"/>
        </w:numPr>
      </w:pPr>
      <w:r>
        <w:rPr>
          <w:b/>
        </w:rPr>
        <w:t>Git evidence:</w:t>
      </w:r>
      <w:r>
        <w:t xml:space="preserve"> commits from 2026-08-25 to 2026-09-17, with each week's work in its own </w:t>
      </w:r>
      <w:proofErr w:type="spellStart"/>
      <w:r>
        <w:rPr>
          <w:rFonts w:ascii="Consolas" w:hAnsi="Consolas"/>
          <w:sz w:val="18"/>
          <w:shd w:val="clear" w:color="auto" w:fill="F4F6F8"/>
        </w:rPr>
        <w:t>weekN</w:t>
      </w:r>
      <w:proofErr w:type="spellEnd"/>
      <w:r>
        <w:t xml:space="preserve"> folder.</w:t>
      </w:r>
    </w:p>
    <w:p w14:paraId="6F465C4A" w14:textId="77777777" w:rsidR="00FD26FF" w:rsidRDefault="00000000">
      <w:pPr>
        <w:pStyle w:val="Heading4"/>
      </w:pPr>
      <w:r>
        <w:t>Dharma Bahadur Budhathoki (S395172) - Lead developer and architect - 15 commits</w:t>
      </w:r>
    </w:p>
    <w:p w14:paraId="794F8362" w14:textId="77777777" w:rsidR="00FD26FF" w:rsidRDefault="00000000">
      <w:pPr>
        <w:pStyle w:val="AuthorNote"/>
        <w:shd w:val="clear" w:color="auto" w:fill="E7F5F0"/>
        <w:ind w:left="72" w:right="72"/>
      </w:pPr>
      <w:r>
        <w:t>Written by: Dharma Bahadur Budhathoki (S395172)</w:t>
      </w:r>
    </w:p>
    <w:p w14:paraId="7A703438" w14:textId="77777777" w:rsidR="00FD26FF" w:rsidRDefault="00000000">
      <w:pPr>
        <w:pStyle w:val="BodyText"/>
      </w:pPr>
      <w:r>
        <w:t>My role was lead developer and architect. I chose the stack, scaffolded the API, and delivered the application that Krishna modelled and Jenish specified.</w:t>
      </w:r>
    </w:p>
    <w:p w14:paraId="3D903EA8" w14:textId="77777777" w:rsidR="00FD26FF" w:rsidRDefault="00000000">
      <w:pPr>
        <w:pStyle w:val="ListBullet"/>
        <w:numPr>
          <w:ilvl w:val="0"/>
          <w:numId w:val="1"/>
        </w:numPr>
      </w:pPr>
      <w:r>
        <w:rPr>
          <w:b/>
        </w:rPr>
        <w:t>Role:</w:t>
      </w:r>
      <w:r>
        <w:t xml:space="preserve"> lead developer and architecture.</w:t>
      </w:r>
    </w:p>
    <w:p w14:paraId="61C085AD" w14:textId="77777777" w:rsidR="00FD26FF" w:rsidRDefault="00000000">
      <w:pPr>
        <w:pStyle w:val="ListBullet"/>
        <w:numPr>
          <w:ilvl w:val="0"/>
          <w:numId w:val="1"/>
        </w:numPr>
      </w:pPr>
      <w:r>
        <w:rPr>
          <w:b/>
        </w:rPr>
        <w:t>Architecture:</w:t>
      </w:r>
      <w:r>
        <w:t xml:space="preserve"> the modular monolith research (</w:t>
      </w:r>
      <w:r>
        <w:rPr>
          <w:rFonts w:ascii="Consolas" w:hAnsi="Consolas"/>
          <w:sz w:val="18"/>
          <w:shd w:val="clear" w:color="auto" w:fill="F4F6F8"/>
        </w:rPr>
        <w:t>ResearchOnmodularMonolithicArchitecture.png</w:t>
      </w:r>
      <w:r>
        <w:t>), which is the structure described in section 2.3, and the technology stack research in week 4.</w:t>
      </w:r>
    </w:p>
    <w:p w14:paraId="31D5251A" w14:textId="77777777" w:rsidR="00FD26FF" w:rsidRDefault="00000000">
      <w:pPr>
        <w:pStyle w:val="ListBullet"/>
        <w:numPr>
          <w:ilvl w:val="0"/>
          <w:numId w:val="1"/>
        </w:numPr>
      </w:pPr>
      <w:r>
        <w:rPr>
          <w:b/>
        </w:rPr>
        <w:t>Backend:</w:t>
      </w:r>
      <w:r>
        <w:t xml:space="preserve"> the project scaffold with Swagger, </w:t>
      </w:r>
      <w:proofErr w:type="spellStart"/>
      <w:r>
        <w:t>Npgsql</w:t>
      </w:r>
      <w:proofErr w:type="spellEnd"/>
      <w:r>
        <w:t>, and Entity Framework; the Auth DTOs and user model; and the database connection setup.</w:t>
      </w:r>
    </w:p>
    <w:p w14:paraId="58FD1575" w14:textId="77777777" w:rsidR="00FD26FF" w:rsidRDefault="00000000">
      <w:pPr>
        <w:pStyle w:val="ListBullet"/>
        <w:numPr>
          <w:ilvl w:val="0"/>
          <w:numId w:val="1"/>
        </w:numPr>
      </w:pPr>
      <w:r>
        <w:rPr>
          <w:b/>
        </w:rPr>
        <w:t>Application delivery:</w:t>
      </w:r>
      <w:r>
        <w:t xml:space="preserve"> the full application commit of 2026-09-08 and the follow-up quality work - centralised colours, responsive layout, CRUD usability for jobs, expenses, and savings goals, and the show-password control.</w:t>
      </w:r>
    </w:p>
    <w:p w14:paraId="002D207F" w14:textId="77777777" w:rsidR="00FD26FF" w:rsidRDefault="00000000">
      <w:pPr>
        <w:pStyle w:val="ListBullet"/>
        <w:numPr>
          <w:ilvl w:val="0"/>
          <w:numId w:val="1"/>
        </w:numPr>
      </w:pPr>
      <w:r>
        <w:rPr>
          <w:b/>
        </w:rPr>
        <w:t>Project initiation:</w:t>
      </w:r>
      <w:r>
        <w:t xml:space="preserve"> the project proposal, project canvas, problem and solution boards, and the final ERD after normalisation.</w:t>
      </w:r>
    </w:p>
    <w:p w14:paraId="5E444655" w14:textId="77777777" w:rsidR="00FD26FF" w:rsidRDefault="00000000">
      <w:pPr>
        <w:pStyle w:val="ListBullet"/>
        <w:numPr>
          <w:ilvl w:val="0"/>
          <w:numId w:val="1"/>
        </w:numPr>
      </w:pPr>
      <w:r>
        <w:rPr>
          <w:b/>
        </w:rPr>
        <w:t>Git evidence:</w:t>
      </w:r>
      <w:r>
        <w:t xml:space="preserve"> commits from 2026-08-17 to 2026-09-18, with descriptive </w:t>
      </w:r>
      <w:r>
        <w:rPr>
          <w:rFonts w:ascii="Consolas" w:hAnsi="Consolas"/>
          <w:sz w:val="18"/>
          <w:shd w:val="clear" w:color="auto" w:fill="F4F6F8"/>
        </w:rPr>
        <w:t>feat:</w:t>
      </w:r>
      <w:r>
        <w:t xml:space="preserve"> and </w:t>
      </w:r>
      <w:r>
        <w:rPr>
          <w:rFonts w:ascii="Consolas" w:hAnsi="Consolas"/>
          <w:sz w:val="18"/>
          <w:shd w:val="clear" w:color="auto" w:fill="F4F6F8"/>
        </w:rPr>
        <w:t>fix:</w:t>
      </w:r>
      <w:r>
        <w:t xml:space="preserve"> messages and two reviewed pull requests.</w:t>
      </w:r>
    </w:p>
    <w:p w14:paraId="7C4B0C6F" w14:textId="77777777" w:rsidR="00FD26FF" w:rsidRDefault="00000000">
      <w:pPr>
        <w:pStyle w:val="Heading3"/>
      </w:pPr>
      <w:r>
        <w:t>4.4 Commit message quality</w:t>
      </w:r>
    </w:p>
    <w:p w14:paraId="6628F994" w14:textId="77777777" w:rsidR="00FD26FF" w:rsidRDefault="00000000">
      <w:pPr>
        <w:pStyle w:val="AuthorNote"/>
        <w:shd w:val="clear" w:color="auto" w:fill="E7F5F0"/>
        <w:ind w:left="72" w:right="72"/>
      </w:pPr>
      <w:r>
        <w:t>Written by: Dharma Bahadur Budhathoki (S395172) and Krishna Sapkota (S395795)</w:t>
      </w:r>
    </w:p>
    <w:p w14:paraId="4CFB9B53" w14:textId="77777777" w:rsidR="00FD26FF" w:rsidRDefault="00000000">
      <w:pPr>
        <w:pStyle w:val="BodyText"/>
      </w:pPr>
      <w:r>
        <w:t>The history contains two clearly different styles, and the difference is worth stating plainly.</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2699"/>
        <w:gridCol w:w="1349"/>
        <w:gridCol w:w="5590"/>
      </w:tblGrid>
      <w:tr w:rsidR="00FD26FF" w14:paraId="2F433367" w14:textId="77777777">
        <w:trPr>
          <w:cantSplit/>
          <w:tblHeader/>
        </w:trPr>
        <w:tc>
          <w:tcPr>
            <w:tcW w:w="2699" w:type="dxa"/>
            <w:tcBorders>
              <w:top w:val="single" w:sz="4" w:space="0" w:color="D5DBE3"/>
              <w:left w:val="single" w:sz="4" w:space="0" w:color="D5DBE3"/>
              <w:bottom w:val="single" w:sz="4" w:space="0" w:color="D5DBE3"/>
              <w:right w:val="single" w:sz="4" w:space="0" w:color="D5DBE3"/>
            </w:tcBorders>
            <w:shd w:val="clear" w:color="auto" w:fill="E7F5F0"/>
          </w:tcPr>
          <w:p w14:paraId="6B82A2F4" w14:textId="77777777" w:rsidR="00FD26FF" w:rsidRDefault="00000000">
            <w:pPr>
              <w:pStyle w:val="TableText"/>
            </w:pPr>
            <w:r>
              <w:rPr>
                <w:b/>
                <w:color w:val="0C4F3E"/>
              </w:rPr>
              <w:t>Style</w:t>
            </w:r>
          </w:p>
        </w:tc>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0DB268C0" w14:textId="77777777" w:rsidR="00FD26FF" w:rsidRDefault="00000000">
            <w:pPr>
              <w:pStyle w:val="TableText"/>
            </w:pPr>
            <w:r>
              <w:rPr>
                <w:b/>
                <w:color w:val="0C4F3E"/>
              </w:rPr>
              <w:t>Roughly</w:t>
            </w:r>
          </w:p>
        </w:tc>
        <w:tc>
          <w:tcPr>
            <w:tcW w:w="5590" w:type="dxa"/>
            <w:tcBorders>
              <w:top w:val="single" w:sz="4" w:space="0" w:color="D5DBE3"/>
              <w:left w:val="single" w:sz="4" w:space="0" w:color="D5DBE3"/>
              <w:bottom w:val="single" w:sz="4" w:space="0" w:color="D5DBE3"/>
              <w:right w:val="single" w:sz="4" w:space="0" w:color="D5DBE3"/>
            </w:tcBorders>
            <w:shd w:val="clear" w:color="auto" w:fill="E7F5F0"/>
          </w:tcPr>
          <w:p w14:paraId="106935D7" w14:textId="77777777" w:rsidR="00FD26FF" w:rsidRDefault="00000000">
            <w:pPr>
              <w:pStyle w:val="TableText"/>
            </w:pPr>
            <w:r>
              <w:rPr>
                <w:b/>
                <w:color w:val="0C4F3E"/>
              </w:rPr>
              <w:t>Assessment</w:t>
            </w:r>
          </w:p>
        </w:tc>
      </w:tr>
      <w:tr w:rsidR="00FD26FF" w14:paraId="6D6835EB" w14:textId="77777777">
        <w:trPr>
          <w:cantSplit/>
        </w:trPr>
        <w:tc>
          <w:tcPr>
            <w:tcW w:w="2699" w:type="dxa"/>
            <w:tcBorders>
              <w:top w:val="single" w:sz="4" w:space="0" w:color="D5DBE3"/>
              <w:left w:val="single" w:sz="4" w:space="0" w:color="D5DBE3"/>
              <w:bottom w:val="single" w:sz="4" w:space="0" w:color="D5DBE3"/>
              <w:right w:val="single" w:sz="4" w:space="0" w:color="D5DBE3"/>
            </w:tcBorders>
          </w:tcPr>
          <w:p w14:paraId="4017B608" w14:textId="77777777" w:rsidR="00FD26FF" w:rsidRDefault="00000000">
            <w:pPr>
              <w:pStyle w:val="TableText"/>
            </w:pPr>
            <w:r>
              <w:t xml:space="preserve">Conventional prefixes - </w:t>
            </w:r>
            <w:r>
              <w:rPr>
                <w:rFonts w:ascii="Consolas" w:hAnsi="Consolas"/>
                <w:sz w:val="18"/>
                <w:shd w:val="clear" w:color="auto" w:fill="F4F6F8"/>
              </w:rPr>
              <w:t>feat:</w:t>
            </w:r>
            <w:r>
              <w:t xml:space="preserve"> and </w:t>
            </w:r>
            <w:r>
              <w:rPr>
                <w:rFonts w:ascii="Consolas" w:hAnsi="Consolas"/>
                <w:sz w:val="18"/>
                <w:shd w:val="clear" w:color="auto" w:fill="F4F6F8"/>
              </w:rPr>
              <w:t>fix:</w:t>
            </w:r>
            <w:r>
              <w:t xml:space="preserve"> with a description</w:t>
            </w:r>
          </w:p>
        </w:tc>
        <w:tc>
          <w:tcPr>
            <w:tcW w:w="1349" w:type="dxa"/>
            <w:tcBorders>
              <w:top w:val="single" w:sz="4" w:space="0" w:color="D5DBE3"/>
              <w:left w:val="single" w:sz="4" w:space="0" w:color="D5DBE3"/>
              <w:bottom w:val="single" w:sz="4" w:space="0" w:color="D5DBE3"/>
              <w:right w:val="single" w:sz="4" w:space="0" w:color="D5DBE3"/>
            </w:tcBorders>
          </w:tcPr>
          <w:p w14:paraId="68AF32E9" w14:textId="77777777" w:rsidR="00FD26FF" w:rsidRDefault="00000000">
            <w:pPr>
              <w:pStyle w:val="TableText"/>
            </w:pPr>
            <w:r>
              <w:t>11 commits</w:t>
            </w:r>
          </w:p>
        </w:tc>
        <w:tc>
          <w:tcPr>
            <w:tcW w:w="5590" w:type="dxa"/>
            <w:tcBorders>
              <w:top w:val="single" w:sz="4" w:space="0" w:color="D5DBE3"/>
              <w:left w:val="single" w:sz="4" w:space="0" w:color="D5DBE3"/>
              <w:bottom w:val="single" w:sz="4" w:space="0" w:color="D5DBE3"/>
              <w:right w:val="single" w:sz="4" w:space="0" w:color="D5DBE3"/>
            </w:tcBorders>
          </w:tcPr>
          <w:p w14:paraId="244104F7" w14:textId="77777777" w:rsidR="00FD26FF" w:rsidRDefault="00000000">
            <w:pPr>
              <w:pStyle w:val="TableText"/>
            </w:pPr>
            <w:r>
              <w:t xml:space="preserve">Good practice. A reader can tell what changed and why. These are </w:t>
            </w:r>
            <w:proofErr w:type="gramStart"/>
            <w:r>
              <w:t>all of</w:t>
            </w:r>
            <w:proofErr w:type="gramEnd"/>
            <w:r>
              <w:t xml:space="preserve"> the application-code commits.</w:t>
            </w:r>
          </w:p>
        </w:tc>
      </w:tr>
      <w:tr w:rsidR="00FD26FF" w14:paraId="77009F9F" w14:textId="77777777">
        <w:trPr>
          <w:cantSplit/>
        </w:trPr>
        <w:tc>
          <w:tcPr>
            <w:tcW w:w="2699" w:type="dxa"/>
            <w:tcBorders>
              <w:top w:val="single" w:sz="4" w:space="0" w:color="D5DBE3"/>
              <w:left w:val="single" w:sz="4" w:space="0" w:color="D5DBE3"/>
              <w:bottom w:val="single" w:sz="4" w:space="0" w:color="D5DBE3"/>
              <w:right w:val="single" w:sz="4" w:space="0" w:color="D5DBE3"/>
            </w:tcBorders>
          </w:tcPr>
          <w:p w14:paraId="51E96F6E" w14:textId="77777777" w:rsidR="00FD26FF" w:rsidRDefault="00000000">
            <w:pPr>
              <w:pStyle w:val="TableText"/>
            </w:pPr>
            <w:r>
              <w:rPr>
                <w:rFonts w:ascii="Consolas" w:hAnsi="Consolas"/>
                <w:sz w:val="18"/>
                <w:shd w:val="clear" w:color="auto" w:fill="F4F6F8"/>
              </w:rPr>
              <w:t>Add files via upload</w:t>
            </w:r>
            <w:r>
              <w:t xml:space="preserve">, </w:t>
            </w:r>
            <w:proofErr w:type="gramStart"/>
            <w:r>
              <w:rPr>
                <w:rFonts w:ascii="Consolas" w:hAnsi="Consolas"/>
                <w:sz w:val="18"/>
                <w:shd w:val="clear" w:color="auto" w:fill="F4F6F8"/>
              </w:rPr>
              <w:t>Create</w:t>
            </w:r>
            <w:proofErr w:type="gramEnd"/>
            <w:r>
              <w:rPr>
                <w:rFonts w:ascii="Consolas" w:hAnsi="Consolas"/>
                <w:sz w:val="18"/>
                <w:shd w:val="clear" w:color="auto" w:fill="F4F6F8"/>
              </w:rPr>
              <w:t xml:space="preserve"> &lt;folder&gt;</w:t>
            </w:r>
            <w:r>
              <w:t xml:space="preserve">, </w:t>
            </w:r>
            <w:r>
              <w:rPr>
                <w:rFonts w:ascii="Consolas" w:hAnsi="Consolas"/>
                <w:sz w:val="18"/>
                <w:shd w:val="clear" w:color="auto" w:fill="F4F6F8"/>
              </w:rPr>
              <w:t>Delete &lt;file&gt;</w:t>
            </w:r>
          </w:p>
        </w:tc>
        <w:tc>
          <w:tcPr>
            <w:tcW w:w="1349" w:type="dxa"/>
            <w:tcBorders>
              <w:top w:val="single" w:sz="4" w:space="0" w:color="D5DBE3"/>
              <w:left w:val="single" w:sz="4" w:space="0" w:color="D5DBE3"/>
              <w:bottom w:val="single" w:sz="4" w:space="0" w:color="D5DBE3"/>
              <w:right w:val="single" w:sz="4" w:space="0" w:color="D5DBE3"/>
            </w:tcBorders>
          </w:tcPr>
          <w:p w14:paraId="0364C0EE" w14:textId="77777777" w:rsidR="00FD26FF" w:rsidRDefault="00000000">
            <w:pPr>
              <w:pStyle w:val="TableText"/>
            </w:pPr>
            <w:r>
              <w:t>about 50 commits</w:t>
            </w:r>
          </w:p>
        </w:tc>
        <w:tc>
          <w:tcPr>
            <w:tcW w:w="5590" w:type="dxa"/>
            <w:tcBorders>
              <w:top w:val="single" w:sz="4" w:space="0" w:color="D5DBE3"/>
              <w:left w:val="single" w:sz="4" w:space="0" w:color="D5DBE3"/>
              <w:bottom w:val="single" w:sz="4" w:space="0" w:color="D5DBE3"/>
              <w:right w:val="single" w:sz="4" w:space="0" w:color="D5DBE3"/>
            </w:tcBorders>
          </w:tcPr>
          <w:p w14:paraId="4B4A2880" w14:textId="77777777" w:rsidR="00FD26FF" w:rsidRDefault="00000000">
            <w:pPr>
              <w:pStyle w:val="TableText"/>
            </w:pPr>
            <w:r>
              <w:t>Generated automatically by the GitHub web interface when documents and timesheets are uploaded through the browser. They carry no information about the change.</w:t>
            </w:r>
          </w:p>
        </w:tc>
      </w:tr>
    </w:tbl>
    <w:p w14:paraId="6DF890E4" w14:textId="77777777" w:rsidR="00FD26FF" w:rsidRDefault="00FD26FF">
      <w:pPr>
        <w:pStyle w:val="Spacer"/>
      </w:pPr>
    </w:p>
    <w:p w14:paraId="73DB7E06" w14:textId="77777777" w:rsidR="00FD26FF" w:rsidRDefault="00000000">
      <w:pPr>
        <w:pStyle w:val="BodyText"/>
      </w:pPr>
      <w:r>
        <w:rPr>
          <w:b/>
        </w:rPr>
        <w:t>Recommendation for the next team:</w:t>
      </w:r>
      <w:r>
        <w:t xml:space="preserve"> commit documents from a local clone with a written message, for example </w:t>
      </w:r>
      <w:r>
        <w:rPr>
          <w:rFonts w:ascii="Consolas" w:hAnsi="Consolas"/>
          <w:sz w:val="18"/>
          <w:shd w:val="clear" w:color="auto" w:fill="F4F6F8"/>
        </w:rPr>
        <w:t>docs(dba): add ERD after 3NF review for week 5</w:t>
      </w:r>
      <w:r>
        <w:t xml:space="preserve">, instead of uploading through the website. Adopt one convention - </w:t>
      </w:r>
      <w:r>
        <w:rPr>
          <w:rFonts w:ascii="Consolas" w:hAnsi="Consolas"/>
          <w:sz w:val="18"/>
          <w:shd w:val="clear" w:color="auto" w:fill="F4F6F8"/>
        </w:rPr>
        <w:t>type(scope): what and why (EARN-key)</w:t>
      </w:r>
      <w:r>
        <w:t xml:space="preserve"> - and enable the Jira and GitHub integration so that every commit ties back to an issue. The convention is Conventional Commits (n.d.).</w:t>
      </w:r>
    </w:p>
    <w:p w14:paraId="467EAE7B" w14:textId="77777777" w:rsidR="00FD26FF" w:rsidRDefault="00000000">
      <w:pPr>
        <w:pStyle w:val="Heading3"/>
      </w:pPr>
      <w:r>
        <w:lastRenderedPageBreak/>
        <w:t>4.5 Coding standards observed in the code base</w:t>
      </w:r>
    </w:p>
    <w:p w14:paraId="04F879BB" w14:textId="77777777" w:rsidR="00FD26FF" w:rsidRDefault="00000000">
      <w:pPr>
        <w:pStyle w:val="AuthorNote"/>
        <w:shd w:val="clear" w:color="auto" w:fill="E7F5F0"/>
        <w:ind w:left="72" w:right="72"/>
      </w:pPr>
      <w:r>
        <w:t>Written by: Dharma Bahadur Budhathoki (S395172</w:t>
      </w:r>
      <w:proofErr w:type="gramStart"/>
      <w:r>
        <w:t>)  -</w:t>
      </w:r>
      <w:proofErr w:type="gramEnd"/>
      <w:r>
        <w:t xml:space="preserve">  Lead developer</w:t>
      </w:r>
    </w:p>
    <w:p w14:paraId="4B62B4A1" w14:textId="77777777" w:rsidR="00FD26FF" w:rsidRDefault="00000000">
      <w:pPr>
        <w:pStyle w:val="BodyText"/>
      </w:pPr>
      <w:r>
        <w:t>These are the conventions I used in the tree. A new developer should follow them rather than introduce a personal style.</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2313"/>
        <w:gridCol w:w="7325"/>
      </w:tblGrid>
      <w:tr w:rsidR="00FD26FF" w14:paraId="25A5AC7C" w14:textId="77777777">
        <w:trPr>
          <w:cantSplit/>
          <w:tblHeader/>
        </w:trPr>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24B85916" w14:textId="77777777" w:rsidR="00FD26FF" w:rsidRDefault="00000000">
            <w:pPr>
              <w:pStyle w:val="TableText"/>
            </w:pPr>
            <w:r>
              <w:rPr>
                <w:b/>
                <w:color w:val="0C4F3E"/>
              </w:rPr>
              <w:t>Area</w:t>
            </w:r>
          </w:p>
        </w:tc>
        <w:tc>
          <w:tcPr>
            <w:tcW w:w="7325" w:type="dxa"/>
            <w:tcBorders>
              <w:top w:val="single" w:sz="4" w:space="0" w:color="D5DBE3"/>
              <w:left w:val="single" w:sz="4" w:space="0" w:color="D5DBE3"/>
              <w:bottom w:val="single" w:sz="4" w:space="0" w:color="D5DBE3"/>
              <w:right w:val="single" w:sz="4" w:space="0" w:color="D5DBE3"/>
            </w:tcBorders>
            <w:shd w:val="clear" w:color="auto" w:fill="E7F5F0"/>
          </w:tcPr>
          <w:p w14:paraId="4F3E573D" w14:textId="77777777" w:rsidR="00FD26FF" w:rsidRDefault="00000000">
            <w:pPr>
              <w:pStyle w:val="TableText"/>
            </w:pPr>
            <w:r>
              <w:rPr>
                <w:b/>
                <w:color w:val="0C4F3E"/>
              </w:rPr>
              <w:t>Convention</w:t>
            </w:r>
          </w:p>
        </w:tc>
      </w:tr>
      <w:tr w:rsidR="00FD26FF" w14:paraId="6672AD51"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5FD6C50C" w14:textId="77777777" w:rsidR="00FD26FF" w:rsidRDefault="00000000">
            <w:pPr>
              <w:pStyle w:val="TableText"/>
            </w:pPr>
            <w:r>
              <w:t>C# naming</w:t>
            </w:r>
          </w:p>
        </w:tc>
        <w:tc>
          <w:tcPr>
            <w:tcW w:w="7325" w:type="dxa"/>
            <w:tcBorders>
              <w:top w:val="single" w:sz="4" w:space="0" w:color="D5DBE3"/>
              <w:left w:val="single" w:sz="4" w:space="0" w:color="D5DBE3"/>
              <w:bottom w:val="single" w:sz="4" w:space="0" w:color="D5DBE3"/>
              <w:right w:val="single" w:sz="4" w:space="0" w:color="D5DBE3"/>
            </w:tcBorders>
          </w:tcPr>
          <w:p w14:paraId="4D523972" w14:textId="77777777" w:rsidR="00FD26FF" w:rsidRDefault="00000000">
            <w:pPr>
              <w:pStyle w:val="TableText"/>
            </w:pPr>
            <w:proofErr w:type="spellStart"/>
            <w:r>
              <w:t>PascalCase</w:t>
            </w:r>
            <w:proofErr w:type="spellEnd"/>
            <w:r>
              <w:t xml:space="preserve"> for types, members, and file names; camelCase for locals and parameters; DTO records named for their purpose, such as </w:t>
            </w:r>
            <w:proofErr w:type="spellStart"/>
            <w:r>
              <w:rPr>
                <w:rFonts w:ascii="Consolas" w:hAnsi="Consolas"/>
                <w:sz w:val="18"/>
                <w:shd w:val="clear" w:color="auto" w:fill="F4F6F8"/>
              </w:rPr>
              <w:t>JobRequest</w:t>
            </w:r>
            <w:proofErr w:type="spellEnd"/>
            <w:r>
              <w:t xml:space="preserve"> and </w:t>
            </w:r>
            <w:proofErr w:type="spellStart"/>
            <w:r>
              <w:rPr>
                <w:rFonts w:ascii="Consolas" w:hAnsi="Consolas"/>
                <w:sz w:val="18"/>
                <w:shd w:val="clear" w:color="auto" w:fill="F4F6F8"/>
              </w:rPr>
              <w:t>JobResponse</w:t>
            </w:r>
            <w:proofErr w:type="spellEnd"/>
          </w:p>
        </w:tc>
      </w:tr>
      <w:tr w:rsidR="00FD26FF" w14:paraId="63622167"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586FF3A3" w14:textId="77777777" w:rsidR="00FD26FF" w:rsidRDefault="00000000">
            <w:pPr>
              <w:pStyle w:val="TableText"/>
            </w:pPr>
            <w:r>
              <w:t>C# language level</w:t>
            </w:r>
          </w:p>
        </w:tc>
        <w:tc>
          <w:tcPr>
            <w:tcW w:w="7325" w:type="dxa"/>
            <w:tcBorders>
              <w:top w:val="single" w:sz="4" w:space="0" w:color="D5DBE3"/>
              <w:left w:val="single" w:sz="4" w:space="0" w:color="D5DBE3"/>
              <w:bottom w:val="single" w:sz="4" w:space="0" w:color="D5DBE3"/>
              <w:right w:val="single" w:sz="4" w:space="0" w:color="D5DBE3"/>
            </w:tcBorders>
          </w:tcPr>
          <w:p w14:paraId="59E28DAE" w14:textId="77777777" w:rsidR="00FD26FF" w:rsidRDefault="00000000">
            <w:pPr>
              <w:pStyle w:val="TableText"/>
            </w:pPr>
            <w:r>
              <w:t>Nullable reference types and implicit usings enabled; primary constructors on controllers and services; collection expressions (</w:t>
            </w:r>
            <w:r>
              <w:rPr>
                <w:rFonts w:ascii="Consolas" w:hAnsi="Consolas"/>
                <w:sz w:val="18"/>
                <w:shd w:val="clear" w:color="auto" w:fill="F4F6F8"/>
              </w:rPr>
              <w:t>[]</w:t>
            </w:r>
            <w:r>
              <w:t>); expression-bodied members for simple properties</w:t>
            </w:r>
          </w:p>
        </w:tc>
      </w:tr>
      <w:tr w:rsidR="00FD26FF" w14:paraId="210DB549"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46A85A6A" w14:textId="77777777" w:rsidR="00FD26FF" w:rsidRDefault="00000000">
            <w:pPr>
              <w:pStyle w:val="TableText"/>
            </w:pPr>
            <w:r>
              <w:t>Folder layout</w:t>
            </w:r>
          </w:p>
        </w:tc>
        <w:tc>
          <w:tcPr>
            <w:tcW w:w="7325" w:type="dxa"/>
            <w:tcBorders>
              <w:top w:val="single" w:sz="4" w:space="0" w:color="D5DBE3"/>
              <w:left w:val="single" w:sz="4" w:space="0" w:color="D5DBE3"/>
              <w:bottom w:val="single" w:sz="4" w:space="0" w:color="D5DBE3"/>
              <w:right w:val="single" w:sz="4" w:space="0" w:color="D5DBE3"/>
            </w:tcBorders>
          </w:tcPr>
          <w:p w14:paraId="43A160DC" w14:textId="77777777" w:rsidR="00FD26FF" w:rsidRDefault="00000000">
            <w:pPr>
              <w:pStyle w:val="TableText"/>
            </w:pPr>
            <w:r>
              <w:t xml:space="preserve">One folder per business area holding the entity, DTOs, service, and controller. No generic </w:t>
            </w:r>
            <w:r>
              <w:rPr>
                <w:rFonts w:ascii="Consolas" w:hAnsi="Consolas"/>
                <w:sz w:val="18"/>
                <w:shd w:val="clear" w:color="auto" w:fill="F4F6F8"/>
              </w:rPr>
              <w:t>Models</w:t>
            </w:r>
            <w:r>
              <w:t xml:space="preserve">, </w:t>
            </w:r>
            <w:r>
              <w:rPr>
                <w:rFonts w:ascii="Consolas" w:hAnsi="Consolas"/>
                <w:sz w:val="18"/>
                <w:shd w:val="clear" w:color="auto" w:fill="F4F6F8"/>
              </w:rPr>
              <w:t>Helpers</w:t>
            </w:r>
            <w:r>
              <w:t xml:space="preserve">, or </w:t>
            </w:r>
            <w:r>
              <w:rPr>
                <w:rFonts w:ascii="Consolas" w:hAnsi="Consolas"/>
                <w:sz w:val="18"/>
                <w:shd w:val="clear" w:color="auto" w:fill="F4F6F8"/>
              </w:rPr>
              <w:t>Utils</w:t>
            </w:r>
            <w:r>
              <w:t xml:space="preserve"> dumping grounds</w:t>
            </w:r>
          </w:p>
        </w:tc>
      </w:tr>
      <w:tr w:rsidR="00FD26FF" w14:paraId="710DC5F0"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25F0716F" w14:textId="77777777" w:rsidR="00FD26FF" w:rsidRDefault="00000000">
            <w:pPr>
              <w:pStyle w:val="TableText"/>
            </w:pPr>
            <w:r>
              <w:t>Controllers</w:t>
            </w:r>
          </w:p>
        </w:tc>
        <w:tc>
          <w:tcPr>
            <w:tcW w:w="7325" w:type="dxa"/>
            <w:tcBorders>
              <w:top w:val="single" w:sz="4" w:space="0" w:color="D5DBE3"/>
              <w:left w:val="single" w:sz="4" w:space="0" w:color="D5DBE3"/>
              <w:bottom w:val="single" w:sz="4" w:space="0" w:color="D5DBE3"/>
              <w:right w:val="single" w:sz="4" w:space="0" w:color="D5DBE3"/>
            </w:tcBorders>
          </w:tcPr>
          <w:p w14:paraId="143C86D8" w14:textId="77777777" w:rsidR="00FD26FF" w:rsidRDefault="00000000">
            <w:pPr>
              <w:pStyle w:val="TableText"/>
            </w:pPr>
            <w:r>
              <w:t>Thin. No EF Core query and no business rule in a controller. Authorisation by attribute, never by an if-statement on the role</w:t>
            </w:r>
          </w:p>
        </w:tc>
      </w:tr>
      <w:tr w:rsidR="00FD26FF" w14:paraId="5DBBDB4A"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386F6E3E" w14:textId="77777777" w:rsidR="00FD26FF" w:rsidRDefault="00000000">
            <w:pPr>
              <w:pStyle w:val="TableText"/>
            </w:pPr>
            <w:r>
              <w:t>Services</w:t>
            </w:r>
          </w:p>
        </w:tc>
        <w:tc>
          <w:tcPr>
            <w:tcW w:w="7325" w:type="dxa"/>
            <w:tcBorders>
              <w:top w:val="single" w:sz="4" w:space="0" w:color="D5DBE3"/>
              <w:left w:val="single" w:sz="4" w:space="0" w:color="D5DBE3"/>
              <w:bottom w:val="single" w:sz="4" w:space="0" w:color="D5DBE3"/>
              <w:right w:val="single" w:sz="4" w:space="0" w:color="D5DBE3"/>
            </w:tcBorders>
          </w:tcPr>
          <w:p w14:paraId="25E50349" w14:textId="77777777" w:rsidR="00FD26FF" w:rsidRDefault="00000000">
            <w:pPr>
              <w:pStyle w:val="TableText"/>
            </w:pPr>
            <w:r>
              <w:t xml:space="preserve">Own validation and queries; always scope by user id; throw </w:t>
            </w:r>
            <w:proofErr w:type="spellStart"/>
            <w:r>
              <w:rPr>
                <w:rFonts w:ascii="Consolas" w:hAnsi="Consolas"/>
                <w:sz w:val="18"/>
                <w:shd w:val="clear" w:color="auto" w:fill="F4F6F8"/>
              </w:rPr>
              <w:t>ArgumentException</w:t>
            </w:r>
            <w:proofErr w:type="spellEnd"/>
            <w:r>
              <w:t xml:space="preserve"> for invalid input</w:t>
            </w:r>
          </w:p>
        </w:tc>
      </w:tr>
      <w:tr w:rsidR="00FD26FF" w14:paraId="769721F8"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0AD88293" w14:textId="77777777" w:rsidR="00FD26FF" w:rsidRDefault="00000000">
            <w:pPr>
              <w:pStyle w:val="TableText"/>
            </w:pPr>
            <w:r>
              <w:t>Money and time</w:t>
            </w:r>
          </w:p>
        </w:tc>
        <w:tc>
          <w:tcPr>
            <w:tcW w:w="7325" w:type="dxa"/>
            <w:tcBorders>
              <w:top w:val="single" w:sz="4" w:space="0" w:color="D5DBE3"/>
              <w:left w:val="single" w:sz="4" w:space="0" w:color="D5DBE3"/>
              <w:bottom w:val="single" w:sz="4" w:space="0" w:color="D5DBE3"/>
              <w:right w:val="single" w:sz="4" w:space="0" w:color="D5DBE3"/>
            </w:tcBorders>
          </w:tcPr>
          <w:p w14:paraId="2F15E8F7" w14:textId="77777777" w:rsidR="00FD26FF" w:rsidRDefault="00000000">
            <w:pPr>
              <w:pStyle w:val="TableText"/>
            </w:pPr>
            <w:r>
              <w:rPr>
                <w:rFonts w:ascii="Consolas" w:hAnsi="Consolas"/>
                <w:sz w:val="18"/>
                <w:shd w:val="clear" w:color="auto" w:fill="F4F6F8"/>
              </w:rPr>
              <w:t>decimal</w:t>
            </w:r>
            <w:r>
              <w:t xml:space="preserve"> with explicit precision for money, never </w:t>
            </w:r>
            <w:r>
              <w:rPr>
                <w:rFonts w:ascii="Consolas" w:hAnsi="Consolas"/>
                <w:sz w:val="18"/>
                <w:shd w:val="clear" w:color="auto" w:fill="F4F6F8"/>
              </w:rPr>
              <w:t>double</w:t>
            </w:r>
            <w:r>
              <w:t xml:space="preserve">; </w:t>
            </w:r>
            <w:proofErr w:type="spellStart"/>
            <w:r>
              <w:rPr>
                <w:rFonts w:ascii="Consolas" w:hAnsi="Consolas"/>
                <w:sz w:val="18"/>
                <w:shd w:val="clear" w:color="auto" w:fill="F4F6F8"/>
              </w:rPr>
              <w:t>DateOnly</w:t>
            </w:r>
            <w:proofErr w:type="spellEnd"/>
            <w:r>
              <w:t xml:space="preserve"> and </w:t>
            </w:r>
            <w:proofErr w:type="spellStart"/>
            <w:r>
              <w:rPr>
                <w:rFonts w:ascii="Consolas" w:hAnsi="Consolas"/>
                <w:sz w:val="18"/>
                <w:shd w:val="clear" w:color="auto" w:fill="F4F6F8"/>
              </w:rPr>
              <w:t>TimeOnly</w:t>
            </w:r>
            <w:proofErr w:type="spellEnd"/>
            <w:r>
              <w:t xml:space="preserve"> for dates and times of day; </w:t>
            </w:r>
            <w:proofErr w:type="spellStart"/>
            <w:r>
              <w:rPr>
                <w:rFonts w:ascii="Consolas" w:hAnsi="Consolas"/>
                <w:sz w:val="18"/>
                <w:shd w:val="clear" w:color="auto" w:fill="F4F6F8"/>
              </w:rPr>
              <w:t>DateTime.UtcNow</w:t>
            </w:r>
            <w:proofErr w:type="spellEnd"/>
            <w:r>
              <w:t xml:space="preserve"> for timestamps</w:t>
            </w:r>
          </w:p>
        </w:tc>
      </w:tr>
      <w:tr w:rsidR="00FD26FF" w14:paraId="6D87BD75"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1EFF29EC" w14:textId="77777777" w:rsidR="00FD26FF" w:rsidRDefault="00000000">
            <w:pPr>
              <w:pStyle w:val="TableText"/>
            </w:pPr>
            <w:r>
              <w:t xml:space="preserve">TypeScript and </w:t>
            </w:r>
            <w:proofErr w:type="gramStart"/>
            <w:r>
              <w:t>React</w:t>
            </w:r>
            <w:proofErr w:type="gramEnd"/>
          </w:p>
        </w:tc>
        <w:tc>
          <w:tcPr>
            <w:tcW w:w="7325" w:type="dxa"/>
            <w:tcBorders>
              <w:top w:val="single" w:sz="4" w:space="0" w:color="D5DBE3"/>
              <w:left w:val="single" w:sz="4" w:space="0" w:color="D5DBE3"/>
              <w:bottom w:val="single" w:sz="4" w:space="0" w:color="D5DBE3"/>
              <w:right w:val="single" w:sz="4" w:space="0" w:color="D5DBE3"/>
            </w:tcBorders>
          </w:tcPr>
          <w:p w14:paraId="3DF7FBE8" w14:textId="77777777" w:rsidR="00FD26FF" w:rsidRDefault="00000000">
            <w:pPr>
              <w:pStyle w:val="TableText"/>
            </w:pPr>
            <w:r>
              <w:t xml:space="preserve">Function components; </w:t>
            </w:r>
            <w:r>
              <w:rPr>
                <w:rFonts w:ascii="Consolas" w:hAnsi="Consolas"/>
                <w:sz w:val="18"/>
                <w:shd w:val="clear" w:color="auto" w:fill="F4F6F8"/>
              </w:rPr>
              <w:t>type</w:t>
            </w:r>
            <w:r>
              <w:t xml:space="preserve"> aliases for props and payloads; one feature folder per area with its own </w:t>
            </w:r>
            <w:proofErr w:type="spellStart"/>
            <w:r>
              <w:rPr>
                <w:rFonts w:ascii="Consolas" w:hAnsi="Consolas"/>
                <w:sz w:val="18"/>
                <w:shd w:val="clear" w:color="auto" w:fill="F4F6F8"/>
              </w:rPr>
              <w:t>api.ts</w:t>
            </w:r>
            <w:proofErr w:type="spellEnd"/>
            <w:r>
              <w:t xml:space="preserve">; the path alias </w:t>
            </w:r>
            <w:r>
              <w:rPr>
                <w:rFonts w:ascii="Consolas" w:hAnsi="Consolas"/>
                <w:sz w:val="18"/>
                <w:shd w:val="clear" w:color="auto" w:fill="F4F6F8"/>
              </w:rPr>
              <w:t>@/</w:t>
            </w:r>
            <w:r>
              <w:t xml:space="preserve"> for </w:t>
            </w:r>
            <w:proofErr w:type="spellStart"/>
            <w:r>
              <w:rPr>
                <w:rFonts w:ascii="Consolas" w:hAnsi="Consolas"/>
                <w:sz w:val="18"/>
                <w:shd w:val="clear" w:color="auto" w:fill="F4F6F8"/>
              </w:rPr>
              <w:t>src</w:t>
            </w:r>
            <w:proofErr w:type="spellEnd"/>
            <w:r>
              <w:t>; named exports</w:t>
            </w:r>
          </w:p>
        </w:tc>
      </w:tr>
      <w:tr w:rsidR="00FD26FF" w14:paraId="6556DAB2"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0B7C2AF7" w14:textId="77777777" w:rsidR="00FD26FF" w:rsidRDefault="00000000">
            <w:pPr>
              <w:pStyle w:val="TableText"/>
            </w:pPr>
            <w:r>
              <w:t>Styling</w:t>
            </w:r>
          </w:p>
        </w:tc>
        <w:tc>
          <w:tcPr>
            <w:tcW w:w="7325" w:type="dxa"/>
            <w:tcBorders>
              <w:top w:val="single" w:sz="4" w:space="0" w:color="D5DBE3"/>
              <w:left w:val="single" w:sz="4" w:space="0" w:color="D5DBE3"/>
              <w:bottom w:val="single" w:sz="4" w:space="0" w:color="D5DBE3"/>
              <w:right w:val="single" w:sz="4" w:space="0" w:color="D5DBE3"/>
            </w:tcBorders>
          </w:tcPr>
          <w:p w14:paraId="35890A24" w14:textId="77777777" w:rsidR="00FD26FF" w:rsidRDefault="00000000">
            <w:pPr>
              <w:pStyle w:val="TableText"/>
            </w:pPr>
            <w:r>
              <w:t xml:space="preserve">Tailwind utility classes with tokens in </w:t>
            </w:r>
            <w:r>
              <w:rPr>
                <w:rFonts w:ascii="Consolas" w:hAnsi="Consolas"/>
                <w:sz w:val="18"/>
                <w:shd w:val="clear" w:color="auto" w:fill="F4F6F8"/>
              </w:rPr>
              <w:t>index.css</w:t>
            </w:r>
            <w:r>
              <w:t xml:space="preserve">. Colours were deliberately centralised in commit </w:t>
            </w:r>
            <w:r>
              <w:rPr>
                <w:rFonts w:ascii="Consolas" w:hAnsi="Consolas"/>
                <w:sz w:val="18"/>
                <w:shd w:val="clear" w:color="auto" w:fill="F4F6F8"/>
              </w:rPr>
              <w:t>00ab4e2</w:t>
            </w:r>
            <w:r>
              <w:t xml:space="preserve"> - keep them there</w:t>
            </w:r>
          </w:p>
        </w:tc>
      </w:tr>
      <w:tr w:rsidR="00FD26FF" w14:paraId="048A375D"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5010D3C7" w14:textId="77777777" w:rsidR="00FD26FF" w:rsidRDefault="00000000">
            <w:pPr>
              <w:pStyle w:val="TableText"/>
            </w:pPr>
            <w:r>
              <w:t>Secrets</w:t>
            </w:r>
          </w:p>
        </w:tc>
        <w:tc>
          <w:tcPr>
            <w:tcW w:w="7325" w:type="dxa"/>
            <w:tcBorders>
              <w:top w:val="single" w:sz="4" w:space="0" w:color="D5DBE3"/>
              <w:left w:val="single" w:sz="4" w:space="0" w:color="D5DBE3"/>
              <w:bottom w:val="single" w:sz="4" w:space="0" w:color="D5DBE3"/>
              <w:right w:val="single" w:sz="4" w:space="0" w:color="D5DBE3"/>
            </w:tcBorders>
          </w:tcPr>
          <w:p w14:paraId="30994F76" w14:textId="77777777" w:rsidR="00FD26FF" w:rsidRDefault="00000000">
            <w:pPr>
              <w:pStyle w:val="TableText"/>
            </w:pPr>
            <w:r>
              <w:t xml:space="preserve">No secret in Git. Local settings go in the ignored </w:t>
            </w:r>
            <w:proofErr w:type="spellStart"/>
            <w:proofErr w:type="gramStart"/>
            <w:r>
              <w:rPr>
                <w:rFonts w:ascii="Consolas" w:hAnsi="Consolas"/>
                <w:sz w:val="18"/>
                <w:shd w:val="clear" w:color="auto" w:fill="F4F6F8"/>
              </w:rPr>
              <w:t>appsettings.Local.json</w:t>
            </w:r>
            <w:proofErr w:type="spellEnd"/>
            <w:proofErr w:type="gramEnd"/>
            <w:r>
              <w:t>; production values come from environment variables</w:t>
            </w:r>
          </w:p>
        </w:tc>
      </w:tr>
      <w:tr w:rsidR="00FD26FF" w14:paraId="5E6AA260" w14:textId="77777777">
        <w:trPr>
          <w:cantSplit/>
        </w:trPr>
        <w:tc>
          <w:tcPr>
            <w:tcW w:w="2313" w:type="dxa"/>
            <w:tcBorders>
              <w:top w:val="single" w:sz="4" w:space="0" w:color="D5DBE3"/>
              <w:left w:val="single" w:sz="4" w:space="0" w:color="D5DBE3"/>
              <w:bottom w:val="single" w:sz="4" w:space="0" w:color="D5DBE3"/>
              <w:right w:val="single" w:sz="4" w:space="0" w:color="D5DBE3"/>
            </w:tcBorders>
          </w:tcPr>
          <w:p w14:paraId="457AA7ED" w14:textId="77777777" w:rsidR="00FD26FF" w:rsidRDefault="00000000">
            <w:pPr>
              <w:pStyle w:val="TableText"/>
            </w:pPr>
            <w:r>
              <w:t>Lint and build</w:t>
            </w:r>
          </w:p>
        </w:tc>
        <w:tc>
          <w:tcPr>
            <w:tcW w:w="7325" w:type="dxa"/>
            <w:tcBorders>
              <w:top w:val="single" w:sz="4" w:space="0" w:color="D5DBE3"/>
              <w:left w:val="single" w:sz="4" w:space="0" w:color="D5DBE3"/>
              <w:bottom w:val="single" w:sz="4" w:space="0" w:color="D5DBE3"/>
              <w:right w:val="single" w:sz="4" w:space="0" w:color="D5DBE3"/>
            </w:tcBorders>
          </w:tcPr>
          <w:p w14:paraId="0D891155" w14:textId="77777777" w:rsidR="00FD26FF" w:rsidRDefault="00000000">
            <w:pPr>
              <w:pStyle w:val="TableText"/>
            </w:pPr>
            <w:proofErr w:type="spellStart"/>
            <w:r>
              <w:rPr>
                <w:rFonts w:ascii="Consolas" w:hAnsi="Consolas"/>
                <w:sz w:val="18"/>
                <w:shd w:val="clear" w:color="auto" w:fill="F4F6F8"/>
              </w:rPr>
              <w:t>oxlint</w:t>
            </w:r>
            <w:proofErr w:type="spellEnd"/>
            <w:r>
              <w:t xml:space="preserve"> for the frontend; </w:t>
            </w:r>
            <w:proofErr w:type="spellStart"/>
            <w:r>
              <w:rPr>
                <w:rFonts w:ascii="Consolas" w:hAnsi="Consolas"/>
                <w:sz w:val="18"/>
                <w:shd w:val="clear" w:color="auto" w:fill="F4F6F8"/>
              </w:rPr>
              <w:t>npm</w:t>
            </w:r>
            <w:proofErr w:type="spellEnd"/>
            <w:r>
              <w:rPr>
                <w:rFonts w:ascii="Consolas" w:hAnsi="Consolas"/>
                <w:sz w:val="18"/>
                <w:shd w:val="clear" w:color="auto" w:fill="F4F6F8"/>
              </w:rPr>
              <w:t xml:space="preserve"> run build</w:t>
            </w:r>
            <w:r>
              <w:t xml:space="preserve"> type-checks with </w:t>
            </w:r>
            <w:proofErr w:type="spellStart"/>
            <w:r>
              <w:rPr>
                <w:rFonts w:ascii="Consolas" w:hAnsi="Consolas"/>
                <w:sz w:val="18"/>
                <w:shd w:val="clear" w:color="auto" w:fill="F4F6F8"/>
              </w:rPr>
              <w:t>tsc</w:t>
            </w:r>
            <w:proofErr w:type="spellEnd"/>
            <w:r>
              <w:rPr>
                <w:rFonts w:ascii="Consolas" w:hAnsi="Consolas"/>
                <w:sz w:val="18"/>
                <w:shd w:val="clear" w:color="auto" w:fill="F4F6F8"/>
              </w:rPr>
              <w:t xml:space="preserve"> -b</w:t>
            </w:r>
            <w:r>
              <w:t xml:space="preserve"> before bundling</w:t>
            </w:r>
          </w:p>
        </w:tc>
      </w:tr>
    </w:tbl>
    <w:p w14:paraId="3BE41511" w14:textId="77777777" w:rsidR="00FD26FF" w:rsidRDefault="00FD26FF">
      <w:pPr>
        <w:pStyle w:val="Spacer"/>
      </w:pPr>
    </w:p>
    <w:p w14:paraId="3808FF00" w14:textId="77777777" w:rsidR="00FD26FF" w:rsidRDefault="00000000">
      <w:pPr>
        <w:pStyle w:val="Heading3"/>
      </w:pPr>
      <w:r>
        <w:t>4.6 Code comments</w:t>
      </w:r>
    </w:p>
    <w:p w14:paraId="4C2B63F6" w14:textId="77777777" w:rsidR="00FD26FF" w:rsidRDefault="00000000">
      <w:pPr>
        <w:pStyle w:val="AuthorNote"/>
        <w:shd w:val="clear" w:color="auto" w:fill="E7F5F0"/>
        <w:ind w:left="72" w:right="72"/>
      </w:pPr>
      <w:r>
        <w:t>Written by: Krishna Sapkota (S395795</w:t>
      </w:r>
      <w:proofErr w:type="gramStart"/>
      <w:r>
        <w:t>)  -</w:t>
      </w:r>
      <w:proofErr w:type="gramEnd"/>
      <w:r>
        <w:t xml:space="preserve">  Tester</w:t>
      </w:r>
    </w:p>
    <w:p w14:paraId="37A6C0B7" w14:textId="0EB4EDE2" w:rsidR="00FD26FF" w:rsidRDefault="006B799B" w:rsidP="006B799B">
      <w:pPr>
        <w:pStyle w:val="BodyText"/>
        <w:jc w:val="both"/>
      </w:pPr>
      <w:r w:rsidRPr="006B799B">
        <w:t>As tester I measured comments on the current tree, excluding generated migrations: 74 C# files and about 4,700 lines with only 9 comment lines; 81 TypeScript and TSX files and about 5,700 lines with 49 comment lines. The code is mostly self-documenting due to naming and the consistent folder pattern, and the comments that do exist are of the right type - explaining intent, rather than explaining code. A nice example is in shared/</w:t>
      </w:r>
      <w:proofErr w:type="spellStart"/>
      <w:r w:rsidRPr="006B799B">
        <w:t>api</w:t>
      </w:r>
      <w:proofErr w:type="spellEnd"/>
      <w:r w:rsidRPr="006B799B">
        <w:t>/</w:t>
      </w:r>
      <w:proofErr w:type="spellStart"/>
      <w:r w:rsidRPr="006B799B">
        <w:t>client.ts</w:t>
      </w:r>
      <w:proofErr w:type="spellEnd"/>
      <w:r w:rsidRPr="006B799B">
        <w:t>:</w:t>
      </w:r>
    </w:p>
    <w:p w14:paraId="133BF8FC" w14:textId="77777777" w:rsidR="00FD26FF" w:rsidRDefault="00000000">
      <w:pPr>
        <w:pStyle w:val="CodeBlock"/>
        <w:keepNext/>
        <w:pBdr>
          <w:top w:val="single" w:sz="4" w:space="0" w:color="D5DBE3"/>
          <w:left w:val="single" w:sz="4" w:space="0" w:color="D5DBE3"/>
          <w:right w:val="single" w:sz="4" w:space="0" w:color="D5DBE3"/>
        </w:pBdr>
        <w:shd w:val="clear" w:color="auto" w:fill="F4F6F8"/>
        <w:spacing w:before="80"/>
      </w:pPr>
      <w:r>
        <w:t>// Never retry auth bootstrap endpoints - avoids refresh deadlocks.</w:t>
      </w:r>
    </w:p>
    <w:p w14:paraId="7ECBA07A" w14:textId="77777777" w:rsidR="00FD26FF" w:rsidRDefault="00000000">
      <w:pPr>
        <w:pStyle w:val="CodeBlock"/>
        <w:keepNext/>
        <w:pBdr>
          <w:left w:val="single" w:sz="4" w:space="0" w:color="D5DBE3"/>
          <w:right w:val="single" w:sz="4" w:space="0" w:color="D5DBE3"/>
        </w:pBdr>
        <w:shd w:val="clear" w:color="auto" w:fill="F4F6F8"/>
      </w:pPr>
      <w:r>
        <w:t>if (</w:t>
      </w:r>
      <w:proofErr w:type="spellStart"/>
      <w:proofErr w:type="gramStart"/>
      <w:r>
        <w:t>url.includes</w:t>
      </w:r>
      <w:proofErr w:type="spellEnd"/>
      <w:proofErr w:type="gramEnd"/>
      <w:r>
        <w:t xml:space="preserve">('/auth/refresh') || </w:t>
      </w:r>
      <w:proofErr w:type="spellStart"/>
      <w:proofErr w:type="gramStart"/>
      <w:r>
        <w:t>url.includes</w:t>
      </w:r>
      <w:proofErr w:type="spellEnd"/>
      <w:proofErr w:type="gramEnd"/>
      <w:r>
        <w:t>('/auth/login')) {</w:t>
      </w:r>
    </w:p>
    <w:p w14:paraId="64D86CB7" w14:textId="77777777" w:rsidR="00FD26FF" w:rsidRDefault="00000000">
      <w:pPr>
        <w:pStyle w:val="CodeBlock"/>
        <w:keepNext/>
        <w:pBdr>
          <w:left w:val="single" w:sz="4" w:space="0" w:color="D5DBE3"/>
          <w:right w:val="single" w:sz="4" w:space="0" w:color="D5DBE3"/>
        </w:pBdr>
        <w:shd w:val="clear" w:color="auto" w:fill="F4F6F8"/>
      </w:pPr>
      <w:r>
        <w:t xml:space="preserve">  return </w:t>
      </w:r>
      <w:proofErr w:type="spellStart"/>
      <w:r>
        <w:t>Promise.reject</w:t>
      </w:r>
      <w:proofErr w:type="spellEnd"/>
      <w:r>
        <w:t>(error);</w:t>
      </w:r>
    </w:p>
    <w:p w14:paraId="5DCFA72F" w14:textId="77777777" w:rsidR="00FD26FF" w:rsidRDefault="00000000">
      <w:pPr>
        <w:pStyle w:val="CodeBlock"/>
        <w:keepNext/>
        <w:pBdr>
          <w:left w:val="single" w:sz="4" w:space="0" w:color="D5DBE3"/>
          <w:bottom w:val="single" w:sz="4" w:space="0" w:color="D5DBE3"/>
          <w:right w:val="single" w:sz="4" w:space="0" w:color="D5DBE3"/>
        </w:pBdr>
        <w:shd w:val="clear" w:color="auto" w:fill="F4F6F8"/>
        <w:spacing w:after="120"/>
      </w:pPr>
      <w:r>
        <w:t>}</w:t>
      </w:r>
    </w:p>
    <w:p w14:paraId="024D95D6" w14:textId="77777777" w:rsidR="00FD26FF" w:rsidRDefault="00000000">
      <w:pPr>
        <w:pStyle w:val="BodyText"/>
      </w:pPr>
      <w:r>
        <w:rPr>
          <w:b/>
        </w:rPr>
        <w:t>Honest gap, and the fix.</w:t>
      </w:r>
      <w:r>
        <w:t xml:space="preserve"> The C# side is under-commented for a handover. The highest-value places to add short comments, which the next team should do first, are: </w:t>
      </w:r>
      <w:proofErr w:type="spellStart"/>
      <w:r>
        <w:rPr>
          <w:rFonts w:ascii="Consolas" w:hAnsi="Consolas"/>
          <w:sz w:val="18"/>
          <w:shd w:val="clear" w:color="auto" w:fill="F4F6F8"/>
        </w:rPr>
        <w:t>Shift.Calculate</w:t>
      </w:r>
      <w:proofErr w:type="spellEnd"/>
      <w:r>
        <w:t xml:space="preserve"> (why the </w:t>
      </w:r>
      <w:r>
        <w:lastRenderedPageBreak/>
        <w:t xml:space="preserve">end time rolls to the next day, and why the result is rounded and stored); </w:t>
      </w:r>
      <w:proofErr w:type="spellStart"/>
      <w:r>
        <w:rPr>
          <w:rFonts w:ascii="Consolas" w:hAnsi="Consolas"/>
          <w:sz w:val="18"/>
          <w:shd w:val="clear" w:color="auto" w:fill="F4F6F8"/>
        </w:rPr>
        <w:t>VisaComplianceService</w:t>
      </w:r>
      <w:proofErr w:type="spellEnd"/>
      <w:r>
        <w:t xml:space="preserve"> (where the fortnight limit comes from); the </w:t>
      </w:r>
      <w:proofErr w:type="spellStart"/>
      <w:r>
        <w:rPr>
          <w:rFonts w:ascii="Consolas" w:hAnsi="Consolas"/>
          <w:sz w:val="18"/>
          <w:shd w:val="clear" w:color="auto" w:fill="F4F6F8"/>
        </w:rPr>
        <w:t>OnDelete</w:t>
      </w:r>
      <w:proofErr w:type="spellEnd"/>
      <w:r>
        <w:rPr>
          <w:rFonts w:ascii="Consolas" w:hAnsi="Consolas"/>
          <w:sz w:val="18"/>
          <w:shd w:val="clear" w:color="auto" w:fill="F4F6F8"/>
        </w:rPr>
        <w:t>(</w:t>
      </w:r>
      <w:proofErr w:type="spellStart"/>
      <w:r>
        <w:rPr>
          <w:rFonts w:ascii="Consolas" w:hAnsi="Consolas"/>
          <w:sz w:val="18"/>
          <w:shd w:val="clear" w:color="auto" w:fill="F4F6F8"/>
        </w:rPr>
        <w:t>DeleteBehavior.Restrict</w:t>
      </w:r>
      <w:proofErr w:type="spellEnd"/>
      <w:r>
        <w:rPr>
          <w:rFonts w:ascii="Consolas" w:hAnsi="Consolas"/>
          <w:sz w:val="18"/>
          <w:shd w:val="clear" w:color="auto" w:fill="F4F6F8"/>
        </w:rPr>
        <w:t>)</w:t>
      </w:r>
      <w:r>
        <w:t xml:space="preserve"> choices in </w:t>
      </w:r>
      <w:proofErr w:type="spellStart"/>
      <w:r>
        <w:rPr>
          <w:rFonts w:ascii="Consolas" w:hAnsi="Consolas"/>
          <w:sz w:val="18"/>
          <w:shd w:val="clear" w:color="auto" w:fill="F4F6F8"/>
        </w:rPr>
        <w:t>ApplicationDbContext</w:t>
      </w:r>
      <w:proofErr w:type="spellEnd"/>
      <w:r>
        <w:t xml:space="preserve"> (which history must survive a delete); the startup validation in </w:t>
      </w:r>
      <w:proofErr w:type="spellStart"/>
      <w:r>
        <w:rPr>
          <w:rFonts w:ascii="Consolas" w:hAnsi="Consolas"/>
          <w:sz w:val="18"/>
          <w:shd w:val="clear" w:color="auto" w:fill="F4F6F8"/>
        </w:rPr>
        <w:t>ServiceCollectionExtensions</w:t>
      </w:r>
      <w:proofErr w:type="spellEnd"/>
      <w:r>
        <w:t xml:space="preserve"> (why a weak JWT secret fails the boot); and </w:t>
      </w:r>
      <w:proofErr w:type="spellStart"/>
      <w:r>
        <w:rPr>
          <w:rFonts w:ascii="Consolas" w:hAnsi="Consolas"/>
          <w:sz w:val="18"/>
          <w:shd w:val="clear" w:color="auto" w:fill="F4F6F8"/>
        </w:rPr>
        <w:t>SavingsAdvisorService</w:t>
      </w:r>
      <w:proofErr w:type="spellEnd"/>
      <w:r>
        <w:t xml:space="preserve"> (the shape of the context sent to Aura). XML documentation comments on the public service methods would also surface in Swagger.</w:t>
      </w:r>
    </w:p>
    <w:p w14:paraId="7579EB76" w14:textId="77777777" w:rsidR="00FD26FF" w:rsidRDefault="00000000">
      <w:pPr>
        <w:pStyle w:val="Heading2"/>
        <w:pageBreakBefore/>
      </w:pPr>
      <w:r>
        <w:lastRenderedPageBreak/>
        <w:t>5. Software quality and structure</w:t>
      </w:r>
    </w:p>
    <w:p w14:paraId="614AFAF7" w14:textId="77777777" w:rsidR="00FD26FF" w:rsidRDefault="00000000">
      <w:pPr>
        <w:pStyle w:val="AuthorNote"/>
        <w:shd w:val="clear" w:color="auto" w:fill="E7F5F0"/>
        <w:ind w:left="72" w:right="72"/>
      </w:pPr>
      <w:r>
        <w:t>Written by: Dharma Bahadur Budhathoki (S395172</w:t>
      </w:r>
      <w:proofErr w:type="gramStart"/>
      <w:r>
        <w:t>)  -</w:t>
      </w:r>
      <w:proofErr w:type="gramEnd"/>
      <w:r>
        <w:t xml:space="preserve">  Lead developer and architect</w:t>
      </w:r>
    </w:p>
    <w:p w14:paraId="148AB245" w14:textId="3B4C7456" w:rsidR="00FD26FF" w:rsidRDefault="006B799B">
      <w:pPr>
        <w:pStyle w:val="BodyText"/>
      </w:pPr>
      <w:r w:rsidRPr="006B799B">
        <w:t>Size of the product I delivered (excluding generated migrations and installed packages): About 4,700 lines of C# in 74 files, about 5,700 lines of TypeScript and TSX in 81 files, 211 lines of Python in 3 files, and 21 automated test methods on main (25 cases; 49 with the section 8.8 patch). Roughly 10,600 lines of handwritten application code. Krishna's handover testing increased the suite to 49 passing test cases and uncovered three defects; I reviewed each fix against the layering rules below before accepting it (section 8.5).</w:t>
      </w:r>
    </w:p>
    <w:p w14:paraId="27E5C10F" w14:textId="77777777" w:rsidR="00FD26FF" w:rsidRDefault="00000000">
      <w:pPr>
        <w:pStyle w:val="Heading3"/>
      </w:pPr>
      <w:r>
        <w:t>5.1 Structure and modular design</w:t>
      </w:r>
    </w:p>
    <w:p w14:paraId="342C1492" w14:textId="6C19D045" w:rsidR="00FD26FF" w:rsidRDefault="006B799B" w:rsidP="006B799B">
      <w:pPr>
        <w:pStyle w:val="BodyText"/>
        <w:jc w:val="both"/>
      </w:pPr>
      <w:r w:rsidRPr="006B799B">
        <w:t>The product is a modular monolith. That was the conclusion of week 5. A single deployable API which has modules with clear boundaries (by folder) to separate concerns, but without the operational complexity of microservices. The only process that is really separated from the rest (Aura) is done so because it is a different language running a different kind of logic.</w:t>
      </w:r>
    </w:p>
    <w:p w14:paraId="1A1E00C1" w14:textId="77777777" w:rsidR="00FD26FF" w:rsidRDefault="00000000">
      <w:pPr>
        <w:pStyle w:val="ListBullet"/>
        <w:numPr>
          <w:ilvl w:val="0"/>
          <w:numId w:val="1"/>
        </w:numPr>
      </w:pPr>
      <w:r>
        <w:rPr>
          <w:b/>
        </w:rPr>
        <w:t>Layering is consistent.</w:t>
      </w:r>
      <w:r>
        <w:t xml:space="preserve"> The controller handles HTTP, the service holds the rules, the entity holds shape and pure calculation, and DTOs form the contract. Every feature obeys it, so a developer who learns one module can navigate all of them.</w:t>
      </w:r>
    </w:p>
    <w:p w14:paraId="0C0FAC2E" w14:textId="77777777" w:rsidR="00FD26FF" w:rsidRDefault="00000000">
      <w:pPr>
        <w:pStyle w:val="ListBullet"/>
        <w:numPr>
          <w:ilvl w:val="0"/>
          <w:numId w:val="1"/>
        </w:numPr>
      </w:pPr>
      <w:proofErr w:type="gramStart"/>
      <w:r>
        <w:rPr>
          <w:b/>
        </w:rPr>
        <w:t>Loose</w:t>
      </w:r>
      <w:proofErr w:type="gramEnd"/>
      <w:r>
        <w:rPr>
          <w:b/>
        </w:rPr>
        <w:t xml:space="preserve"> coupling.</w:t>
      </w:r>
      <w:r>
        <w:t xml:space="preserve"> Dependencies arrive through constructors and are registered in one composition root, so a module can be tested or replaced without touching its callers. The frontend has a single backend dependency, and the Aura client sits behind </w:t>
      </w:r>
      <w:proofErr w:type="spellStart"/>
      <w:r>
        <w:rPr>
          <w:rFonts w:ascii="Consolas" w:hAnsi="Consolas"/>
          <w:sz w:val="18"/>
          <w:shd w:val="clear" w:color="auto" w:fill="F4F6F8"/>
        </w:rPr>
        <w:t>PythonAdvisorClient</w:t>
      </w:r>
      <w:proofErr w:type="spellEnd"/>
      <w:r>
        <w:t>, so swapping the rule engine for a language model would change neither the API surface nor the UI.</w:t>
      </w:r>
    </w:p>
    <w:p w14:paraId="504D1FCD" w14:textId="77777777" w:rsidR="00FD26FF" w:rsidRDefault="00000000">
      <w:pPr>
        <w:pStyle w:val="ListBullet"/>
        <w:numPr>
          <w:ilvl w:val="0"/>
          <w:numId w:val="1"/>
        </w:numPr>
      </w:pPr>
      <w:r>
        <w:rPr>
          <w:b/>
        </w:rPr>
        <w:t>Shared code is factored out, not duplicated.</w:t>
      </w:r>
      <w:r>
        <w:t xml:space="preserve"> The Axios client centralises authentication and refresh; </w:t>
      </w:r>
      <w:r>
        <w:rPr>
          <w:rFonts w:ascii="Consolas" w:hAnsi="Consolas"/>
          <w:sz w:val="18"/>
          <w:shd w:val="clear" w:color="auto" w:fill="F4F6F8"/>
        </w:rPr>
        <w:t>shared/</w:t>
      </w:r>
      <w:proofErr w:type="spellStart"/>
      <w:r>
        <w:rPr>
          <w:rFonts w:ascii="Consolas" w:hAnsi="Consolas"/>
          <w:sz w:val="18"/>
          <w:shd w:val="clear" w:color="auto" w:fill="F4F6F8"/>
        </w:rPr>
        <w:t>ui</w:t>
      </w:r>
      <w:proofErr w:type="spellEnd"/>
      <w:r>
        <w:t xml:space="preserve"> and </w:t>
      </w:r>
      <w:r>
        <w:rPr>
          <w:rFonts w:ascii="Consolas" w:hAnsi="Consolas"/>
          <w:sz w:val="18"/>
          <w:shd w:val="clear" w:color="auto" w:fill="F4F6F8"/>
        </w:rPr>
        <w:t>shared/form-field</w:t>
      </w:r>
      <w:r>
        <w:t xml:space="preserve"> centralise presentation and validation; </w:t>
      </w:r>
      <w:r>
        <w:rPr>
          <w:rFonts w:ascii="Consolas" w:hAnsi="Consolas"/>
          <w:sz w:val="18"/>
          <w:shd w:val="clear" w:color="auto" w:fill="F4F6F8"/>
        </w:rPr>
        <w:t>Data/</w:t>
      </w:r>
      <w:proofErr w:type="spellStart"/>
      <w:r>
        <w:rPr>
          <w:rFonts w:ascii="Consolas" w:hAnsi="Consolas"/>
          <w:sz w:val="18"/>
          <w:shd w:val="clear" w:color="auto" w:fill="F4F6F8"/>
        </w:rPr>
        <w:t>QueryExtensions.cs</w:t>
      </w:r>
      <w:proofErr w:type="spellEnd"/>
      <w:r>
        <w:t xml:space="preserve"> centralises common query shapes.</w:t>
      </w:r>
    </w:p>
    <w:p w14:paraId="39C9D311" w14:textId="77777777" w:rsidR="00FD26FF" w:rsidRDefault="00000000">
      <w:pPr>
        <w:pStyle w:val="ListBullet"/>
        <w:numPr>
          <w:ilvl w:val="0"/>
          <w:numId w:val="1"/>
        </w:numPr>
      </w:pPr>
      <w:r>
        <w:rPr>
          <w:b/>
        </w:rPr>
        <w:t>Scalable patterns.</w:t>
      </w:r>
      <w:r>
        <w:t xml:space="preserve"> Asynchronous code all the way to the database, scoped lifetimes with no shared mutable state in services, </w:t>
      </w:r>
      <w:proofErr w:type="spellStart"/>
      <w:r>
        <w:t>SignalR</w:t>
      </w:r>
      <w:proofErr w:type="spellEnd"/>
      <w:r>
        <w:t xml:space="preserve"> push instead of client polling, stateless JWT authentication, and a reusable </w:t>
      </w:r>
      <w:proofErr w:type="spellStart"/>
      <w:r>
        <w:rPr>
          <w:rFonts w:ascii="Consolas" w:hAnsi="Consolas"/>
          <w:sz w:val="18"/>
          <w:shd w:val="clear" w:color="auto" w:fill="F4F6F8"/>
        </w:rPr>
        <w:t>AnalyticsPeriod</w:t>
      </w:r>
      <w:proofErr w:type="spellEnd"/>
      <w:r>
        <w:t xml:space="preserve"> behind the period filter and export rather than one-off queries.</w:t>
      </w:r>
    </w:p>
    <w:p w14:paraId="0EB2F39E" w14:textId="77777777" w:rsidR="00FD26FF" w:rsidRDefault="00000000">
      <w:pPr>
        <w:pStyle w:val="Heading3"/>
      </w:pPr>
      <w:r>
        <w:t xml:space="preserve">5.2 </w:t>
      </w:r>
      <w:proofErr w:type="gramStart"/>
      <w:r>
        <w:t>Non-functional</w:t>
      </w:r>
      <w:proofErr w:type="gramEnd"/>
      <w:r>
        <w:t xml:space="preserve"> requirements</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928"/>
        <w:gridCol w:w="7710"/>
      </w:tblGrid>
      <w:tr w:rsidR="00FD26FF" w14:paraId="0E1567F2" w14:textId="77777777">
        <w:trPr>
          <w:cantSplit/>
          <w:tblHeader/>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0238AFF8" w14:textId="77777777" w:rsidR="00FD26FF" w:rsidRDefault="00000000">
            <w:pPr>
              <w:pStyle w:val="TableText"/>
            </w:pPr>
            <w:r>
              <w:rPr>
                <w:b/>
                <w:color w:val="0C4F3E"/>
              </w:rPr>
              <w:t>Concern</w:t>
            </w:r>
          </w:p>
        </w:tc>
        <w:tc>
          <w:tcPr>
            <w:tcW w:w="7710" w:type="dxa"/>
            <w:tcBorders>
              <w:top w:val="single" w:sz="4" w:space="0" w:color="D5DBE3"/>
              <w:left w:val="single" w:sz="4" w:space="0" w:color="D5DBE3"/>
              <w:bottom w:val="single" w:sz="4" w:space="0" w:color="D5DBE3"/>
              <w:right w:val="single" w:sz="4" w:space="0" w:color="D5DBE3"/>
            </w:tcBorders>
            <w:shd w:val="clear" w:color="auto" w:fill="E7F5F0"/>
          </w:tcPr>
          <w:p w14:paraId="53C38014" w14:textId="77777777" w:rsidR="00FD26FF" w:rsidRDefault="00000000">
            <w:pPr>
              <w:pStyle w:val="TableText"/>
            </w:pPr>
            <w:r>
              <w:rPr>
                <w:b/>
                <w:color w:val="0C4F3E"/>
              </w:rPr>
              <w:t>How the product addresses it</w:t>
            </w:r>
          </w:p>
        </w:tc>
      </w:tr>
      <w:tr w:rsidR="00FD26FF" w14:paraId="4AED15B5" w14:textId="77777777">
        <w:trPr>
          <w:cantSplit/>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66416FE0" w14:textId="77777777" w:rsidR="00FD26FF" w:rsidRDefault="00000000">
            <w:pPr>
              <w:pStyle w:val="TableText"/>
            </w:pPr>
            <w:r>
              <w:rPr>
                <w:b/>
              </w:rPr>
              <w:t>Reliability</w:t>
            </w:r>
          </w:p>
        </w:tc>
        <w:tc>
          <w:tcPr>
            <w:tcW w:w="7710" w:type="dxa"/>
            <w:tcBorders>
              <w:top w:val="single" w:sz="4" w:space="0" w:color="D5DBE3"/>
              <w:left w:val="single" w:sz="4" w:space="0" w:color="D5DBE3"/>
              <w:bottom w:val="single" w:sz="4" w:space="0" w:color="D5DBE3"/>
              <w:right w:val="single" w:sz="4" w:space="0" w:color="D5DBE3"/>
            </w:tcBorders>
          </w:tcPr>
          <w:p w14:paraId="776DD0B8" w14:textId="53BF731A" w:rsidR="00FD26FF" w:rsidRDefault="006B799B" w:rsidP="006B799B">
            <w:pPr>
              <w:pStyle w:val="TableText"/>
              <w:jc w:val="both"/>
            </w:pPr>
            <w:r w:rsidRPr="006B799B">
              <w:t>Database creation and migrations are applied on start up to ensure that the environment is correctly setup relative to the model. Misconfiguration will cause boot to fail with a named setting rather than failing per request. /</w:t>
            </w:r>
            <w:proofErr w:type="gramStart"/>
            <w:r w:rsidRPr="006B799B">
              <w:t>health</w:t>
            </w:r>
            <w:proofErr w:type="gramEnd"/>
            <w:r w:rsidRPr="006B799B">
              <w:t xml:space="preserve"> can be used to perform an uptime check. Restricted deletes are in place to protect earnings and expense history. The unique index on </w:t>
            </w:r>
            <w:proofErr w:type="spellStart"/>
            <w:r w:rsidRPr="006B799B">
              <w:t>ActiveShiftSession.UserId</w:t>
            </w:r>
            <w:proofErr w:type="spellEnd"/>
            <w:r w:rsidRPr="006B799B">
              <w:t xml:space="preserve"> ensures that it is not possible to clock in twice at the database level as well as in application code.</w:t>
            </w:r>
          </w:p>
        </w:tc>
      </w:tr>
      <w:tr w:rsidR="00FD26FF" w14:paraId="264AF0A2" w14:textId="77777777">
        <w:trPr>
          <w:cantSplit/>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0466AC21" w14:textId="77777777" w:rsidR="00FD26FF" w:rsidRDefault="00000000">
            <w:pPr>
              <w:pStyle w:val="TableText"/>
            </w:pPr>
            <w:r>
              <w:rPr>
                <w:b/>
              </w:rPr>
              <w:lastRenderedPageBreak/>
              <w:t>Correctness of money</w:t>
            </w:r>
          </w:p>
        </w:tc>
        <w:tc>
          <w:tcPr>
            <w:tcW w:w="7710" w:type="dxa"/>
            <w:tcBorders>
              <w:top w:val="single" w:sz="4" w:space="0" w:color="D5DBE3"/>
              <w:left w:val="single" w:sz="4" w:space="0" w:color="D5DBE3"/>
              <w:bottom w:val="single" w:sz="4" w:space="0" w:color="D5DBE3"/>
              <w:right w:val="single" w:sz="4" w:space="0" w:color="D5DBE3"/>
            </w:tcBorders>
          </w:tcPr>
          <w:p w14:paraId="71E62CA0" w14:textId="41C20800" w:rsidR="00FD26FF" w:rsidRDefault="006B799B">
            <w:pPr>
              <w:pStyle w:val="TableText"/>
            </w:pPr>
            <w:r w:rsidRPr="006B799B">
              <w:t xml:space="preserve">decimal with precision 18,2 every money column, 5,2 for allocation percentage, and Round in 2 decimals in </w:t>
            </w:r>
            <w:proofErr w:type="spellStart"/>
            <w:r w:rsidRPr="006B799B">
              <w:t>Shift.Calculate</w:t>
            </w:r>
            <w:proofErr w:type="spellEnd"/>
            <w:r w:rsidRPr="006B799B">
              <w:t>. The hours and earnings are stored as they are calculated, thus changing a job rate will not recalculate earnings. The overnight shift example is tested and covered by a test.</w:t>
            </w:r>
          </w:p>
        </w:tc>
      </w:tr>
      <w:tr w:rsidR="00FD26FF" w14:paraId="10F045B9" w14:textId="77777777">
        <w:trPr>
          <w:cantSplit/>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23FE5018" w14:textId="77777777" w:rsidR="00FD26FF" w:rsidRDefault="00000000">
            <w:pPr>
              <w:pStyle w:val="TableText"/>
            </w:pPr>
            <w:r>
              <w:rPr>
                <w:b/>
              </w:rPr>
              <w:t>Performance</w:t>
            </w:r>
          </w:p>
        </w:tc>
        <w:tc>
          <w:tcPr>
            <w:tcW w:w="7710" w:type="dxa"/>
            <w:tcBorders>
              <w:top w:val="single" w:sz="4" w:space="0" w:color="D5DBE3"/>
              <w:left w:val="single" w:sz="4" w:space="0" w:color="D5DBE3"/>
              <w:bottom w:val="single" w:sz="4" w:space="0" w:color="D5DBE3"/>
              <w:right w:val="single" w:sz="4" w:space="0" w:color="D5DBE3"/>
            </w:tcBorders>
          </w:tcPr>
          <w:p w14:paraId="6E536901" w14:textId="425A69DA" w:rsidR="00FD26FF" w:rsidRDefault="006B799B" w:rsidP="006B799B">
            <w:pPr>
              <w:pStyle w:val="TableText"/>
              <w:jc w:val="both"/>
            </w:pPr>
            <w:r w:rsidRPr="006B799B">
              <w:t>Indexes on every foreign key and on the columns reports filter by (</w:t>
            </w:r>
            <w:proofErr w:type="spellStart"/>
            <w:r w:rsidRPr="006B799B">
              <w:t>Shift.WorkDate</w:t>
            </w:r>
            <w:proofErr w:type="spellEnd"/>
            <w:r w:rsidRPr="006B799B">
              <w:t xml:space="preserve">, </w:t>
            </w:r>
            <w:proofErr w:type="spellStart"/>
            <w:r w:rsidRPr="006B799B">
              <w:t>Expense.Date</w:t>
            </w:r>
            <w:proofErr w:type="spellEnd"/>
            <w:r w:rsidRPr="006B799B">
              <w:t xml:space="preserve">). Asynchronous EF Core everywhere. A pooled typed </w:t>
            </w:r>
            <w:proofErr w:type="spellStart"/>
            <w:r w:rsidRPr="006B799B">
              <w:t>HttpClient</w:t>
            </w:r>
            <w:proofErr w:type="spellEnd"/>
            <w:r w:rsidRPr="006B799B">
              <w:t xml:space="preserve"> for Aura. Analytics are computed on the server and returned as a shaped DTO rather than shipping rows of data to the browser. Vite code-splits the production build.</w:t>
            </w:r>
          </w:p>
        </w:tc>
      </w:tr>
      <w:tr w:rsidR="00FD26FF" w14:paraId="6770F781" w14:textId="77777777">
        <w:trPr>
          <w:cantSplit/>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6CAF9582" w14:textId="77777777" w:rsidR="00FD26FF" w:rsidRDefault="00000000">
            <w:pPr>
              <w:pStyle w:val="TableText"/>
            </w:pPr>
            <w:r>
              <w:rPr>
                <w:b/>
              </w:rPr>
              <w:t>Security</w:t>
            </w:r>
          </w:p>
        </w:tc>
        <w:tc>
          <w:tcPr>
            <w:tcW w:w="7710" w:type="dxa"/>
            <w:tcBorders>
              <w:top w:val="single" w:sz="4" w:space="0" w:color="D5DBE3"/>
              <w:left w:val="single" w:sz="4" w:space="0" w:color="D5DBE3"/>
              <w:bottom w:val="single" w:sz="4" w:space="0" w:color="D5DBE3"/>
              <w:right w:val="single" w:sz="4" w:space="0" w:color="D5DBE3"/>
            </w:tcBorders>
          </w:tcPr>
          <w:p w14:paraId="27078B1F" w14:textId="77777777" w:rsidR="00FD26FF" w:rsidRDefault="00000000">
            <w:pPr>
              <w:pStyle w:val="TableText"/>
            </w:pPr>
            <w:r>
              <w:t xml:space="preserve">Identity password hashing with a real policy and lockout; short-lived access tokens with server-side refresh revocation; role attributes on the admin surface; every user query scoped by the token's user id; an explicit CORS allow-list; HSTS, HTTPS redirection, and forwarded headers outside Development; a request size limit on the upload; and a startup refusal to run with a weak or placeholder signing key. Aura is internal-only and can require an </w:t>
            </w:r>
            <w:r>
              <w:rPr>
                <w:rFonts w:ascii="Consolas" w:hAnsi="Consolas"/>
                <w:sz w:val="18"/>
                <w:shd w:val="clear" w:color="auto" w:fill="F4F6F8"/>
              </w:rPr>
              <w:t>X-Aura-Key</w:t>
            </w:r>
            <w:r>
              <w:t xml:space="preserve"> header in production.</w:t>
            </w:r>
          </w:p>
        </w:tc>
      </w:tr>
      <w:tr w:rsidR="00FD26FF" w14:paraId="2718F057" w14:textId="77777777">
        <w:trPr>
          <w:cantSplit/>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73D4087F" w14:textId="77777777" w:rsidR="00FD26FF" w:rsidRDefault="00000000">
            <w:pPr>
              <w:pStyle w:val="TableText"/>
            </w:pPr>
            <w:r>
              <w:rPr>
                <w:b/>
              </w:rPr>
              <w:t>Maintainability</w:t>
            </w:r>
          </w:p>
        </w:tc>
        <w:tc>
          <w:tcPr>
            <w:tcW w:w="7710" w:type="dxa"/>
            <w:tcBorders>
              <w:top w:val="single" w:sz="4" w:space="0" w:color="D5DBE3"/>
              <w:left w:val="single" w:sz="4" w:space="0" w:color="D5DBE3"/>
              <w:bottom w:val="single" w:sz="4" w:space="0" w:color="D5DBE3"/>
              <w:right w:val="single" w:sz="4" w:space="0" w:color="D5DBE3"/>
            </w:tcBorders>
          </w:tcPr>
          <w:p w14:paraId="2856DAE9" w14:textId="77777777" w:rsidR="00FD26FF" w:rsidRDefault="00000000">
            <w:pPr>
              <w:pStyle w:val="TableText"/>
            </w:pPr>
            <w:r>
              <w:t>One repeated feature pattern, a single composition root, no secrets in source, linting and type-checking in the build, and a test suite that needs no database.</w:t>
            </w:r>
          </w:p>
        </w:tc>
      </w:tr>
      <w:tr w:rsidR="00FD26FF" w14:paraId="03FD3B67" w14:textId="77777777">
        <w:trPr>
          <w:cantSplit/>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02C90F54" w14:textId="77777777" w:rsidR="00FD26FF" w:rsidRDefault="00000000">
            <w:pPr>
              <w:pStyle w:val="TableText"/>
            </w:pPr>
            <w:r>
              <w:rPr>
                <w:b/>
              </w:rPr>
              <w:t>Usability</w:t>
            </w:r>
          </w:p>
        </w:tc>
        <w:tc>
          <w:tcPr>
            <w:tcW w:w="7710" w:type="dxa"/>
            <w:tcBorders>
              <w:top w:val="single" w:sz="4" w:space="0" w:color="D5DBE3"/>
              <w:left w:val="single" w:sz="4" w:space="0" w:color="D5DBE3"/>
              <w:bottom w:val="single" w:sz="4" w:space="0" w:color="D5DBE3"/>
              <w:right w:val="single" w:sz="4" w:space="0" w:color="D5DBE3"/>
            </w:tcBorders>
          </w:tcPr>
          <w:p w14:paraId="765DB532" w14:textId="77777777" w:rsidR="00FD26FF" w:rsidRDefault="00000000">
            <w:pPr>
              <w:pStyle w:val="TableText"/>
            </w:pPr>
            <w:r>
              <w:t>Route guards that send each role to the right landing page, inline field validation with an error summary, empty states and a quick-start guide, dashboard export to PDF and Excel, a responsive layout, and a centralised colour scheme.</w:t>
            </w:r>
          </w:p>
        </w:tc>
      </w:tr>
    </w:tbl>
    <w:p w14:paraId="24DC88C1" w14:textId="77777777" w:rsidR="00FD26FF" w:rsidRDefault="00FD26FF">
      <w:pPr>
        <w:pStyle w:val="Spacer"/>
      </w:pPr>
    </w:p>
    <w:p w14:paraId="3B771FA4" w14:textId="77777777" w:rsidR="00FD26FF" w:rsidRDefault="00000000">
      <w:pPr>
        <w:pStyle w:val="Heading3"/>
      </w:pPr>
      <w:r>
        <w:t>5.3 Known limitations for the next team</w:t>
      </w:r>
    </w:p>
    <w:p w14:paraId="6405B403" w14:textId="77777777" w:rsidR="00FD26FF" w:rsidRDefault="00000000">
      <w:pPr>
        <w:pStyle w:val="ListNumber"/>
        <w:numPr>
          <w:ilvl w:val="0"/>
          <w:numId w:val="9"/>
        </w:numPr>
      </w:pPr>
      <w:r>
        <w:rPr>
          <w:b/>
        </w:rPr>
        <w:t>Tokens in `</w:t>
      </w:r>
      <w:proofErr w:type="spellStart"/>
      <w:r>
        <w:rPr>
          <w:b/>
        </w:rPr>
        <w:t>localStorage</w:t>
      </w:r>
      <w:proofErr w:type="spellEnd"/>
      <w:r>
        <w:rPr>
          <w:b/>
        </w:rPr>
        <w:t>`.</w:t>
      </w:r>
      <w:r>
        <w:t xml:space="preserve"> Convenient, but readable by any script on the page. Moving the refresh token to an http-only cookie would be the single biggest security improvement.</w:t>
      </w:r>
    </w:p>
    <w:p w14:paraId="49D7C456" w14:textId="77777777" w:rsidR="00FD26FF" w:rsidRDefault="00000000">
      <w:pPr>
        <w:pStyle w:val="ListNumber"/>
        <w:numPr>
          <w:ilvl w:val="0"/>
          <w:numId w:val="9"/>
        </w:numPr>
      </w:pPr>
      <w:r>
        <w:rPr>
          <w:b/>
        </w:rPr>
        <w:t>Comment density in C#.</w:t>
      </w:r>
      <w:r>
        <w:t xml:space="preserve"> Addressed in section 4.6 with a prioritised list of files.</w:t>
      </w:r>
    </w:p>
    <w:p w14:paraId="7593EAA2" w14:textId="77777777" w:rsidR="00FD26FF" w:rsidRDefault="00000000">
      <w:pPr>
        <w:pStyle w:val="ListNumber"/>
        <w:numPr>
          <w:ilvl w:val="0"/>
          <w:numId w:val="9"/>
        </w:numPr>
      </w:pPr>
      <w:r>
        <w:rPr>
          <w:b/>
        </w:rPr>
        <w:t>Test coverage was narrow and is now broader.</w:t>
      </w:r>
      <w:r>
        <w:t xml:space="preserve"> The original 21 tests concentrated on calculations and authentication. Section 8 adds automated coverage for expenses, categories, visa compliance, shifts over HTTP, registration, and admin authorisation. Notifications, savings-goal endpoints, clock-in/out, and </w:t>
      </w:r>
      <w:proofErr w:type="spellStart"/>
      <w:r>
        <w:t>SignalR</w:t>
      </w:r>
      <w:proofErr w:type="spellEnd"/>
      <w:r>
        <w:t xml:space="preserve"> are covered by system test cases only, not yet by automated tests.</w:t>
      </w:r>
    </w:p>
    <w:p w14:paraId="469D4F6C" w14:textId="77777777" w:rsidR="00FD26FF" w:rsidRDefault="00000000">
      <w:pPr>
        <w:pStyle w:val="Heading3"/>
      </w:pPr>
      <w:r>
        <w:t>Commits per member per week</w:t>
      </w:r>
    </w:p>
    <w:p w14:paraId="1BFCC4C5" w14:textId="77777777" w:rsidR="00FD26FF" w:rsidRDefault="00000000">
      <w:pPr>
        <w:pStyle w:val="AuthorNote"/>
        <w:shd w:val="clear" w:color="auto" w:fill="E7F5F0"/>
        <w:ind w:left="72" w:right="72"/>
      </w:pPr>
      <w:r>
        <w:t>Written by: Jenish Gurung (S395321</w:t>
      </w:r>
      <w:proofErr w:type="gramStart"/>
      <w:r>
        <w:t>)  -</w:t>
      </w:r>
      <w:proofErr w:type="gramEnd"/>
      <w:r>
        <w:t xml:space="preserve">  Business analyst. Counts taken from Appendix A.</w:t>
      </w:r>
    </w:p>
    <w:p w14:paraId="4B156792" w14:textId="44AFA08E" w:rsidR="00FD26FF" w:rsidRDefault="006B799B" w:rsidP="006B799B">
      <w:pPr>
        <w:pStyle w:val="BodyText"/>
        <w:jc w:val="both"/>
      </w:pPr>
      <w:r w:rsidRPr="006B799B">
        <w:t>Commit counts reflect the time when work was added to the repository but do not indicate how hard the work was. Hours spent on the task are recorded in the time sheets of each member (section 1.1) which represents a measurement of the time management. Documents inserted via the GitHub web interface are considered commits in this context.</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500"/>
        <w:gridCol w:w="2238"/>
        <w:gridCol w:w="1300"/>
        <w:gridCol w:w="1300"/>
        <w:gridCol w:w="1300"/>
        <w:gridCol w:w="2000"/>
      </w:tblGrid>
      <w:tr w:rsidR="00FD26FF" w14:paraId="5CED08B4" w14:textId="77777777">
        <w:trPr>
          <w:cantSplit/>
          <w:tblHeader/>
        </w:trPr>
        <w:tc>
          <w:tcPr>
            <w:tcW w:w="1500" w:type="dxa"/>
            <w:tcBorders>
              <w:top w:val="single" w:sz="4" w:space="0" w:color="D5DBE3"/>
              <w:left w:val="single" w:sz="4" w:space="0" w:color="D5DBE3"/>
              <w:bottom w:val="single" w:sz="4" w:space="0" w:color="D5DBE3"/>
              <w:right w:val="single" w:sz="4" w:space="0" w:color="D5DBE3"/>
            </w:tcBorders>
            <w:shd w:val="clear" w:color="auto" w:fill="E7F5F0"/>
          </w:tcPr>
          <w:p w14:paraId="0F333A1D" w14:textId="77777777" w:rsidR="00FD26FF" w:rsidRDefault="00000000">
            <w:pPr>
              <w:pStyle w:val="TableText"/>
            </w:pPr>
            <w:r>
              <w:rPr>
                <w:b/>
                <w:color w:val="0C4F3E"/>
              </w:rPr>
              <w:t>Period</w:t>
            </w:r>
          </w:p>
        </w:tc>
        <w:tc>
          <w:tcPr>
            <w:tcW w:w="2238" w:type="dxa"/>
            <w:tcBorders>
              <w:top w:val="single" w:sz="4" w:space="0" w:color="D5DBE3"/>
              <w:left w:val="single" w:sz="4" w:space="0" w:color="D5DBE3"/>
              <w:bottom w:val="single" w:sz="4" w:space="0" w:color="D5DBE3"/>
              <w:right w:val="single" w:sz="4" w:space="0" w:color="D5DBE3"/>
            </w:tcBorders>
            <w:shd w:val="clear" w:color="auto" w:fill="E7F5F0"/>
          </w:tcPr>
          <w:p w14:paraId="3B49177E" w14:textId="77777777" w:rsidR="00FD26FF" w:rsidRDefault="00000000">
            <w:pPr>
              <w:pStyle w:val="TableText"/>
            </w:pPr>
            <w:r>
              <w:rPr>
                <w:b/>
                <w:color w:val="0C4F3E"/>
              </w:rPr>
              <w:t>Dates (2026)</w:t>
            </w:r>
          </w:p>
        </w:tc>
        <w:tc>
          <w:tcPr>
            <w:tcW w:w="1300" w:type="dxa"/>
            <w:tcBorders>
              <w:top w:val="single" w:sz="4" w:space="0" w:color="D5DBE3"/>
              <w:left w:val="single" w:sz="4" w:space="0" w:color="D5DBE3"/>
              <w:bottom w:val="single" w:sz="4" w:space="0" w:color="D5DBE3"/>
              <w:right w:val="single" w:sz="4" w:space="0" w:color="D5DBE3"/>
            </w:tcBorders>
            <w:shd w:val="clear" w:color="auto" w:fill="E7F5F0"/>
          </w:tcPr>
          <w:p w14:paraId="7E171602" w14:textId="77777777" w:rsidR="00FD26FF" w:rsidRDefault="00000000">
            <w:pPr>
              <w:pStyle w:val="TableText"/>
            </w:pPr>
            <w:r>
              <w:rPr>
                <w:b/>
                <w:color w:val="0C4F3E"/>
              </w:rPr>
              <w:t>Krishna</w:t>
            </w:r>
          </w:p>
        </w:tc>
        <w:tc>
          <w:tcPr>
            <w:tcW w:w="1300" w:type="dxa"/>
            <w:tcBorders>
              <w:top w:val="single" w:sz="4" w:space="0" w:color="D5DBE3"/>
              <w:left w:val="single" w:sz="4" w:space="0" w:color="D5DBE3"/>
              <w:bottom w:val="single" w:sz="4" w:space="0" w:color="D5DBE3"/>
              <w:right w:val="single" w:sz="4" w:space="0" w:color="D5DBE3"/>
            </w:tcBorders>
            <w:shd w:val="clear" w:color="auto" w:fill="E7F5F0"/>
          </w:tcPr>
          <w:p w14:paraId="56B457BE" w14:textId="77777777" w:rsidR="00FD26FF" w:rsidRDefault="00000000">
            <w:pPr>
              <w:pStyle w:val="TableText"/>
            </w:pPr>
            <w:r>
              <w:rPr>
                <w:b/>
                <w:color w:val="0C4F3E"/>
              </w:rPr>
              <w:t>Jenish</w:t>
            </w:r>
          </w:p>
        </w:tc>
        <w:tc>
          <w:tcPr>
            <w:tcW w:w="1300" w:type="dxa"/>
            <w:tcBorders>
              <w:top w:val="single" w:sz="4" w:space="0" w:color="D5DBE3"/>
              <w:left w:val="single" w:sz="4" w:space="0" w:color="D5DBE3"/>
              <w:bottom w:val="single" w:sz="4" w:space="0" w:color="D5DBE3"/>
              <w:right w:val="single" w:sz="4" w:space="0" w:color="D5DBE3"/>
            </w:tcBorders>
            <w:shd w:val="clear" w:color="auto" w:fill="E7F5F0"/>
          </w:tcPr>
          <w:p w14:paraId="5F96E82B" w14:textId="77777777" w:rsidR="00FD26FF" w:rsidRDefault="00000000">
            <w:pPr>
              <w:pStyle w:val="TableText"/>
            </w:pPr>
            <w:r>
              <w:rPr>
                <w:b/>
                <w:color w:val="0C4F3E"/>
              </w:rPr>
              <w:t>Dharma</w:t>
            </w:r>
          </w:p>
        </w:tc>
        <w:tc>
          <w:tcPr>
            <w:tcW w:w="2000" w:type="dxa"/>
            <w:tcBorders>
              <w:top w:val="single" w:sz="4" w:space="0" w:color="D5DBE3"/>
              <w:left w:val="single" w:sz="4" w:space="0" w:color="D5DBE3"/>
              <w:bottom w:val="single" w:sz="4" w:space="0" w:color="D5DBE3"/>
              <w:right w:val="single" w:sz="4" w:space="0" w:color="D5DBE3"/>
            </w:tcBorders>
            <w:shd w:val="clear" w:color="auto" w:fill="E7F5F0"/>
          </w:tcPr>
          <w:p w14:paraId="3B5592C9" w14:textId="77777777" w:rsidR="00FD26FF" w:rsidRDefault="00000000">
            <w:pPr>
              <w:pStyle w:val="TableText"/>
            </w:pPr>
            <w:r>
              <w:rPr>
                <w:b/>
                <w:color w:val="0C4F3E"/>
              </w:rPr>
              <w:t>All</w:t>
            </w:r>
          </w:p>
        </w:tc>
      </w:tr>
      <w:tr w:rsidR="00FD26FF" w14:paraId="14506759" w14:textId="77777777">
        <w:trPr>
          <w:cantSplit/>
        </w:trPr>
        <w:tc>
          <w:tcPr>
            <w:tcW w:w="1500" w:type="dxa"/>
            <w:tcBorders>
              <w:top w:val="single" w:sz="4" w:space="0" w:color="D5DBE3"/>
              <w:left w:val="single" w:sz="4" w:space="0" w:color="D5DBE3"/>
              <w:bottom w:val="single" w:sz="4" w:space="0" w:color="D5DBE3"/>
              <w:right w:val="single" w:sz="4" w:space="0" w:color="D5DBE3"/>
            </w:tcBorders>
          </w:tcPr>
          <w:p w14:paraId="0C73B983" w14:textId="77777777" w:rsidR="00FD26FF" w:rsidRDefault="00000000">
            <w:pPr>
              <w:pStyle w:val="TableText"/>
            </w:pPr>
            <w:r>
              <w:t>Weeks 3-4</w:t>
            </w:r>
          </w:p>
        </w:tc>
        <w:tc>
          <w:tcPr>
            <w:tcW w:w="2238" w:type="dxa"/>
            <w:tcBorders>
              <w:top w:val="single" w:sz="4" w:space="0" w:color="D5DBE3"/>
              <w:left w:val="single" w:sz="4" w:space="0" w:color="D5DBE3"/>
              <w:bottom w:val="single" w:sz="4" w:space="0" w:color="D5DBE3"/>
              <w:right w:val="single" w:sz="4" w:space="0" w:color="D5DBE3"/>
            </w:tcBorders>
          </w:tcPr>
          <w:p w14:paraId="4EA07B14" w14:textId="77777777" w:rsidR="00FD26FF" w:rsidRDefault="00000000">
            <w:pPr>
              <w:pStyle w:val="TableText"/>
            </w:pPr>
            <w:r>
              <w:t>11-17 Aug</w:t>
            </w:r>
          </w:p>
        </w:tc>
        <w:tc>
          <w:tcPr>
            <w:tcW w:w="1300" w:type="dxa"/>
            <w:tcBorders>
              <w:top w:val="single" w:sz="4" w:space="0" w:color="D5DBE3"/>
              <w:left w:val="single" w:sz="4" w:space="0" w:color="D5DBE3"/>
              <w:bottom w:val="single" w:sz="4" w:space="0" w:color="D5DBE3"/>
              <w:right w:val="single" w:sz="4" w:space="0" w:color="D5DBE3"/>
            </w:tcBorders>
          </w:tcPr>
          <w:p w14:paraId="7D9E99B6" w14:textId="77777777" w:rsidR="00FD26FF" w:rsidRDefault="00000000">
            <w:pPr>
              <w:pStyle w:val="TableText"/>
            </w:pPr>
            <w:r>
              <w:t>9</w:t>
            </w:r>
          </w:p>
        </w:tc>
        <w:tc>
          <w:tcPr>
            <w:tcW w:w="1300" w:type="dxa"/>
            <w:tcBorders>
              <w:top w:val="single" w:sz="4" w:space="0" w:color="D5DBE3"/>
              <w:left w:val="single" w:sz="4" w:space="0" w:color="D5DBE3"/>
              <w:bottom w:val="single" w:sz="4" w:space="0" w:color="D5DBE3"/>
              <w:right w:val="single" w:sz="4" w:space="0" w:color="D5DBE3"/>
            </w:tcBorders>
          </w:tcPr>
          <w:p w14:paraId="487BC717" w14:textId="77777777" w:rsidR="00FD26FF" w:rsidRDefault="00000000">
            <w:pPr>
              <w:pStyle w:val="TableText"/>
            </w:pPr>
            <w:r>
              <w:t>0</w:t>
            </w:r>
          </w:p>
        </w:tc>
        <w:tc>
          <w:tcPr>
            <w:tcW w:w="1300" w:type="dxa"/>
            <w:tcBorders>
              <w:top w:val="single" w:sz="4" w:space="0" w:color="D5DBE3"/>
              <w:left w:val="single" w:sz="4" w:space="0" w:color="D5DBE3"/>
              <w:bottom w:val="single" w:sz="4" w:space="0" w:color="D5DBE3"/>
              <w:right w:val="single" w:sz="4" w:space="0" w:color="D5DBE3"/>
            </w:tcBorders>
          </w:tcPr>
          <w:p w14:paraId="4F918D74" w14:textId="77777777" w:rsidR="00FD26FF" w:rsidRDefault="00000000">
            <w:pPr>
              <w:pStyle w:val="TableText"/>
            </w:pPr>
            <w:r>
              <w:t>2</w:t>
            </w:r>
          </w:p>
        </w:tc>
        <w:tc>
          <w:tcPr>
            <w:tcW w:w="2000" w:type="dxa"/>
            <w:tcBorders>
              <w:top w:val="single" w:sz="4" w:space="0" w:color="D5DBE3"/>
              <w:left w:val="single" w:sz="4" w:space="0" w:color="D5DBE3"/>
              <w:bottom w:val="single" w:sz="4" w:space="0" w:color="D5DBE3"/>
              <w:right w:val="single" w:sz="4" w:space="0" w:color="D5DBE3"/>
            </w:tcBorders>
          </w:tcPr>
          <w:p w14:paraId="1DEC7BA7" w14:textId="77777777" w:rsidR="00FD26FF" w:rsidRDefault="00000000">
            <w:pPr>
              <w:pStyle w:val="TableText"/>
            </w:pPr>
            <w:r>
              <w:t>11</w:t>
            </w:r>
          </w:p>
        </w:tc>
      </w:tr>
      <w:tr w:rsidR="00FD26FF" w14:paraId="54F029DB" w14:textId="77777777">
        <w:trPr>
          <w:cantSplit/>
        </w:trPr>
        <w:tc>
          <w:tcPr>
            <w:tcW w:w="1500" w:type="dxa"/>
            <w:tcBorders>
              <w:top w:val="single" w:sz="4" w:space="0" w:color="D5DBE3"/>
              <w:left w:val="single" w:sz="4" w:space="0" w:color="D5DBE3"/>
              <w:bottom w:val="single" w:sz="4" w:space="0" w:color="D5DBE3"/>
              <w:right w:val="single" w:sz="4" w:space="0" w:color="D5DBE3"/>
            </w:tcBorders>
          </w:tcPr>
          <w:p w14:paraId="6B998537" w14:textId="77777777" w:rsidR="00FD26FF" w:rsidRDefault="00000000">
            <w:pPr>
              <w:pStyle w:val="TableText"/>
            </w:pPr>
            <w:r>
              <w:t>Week 5</w:t>
            </w:r>
          </w:p>
        </w:tc>
        <w:tc>
          <w:tcPr>
            <w:tcW w:w="2238" w:type="dxa"/>
            <w:tcBorders>
              <w:top w:val="single" w:sz="4" w:space="0" w:color="D5DBE3"/>
              <w:left w:val="single" w:sz="4" w:space="0" w:color="D5DBE3"/>
              <w:bottom w:val="single" w:sz="4" w:space="0" w:color="D5DBE3"/>
              <w:right w:val="single" w:sz="4" w:space="0" w:color="D5DBE3"/>
            </w:tcBorders>
          </w:tcPr>
          <w:p w14:paraId="7B987E8C" w14:textId="77777777" w:rsidR="00FD26FF" w:rsidRDefault="00000000">
            <w:pPr>
              <w:pStyle w:val="TableText"/>
            </w:pPr>
            <w:r>
              <w:t>18-31 Aug</w:t>
            </w:r>
          </w:p>
        </w:tc>
        <w:tc>
          <w:tcPr>
            <w:tcW w:w="1300" w:type="dxa"/>
            <w:tcBorders>
              <w:top w:val="single" w:sz="4" w:space="0" w:color="D5DBE3"/>
              <w:left w:val="single" w:sz="4" w:space="0" w:color="D5DBE3"/>
              <w:bottom w:val="single" w:sz="4" w:space="0" w:color="D5DBE3"/>
              <w:right w:val="single" w:sz="4" w:space="0" w:color="D5DBE3"/>
            </w:tcBorders>
          </w:tcPr>
          <w:p w14:paraId="243BAC89" w14:textId="77777777" w:rsidR="00FD26FF" w:rsidRDefault="00000000">
            <w:pPr>
              <w:pStyle w:val="TableText"/>
            </w:pPr>
            <w:r>
              <w:t>0</w:t>
            </w:r>
          </w:p>
        </w:tc>
        <w:tc>
          <w:tcPr>
            <w:tcW w:w="1300" w:type="dxa"/>
            <w:tcBorders>
              <w:top w:val="single" w:sz="4" w:space="0" w:color="D5DBE3"/>
              <w:left w:val="single" w:sz="4" w:space="0" w:color="D5DBE3"/>
              <w:bottom w:val="single" w:sz="4" w:space="0" w:color="D5DBE3"/>
              <w:right w:val="single" w:sz="4" w:space="0" w:color="D5DBE3"/>
            </w:tcBorders>
          </w:tcPr>
          <w:p w14:paraId="2056B7FF" w14:textId="77777777" w:rsidR="00FD26FF" w:rsidRDefault="00000000">
            <w:pPr>
              <w:pStyle w:val="TableText"/>
            </w:pPr>
            <w:r>
              <w:t>8</w:t>
            </w:r>
          </w:p>
        </w:tc>
        <w:tc>
          <w:tcPr>
            <w:tcW w:w="1300" w:type="dxa"/>
            <w:tcBorders>
              <w:top w:val="single" w:sz="4" w:space="0" w:color="D5DBE3"/>
              <w:left w:val="single" w:sz="4" w:space="0" w:color="D5DBE3"/>
              <w:bottom w:val="single" w:sz="4" w:space="0" w:color="D5DBE3"/>
              <w:right w:val="single" w:sz="4" w:space="0" w:color="D5DBE3"/>
            </w:tcBorders>
          </w:tcPr>
          <w:p w14:paraId="39DD7C44" w14:textId="77777777" w:rsidR="00FD26FF" w:rsidRDefault="00000000">
            <w:pPr>
              <w:pStyle w:val="TableText"/>
            </w:pPr>
            <w:r>
              <w:t>2</w:t>
            </w:r>
          </w:p>
        </w:tc>
        <w:tc>
          <w:tcPr>
            <w:tcW w:w="2000" w:type="dxa"/>
            <w:tcBorders>
              <w:top w:val="single" w:sz="4" w:space="0" w:color="D5DBE3"/>
              <w:left w:val="single" w:sz="4" w:space="0" w:color="D5DBE3"/>
              <w:bottom w:val="single" w:sz="4" w:space="0" w:color="D5DBE3"/>
              <w:right w:val="single" w:sz="4" w:space="0" w:color="D5DBE3"/>
            </w:tcBorders>
          </w:tcPr>
          <w:p w14:paraId="00F51340" w14:textId="77777777" w:rsidR="00FD26FF" w:rsidRDefault="00000000">
            <w:pPr>
              <w:pStyle w:val="TableText"/>
            </w:pPr>
            <w:r>
              <w:t>10</w:t>
            </w:r>
          </w:p>
        </w:tc>
      </w:tr>
      <w:tr w:rsidR="00FD26FF" w14:paraId="156483A4" w14:textId="77777777">
        <w:trPr>
          <w:cantSplit/>
        </w:trPr>
        <w:tc>
          <w:tcPr>
            <w:tcW w:w="1500" w:type="dxa"/>
            <w:tcBorders>
              <w:top w:val="single" w:sz="4" w:space="0" w:color="D5DBE3"/>
              <w:left w:val="single" w:sz="4" w:space="0" w:color="D5DBE3"/>
              <w:bottom w:val="single" w:sz="4" w:space="0" w:color="D5DBE3"/>
              <w:right w:val="single" w:sz="4" w:space="0" w:color="D5DBE3"/>
            </w:tcBorders>
          </w:tcPr>
          <w:p w14:paraId="1C82ABD3" w14:textId="77777777" w:rsidR="00FD26FF" w:rsidRDefault="00000000">
            <w:pPr>
              <w:pStyle w:val="TableText"/>
            </w:pPr>
            <w:r>
              <w:t>Week 6</w:t>
            </w:r>
          </w:p>
        </w:tc>
        <w:tc>
          <w:tcPr>
            <w:tcW w:w="2238" w:type="dxa"/>
            <w:tcBorders>
              <w:top w:val="single" w:sz="4" w:space="0" w:color="D5DBE3"/>
              <w:left w:val="single" w:sz="4" w:space="0" w:color="D5DBE3"/>
              <w:bottom w:val="single" w:sz="4" w:space="0" w:color="D5DBE3"/>
              <w:right w:val="single" w:sz="4" w:space="0" w:color="D5DBE3"/>
            </w:tcBorders>
          </w:tcPr>
          <w:p w14:paraId="5C0686DB" w14:textId="77777777" w:rsidR="00FD26FF" w:rsidRDefault="00000000">
            <w:pPr>
              <w:pStyle w:val="TableText"/>
            </w:pPr>
            <w:r>
              <w:t>1-6 Sep</w:t>
            </w:r>
          </w:p>
        </w:tc>
        <w:tc>
          <w:tcPr>
            <w:tcW w:w="1300" w:type="dxa"/>
            <w:tcBorders>
              <w:top w:val="single" w:sz="4" w:space="0" w:color="D5DBE3"/>
              <w:left w:val="single" w:sz="4" w:space="0" w:color="D5DBE3"/>
              <w:bottom w:val="single" w:sz="4" w:space="0" w:color="D5DBE3"/>
              <w:right w:val="single" w:sz="4" w:space="0" w:color="D5DBE3"/>
            </w:tcBorders>
          </w:tcPr>
          <w:p w14:paraId="01706B29" w14:textId="77777777" w:rsidR="00FD26FF" w:rsidRDefault="00000000">
            <w:pPr>
              <w:pStyle w:val="TableText"/>
            </w:pPr>
            <w:r>
              <w:t>0</w:t>
            </w:r>
          </w:p>
        </w:tc>
        <w:tc>
          <w:tcPr>
            <w:tcW w:w="1300" w:type="dxa"/>
            <w:tcBorders>
              <w:top w:val="single" w:sz="4" w:space="0" w:color="D5DBE3"/>
              <w:left w:val="single" w:sz="4" w:space="0" w:color="D5DBE3"/>
              <w:bottom w:val="single" w:sz="4" w:space="0" w:color="D5DBE3"/>
              <w:right w:val="single" w:sz="4" w:space="0" w:color="D5DBE3"/>
            </w:tcBorders>
          </w:tcPr>
          <w:p w14:paraId="50CBB113" w14:textId="77777777" w:rsidR="00FD26FF" w:rsidRDefault="00000000">
            <w:pPr>
              <w:pStyle w:val="TableText"/>
            </w:pPr>
            <w:r>
              <w:t>7</w:t>
            </w:r>
          </w:p>
        </w:tc>
        <w:tc>
          <w:tcPr>
            <w:tcW w:w="1300" w:type="dxa"/>
            <w:tcBorders>
              <w:top w:val="single" w:sz="4" w:space="0" w:color="D5DBE3"/>
              <w:left w:val="single" w:sz="4" w:space="0" w:color="D5DBE3"/>
              <w:bottom w:val="single" w:sz="4" w:space="0" w:color="D5DBE3"/>
              <w:right w:val="single" w:sz="4" w:space="0" w:color="D5DBE3"/>
            </w:tcBorders>
          </w:tcPr>
          <w:p w14:paraId="3155140D" w14:textId="77777777" w:rsidR="00FD26FF" w:rsidRDefault="00000000">
            <w:pPr>
              <w:pStyle w:val="TableText"/>
            </w:pPr>
            <w:r>
              <w:t>1</w:t>
            </w:r>
          </w:p>
        </w:tc>
        <w:tc>
          <w:tcPr>
            <w:tcW w:w="2000" w:type="dxa"/>
            <w:tcBorders>
              <w:top w:val="single" w:sz="4" w:space="0" w:color="D5DBE3"/>
              <w:left w:val="single" w:sz="4" w:space="0" w:color="D5DBE3"/>
              <w:bottom w:val="single" w:sz="4" w:space="0" w:color="D5DBE3"/>
              <w:right w:val="single" w:sz="4" w:space="0" w:color="D5DBE3"/>
            </w:tcBorders>
          </w:tcPr>
          <w:p w14:paraId="27EEF61D" w14:textId="77777777" w:rsidR="00FD26FF" w:rsidRDefault="00000000">
            <w:pPr>
              <w:pStyle w:val="TableText"/>
            </w:pPr>
            <w:r>
              <w:t>8</w:t>
            </w:r>
          </w:p>
        </w:tc>
      </w:tr>
      <w:tr w:rsidR="00FD26FF" w14:paraId="5B54D06D" w14:textId="77777777">
        <w:trPr>
          <w:cantSplit/>
        </w:trPr>
        <w:tc>
          <w:tcPr>
            <w:tcW w:w="1500" w:type="dxa"/>
            <w:tcBorders>
              <w:top w:val="single" w:sz="4" w:space="0" w:color="D5DBE3"/>
              <w:left w:val="single" w:sz="4" w:space="0" w:color="D5DBE3"/>
              <w:bottom w:val="single" w:sz="4" w:space="0" w:color="D5DBE3"/>
              <w:right w:val="single" w:sz="4" w:space="0" w:color="D5DBE3"/>
            </w:tcBorders>
          </w:tcPr>
          <w:p w14:paraId="4C1ADA88" w14:textId="77777777" w:rsidR="00FD26FF" w:rsidRDefault="00000000">
            <w:pPr>
              <w:pStyle w:val="TableText"/>
            </w:pPr>
            <w:r>
              <w:lastRenderedPageBreak/>
              <w:t>Week 7</w:t>
            </w:r>
          </w:p>
        </w:tc>
        <w:tc>
          <w:tcPr>
            <w:tcW w:w="2238" w:type="dxa"/>
            <w:tcBorders>
              <w:top w:val="single" w:sz="4" w:space="0" w:color="D5DBE3"/>
              <w:left w:val="single" w:sz="4" w:space="0" w:color="D5DBE3"/>
              <w:bottom w:val="single" w:sz="4" w:space="0" w:color="D5DBE3"/>
              <w:right w:val="single" w:sz="4" w:space="0" w:color="D5DBE3"/>
            </w:tcBorders>
          </w:tcPr>
          <w:p w14:paraId="3D3E76D6" w14:textId="77777777" w:rsidR="00FD26FF" w:rsidRDefault="00000000">
            <w:pPr>
              <w:pStyle w:val="TableText"/>
            </w:pPr>
            <w:r>
              <w:t>7-14 Sep</w:t>
            </w:r>
          </w:p>
        </w:tc>
        <w:tc>
          <w:tcPr>
            <w:tcW w:w="1300" w:type="dxa"/>
            <w:tcBorders>
              <w:top w:val="single" w:sz="4" w:space="0" w:color="D5DBE3"/>
              <w:left w:val="single" w:sz="4" w:space="0" w:color="D5DBE3"/>
              <w:bottom w:val="single" w:sz="4" w:space="0" w:color="D5DBE3"/>
              <w:right w:val="single" w:sz="4" w:space="0" w:color="D5DBE3"/>
            </w:tcBorders>
          </w:tcPr>
          <w:p w14:paraId="2061CB02" w14:textId="77777777" w:rsidR="00FD26FF" w:rsidRDefault="00000000">
            <w:pPr>
              <w:pStyle w:val="TableText"/>
            </w:pPr>
            <w:r>
              <w:t>6</w:t>
            </w:r>
          </w:p>
        </w:tc>
        <w:tc>
          <w:tcPr>
            <w:tcW w:w="1300" w:type="dxa"/>
            <w:tcBorders>
              <w:top w:val="single" w:sz="4" w:space="0" w:color="D5DBE3"/>
              <w:left w:val="single" w:sz="4" w:space="0" w:color="D5DBE3"/>
              <w:bottom w:val="single" w:sz="4" w:space="0" w:color="D5DBE3"/>
              <w:right w:val="single" w:sz="4" w:space="0" w:color="D5DBE3"/>
            </w:tcBorders>
          </w:tcPr>
          <w:p w14:paraId="62B5C857" w14:textId="77777777" w:rsidR="00FD26FF" w:rsidRDefault="00000000">
            <w:pPr>
              <w:pStyle w:val="TableText"/>
            </w:pPr>
            <w:r>
              <w:t>3</w:t>
            </w:r>
          </w:p>
        </w:tc>
        <w:tc>
          <w:tcPr>
            <w:tcW w:w="1300" w:type="dxa"/>
            <w:tcBorders>
              <w:top w:val="single" w:sz="4" w:space="0" w:color="D5DBE3"/>
              <w:left w:val="single" w:sz="4" w:space="0" w:color="D5DBE3"/>
              <w:bottom w:val="single" w:sz="4" w:space="0" w:color="D5DBE3"/>
              <w:right w:val="single" w:sz="4" w:space="0" w:color="D5DBE3"/>
            </w:tcBorders>
          </w:tcPr>
          <w:p w14:paraId="72D3AFC8" w14:textId="77777777" w:rsidR="00FD26FF" w:rsidRDefault="00000000">
            <w:pPr>
              <w:pStyle w:val="TableText"/>
            </w:pPr>
            <w:r>
              <w:t>2</w:t>
            </w:r>
          </w:p>
        </w:tc>
        <w:tc>
          <w:tcPr>
            <w:tcW w:w="2000" w:type="dxa"/>
            <w:tcBorders>
              <w:top w:val="single" w:sz="4" w:space="0" w:color="D5DBE3"/>
              <w:left w:val="single" w:sz="4" w:space="0" w:color="D5DBE3"/>
              <w:bottom w:val="single" w:sz="4" w:space="0" w:color="D5DBE3"/>
              <w:right w:val="single" w:sz="4" w:space="0" w:color="D5DBE3"/>
            </w:tcBorders>
          </w:tcPr>
          <w:p w14:paraId="3E0B875D" w14:textId="77777777" w:rsidR="00FD26FF" w:rsidRDefault="00000000">
            <w:pPr>
              <w:pStyle w:val="TableText"/>
            </w:pPr>
            <w:r>
              <w:t>11</w:t>
            </w:r>
          </w:p>
        </w:tc>
      </w:tr>
      <w:tr w:rsidR="00FD26FF" w14:paraId="785B94B9" w14:textId="77777777">
        <w:trPr>
          <w:cantSplit/>
        </w:trPr>
        <w:tc>
          <w:tcPr>
            <w:tcW w:w="1500" w:type="dxa"/>
            <w:tcBorders>
              <w:top w:val="single" w:sz="4" w:space="0" w:color="D5DBE3"/>
              <w:left w:val="single" w:sz="4" w:space="0" w:color="D5DBE3"/>
              <w:bottom w:val="single" w:sz="4" w:space="0" w:color="D5DBE3"/>
              <w:right w:val="single" w:sz="4" w:space="0" w:color="D5DBE3"/>
            </w:tcBorders>
          </w:tcPr>
          <w:p w14:paraId="5FCCD70A" w14:textId="77777777" w:rsidR="00FD26FF" w:rsidRDefault="00000000">
            <w:pPr>
              <w:pStyle w:val="TableText"/>
            </w:pPr>
            <w:r>
              <w:t>Week 8</w:t>
            </w:r>
          </w:p>
        </w:tc>
        <w:tc>
          <w:tcPr>
            <w:tcW w:w="2238" w:type="dxa"/>
            <w:tcBorders>
              <w:top w:val="single" w:sz="4" w:space="0" w:color="D5DBE3"/>
              <w:left w:val="single" w:sz="4" w:space="0" w:color="D5DBE3"/>
              <w:bottom w:val="single" w:sz="4" w:space="0" w:color="D5DBE3"/>
              <w:right w:val="single" w:sz="4" w:space="0" w:color="D5DBE3"/>
            </w:tcBorders>
          </w:tcPr>
          <w:p w14:paraId="5062749F" w14:textId="77777777" w:rsidR="00FD26FF" w:rsidRDefault="00000000">
            <w:pPr>
              <w:pStyle w:val="TableText"/>
            </w:pPr>
            <w:r>
              <w:t>15-21 Sep</w:t>
            </w:r>
          </w:p>
        </w:tc>
        <w:tc>
          <w:tcPr>
            <w:tcW w:w="1300" w:type="dxa"/>
            <w:tcBorders>
              <w:top w:val="single" w:sz="4" w:space="0" w:color="D5DBE3"/>
              <w:left w:val="single" w:sz="4" w:space="0" w:color="D5DBE3"/>
              <w:bottom w:val="single" w:sz="4" w:space="0" w:color="D5DBE3"/>
              <w:right w:val="single" w:sz="4" w:space="0" w:color="D5DBE3"/>
            </w:tcBorders>
          </w:tcPr>
          <w:p w14:paraId="6C20D75E" w14:textId="77777777" w:rsidR="00FD26FF" w:rsidRDefault="00000000">
            <w:pPr>
              <w:pStyle w:val="TableText"/>
            </w:pPr>
            <w:r>
              <w:t>0</w:t>
            </w:r>
          </w:p>
        </w:tc>
        <w:tc>
          <w:tcPr>
            <w:tcW w:w="1300" w:type="dxa"/>
            <w:tcBorders>
              <w:top w:val="single" w:sz="4" w:space="0" w:color="D5DBE3"/>
              <w:left w:val="single" w:sz="4" w:space="0" w:color="D5DBE3"/>
              <w:bottom w:val="single" w:sz="4" w:space="0" w:color="D5DBE3"/>
              <w:right w:val="single" w:sz="4" w:space="0" w:color="D5DBE3"/>
            </w:tcBorders>
          </w:tcPr>
          <w:p w14:paraId="42F328A9" w14:textId="77777777" w:rsidR="00FD26FF" w:rsidRDefault="00000000">
            <w:pPr>
              <w:pStyle w:val="TableText"/>
            </w:pPr>
            <w:r>
              <w:t>4</w:t>
            </w:r>
          </w:p>
        </w:tc>
        <w:tc>
          <w:tcPr>
            <w:tcW w:w="1300" w:type="dxa"/>
            <w:tcBorders>
              <w:top w:val="single" w:sz="4" w:space="0" w:color="D5DBE3"/>
              <w:left w:val="single" w:sz="4" w:space="0" w:color="D5DBE3"/>
              <w:bottom w:val="single" w:sz="4" w:space="0" w:color="D5DBE3"/>
              <w:right w:val="single" w:sz="4" w:space="0" w:color="D5DBE3"/>
            </w:tcBorders>
          </w:tcPr>
          <w:p w14:paraId="056BAA73" w14:textId="77777777" w:rsidR="00FD26FF" w:rsidRDefault="00000000">
            <w:pPr>
              <w:pStyle w:val="TableText"/>
            </w:pPr>
            <w:r>
              <w:t>8</w:t>
            </w:r>
          </w:p>
        </w:tc>
        <w:tc>
          <w:tcPr>
            <w:tcW w:w="2000" w:type="dxa"/>
            <w:tcBorders>
              <w:top w:val="single" w:sz="4" w:space="0" w:color="D5DBE3"/>
              <w:left w:val="single" w:sz="4" w:space="0" w:color="D5DBE3"/>
              <w:bottom w:val="single" w:sz="4" w:space="0" w:color="D5DBE3"/>
              <w:right w:val="single" w:sz="4" w:space="0" w:color="D5DBE3"/>
            </w:tcBorders>
          </w:tcPr>
          <w:p w14:paraId="0E76A318" w14:textId="77777777" w:rsidR="00FD26FF" w:rsidRDefault="00000000">
            <w:pPr>
              <w:pStyle w:val="TableText"/>
            </w:pPr>
            <w:r>
              <w:t>12</w:t>
            </w:r>
          </w:p>
        </w:tc>
      </w:tr>
      <w:tr w:rsidR="00FD26FF" w14:paraId="34E625D4" w14:textId="77777777">
        <w:trPr>
          <w:cantSplit/>
        </w:trPr>
        <w:tc>
          <w:tcPr>
            <w:tcW w:w="1500" w:type="dxa"/>
            <w:tcBorders>
              <w:top w:val="single" w:sz="4" w:space="0" w:color="D5DBE3"/>
              <w:left w:val="single" w:sz="4" w:space="0" w:color="D5DBE3"/>
              <w:bottom w:val="single" w:sz="4" w:space="0" w:color="D5DBE3"/>
              <w:right w:val="single" w:sz="4" w:space="0" w:color="D5DBE3"/>
            </w:tcBorders>
          </w:tcPr>
          <w:p w14:paraId="6C658892" w14:textId="77777777" w:rsidR="00FD26FF" w:rsidRDefault="00000000">
            <w:pPr>
              <w:pStyle w:val="TableText"/>
            </w:pPr>
            <w:r>
              <w:t>Weeks 9-10</w:t>
            </w:r>
          </w:p>
        </w:tc>
        <w:tc>
          <w:tcPr>
            <w:tcW w:w="2238" w:type="dxa"/>
            <w:tcBorders>
              <w:top w:val="single" w:sz="4" w:space="0" w:color="D5DBE3"/>
              <w:left w:val="single" w:sz="4" w:space="0" w:color="D5DBE3"/>
              <w:bottom w:val="single" w:sz="4" w:space="0" w:color="D5DBE3"/>
              <w:right w:val="single" w:sz="4" w:space="0" w:color="D5DBE3"/>
            </w:tcBorders>
          </w:tcPr>
          <w:p w14:paraId="0E35438D" w14:textId="77777777" w:rsidR="00FD26FF" w:rsidRDefault="00000000">
            <w:pPr>
              <w:pStyle w:val="TableText"/>
            </w:pPr>
            <w:r>
              <w:t>22 Sep - 12 Oct</w:t>
            </w:r>
          </w:p>
        </w:tc>
        <w:tc>
          <w:tcPr>
            <w:tcW w:w="1300" w:type="dxa"/>
            <w:tcBorders>
              <w:top w:val="single" w:sz="4" w:space="0" w:color="D5DBE3"/>
              <w:left w:val="single" w:sz="4" w:space="0" w:color="D5DBE3"/>
              <w:bottom w:val="single" w:sz="4" w:space="0" w:color="D5DBE3"/>
              <w:right w:val="single" w:sz="4" w:space="0" w:color="D5DBE3"/>
            </w:tcBorders>
          </w:tcPr>
          <w:p w14:paraId="2C6D2B1A" w14:textId="77777777" w:rsidR="00FD26FF" w:rsidRDefault="00000000">
            <w:pPr>
              <w:pStyle w:val="TableText"/>
            </w:pPr>
            <w:r>
              <w:t>14</w:t>
            </w:r>
          </w:p>
        </w:tc>
        <w:tc>
          <w:tcPr>
            <w:tcW w:w="1300" w:type="dxa"/>
            <w:tcBorders>
              <w:top w:val="single" w:sz="4" w:space="0" w:color="D5DBE3"/>
              <w:left w:val="single" w:sz="4" w:space="0" w:color="D5DBE3"/>
              <w:bottom w:val="single" w:sz="4" w:space="0" w:color="D5DBE3"/>
              <w:right w:val="single" w:sz="4" w:space="0" w:color="D5DBE3"/>
            </w:tcBorders>
          </w:tcPr>
          <w:p w14:paraId="731B44BB" w14:textId="77777777" w:rsidR="00FD26FF" w:rsidRDefault="00000000">
            <w:pPr>
              <w:pStyle w:val="TableText"/>
            </w:pPr>
            <w:r>
              <w:t>0</w:t>
            </w:r>
          </w:p>
        </w:tc>
        <w:tc>
          <w:tcPr>
            <w:tcW w:w="1300" w:type="dxa"/>
            <w:tcBorders>
              <w:top w:val="single" w:sz="4" w:space="0" w:color="D5DBE3"/>
              <w:left w:val="single" w:sz="4" w:space="0" w:color="D5DBE3"/>
              <w:bottom w:val="single" w:sz="4" w:space="0" w:color="D5DBE3"/>
              <w:right w:val="single" w:sz="4" w:space="0" w:color="D5DBE3"/>
            </w:tcBorders>
          </w:tcPr>
          <w:p w14:paraId="7828B44A" w14:textId="77777777" w:rsidR="00FD26FF" w:rsidRDefault="00000000">
            <w:pPr>
              <w:pStyle w:val="TableText"/>
            </w:pPr>
            <w:r>
              <w:t>0</w:t>
            </w:r>
          </w:p>
        </w:tc>
        <w:tc>
          <w:tcPr>
            <w:tcW w:w="2000" w:type="dxa"/>
            <w:tcBorders>
              <w:top w:val="single" w:sz="4" w:space="0" w:color="D5DBE3"/>
              <w:left w:val="single" w:sz="4" w:space="0" w:color="D5DBE3"/>
              <w:bottom w:val="single" w:sz="4" w:space="0" w:color="D5DBE3"/>
              <w:right w:val="single" w:sz="4" w:space="0" w:color="D5DBE3"/>
            </w:tcBorders>
          </w:tcPr>
          <w:p w14:paraId="4C996C8C" w14:textId="77777777" w:rsidR="00FD26FF" w:rsidRDefault="00000000">
            <w:pPr>
              <w:pStyle w:val="TableText"/>
            </w:pPr>
            <w:r>
              <w:t>14</w:t>
            </w:r>
          </w:p>
        </w:tc>
      </w:tr>
      <w:tr w:rsidR="00FD26FF" w14:paraId="6A5C1CC5" w14:textId="77777777">
        <w:trPr>
          <w:cantSplit/>
        </w:trPr>
        <w:tc>
          <w:tcPr>
            <w:tcW w:w="1500" w:type="dxa"/>
            <w:tcBorders>
              <w:top w:val="single" w:sz="4" w:space="0" w:color="D5DBE3"/>
              <w:left w:val="single" w:sz="4" w:space="0" w:color="D5DBE3"/>
              <w:bottom w:val="single" w:sz="4" w:space="0" w:color="D5DBE3"/>
              <w:right w:val="single" w:sz="4" w:space="0" w:color="D5DBE3"/>
            </w:tcBorders>
          </w:tcPr>
          <w:p w14:paraId="7C46103A" w14:textId="77777777" w:rsidR="00FD26FF" w:rsidRDefault="00000000">
            <w:pPr>
              <w:pStyle w:val="TableText"/>
            </w:pPr>
            <w:r>
              <w:t>Weeks 11-12</w:t>
            </w:r>
          </w:p>
        </w:tc>
        <w:tc>
          <w:tcPr>
            <w:tcW w:w="2238" w:type="dxa"/>
            <w:tcBorders>
              <w:top w:val="single" w:sz="4" w:space="0" w:color="D5DBE3"/>
              <w:left w:val="single" w:sz="4" w:space="0" w:color="D5DBE3"/>
              <w:bottom w:val="single" w:sz="4" w:space="0" w:color="D5DBE3"/>
              <w:right w:val="single" w:sz="4" w:space="0" w:color="D5DBE3"/>
            </w:tcBorders>
          </w:tcPr>
          <w:p w14:paraId="26E97596" w14:textId="77777777" w:rsidR="00FD26FF" w:rsidRDefault="00000000">
            <w:pPr>
              <w:pStyle w:val="TableText"/>
            </w:pPr>
            <w:r>
              <w:t>13 Oct</w:t>
            </w:r>
          </w:p>
        </w:tc>
        <w:tc>
          <w:tcPr>
            <w:tcW w:w="1300" w:type="dxa"/>
            <w:tcBorders>
              <w:top w:val="single" w:sz="4" w:space="0" w:color="D5DBE3"/>
              <w:left w:val="single" w:sz="4" w:space="0" w:color="D5DBE3"/>
              <w:bottom w:val="single" w:sz="4" w:space="0" w:color="D5DBE3"/>
              <w:right w:val="single" w:sz="4" w:space="0" w:color="D5DBE3"/>
            </w:tcBorders>
          </w:tcPr>
          <w:p w14:paraId="6550C059" w14:textId="77777777" w:rsidR="00FD26FF" w:rsidRDefault="00000000">
            <w:pPr>
              <w:pStyle w:val="TableText"/>
            </w:pPr>
            <w:r>
              <w:t>2</w:t>
            </w:r>
          </w:p>
        </w:tc>
        <w:tc>
          <w:tcPr>
            <w:tcW w:w="1300" w:type="dxa"/>
            <w:tcBorders>
              <w:top w:val="single" w:sz="4" w:space="0" w:color="D5DBE3"/>
              <w:left w:val="single" w:sz="4" w:space="0" w:color="D5DBE3"/>
              <w:bottom w:val="single" w:sz="4" w:space="0" w:color="D5DBE3"/>
              <w:right w:val="single" w:sz="4" w:space="0" w:color="D5DBE3"/>
            </w:tcBorders>
          </w:tcPr>
          <w:p w14:paraId="65F013C3" w14:textId="77777777" w:rsidR="00FD26FF" w:rsidRDefault="00000000">
            <w:pPr>
              <w:pStyle w:val="TableText"/>
            </w:pPr>
            <w:r>
              <w:t>0</w:t>
            </w:r>
          </w:p>
        </w:tc>
        <w:tc>
          <w:tcPr>
            <w:tcW w:w="1300" w:type="dxa"/>
            <w:tcBorders>
              <w:top w:val="single" w:sz="4" w:space="0" w:color="D5DBE3"/>
              <w:left w:val="single" w:sz="4" w:space="0" w:color="D5DBE3"/>
              <w:bottom w:val="single" w:sz="4" w:space="0" w:color="D5DBE3"/>
              <w:right w:val="single" w:sz="4" w:space="0" w:color="D5DBE3"/>
            </w:tcBorders>
          </w:tcPr>
          <w:p w14:paraId="4632FC3A" w14:textId="77777777" w:rsidR="00FD26FF" w:rsidRDefault="00000000">
            <w:pPr>
              <w:pStyle w:val="TableText"/>
            </w:pPr>
            <w:r>
              <w:t>0</w:t>
            </w:r>
          </w:p>
        </w:tc>
        <w:tc>
          <w:tcPr>
            <w:tcW w:w="2000" w:type="dxa"/>
            <w:tcBorders>
              <w:top w:val="single" w:sz="4" w:space="0" w:color="D5DBE3"/>
              <w:left w:val="single" w:sz="4" w:space="0" w:color="D5DBE3"/>
              <w:bottom w:val="single" w:sz="4" w:space="0" w:color="D5DBE3"/>
              <w:right w:val="single" w:sz="4" w:space="0" w:color="D5DBE3"/>
            </w:tcBorders>
          </w:tcPr>
          <w:p w14:paraId="2D03157D" w14:textId="77777777" w:rsidR="00FD26FF" w:rsidRDefault="00000000">
            <w:pPr>
              <w:pStyle w:val="TableText"/>
            </w:pPr>
            <w:r>
              <w:t>2</w:t>
            </w:r>
          </w:p>
        </w:tc>
      </w:tr>
      <w:tr w:rsidR="00FD26FF" w14:paraId="3E0D8E52" w14:textId="77777777">
        <w:trPr>
          <w:cantSplit/>
        </w:trPr>
        <w:tc>
          <w:tcPr>
            <w:tcW w:w="1500" w:type="dxa"/>
            <w:tcBorders>
              <w:top w:val="single" w:sz="4" w:space="0" w:color="D5DBE3"/>
              <w:left w:val="single" w:sz="4" w:space="0" w:color="D5DBE3"/>
              <w:bottom w:val="single" w:sz="4" w:space="0" w:color="D5DBE3"/>
              <w:right w:val="single" w:sz="4" w:space="0" w:color="D5DBE3"/>
            </w:tcBorders>
          </w:tcPr>
          <w:p w14:paraId="6AC8B2E4" w14:textId="77777777" w:rsidR="00FD26FF" w:rsidRDefault="00000000">
            <w:pPr>
              <w:pStyle w:val="TableText"/>
            </w:pPr>
            <w:r>
              <w:t>Total</w:t>
            </w:r>
          </w:p>
        </w:tc>
        <w:tc>
          <w:tcPr>
            <w:tcW w:w="2238" w:type="dxa"/>
            <w:tcBorders>
              <w:top w:val="single" w:sz="4" w:space="0" w:color="D5DBE3"/>
              <w:left w:val="single" w:sz="4" w:space="0" w:color="D5DBE3"/>
              <w:bottom w:val="single" w:sz="4" w:space="0" w:color="D5DBE3"/>
              <w:right w:val="single" w:sz="4" w:space="0" w:color="D5DBE3"/>
            </w:tcBorders>
          </w:tcPr>
          <w:p w14:paraId="3083C24D" w14:textId="77777777" w:rsidR="00FD26FF" w:rsidRDefault="00000000">
            <w:pPr>
              <w:pStyle w:val="TableText"/>
            </w:pPr>
            <w:r>
              <w:t>11 Aug - 13 Oct</w:t>
            </w:r>
          </w:p>
        </w:tc>
        <w:tc>
          <w:tcPr>
            <w:tcW w:w="1300" w:type="dxa"/>
            <w:tcBorders>
              <w:top w:val="single" w:sz="4" w:space="0" w:color="D5DBE3"/>
              <w:left w:val="single" w:sz="4" w:space="0" w:color="D5DBE3"/>
              <w:bottom w:val="single" w:sz="4" w:space="0" w:color="D5DBE3"/>
              <w:right w:val="single" w:sz="4" w:space="0" w:color="D5DBE3"/>
            </w:tcBorders>
          </w:tcPr>
          <w:p w14:paraId="49C1C5FC" w14:textId="77777777" w:rsidR="00FD26FF" w:rsidRDefault="00000000">
            <w:pPr>
              <w:pStyle w:val="TableText"/>
            </w:pPr>
            <w:r>
              <w:t>31</w:t>
            </w:r>
          </w:p>
        </w:tc>
        <w:tc>
          <w:tcPr>
            <w:tcW w:w="1300" w:type="dxa"/>
            <w:tcBorders>
              <w:top w:val="single" w:sz="4" w:space="0" w:color="D5DBE3"/>
              <w:left w:val="single" w:sz="4" w:space="0" w:color="D5DBE3"/>
              <w:bottom w:val="single" w:sz="4" w:space="0" w:color="D5DBE3"/>
              <w:right w:val="single" w:sz="4" w:space="0" w:color="D5DBE3"/>
            </w:tcBorders>
          </w:tcPr>
          <w:p w14:paraId="29D52F5D" w14:textId="77777777" w:rsidR="00FD26FF" w:rsidRDefault="00000000">
            <w:pPr>
              <w:pStyle w:val="TableText"/>
            </w:pPr>
            <w:r>
              <w:t>22</w:t>
            </w:r>
          </w:p>
        </w:tc>
        <w:tc>
          <w:tcPr>
            <w:tcW w:w="1300" w:type="dxa"/>
            <w:tcBorders>
              <w:top w:val="single" w:sz="4" w:space="0" w:color="D5DBE3"/>
              <w:left w:val="single" w:sz="4" w:space="0" w:color="D5DBE3"/>
              <w:bottom w:val="single" w:sz="4" w:space="0" w:color="D5DBE3"/>
              <w:right w:val="single" w:sz="4" w:space="0" w:color="D5DBE3"/>
            </w:tcBorders>
          </w:tcPr>
          <w:p w14:paraId="7286BBF4" w14:textId="77777777" w:rsidR="00FD26FF" w:rsidRDefault="00000000">
            <w:pPr>
              <w:pStyle w:val="TableText"/>
            </w:pPr>
            <w:r>
              <w:t>15</w:t>
            </w:r>
          </w:p>
        </w:tc>
        <w:tc>
          <w:tcPr>
            <w:tcW w:w="2000" w:type="dxa"/>
            <w:tcBorders>
              <w:top w:val="single" w:sz="4" w:space="0" w:color="D5DBE3"/>
              <w:left w:val="single" w:sz="4" w:space="0" w:color="D5DBE3"/>
              <w:bottom w:val="single" w:sz="4" w:space="0" w:color="D5DBE3"/>
              <w:right w:val="single" w:sz="4" w:space="0" w:color="D5DBE3"/>
            </w:tcBorders>
          </w:tcPr>
          <w:p w14:paraId="35E5702F" w14:textId="77777777" w:rsidR="00FD26FF" w:rsidRDefault="00000000">
            <w:pPr>
              <w:pStyle w:val="TableText"/>
            </w:pPr>
            <w:r>
              <w:t>68</w:t>
            </w:r>
          </w:p>
        </w:tc>
      </w:tr>
    </w:tbl>
    <w:p w14:paraId="2919B210" w14:textId="77777777" w:rsidR="00FD26FF" w:rsidRDefault="00FD26FF">
      <w:pPr>
        <w:pStyle w:val="Spacer"/>
      </w:pPr>
    </w:p>
    <w:p w14:paraId="59D0D439" w14:textId="77777777" w:rsidR="00FD26FF" w:rsidRDefault="00000000">
      <w:pPr>
        <w:pStyle w:val="ListNumber"/>
        <w:numPr>
          <w:ilvl w:val="0"/>
          <w:numId w:val="9"/>
        </w:numPr>
      </w:pPr>
      <w:r>
        <w:rPr>
          <w:b/>
        </w:rPr>
        <w:t>No continuous integration.</w:t>
      </w:r>
      <w:r>
        <w:t xml:space="preserve"> </w:t>
      </w:r>
      <w:r>
        <w:rPr>
          <w:rFonts w:ascii="Consolas" w:hAnsi="Consolas"/>
          <w:sz w:val="18"/>
          <w:shd w:val="clear" w:color="auto" w:fill="F4F6F8"/>
        </w:rPr>
        <w:t>dotnet test</w:t>
      </w:r>
      <w:r>
        <w:t xml:space="preserve"> and </w:t>
      </w:r>
      <w:proofErr w:type="spellStart"/>
      <w:r>
        <w:rPr>
          <w:rFonts w:ascii="Consolas" w:hAnsi="Consolas"/>
          <w:sz w:val="18"/>
          <w:shd w:val="clear" w:color="auto" w:fill="F4F6F8"/>
        </w:rPr>
        <w:t>npm</w:t>
      </w:r>
      <w:proofErr w:type="spellEnd"/>
      <w:r>
        <w:rPr>
          <w:rFonts w:ascii="Consolas" w:hAnsi="Consolas"/>
          <w:sz w:val="18"/>
          <w:shd w:val="clear" w:color="auto" w:fill="F4F6F8"/>
        </w:rPr>
        <w:t xml:space="preserve"> run lint</w:t>
      </w:r>
      <w:r>
        <w:t xml:space="preserve"> are run by hand. A GitHub Actions workflow on pull requests would enforce both.</w:t>
      </w:r>
    </w:p>
    <w:p w14:paraId="3B6A6254" w14:textId="77777777" w:rsidR="00FD26FF" w:rsidRDefault="00000000">
      <w:pPr>
        <w:pStyle w:val="ListNumber"/>
        <w:numPr>
          <w:ilvl w:val="0"/>
          <w:numId w:val="9"/>
        </w:numPr>
      </w:pPr>
      <w:r>
        <w:rPr>
          <w:b/>
        </w:rPr>
        <w:t>Visa documents on local disk.</w:t>
      </w:r>
      <w:r>
        <w:t xml:space="preserve"> Acceptable for a local build, but a hosted deployment needs object storage and a retention policy, because these are identity documents.</w:t>
      </w:r>
    </w:p>
    <w:p w14:paraId="7B4AFF43" w14:textId="77777777" w:rsidR="00FD26FF" w:rsidRDefault="00000000">
      <w:pPr>
        <w:pStyle w:val="ListNumber"/>
        <w:numPr>
          <w:ilvl w:val="0"/>
          <w:numId w:val="9"/>
        </w:numPr>
      </w:pPr>
      <w:r>
        <w:rPr>
          <w:b/>
        </w:rPr>
        <w:t>Notifications are derived.</w:t>
      </w:r>
      <w:r>
        <w:t xml:space="preserve"> Only the read state is stored. If the product later needs a notification history or email delivery, that becomes a real table.</w:t>
      </w:r>
    </w:p>
    <w:p w14:paraId="072FA9E0" w14:textId="77777777" w:rsidR="00FD26FF" w:rsidRDefault="00000000">
      <w:pPr>
        <w:pStyle w:val="Heading2"/>
      </w:pPr>
      <w:r>
        <w:t>6. Time management and weekly activity</w:t>
      </w:r>
    </w:p>
    <w:p w14:paraId="4A94A5A8" w14:textId="77777777" w:rsidR="00FD26FF" w:rsidRDefault="00000000">
      <w:pPr>
        <w:pStyle w:val="AuthorNote"/>
        <w:shd w:val="clear" w:color="auto" w:fill="E7F5F0"/>
        <w:ind w:left="72" w:right="72"/>
      </w:pPr>
      <w:r>
        <w:t>Timeline compiled by Jenish Gurung (S395321). Each member confirms their own weeks below.</w:t>
      </w:r>
    </w:p>
    <w:p w14:paraId="43A3E91C" w14:textId="39042136" w:rsidR="00FD26FF" w:rsidRDefault="006B799B" w:rsidP="006B799B">
      <w:pPr>
        <w:pStyle w:val="BodyText"/>
        <w:jc w:val="both"/>
      </w:pPr>
      <w:r w:rsidRPr="006B799B">
        <w:t xml:space="preserve">Hours spent on each task are represented in </w:t>
      </w:r>
      <w:proofErr w:type="gramStart"/>
      <w:r w:rsidRPr="006B799B">
        <w:t>each individual's</w:t>
      </w:r>
      <w:proofErr w:type="gramEnd"/>
      <w:r w:rsidRPr="006B799B">
        <w:t xml:space="preserve"> time sheet (see section 1.1), as provided within those spreadsheets. These are the primary source of evidence, which is referenced, but not repeated, here. I have reconstructed the project delivery timeline based upon the dates on which the respective commits were made, for purposes of cross-referencing with those timesheets.</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349"/>
        <w:gridCol w:w="1542"/>
        <w:gridCol w:w="6747"/>
      </w:tblGrid>
      <w:tr w:rsidR="00FD26FF" w14:paraId="0B86C012" w14:textId="77777777">
        <w:trPr>
          <w:cantSplit/>
          <w:tblHeader/>
        </w:trPr>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0232B12A" w14:textId="77777777" w:rsidR="00FD26FF" w:rsidRDefault="00000000">
            <w:pPr>
              <w:pStyle w:val="TableText"/>
            </w:pPr>
            <w:r>
              <w:rPr>
                <w:b/>
                <w:color w:val="0C4F3E"/>
              </w:rPr>
              <w:t>Week</w:t>
            </w:r>
          </w:p>
        </w:tc>
        <w:tc>
          <w:tcPr>
            <w:tcW w:w="1542" w:type="dxa"/>
            <w:tcBorders>
              <w:top w:val="single" w:sz="4" w:space="0" w:color="D5DBE3"/>
              <w:left w:val="single" w:sz="4" w:space="0" w:color="D5DBE3"/>
              <w:bottom w:val="single" w:sz="4" w:space="0" w:color="D5DBE3"/>
              <w:right w:val="single" w:sz="4" w:space="0" w:color="D5DBE3"/>
            </w:tcBorders>
            <w:shd w:val="clear" w:color="auto" w:fill="E7F5F0"/>
          </w:tcPr>
          <w:p w14:paraId="6DC35180" w14:textId="77777777" w:rsidR="00FD26FF" w:rsidRDefault="00000000">
            <w:pPr>
              <w:pStyle w:val="TableText"/>
            </w:pPr>
            <w:r>
              <w:rPr>
                <w:b/>
                <w:color w:val="0C4F3E"/>
              </w:rPr>
              <w:t>Dates (2026)</w:t>
            </w:r>
          </w:p>
        </w:tc>
        <w:tc>
          <w:tcPr>
            <w:tcW w:w="6747" w:type="dxa"/>
            <w:tcBorders>
              <w:top w:val="single" w:sz="4" w:space="0" w:color="D5DBE3"/>
              <w:left w:val="single" w:sz="4" w:space="0" w:color="D5DBE3"/>
              <w:bottom w:val="single" w:sz="4" w:space="0" w:color="D5DBE3"/>
              <w:right w:val="single" w:sz="4" w:space="0" w:color="D5DBE3"/>
            </w:tcBorders>
            <w:shd w:val="clear" w:color="auto" w:fill="E7F5F0"/>
          </w:tcPr>
          <w:p w14:paraId="791A9303" w14:textId="77777777" w:rsidR="00FD26FF" w:rsidRDefault="00000000">
            <w:pPr>
              <w:pStyle w:val="TableText"/>
            </w:pPr>
            <w:r>
              <w:rPr>
                <w:b/>
                <w:color w:val="0C4F3E"/>
              </w:rPr>
              <w:t>Delivered, evidenced by commits</w:t>
            </w:r>
          </w:p>
        </w:tc>
      </w:tr>
      <w:tr w:rsidR="00FD26FF" w14:paraId="35868FFC" w14:textId="77777777">
        <w:trPr>
          <w:cantSplit/>
        </w:trPr>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4B832E42" w14:textId="77777777" w:rsidR="00FD26FF" w:rsidRDefault="00000000">
            <w:pPr>
              <w:pStyle w:val="TableText"/>
            </w:pPr>
            <w:r>
              <w:rPr>
                <w:b/>
              </w:rPr>
              <w:t>Week 3-4</w:t>
            </w:r>
          </w:p>
        </w:tc>
        <w:tc>
          <w:tcPr>
            <w:tcW w:w="1542" w:type="dxa"/>
            <w:tcBorders>
              <w:top w:val="single" w:sz="4" w:space="0" w:color="D5DBE3"/>
              <w:left w:val="single" w:sz="4" w:space="0" w:color="D5DBE3"/>
              <w:bottom w:val="single" w:sz="4" w:space="0" w:color="D5DBE3"/>
              <w:right w:val="single" w:sz="4" w:space="0" w:color="D5DBE3"/>
            </w:tcBorders>
          </w:tcPr>
          <w:p w14:paraId="02926AE7" w14:textId="77777777" w:rsidR="00FD26FF" w:rsidRDefault="00000000">
            <w:pPr>
              <w:pStyle w:val="TableText"/>
            </w:pPr>
            <w:r>
              <w:t>11-17 Aug</w:t>
            </w:r>
          </w:p>
        </w:tc>
        <w:tc>
          <w:tcPr>
            <w:tcW w:w="6747" w:type="dxa"/>
            <w:tcBorders>
              <w:top w:val="single" w:sz="4" w:space="0" w:color="D5DBE3"/>
              <w:left w:val="single" w:sz="4" w:space="0" w:color="D5DBE3"/>
              <w:bottom w:val="single" w:sz="4" w:space="0" w:color="D5DBE3"/>
              <w:right w:val="single" w:sz="4" w:space="0" w:color="D5DBE3"/>
            </w:tcBorders>
          </w:tcPr>
          <w:p w14:paraId="461BD9FD" w14:textId="77777777" w:rsidR="00FD26FF" w:rsidRDefault="00000000">
            <w:pPr>
              <w:pStyle w:val="TableText"/>
            </w:pPr>
            <w:r>
              <w:t>Repository created (</w:t>
            </w:r>
            <w:r>
              <w:rPr>
                <w:rFonts w:ascii="Consolas" w:hAnsi="Consolas"/>
                <w:sz w:val="18"/>
                <w:shd w:val="clear" w:color="auto" w:fill="F4F6F8"/>
              </w:rPr>
              <w:t>92d2397</w:t>
            </w:r>
            <w:r>
              <w:t>). Project proposal, problem and solution boards, technology stack research. DBA work started, Week 4 progress report and the first timesheets.</w:t>
            </w:r>
          </w:p>
        </w:tc>
      </w:tr>
      <w:tr w:rsidR="00FD26FF" w14:paraId="5FAE0386" w14:textId="77777777">
        <w:trPr>
          <w:cantSplit/>
        </w:trPr>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064E958F" w14:textId="77777777" w:rsidR="00FD26FF" w:rsidRDefault="00000000">
            <w:pPr>
              <w:pStyle w:val="TableText"/>
            </w:pPr>
            <w:r>
              <w:rPr>
                <w:b/>
              </w:rPr>
              <w:t>Week 5</w:t>
            </w:r>
          </w:p>
        </w:tc>
        <w:tc>
          <w:tcPr>
            <w:tcW w:w="1542" w:type="dxa"/>
            <w:tcBorders>
              <w:top w:val="single" w:sz="4" w:space="0" w:color="D5DBE3"/>
              <w:left w:val="single" w:sz="4" w:space="0" w:color="D5DBE3"/>
              <w:bottom w:val="single" w:sz="4" w:space="0" w:color="D5DBE3"/>
              <w:right w:val="single" w:sz="4" w:space="0" w:color="D5DBE3"/>
            </w:tcBorders>
          </w:tcPr>
          <w:p w14:paraId="0FCC4EB7" w14:textId="77777777" w:rsidR="00FD26FF" w:rsidRDefault="00000000">
            <w:pPr>
              <w:pStyle w:val="TableText"/>
            </w:pPr>
            <w:r>
              <w:t>23-26 Aug</w:t>
            </w:r>
          </w:p>
        </w:tc>
        <w:tc>
          <w:tcPr>
            <w:tcW w:w="6747" w:type="dxa"/>
            <w:tcBorders>
              <w:top w:val="single" w:sz="4" w:space="0" w:color="D5DBE3"/>
              <w:left w:val="single" w:sz="4" w:space="0" w:color="D5DBE3"/>
              <w:bottom w:val="single" w:sz="4" w:space="0" w:color="D5DBE3"/>
              <w:right w:val="single" w:sz="4" w:space="0" w:color="D5DBE3"/>
            </w:tcBorders>
          </w:tcPr>
          <w:p w14:paraId="2BF48C10" w14:textId="77777777" w:rsidR="00FD26FF" w:rsidRDefault="00000000">
            <w:pPr>
              <w:pStyle w:val="TableText"/>
            </w:pPr>
            <w:r>
              <w:t>Backend scaffold with Swagger, PostgreSQL, and Entity Framework (</w:t>
            </w:r>
            <w:r>
              <w:rPr>
                <w:rFonts w:ascii="Consolas" w:hAnsi="Consolas"/>
                <w:sz w:val="18"/>
                <w:shd w:val="clear" w:color="auto" w:fill="F4F6F8"/>
              </w:rPr>
              <w:t>64bec00</w:t>
            </w:r>
            <w:r>
              <w:t>, 46 files). Modular monolith research. BRD and SRS draft. ERD after normalisation.</w:t>
            </w:r>
          </w:p>
        </w:tc>
      </w:tr>
      <w:tr w:rsidR="00FD26FF" w14:paraId="64AA2E38" w14:textId="77777777">
        <w:trPr>
          <w:cantSplit/>
        </w:trPr>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31CA10FC" w14:textId="77777777" w:rsidR="00FD26FF" w:rsidRDefault="00000000">
            <w:pPr>
              <w:pStyle w:val="TableText"/>
            </w:pPr>
            <w:r>
              <w:rPr>
                <w:b/>
              </w:rPr>
              <w:t>Week 6</w:t>
            </w:r>
          </w:p>
        </w:tc>
        <w:tc>
          <w:tcPr>
            <w:tcW w:w="1542" w:type="dxa"/>
            <w:tcBorders>
              <w:top w:val="single" w:sz="4" w:space="0" w:color="D5DBE3"/>
              <w:left w:val="single" w:sz="4" w:space="0" w:color="D5DBE3"/>
              <w:bottom w:val="single" w:sz="4" w:space="0" w:color="D5DBE3"/>
              <w:right w:val="single" w:sz="4" w:space="0" w:color="D5DBE3"/>
            </w:tcBorders>
          </w:tcPr>
          <w:p w14:paraId="2FFA5D34" w14:textId="77777777" w:rsidR="00FD26FF" w:rsidRDefault="00000000">
            <w:pPr>
              <w:pStyle w:val="TableText"/>
            </w:pPr>
            <w:r>
              <w:t>1-2 Sep</w:t>
            </w:r>
          </w:p>
        </w:tc>
        <w:tc>
          <w:tcPr>
            <w:tcW w:w="6747" w:type="dxa"/>
            <w:tcBorders>
              <w:top w:val="single" w:sz="4" w:space="0" w:color="D5DBE3"/>
              <w:left w:val="single" w:sz="4" w:space="0" w:color="D5DBE3"/>
              <w:bottom w:val="single" w:sz="4" w:space="0" w:color="D5DBE3"/>
              <w:right w:val="single" w:sz="4" w:space="0" w:color="D5DBE3"/>
            </w:tcBorders>
          </w:tcPr>
          <w:p w14:paraId="32D65C92" w14:textId="77777777" w:rsidR="00FD26FF" w:rsidRDefault="00000000">
            <w:pPr>
              <w:pStyle w:val="TableText"/>
            </w:pPr>
            <w:r>
              <w:t>Auth DTOs, user model, and database connection (</w:t>
            </w:r>
            <w:r>
              <w:rPr>
                <w:rFonts w:ascii="Consolas" w:hAnsi="Consolas"/>
                <w:sz w:val="18"/>
                <w:shd w:val="clear" w:color="auto" w:fill="F4F6F8"/>
              </w:rPr>
              <w:t>65f5f81</w:t>
            </w:r>
            <w:r>
              <w:t>). UML set for dependency injection, security, mapping, and end-to-end flow. Week 5 concept briefing.</w:t>
            </w:r>
          </w:p>
        </w:tc>
      </w:tr>
      <w:tr w:rsidR="00FD26FF" w14:paraId="3317E56C" w14:textId="77777777">
        <w:trPr>
          <w:cantSplit/>
        </w:trPr>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6FBC0ABC" w14:textId="77777777" w:rsidR="00FD26FF" w:rsidRDefault="00000000">
            <w:pPr>
              <w:pStyle w:val="TableText"/>
            </w:pPr>
            <w:r>
              <w:rPr>
                <w:b/>
              </w:rPr>
              <w:t>Week 7</w:t>
            </w:r>
          </w:p>
        </w:tc>
        <w:tc>
          <w:tcPr>
            <w:tcW w:w="1542" w:type="dxa"/>
            <w:tcBorders>
              <w:top w:val="single" w:sz="4" w:space="0" w:color="D5DBE3"/>
              <w:left w:val="single" w:sz="4" w:space="0" w:color="D5DBE3"/>
              <w:bottom w:val="single" w:sz="4" w:space="0" w:color="D5DBE3"/>
              <w:right w:val="single" w:sz="4" w:space="0" w:color="D5DBE3"/>
            </w:tcBorders>
          </w:tcPr>
          <w:p w14:paraId="1BF4B9D2" w14:textId="77777777" w:rsidR="00FD26FF" w:rsidRDefault="00000000">
            <w:pPr>
              <w:pStyle w:val="TableText"/>
            </w:pPr>
            <w:r>
              <w:t>7-8 Sep</w:t>
            </w:r>
          </w:p>
        </w:tc>
        <w:tc>
          <w:tcPr>
            <w:tcW w:w="6747" w:type="dxa"/>
            <w:tcBorders>
              <w:top w:val="single" w:sz="4" w:space="0" w:color="D5DBE3"/>
              <w:left w:val="single" w:sz="4" w:space="0" w:color="D5DBE3"/>
              <w:bottom w:val="single" w:sz="4" w:space="0" w:color="D5DBE3"/>
              <w:right w:val="single" w:sz="4" w:space="0" w:color="D5DBE3"/>
            </w:tcBorders>
          </w:tcPr>
          <w:p w14:paraId="168979F2" w14:textId="77777777" w:rsidR="00FD26FF" w:rsidRDefault="00000000">
            <w:pPr>
              <w:pStyle w:val="TableText"/>
            </w:pPr>
            <w:r>
              <w:rPr>
                <w:b/>
              </w:rPr>
              <w:t>Main application delivery</w:t>
            </w:r>
            <w:r>
              <w:t xml:space="preserve"> (</w:t>
            </w:r>
            <w:r>
              <w:rPr>
                <w:rFonts w:ascii="Consolas" w:hAnsi="Consolas"/>
                <w:sz w:val="18"/>
                <w:shd w:val="clear" w:color="auto" w:fill="F4F6F8"/>
              </w:rPr>
              <w:t>6ace869</w:t>
            </w:r>
            <w:r>
              <w:t>, 234 files, +18,790 lines): features, tests, Aura, and setup scripts. BA and requirements-analyst reports. DBA role research.</w:t>
            </w:r>
          </w:p>
        </w:tc>
      </w:tr>
      <w:tr w:rsidR="00FD26FF" w14:paraId="2D0A4B06" w14:textId="77777777">
        <w:trPr>
          <w:cantSplit/>
        </w:trPr>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36C93607" w14:textId="77777777" w:rsidR="00FD26FF" w:rsidRDefault="00000000">
            <w:pPr>
              <w:pStyle w:val="TableText"/>
            </w:pPr>
            <w:r>
              <w:rPr>
                <w:b/>
              </w:rPr>
              <w:t>Week 8</w:t>
            </w:r>
          </w:p>
        </w:tc>
        <w:tc>
          <w:tcPr>
            <w:tcW w:w="1542" w:type="dxa"/>
            <w:tcBorders>
              <w:top w:val="single" w:sz="4" w:space="0" w:color="D5DBE3"/>
              <w:left w:val="single" w:sz="4" w:space="0" w:color="D5DBE3"/>
              <w:bottom w:val="single" w:sz="4" w:space="0" w:color="D5DBE3"/>
              <w:right w:val="single" w:sz="4" w:space="0" w:color="D5DBE3"/>
            </w:tcBorders>
          </w:tcPr>
          <w:p w14:paraId="602A838E" w14:textId="77777777" w:rsidR="00FD26FF" w:rsidRDefault="00000000">
            <w:pPr>
              <w:pStyle w:val="TableText"/>
            </w:pPr>
            <w:r>
              <w:t>15-18 Sep</w:t>
            </w:r>
          </w:p>
        </w:tc>
        <w:tc>
          <w:tcPr>
            <w:tcW w:w="6747" w:type="dxa"/>
            <w:tcBorders>
              <w:top w:val="single" w:sz="4" w:space="0" w:color="D5DBE3"/>
              <w:left w:val="single" w:sz="4" w:space="0" w:color="D5DBE3"/>
              <w:bottom w:val="single" w:sz="4" w:space="0" w:color="D5DBE3"/>
              <w:right w:val="single" w:sz="4" w:space="0" w:color="D5DBE3"/>
            </w:tcBorders>
          </w:tcPr>
          <w:p w14:paraId="5A05D6B2" w14:textId="77777777" w:rsidR="00FD26FF" w:rsidRDefault="00000000">
            <w:pPr>
              <w:pStyle w:val="TableText"/>
            </w:pPr>
            <w:r>
              <w:t>Quality pass: centralised colours, responsive layout, CRUD usability, show-password control (</w:t>
            </w:r>
            <w:r>
              <w:rPr>
                <w:rFonts w:ascii="Consolas" w:hAnsi="Consolas"/>
                <w:sz w:val="18"/>
                <w:shd w:val="clear" w:color="auto" w:fill="F4F6F8"/>
              </w:rPr>
              <w:t>00ab4e2</w:t>
            </w:r>
            <w:r>
              <w:t xml:space="preserve">, </w:t>
            </w:r>
            <w:r>
              <w:rPr>
                <w:rFonts w:ascii="Consolas" w:hAnsi="Consolas"/>
                <w:sz w:val="18"/>
                <w:shd w:val="clear" w:color="auto" w:fill="F4F6F8"/>
              </w:rPr>
              <w:t>a5ae67d</w:t>
            </w:r>
            <w:r>
              <w:t xml:space="preserve">, </w:t>
            </w:r>
            <w:r>
              <w:rPr>
                <w:rFonts w:ascii="Consolas" w:hAnsi="Consolas"/>
                <w:sz w:val="18"/>
                <w:shd w:val="clear" w:color="auto" w:fill="F4F6F8"/>
              </w:rPr>
              <w:t>c523e0b</w:t>
            </w:r>
            <w:r>
              <w:t xml:space="preserve">, </w:t>
            </w:r>
            <w:r>
              <w:rPr>
                <w:rFonts w:ascii="Consolas" w:hAnsi="Consolas"/>
                <w:sz w:val="18"/>
                <w:shd w:val="clear" w:color="auto" w:fill="F4F6F8"/>
              </w:rPr>
              <w:t>b6bbc20</w:t>
            </w:r>
            <w:r>
              <w:t>). Two pull requests reviewed and merged. Week 7 and 8 timesheets, traceability matrix, problem statement and objectives.</w:t>
            </w:r>
          </w:p>
        </w:tc>
      </w:tr>
      <w:tr w:rsidR="00FD26FF" w14:paraId="308F541E" w14:textId="77777777">
        <w:trPr>
          <w:cantSplit/>
        </w:trPr>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7EECEF48" w14:textId="77777777" w:rsidR="00FD26FF" w:rsidRDefault="00000000">
            <w:pPr>
              <w:pStyle w:val="TableText"/>
            </w:pPr>
            <w:r>
              <w:rPr>
                <w:b/>
              </w:rPr>
              <w:t>Week 9-10</w:t>
            </w:r>
          </w:p>
        </w:tc>
        <w:tc>
          <w:tcPr>
            <w:tcW w:w="1542" w:type="dxa"/>
            <w:tcBorders>
              <w:top w:val="single" w:sz="4" w:space="0" w:color="D5DBE3"/>
              <w:left w:val="single" w:sz="4" w:space="0" w:color="D5DBE3"/>
              <w:bottom w:val="single" w:sz="4" w:space="0" w:color="D5DBE3"/>
              <w:right w:val="single" w:sz="4" w:space="0" w:color="D5DBE3"/>
            </w:tcBorders>
          </w:tcPr>
          <w:p w14:paraId="62A48FA5" w14:textId="77777777" w:rsidR="00FD26FF" w:rsidRDefault="00000000">
            <w:pPr>
              <w:pStyle w:val="TableText"/>
            </w:pPr>
            <w:r>
              <w:t>29 Sep - 6 Oct</w:t>
            </w:r>
          </w:p>
        </w:tc>
        <w:tc>
          <w:tcPr>
            <w:tcW w:w="6747" w:type="dxa"/>
            <w:tcBorders>
              <w:top w:val="single" w:sz="4" w:space="0" w:color="D5DBE3"/>
              <w:left w:val="single" w:sz="4" w:space="0" w:color="D5DBE3"/>
              <w:bottom w:val="single" w:sz="4" w:space="0" w:color="D5DBE3"/>
              <w:right w:val="single" w:sz="4" w:space="0" w:color="D5DBE3"/>
            </w:tcBorders>
          </w:tcPr>
          <w:p w14:paraId="5E279BC2" w14:textId="77777777" w:rsidR="00FD26FF" w:rsidRDefault="00000000">
            <w:pPr>
              <w:pStyle w:val="TableText"/>
            </w:pPr>
            <w:r>
              <w:t>Tester role research, consolidated timesheets for weeks 4 to 8, user manual, and the remaining diagrams - use case, sequence, system flow, and architecture.</w:t>
            </w:r>
          </w:p>
        </w:tc>
      </w:tr>
      <w:tr w:rsidR="00FD26FF" w14:paraId="22B7C9F7" w14:textId="77777777">
        <w:trPr>
          <w:cantSplit/>
        </w:trPr>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059AD94B" w14:textId="77777777" w:rsidR="00FD26FF" w:rsidRDefault="00000000">
            <w:pPr>
              <w:pStyle w:val="TableText"/>
            </w:pPr>
            <w:r>
              <w:rPr>
                <w:b/>
              </w:rPr>
              <w:lastRenderedPageBreak/>
              <w:t>Week 11-12</w:t>
            </w:r>
          </w:p>
        </w:tc>
        <w:tc>
          <w:tcPr>
            <w:tcW w:w="1542" w:type="dxa"/>
            <w:tcBorders>
              <w:top w:val="single" w:sz="4" w:space="0" w:color="D5DBE3"/>
              <w:left w:val="single" w:sz="4" w:space="0" w:color="D5DBE3"/>
              <w:bottom w:val="single" w:sz="4" w:space="0" w:color="D5DBE3"/>
              <w:right w:val="single" w:sz="4" w:space="0" w:color="D5DBE3"/>
            </w:tcBorders>
          </w:tcPr>
          <w:p w14:paraId="208ED649" w14:textId="77777777" w:rsidR="00FD26FF" w:rsidRDefault="00000000">
            <w:pPr>
              <w:pStyle w:val="TableText"/>
            </w:pPr>
            <w:r>
              <w:t>13 Oct</w:t>
            </w:r>
          </w:p>
        </w:tc>
        <w:tc>
          <w:tcPr>
            <w:tcW w:w="6747" w:type="dxa"/>
            <w:tcBorders>
              <w:top w:val="single" w:sz="4" w:space="0" w:color="D5DBE3"/>
              <w:left w:val="single" w:sz="4" w:space="0" w:color="D5DBE3"/>
              <w:bottom w:val="single" w:sz="4" w:space="0" w:color="D5DBE3"/>
              <w:right w:val="single" w:sz="4" w:space="0" w:color="D5DBE3"/>
            </w:tcBorders>
          </w:tcPr>
          <w:p w14:paraId="22BF5F4D" w14:textId="77777777" w:rsidR="00FD26FF" w:rsidRDefault="00000000">
            <w:pPr>
              <w:pStyle w:val="TableText"/>
            </w:pPr>
            <w:r>
              <w:t>Final timesheet consolidation and this handover document for Assessment 4.</w:t>
            </w:r>
          </w:p>
        </w:tc>
      </w:tr>
    </w:tbl>
    <w:p w14:paraId="7FCBDD05" w14:textId="77777777" w:rsidR="00FD26FF" w:rsidRDefault="00FD26FF">
      <w:pPr>
        <w:pStyle w:val="Spacer"/>
      </w:pPr>
    </w:p>
    <w:p w14:paraId="4AEB1648" w14:textId="107363AD" w:rsidR="00FD26FF" w:rsidRDefault="006B799B" w:rsidP="006B799B">
      <w:pPr>
        <w:pStyle w:val="BodyText"/>
        <w:jc w:val="both"/>
      </w:pPr>
      <w:r w:rsidRPr="006B799B">
        <w:t>Commits have occurred in 9 different weeks between week 33 and week 42 in 2026. That's a steady stream of work throughout the year leading up to the deadline. Architecture and database decisions were made in weeks 5 and 6 before the big delivery in week 7, and week 8 was focused on quality over scope.</w:t>
      </w:r>
    </w:p>
    <w:p w14:paraId="37C29F99" w14:textId="77777777" w:rsidR="00FD26FF" w:rsidRDefault="00000000">
      <w:pPr>
        <w:pStyle w:val="Heading4"/>
      </w:pPr>
      <w:r>
        <w:t>Krishna Sapkota (S395795) - my weeks</w:t>
      </w:r>
    </w:p>
    <w:p w14:paraId="40718973" w14:textId="77777777" w:rsidR="00FD26FF" w:rsidRDefault="00000000">
      <w:pPr>
        <w:pStyle w:val="AuthorNote"/>
        <w:shd w:val="clear" w:color="auto" w:fill="E7F5F0"/>
        <w:ind w:left="72" w:right="72"/>
      </w:pPr>
      <w:r>
        <w:t>Written by: Krishna Sapkota (S395795</w:t>
      </w:r>
      <w:proofErr w:type="gramStart"/>
      <w:r>
        <w:t>)  -</w:t>
      </w:r>
      <w:proofErr w:type="gramEnd"/>
      <w:r>
        <w:t xml:space="preserve">  DBA and tester</w:t>
      </w:r>
    </w:p>
    <w:p w14:paraId="5EB2C496" w14:textId="73CB03F4" w:rsidR="00FD26FF" w:rsidRDefault="006B799B">
      <w:pPr>
        <w:pStyle w:val="BodyText"/>
      </w:pPr>
      <w:r w:rsidRPr="006B799B">
        <w:t>I have logged hours in Krishna_sapkota_S395795 timesheets. Weeks 3 to 4 were spent on working with the repository and first ERD. In week 5, I performed normalisation. In week 6, I researched the DBA role. Weeks 9 to 10 were spent on tester research, user manual, and Figures 1 to 4. In week 12, I conducted system testing on 13 October (sections 8 and 9), my handover sections, and final timesheet.</w:t>
      </w:r>
    </w:p>
    <w:p w14:paraId="0B2C9718" w14:textId="77777777" w:rsidR="00FD26FF" w:rsidRDefault="00000000">
      <w:pPr>
        <w:pStyle w:val="Heading4"/>
      </w:pPr>
      <w:r>
        <w:t>Jenish Gurung (S395321) - my weeks</w:t>
      </w:r>
    </w:p>
    <w:p w14:paraId="48AD3D13" w14:textId="77777777" w:rsidR="00FD26FF" w:rsidRDefault="00000000">
      <w:pPr>
        <w:pStyle w:val="AuthorNote"/>
        <w:shd w:val="clear" w:color="auto" w:fill="E7F5F0"/>
        <w:ind w:left="72" w:right="72"/>
      </w:pPr>
      <w:r>
        <w:t>Written by: Jenish Gurung (S395321</w:t>
      </w:r>
      <w:proofErr w:type="gramStart"/>
      <w:r>
        <w:t>)  -</w:t>
      </w:r>
      <w:proofErr w:type="gramEnd"/>
      <w:r>
        <w:t xml:space="preserve">  Business analyst</w:t>
      </w:r>
    </w:p>
    <w:p w14:paraId="390CD513" w14:textId="39A225EF" w:rsidR="00FD26FF" w:rsidRDefault="006B799B">
      <w:pPr>
        <w:pStyle w:val="BodyText"/>
      </w:pPr>
      <w:r w:rsidRPr="006B799B">
        <w:t>I worked on the Jenish_Gurung_s395321 timesheets, including the Week 7 and Week 8 timesheets. Weeks 4 to 5: BRD, SRS, and UML. In week 6, I focused on the BA backlog. In week 7, I did the SRS and BRD reconciliation and traceability matrix and problem statement. I used Jira EARN and SYD-Group4 channel as the coordination points.</w:t>
      </w:r>
    </w:p>
    <w:p w14:paraId="3C570535" w14:textId="77777777" w:rsidR="00FD26FF" w:rsidRDefault="00000000">
      <w:pPr>
        <w:pStyle w:val="Heading4"/>
      </w:pPr>
      <w:r>
        <w:t>Dharma Bahadur Budhathoki (S395172) - my weeks</w:t>
      </w:r>
    </w:p>
    <w:p w14:paraId="716F8AC8" w14:textId="77777777" w:rsidR="00FD26FF" w:rsidRDefault="00000000">
      <w:pPr>
        <w:pStyle w:val="AuthorNote"/>
        <w:shd w:val="clear" w:color="auto" w:fill="E7F5F0"/>
        <w:ind w:left="72" w:right="72"/>
      </w:pPr>
      <w:r>
        <w:t>Written by: Dharma Bahadur Budhathoki (S395172</w:t>
      </w:r>
      <w:proofErr w:type="gramStart"/>
      <w:r>
        <w:t>)  -</w:t>
      </w:r>
      <w:proofErr w:type="gramEnd"/>
      <w:r>
        <w:t xml:space="preserve">  Lead developer</w:t>
      </w:r>
    </w:p>
    <w:p w14:paraId="5F2C1443" w14:textId="77777777" w:rsidR="00FD26FF" w:rsidRDefault="00000000">
      <w:pPr>
        <w:pStyle w:val="BodyText"/>
      </w:pPr>
      <w:r>
        <w:t xml:space="preserve">I logged hours in the </w:t>
      </w:r>
      <w:r>
        <w:rPr>
          <w:rFonts w:ascii="Consolas" w:hAnsi="Consolas"/>
          <w:sz w:val="18"/>
          <w:shd w:val="clear" w:color="auto" w:fill="F4F6F8"/>
        </w:rPr>
        <w:t xml:space="preserve">(s395172) </w:t>
      </w:r>
      <w:proofErr w:type="spellStart"/>
      <w:r>
        <w:rPr>
          <w:rFonts w:ascii="Consolas" w:hAnsi="Consolas"/>
          <w:sz w:val="18"/>
          <w:shd w:val="clear" w:color="auto" w:fill="F4F6F8"/>
        </w:rPr>
        <w:t>Dharma_Bahadur_Budhathoki</w:t>
      </w:r>
      <w:proofErr w:type="spellEnd"/>
      <w:r>
        <w:t xml:space="preserve"> timesheets and the Week 7 meeting log. Week 4: proposal and stack research. Week 5: API scaffold. Week 6: Auth and database connection. Week 7: main application commit. Week 8: UI quality pass and the two pull requests.</w:t>
      </w:r>
    </w:p>
    <w:p w14:paraId="3912470D" w14:textId="77777777" w:rsidR="00FD26FF" w:rsidRDefault="00000000">
      <w:pPr>
        <w:pStyle w:val="Heading4"/>
      </w:pPr>
      <w:r>
        <w:t>Coordination practices used</w:t>
      </w:r>
    </w:p>
    <w:p w14:paraId="0D3C891B" w14:textId="77777777" w:rsidR="00FD26FF" w:rsidRDefault="00000000">
      <w:pPr>
        <w:pStyle w:val="AuthorNote"/>
        <w:shd w:val="clear" w:color="auto" w:fill="E7F5F0"/>
        <w:ind w:left="72" w:right="72"/>
      </w:pPr>
      <w:r>
        <w:t>Written by: Jenish Gurung (S395321)</w:t>
      </w:r>
    </w:p>
    <w:p w14:paraId="666479F1" w14:textId="77777777" w:rsidR="00FD26FF" w:rsidRDefault="00000000">
      <w:pPr>
        <w:pStyle w:val="ListBullet"/>
        <w:numPr>
          <w:ilvl w:val="0"/>
          <w:numId w:val="1"/>
        </w:numPr>
      </w:pPr>
      <w:r>
        <w:rPr>
          <w:b/>
        </w:rPr>
        <w:t>Jira project EARN</w:t>
      </w:r>
      <w:r>
        <w:t xml:space="preserve"> for sprint planning and task tracking, with the sprint plan recorded in </w:t>
      </w:r>
      <w:r>
        <w:rPr>
          <w:rFonts w:ascii="Consolas" w:hAnsi="Consolas"/>
          <w:sz w:val="18"/>
          <w:shd w:val="clear" w:color="auto" w:fill="F4F6F8"/>
        </w:rPr>
        <w:t>docs/OraEarn-Jira-Sprints-Week5-to-Week9.md</w:t>
      </w:r>
      <w:r>
        <w:t xml:space="preserve"> and </w:t>
      </w:r>
      <w:r>
        <w:rPr>
          <w:rFonts w:ascii="Consolas" w:hAnsi="Consolas"/>
          <w:sz w:val="18"/>
          <w:shd w:val="clear" w:color="auto" w:fill="F4F6F8"/>
        </w:rPr>
        <w:t>docs/OraEarn-Sprint-Plan.md</w:t>
      </w:r>
      <w:r>
        <w:t>. The board itself was populated on 18 Sep 2026 and closed in batches on 6 and 13 Oct (see Jira board evidence above).</w:t>
      </w:r>
    </w:p>
    <w:p w14:paraId="37A7080A" w14:textId="77777777" w:rsidR="00FD26FF" w:rsidRDefault="00000000">
      <w:pPr>
        <w:pStyle w:val="ListBullet"/>
        <w:numPr>
          <w:ilvl w:val="0"/>
          <w:numId w:val="1"/>
        </w:numPr>
      </w:pPr>
      <w:r>
        <w:rPr>
          <w:b/>
        </w:rPr>
        <w:t>Microsoft Teams channel SYD-Group4</w:t>
      </w:r>
      <w:r>
        <w:t xml:space="preserve"> for day-to-day coordination, with a meeting log kept in week 7.</w:t>
      </w:r>
    </w:p>
    <w:p w14:paraId="1DEC3A48" w14:textId="77777777" w:rsidR="00FD26FF" w:rsidRDefault="00000000">
      <w:pPr>
        <w:pStyle w:val="ListBullet"/>
        <w:numPr>
          <w:ilvl w:val="0"/>
          <w:numId w:val="1"/>
        </w:numPr>
      </w:pPr>
      <w:r>
        <w:rPr>
          <w:b/>
        </w:rPr>
        <w:t>GitHub pull requests</w:t>
      </w:r>
      <w:r>
        <w:t xml:space="preserve"> for the application branch, so code entered </w:t>
      </w:r>
      <w:r>
        <w:rPr>
          <w:rFonts w:ascii="Consolas" w:hAnsi="Consolas"/>
          <w:sz w:val="18"/>
          <w:shd w:val="clear" w:color="auto" w:fill="F4F6F8"/>
        </w:rPr>
        <w:t>main</w:t>
      </w:r>
      <w:r>
        <w:t xml:space="preserve"> after review.</w:t>
      </w:r>
    </w:p>
    <w:p w14:paraId="0A849D0C" w14:textId="77777777" w:rsidR="00FD26FF" w:rsidRDefault="00000000">
      <w:pPr>
        <w:pStyle w:val="ListBullet"/>
        <w:numPr>
          <w:ilvl w:val="0"/>
          <w:numId w:val="1"/>
        </w:numPr>
      </w:pPr>
      <w:r>
        <w:rPr>
          <w:b/>
        </w:rPr>
        <w:t>Per-member weekly folders</w:t>
      </w:r>
      <w:r>
        <w:t>, so each member's weekly output and timesheet is separately verifiable.</w:t>
      </w:r>
    </w:p>
    <w:p w14:paraId="1C899460" w14:textId="77777777" w:rsidR="00FD26FF" w:rsidRDefault="00000000">
      <w:pPr>
        <w:pStyle w:val="Heading4"/>
      </w:pPr>
      <w:r>
        <w:lastRenderedPageBreak/>
        <w:t>Risks handled during the project</w:t>
      </w:r>
    </w:p>
    <w:p w14:paraId="650DF77F" w14:textId="77777777" w:rsidR="00FD26FF" w:rsidRDefault="00000000">
      <w:pPr>
        <w:pStyle w:val="ListBullet"/>
        <w:numPr>
          <w:ilvl w:val="0"/>
          <w:numId w:val="1"/>
        </w:numPr>
      </w:pPr>
      <w:r>
        <w:rPr>
          <w:b/>
        </w:rPr>
        <w:t>Schema churn</w:t>
      </w:r>
      <w:r>
        <w:t xml:space="preserve"> - resolved by normalising to third normal form in week 5 and capturing it as a migration, so later work built on a stable model. Figures 5 and 6 show the before and after.</w:t>
      </w:r>
    </w:p>
    <w:p w14:paraId="63DCAE0F" w14:textId="77777777" w:rsidR="00FD26FF" w:rsidRDefault="00000000">
      <w:pPr>
        <w:pStyle w:val="ListBullet"/>
        <w:numPr>
          <w:ilvl w:val="0"/>
          <w:numId w:val="1"/>
        </w:numPr>
      </w:pPr>
      <w:r>
        <w:rPr>
          <w:b/>
        </w:rPr>
        <w:t>Local environment differences</w:t>
      </w:r>
      <w:r>
        <w:t xml:space="preserve"> - resolved with </w:t>
      </w:r>
      <w:r>
        <w:rPr>
          <w:rFonts w:ascii="Consolas" w:hAnsi="Consolas"/>
          <w:sz w:val="18"/>
          <w:shd w:val="clear" w:color="auto" w:fill="F4F6F8"/>
        </w:rPr>
        <w:t>scripts/setup.ps1</w:t>
      </w:r>
      <w:r>
        <w:t xml:space="preserve"> and the git-ignored </w:t>
      </w:r>
      <w:proofErr w:type="spellStart"/>
      <w:proofErr w:type="gramStart"/>
      <w:r>
        <w:rPr>
          <w:rFonts w:ascii="Consolas" w:hAnsi="Consolas"/>
          <w:sz w:val="18"/>
          <w:shd w:val="clear" w:color="auto" w:fill="F4F6F8"/>
        </w:rPr>
        <w:t>appsettings.Local.json</w:t>
      </w:r>
      <w:proofErr w:type="spellEnd"/>
      <w:proofErr w:type="gramEnd"/>
      <w:r>
        <w:t>, so one teammate's database password never breaks another machine.</w:t>
      </w:r>
    </w:p>
    <w:p w14:paraId="240E5702" w14:textId="77777777" w:rsidR="00FD26FF" w:rsidRDefault="00000000">
      <w:pPr>
        <w:pStyle w:val="ListBullet"/>
        <w:numPr>
          <w:ilvl w:val="0"/>
          <w:numId w:val="1"/>
        </w:numPr>
      </w:pPr>
      <w:r>
        <w:rPr>
          <w:b/>
        </w:rPr>
        <w:t>Dependency on an AI service</w:t>
      </w:r>
      <w:r>
        <w:t xml:space="preserve"> - resolved by making Aura optional and rule based, so no API key, running cost, or network outage can block the product.</w:t>
      </w:r>
    </w:p>
    <w:p w14:paraId="552CAE3C" w14:textId="77777777" w:rsidR="00FD26FF" w:rsidRDefault="00000000">
      <w:pPr>
        <w:pStyle w:val="Heading4"/>
      </w:pPr>
      <w:r>
        <w:t>Sprint plan used on the Jira board</w:t>
      </w:r>
    </w:p>
    <w:p w14:paraId="2E250AB7" w14:textId="77777777" w:rsidR="00FD26FF" w:rsidRDefault="00000000">
      <w:pPr>
        <w:pStyle w:val="AuthorNote"/>
        <w:shd w:val="clear" w:color="auto" w:fill="E7F5F0"/>
        <w:ind w:left="72" w:right="72"/>
      </w:pPr>
      <w:r>
        <w:t>Written by: Jenish Gurung (S395321</w:t>
      </w:r>
      <w:proofErr w:type="gramStart"/>
      <w:r>
        <w:t>)  -</w:t>
      </w:r>
      <w:proofErr w:type="gramEnd"/>
      <w:r>
        <w:t xml:space="preserve">  Business analyst and Scrum coordination</w:t>
      </w:r>
    </w:p>
    <w:p w14:paraId="5E18DCEE" w14:textId="0695C67F" w:rsidR="00FD26FF" w:rsidRDefault="006B799B" w:rsidP="006B799B">
      <w:pPr>
        <w:pStyle w:val="BodyText"/>
        <w:spacing w:line="360" w:lineRule="auto"/>
        <w:jc w:val="both"/>
      </w:pPr>
      <w:r w:rsidRPr="006B799B">
        <w:t>I have planned five one-week sprints, each with a goal, epics, and stories including acceptance criteria that trace into the requirement IDs given. All the story text, sub-tasks, and hour split are detailed in the files docs/OraEarn-Jira-Sprints-Week5-to-Week9.md. The acceptance criteria from that file are the source of several of the system test cases given in section 8.4, for instance OE-401's 'Alice blocked, Bob not blocked'. The dates given in this table are taken from that plan file, the EARN board was loaded on 18 Sep so it does not show these sprints as they happened.</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928"/>
        <w:gridCol w:w="1349"/>
        <w:gridCol w:w="3855"/>
        <w:gridCol w:w="1542"/>
        <w:gridCol w:w="964"/>
      </w:tblGrid>
      <w:tr w:rsidR="00FD26FF" w14:paraId="12989C98" w14:textId="77777777">
        <w:trPr>
          <w:cantSplit/>
          <w:tblHeader/>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7AE0771D" w14:textId="77777777" w:rsidR="00FD26FF" w:rsidRDefault="00000000">
            <w:pPr>
              <w:pStyle w:val="TableText"/>
            </w:pPr>
            <w:r>
              <w:rPr>
                <w:b/>
                <w:color w:val="0C4F3E"/>
              </w:rPr>
              <w:t>Sprint</w:t>
            </w:r>
          </w:p>
        </w:tc>
        <w:tc>
          <w:tcPr>
            <w:tcW w:w="1349" w:type="dxa"/>
            <w:tcBorders>
              <w:top w:val="single" w:sz="4" w:space="0" w:color="D5DBE3"/>
              <w:left w:val="single" w:sz="4" w:space="0" w:color="D5DBE3"/>
              <w:bottom w:val="single" w:sz="4" w:space="0" w:color="D5DBE3"/>
              <w:right w:val="single" w:sz="4" w:space="0" w:color="D5DBE3"/>
            </w:tcBorders>
            <w:shd w:val="clear" w:color="auto" w:fill="E7F5F0"/>
          </w:tcPr>
          <w:p w14:paraId="10469FE1" w14:textId="77777777" w:rsidR="00FD26FF" w:rsidRDefault="00000000">
            <w:pPr>
              <w:pStyle w:val="TableText"/>
            </w:pPr>
            <w:r>
              <w:rPr>
                <w:b/>
                <w:color w:val="0C4F3E"/>
              </w:rPr>
              <w:t>Dates (2026)</w:t>
            </w:r>
          </w:p>
        </w:tc>
        <w:tc>
          <w:tcPr>
            <w:tcW w:w="3855" w:type="dxa"/>
            <w:tcBorders>
              <w:top w:val="single" w:sz="4" w:space="0" w:color="D5DBE3"/>
              <w:left w:val="single" w:sz="4" w:space="0" w:color="D5DBE3"/>
              <w:bottom w:val="single" w:sz="4" w:space="0" w:color="D5DBE3"/>
              <w:right w:val="single" w:sz="4" w:space="0" w:color="D5DBE3"/>
            </w:tcBorders>
            <w:shd w:val="clear" w:color="auto" w:fill="E7F5F0"/>
          </w:tcPr>
          <w:p w14:paraId="00703676" w14:textId="77777777" w:rsidR="00FD26FF" w:rsidRDefault="00000000">
            <w:pPr>
              <w:pStyle w:val="TableText"/>
            </w:pPr>
            <w:r>
              <w:rPr>
                <w:b/>
                <w:color w:val="0C4F3E"/>
              </w:rPr>
              <w:t>Sprint goal</w:t>
            </w:r>
          </w:p>
        </w:tc>
        <w:tc>
          <w:tcPr>
            <w:tcW w:w="1542" w:type="dxa"/>
            <w:tcBorders>
              <w:top w:val="single" w:sz="4" w:space="0" w:color="D5DBE3"/>
              <w:left w:val="single" w:sz="4" w:space="0" w:color="D5DBE3"/>
              <w:bottom w:val="single" w:sz="4" w:space="0" w:color="D5DBE3"/>
              <w:right w:val="single" w:sz="4" w:space="0" w:color="D5DBE3"/>
            </w:tcBorders>
            <w:shd w:val="clear" w:color="auto" w:fill="E7F5F0"/>
          </w:tcPr>
          <w:p w14:paraId="6BE5F76D" w14:textId="77777777" w:rsidR="00FD26FF" w:rsidRDefault="00000000">
            <w:pPr>
              <w:pStyle w:val="TableText"/>
            </w:pPr>
            <w:r>
              <w:rPr>
                <w:b/>
                <w:color w:val="0C4F3E"/>
              </w:rPr>
              <w:t>Stories</w:t>
            </w:r>
          </w:p>
        </w:tc>
        <w:tc>
          <w:tcPr>
            <w:tcW w:w="964" w:type="dxa"/>
            <w:tcBorders>
              <w:top w:val="single" w:sz="4" w:space="0" w:color="D5DBE3"/>
              <w:left w:val="single" w:sz="4" w:space="0" w:color="D5DBE3"/>
              <w:bottom w:val="single" w:sz="4" w:space="0" w:color="D5DBE3"/>
              <w:right w:val="single" w:sz="4" w:space="0" w:color="D5DBE3"/>
            </w:tcBorders>
            <w:shd w:val="clear" w:color="auto" w:fill="E7F5F0"/>
          </w:tcPr>
          <w:p w14:paraId="7051F107" w14:textId="77777777" w:rsidR="00FD26FF" w:rsidRDefault="00000000">
            <w:pPr>
              <w:pStyle w:val="TableText"/>
            </w:pPr>
            <w:r>
              <w:rPr>
                <w:b/>
                <w:color w:val="0C4F3E"/>
              </w:rPr>
              <w:t>Points</w:t>
            </w:r>
          </w:p>
        </w:tc>
      </w:tr>
      <w:tr w:rsidR="00FD26FF" w14:paraId="1B5B1BAE" w14:textId="77777777">
        <w:trPr>
          <w:cantSplit/>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03BC4139" w14:textId="77777777" w:rsidR="00FD26FF" w:rsidRDefault="00000000">
            <w:pPr>
              <w:pStyle w:val="TableText"/>
            </w:pPr>
            <w:r>
              <w:rPr>
                <w:b/>
              </w:rPr>
              <w:t>1 - Foundation</w:t>
            </w:r>
          </w:p>
        </w:tc>
        <w:tc>
          <w:tcPr>
            <w:tcW w:w="1349" w:type="dxa"/>
            <w:tcBorders>
              <w:top w:val="single" w:sz="4" w:space="0" w:color="D5DBE3"/>
              <w:left w:val="single" w:sz="4" w:space="0" w:color="D5DBE3"/>
              <w:bottom w:val="single" w:sz="4" w:space="0" w:color="D5DBE3"/>
              <w:right w:val="single" w:sz="4" w:space="0" w:color="D5DBE3"/>
            </w:tcBorders>
          </w:tcPr>
          <w:p w14:paraId="681EDE8D" w14:textId="77777777" w:rsidR="00FD26FF" w:rsidRDefault="00000000">
            <w:pPr>
              <w:pStyle w:val="TableText"/>
            </w:pPr>
            <w:r>
              <w:t>17-21 Aug</w:t>
            </w:r>
          </w:p>
        </w:tc>
        <w:tc>
          <w:tcPr>
            <w:tcW w:w="3855" w:type="dxa"/>
            <w:tcBorders>
              <w:top w:val="single" w:sz="4" w:space="0" w:color="D5DBE3"/>
              <w:left w:val="single" w:sz="4" w:space="0" w:color="D5DBE3"/>
              <w:bottom w:val="single" w:sz="4" w:space="0" w:color="D5DBE3"/>
              <w:right w:val="single" w:sz="4" w:space="0" w:color="D5DBE3"/>
            </w:tcBorders>
          </w:tcPr>
          <w:p w14:paraId="034CC5EE" w14:textId="77777777" w:rsidR="00FD26FF" w:rsidRDefault="00000000">
            <w:pPr>
              <w:pStyle w:val="TableText"/>
            </w:pPr>
            <w:r>
              <w:t>Register and log in with JWT; admin approval; 3NF ERD agreed</w:t>
            </w:r>
          </w:p>
        </w:tc>
        <w:tc>
          <w:tcPr>
            <w:tcW w:w="1542" w:type="dxa"/>
            <w:tcBorders>
              <w:top w:val="single" w:sz="4" w:space="0" w:color="D5DBE3"/>
              <w:left w:val="single" w:sz="4" w:space="0" w:color="D5DBE3"/>
              <w:bottom w:val="single" w:sz="4" w:space="0" w:color="D5DBE3"/>
              <w:right w:val="single" w:sz="4" w:space="0" w:color="D5DBE3"/>
            </w:tcBorders>
          </w:tcPr>
          <w:p w14:paraId="3351F4DB" w14:textId="77777777" w:rsidR="00FD26FF" w:rsidRDefault="00000000">
            <w:pPr>
              <w:pStyle w:val="TableText"/>
            </w:pPr>
            <w:r>
              <w:t>OE-101 to OE-104</w:t>
            </w:r>
          </w:p>
        </w:tc>
        <w:tc>
          <w:tcPr>
            <w:tcW w:w="964" w:type="dxa"/>
            <w:tcBorders>
              <w:top w:val="single" w:sz="4" w:space="0" w:color="D5DBE3"/>
              <w:left w:val="single" w:sz="4" w:space="0" w:color="D5DBE3"/>
              <w:bottom w:val="single" w:sz="4" w:space="0" w:color="D5DBE3"/>
              <w:right w:val="single" w:sz="4" w:space="0" w:color="D5DBE3"/>
            </w:tcBorders>
          </w:tcPr>
          <w:p w14:paraId="6A2B54A5" w14:textId="77777777" w:rsidR="00FD26FF" w:rsidRDefault="00000000">
            <w:pPr>
              <w:pStyle w:val="TableText"/>
            </w:pPr>
            <w:r>
              <w:t>16</w:t>
            </w:r>
          </w:p>
        </w:tc>
      </w:tr>
      <w:tr w:rsidR="00FD26FF" w14:paraId="1629E2D0" w14:textId="77777777">
        <w:trPr>
          <w:cantSplit/>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11419E9B" w14:textId="77777777" w:rsidR="00FD26FF" w:rsidRDefault="00000000">
            <w:pPr>
              <w:pStyle w:val="TableText"/>
            </w:pPr>
            <w:r>
              <w:rPr>
                <w:b/>
              </w:rPr>
              <w:t>2 - Work and shifts</w:t>
            </w:r>
          </w:p>
        </w:tc>
        <w:tc>
          <w:tcPr>
            <w:tcW w:w="1349" w:type="dxa"/>
            <w:tcBorders>
              <w:top w:val="single" w:sz="4" w:space="0" w:color="D5DBE3"/>
              <w:left w:val="single" w:sz="4" w:space="0" w:color="D5DBE3"/>
              <w:bottom w:val="single" w:sz="4" w:space="0" w:color="D5DBE3"/>
              <w:right w:val="single" w:sz="4" w:space="0" w:color="D5DBE3"/>
            </w:tcBorders>
          </w:tcPr>
          <w:p w14:paraId="1D6E6339" w14:textId="77777777" w:rsidR="00FD26FF" w:rsidRDefault="00000000">
            <w:pPr>
              <w:pStyle w:val="TableText"/>
            </w:pPr>
            <w:r>
              <w:t>24-28 Aug</w:t>
            </w:r>
          </w:p>
        </w:tc>
        <w:tc>
          <w:tcPr>
            <w:tcW w:w="3855" w:type="dxa"/>
            <w:tcBorders>
              <w:top w:val="single" w:sz="4" w:space="0" w:color="D5DBE3"/>
              <w:left w:val="single" w:sz="4" w:space="0" w:color="D5DBE3"/>
              <w:bottom w:val="single" w:sz="4" w:space="0" w:color="D5DBE3"/>
              <w:right w:val="single" w:sz="4" w:space="0" w:color="D5DBE3"/>
            </w:tcBorders>
          </w:tcPr>
          <w:p w14:paraId="2EE13D0D" w14:textId="77777777" w:rsidR="00FD26FF" w:rsidRDefault="00000000">
            <w:pPr>
              <w:pStyle w:val="TableText"/>
            </w:pPr>
            <w:r>
              <w:t>Jobs and shifts, clock in/out, live calendar</w:t>
            </w:r>
          </w:p>
        </w:tc>
        <w:tc>
          <w:tcPr>
            <w:tcW w:w="1542" w:type="dxa"/>
            <w:tcBorders>
              <w:top w:val="single" w:sz="4" w:space="0" w:color="D5DBE3"/>
              <w:left w:val="single" w:sz="4" w:space="0" w:color="D5DBE3"/>
              <w:bottom w:val="single" w:sz="4" w:space="0" w:color="D5DBE3"/>
              <w:right w:val="single" w:sz="4" w:space="0" w:color="D5DBE3"/>
            </w:tcBorders>
          </w:tcPr>
          <w:p w14:paraId="11EFF02C" w14:textId="77777777" w:rsidR="00FD26FF" w:rsidRDefault="00000000">
            <w:pPr>
              <w:pStyle w:val="TableText"/>
            </w:pPr>
            <w:r>
              <w:t>OE-201 to OE-204</w:t>
            </w:r>
          </w:p>
        </w:tc>
        <w:tc>
          <w:tcPr>
            <w:tcW w:w="964" w:type="dxa"/>
            <w:tcBorders>
              <w:top w:val="single" w:sz="4" w:space="0" w:color="D5DBE3"/>
              <w:left w:val="single" w:sz="4" w:space="0" w:color="D5DBE3"/>
              <w:bottom w:val="single" w:sz="4" w:space="0" w:color="D5DBE3"/>
              <w:right w:val="single" w:sz="4" w:space="0" w:color="D5DBE3"/>
            </w:tcBorders>
          </w:tcPr>
          <w:p w14:paraId="3CDD704C" w14:textId="77777777" w:rsidR="00FD26FF" w:rsidRDefault="00000000">
            <w:pPr>
              <w:pStyle w:val="TableText"/>
            </w:pPr>
            <w:r>
              <w:t>18</w:t>
            </w:r>
          </w:p>
        </w:tc>
      </w:tr>
      <w:tr w:rsidR="00FD26FF" w14:paraId="7EA1E652" w14:textId="77777777">
        <w:trPr>
          <w:cantSplit/>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5FEEF8D0" w14:textId="77777777" w:rsidR="00FD26FF" w:rsidRDefault="00000000">
            <w:pPr>
              <w:pStyle w:val="TableText"/>
            </w:pPr>
            <w:r>
              <w:rPr>
                <w:b/>
              </w:rPr>
              <w:t>3 - Money</w:t>
            </w:r>
          </w:p>
        </w:tc>
        <w:tc>
          <w:tcPr>
            <w:tcW w:w="1349" w:type="dxa"/>
            <w:tcBorders>
              <w:top w:val="single" w:sz="4" w:space="0" w:color="D5DBE3"/>
              <w:left w:val="single" w:sz="4" w:space="0" w:color="D5DBE3"/>
              <w:bottom w:val="single" w:sz="4" w:space="0" w:color="D5DBE3"/>
              <w:right w:val="single" w:sz="4" w:space="0" w:color="D5DBE3"/>
            </w:tcBorders>
          </w:tcPr>
          <w:p w14:paraId="6DCC26B1" w14:textId="77777777" w:rsidR="00FD26FF" w:rsidRDefault="00000000">
            <w:pPr>
              <w:pStyle w:val="TableText"/>
            </w:pPr>
            <w:r>
              <w:t>31 Aug - 4 Sep</w:t>
            </w:r>
          </w:p>
        </w:tc>
        <w:tc>
          <w:tcPr>
            <w:tcW w:w="3855" w:type="dxa"/>
            <w:tcBorders>
              <w:top w:val="single" w:sz="4" w:space="0" w:color="D5DBE3"/>
              <w:left w:val="single" w:sz="4" w:space="0" w:color="D5DBE3"/>
              <w:bottom w:val="single" w:sz="4" w:space="0" w:color="D5DBE3"/>
              <w:right w:val="single" w:sz="4" w:space="0" w:color="D5DBE3"/>
            </w:tcBorders>
          </w:tcPr>
          <w:p w14:paraId="4BF53A0E" w14:textId="77777777" w:rsidR="00FD26FF" w:rsidRDefault="00000000">
            <w:pPr>
              <w:pStyle w:val="TableText"/>
            </w:pPr>
            <w:r>
              <w:t>Expenses, budget calculator, savings goals</w:t>
            </w:r>
          </w:p>
        </w:tc>
        <w:tc>
          <w:tcPr>
            <w:tcW w:w="1542" w:type="dxa"/>
            <w:tcBorders>
              <w:top w:val="single" w:sz="4" w:space="0" w:color="D5DBE3"/>
              <w:left w:val="single" w:sz="4" w:space="0" w:color="D5DBE3"/>
              <w:bottom w:val="single" w:sz="4" w:space="0" w:color="D5DBE3"/>
              <w:right w:val="single" w:sz="4" w:space="0" w:color="D5DBE3"/>
            </w:tcBorders>
          </w:tcPr>
          <w:p w14:paraId="19C0F857" w14:textId="77777777" w:rsidR="00FD26FF" w:rsidRDefault="00000000">
            <w:pPr>
              <w:pStyle w:val="TableText"/>
            </w:pPr>
            <w:r>
              <w:t>OE-301 to OE-303</w:t>
            </w:r>
          </w:p>
        </w:tc>
        <w:tc>
          <w:tcPr>
            <w:tcW w:w="964" w:type="dxa"/>
            <w:tcBorders>
              <w:top w:val="single" w:sz="4" w:space="0" w:color="D5DBE3"/>
              <w:left w:val="single" w:sz="4" w:space="0" w:color="D5DBE3"/>
              <w:bottom w:val="single" w:sz="4" w:space="0" w:color="D5DBE3"/>
              <w:right w:val="single" w:sz="4" w:space="0" w:color="D5DBE3"/>
            </w:tcBorders>
          </w:tcPr>
          <w:p w14:paraId="1B03DF80" w14:textId="77777777" w:rsidR="00FD26FF" w:rsidRDefault="00000000">
            <w:pPr>
              <w:pStyle w:val="TableText"/>
            </w:pPr>
            <w:r>
              <w:t>12</w:t>
            </w:r>
          </w:p>
        </w:tc>
      </w:tr>
      <w:tr w:rsidR="00FD26FF" w14:paraId="6907E74F" w14:textId="77777777">
        <w:trPr>
          <w:cantSplit/>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240DDA2B" w14:textId="77777777" w:rsidR="00FD26FF" w:rsidRDefault="00000000">
            <w:pPr>
              <w:pStyle w:val="TableText"/>
            </w:pPr>
            <w:r>
              <w:rPr>
                <w:b/>
              </w:rPr>
              <w:t>4 - Compliance and insight</w:t>
            </w:r>
          </w:p>
        </w:tc>
        <w:tc>
          <w:tcPr>
            <w:tcW w:w="1349" w:type="dxa"/>
            <w:tcBorders>
              <w:top w:val="single" w:sz="4" w:space="0" w:color="D5DBE3"/>
              <w:left w:val="single" w:sz="4" w:space="0" w:color="D5DBE3"/>
              <w:bottom w:val="single" w:sz="4" w:space="0" w:color="D5DBE3"/>
              <w:right w:val="single" w:sz="4" w:space="0" w:color="D5DBE3"/>
            </w:tcBorders>
          </w:tcPr>
          <w:p w14:paraId="42775932" w14:textId="77777777" w:rsidR="00FD26FF" w:rsidRDefault="00000000">
            <w:pPr>
              <w:pStyle w:val="TableText"/>
            </w:pPr>
            <w:r>
              <w:t>7-11 Sep</w:t>
            </w:r>
          </w:p>
        </w:tc>
        <w:tc>
          <w:tcPr>
            <w:tcW w:w="3855" w:type="dxa"/>
            <w:tcBorders>
              <w:top w:val="single" w:sz="4" w:space="0" w:color="D5DBE3"/>
              <w:left w:val="single" w:sz="4" w:space="0" w:color="D5DBE3"/>
              <w:bottom w:val="single" w:sz="4" w:space="0" w:color="D5DBE3"/>
              <w:right w:val="single" w:sz="4" w:space="0" w:color="D5DBE3"/>
            </w:tcBorders>
          </w:tcPr>
          <w:p w14:paraId="77A5A821" w14:textId="77777777" w:rsidR="00FD26FF" w:rsidRDefault="00000000">
            <w:pPr>
              <w:pStyle w:val="TableText"/>
            </w:pPr>
            <w:r>
              <w:t>48-hour visa rule enforced; analytics and export</w:t>
            </w:r>
          </w:p>
        </w:tc>
        <w:tc>
          <w:tcPr>
            <w:tcW w:w="1542" w:type="dxa"/>
            <w:tcBorders>
              <w:top w:val="single" w:sz="4" w:space="0" w:color="D5DBE3"/>
              <w:left w:val="single" w:sz="4" w:space="0" w:color="D5DBE3"/>
              <w:bottom w:val="single" w:sz="4" w:space="0" w:color="D5DBE3"/>
              <w:right w:val="single" w:sz="4" w:space="0" w:color="D5DBE3"/>
            </w:tcBorders>
          </w:tcPr>
          <w:p w14:paraId="292FF971" w14:textId="77777777" w:rsidR="00FD26FF" w:rsidRDefault="00000000">
            <w:pPr>
              <w:pStyle w:val="TableText"/>
            </w:pPr>
            <w:r>
              <w:t>OE-401 to OE-403</w:t>
            </w:r>
          </w:p>
        </w:tc>
        <w:tc>
          <w:tcPr>
            <w:tcW w:w="964" w:type="dxa"/>
            <w:tcBorders>
              <w:top w:val="single" w:sz="4" w:space="0" w:color="D5DBE3"/>
              <w:left w:val="single" w:sz="4" w:space="0" w:color="D5DBE3"/>
              <w:bottom w:val="single" w:sz="4" w:space="0" w:color="D5DBE3"/>
              <w:right w:val="single" w:sz="4" w:space="0" w:color="D5DBE3"/>
            </w:tcBorders>
          </w:tcPr>
          <w:p w14:paraId="30813CD8" w14:textId="77777777" w:rsidR="00FD26FF" w:rsidRDefault="00000000">
            <w:pPr>
              <w:pStyle w:val="TableText"/>
            </w:pPr>
            <w:r>
              <w:t>13</w:t>
            </w:r>
          </w:p>
        </w:tc>
      </w:tr>
      <w:tr w:rsidR="00FD26FF" w14:paraId="18668856" w14:textId="77777777">
        <w:trPr>
          <w:cantSplit/>
        </w:trPr>
        <w:tc>
          <w:tcPr>
            <w:tcW w:w="1928" w:type="dxa"/>
            <w:tcBorders>
              <w:top w:val="single" w:sz="4" w:space="0" w:color="D5DBE3"/>
              <w:left w:val="single" w:sz="4" w:space="0" w:color="D5DBE3"/>
              <w:bottom w:val="single" w:sz="4" w:space="0" w:color="D5DBE3"/>
              <w:right w:val="single" w:sz="4" w:space="0" w:color="D5DBE3"/>
            </w:tcBorders>
            <w:shd w:val="clear" w:color="auto" w:fill="E7F5F0"/>
          </w:tcPr>
          <w:p w14:paraId="6F41AE6B" w14:textId="77777777" w:rsidR="00FD26FF" w:rsidRDefault="00000000">
            <w:pPr>
              <w:pStyle w:val="TableText"/>
            </w:pPr>
            <w:r>
              <w:rPr>
                <w:b/>
              </w:rPr>
              <w:t>5 - Intelligence and handoff</w:t>
            </w:r>
          </w:p>
        </w:tc>
        <w:tc>
          <w:tcPr>
            <w:tcW w:w="1349" w:type="dxa"/>
            <w:tcBorders>
              <w:top w:val="single" w:sz="4" w:space="0" w:color="D5DBE3"/>
              <w:left w:val="single" w:sz="4" w:space="0" w:color="D5DBE3"/>
              <w:bottom w:val="single" w:sz="4" w:space="0" w:color="D5DBE3"/>
              <w:right w:val="single" w:sz="4" w:space="0" w:color="D5DBE3"/>
            </w:tcBorders>
          </w:tcPr>
          <w:p w14:paraId="45CD2E37" w14:textId="77777777" w:rsidR="00FD26FF" w:rsidRDefault="00000000">
            <w:pPr>
              <w:pStyle w:val="TableText"/>
            </w:pPr>
            <w:r>
              <w:t>14-18 Sep</w:t>
            </w:r>
          </w:p>
        </w:tc>
        <w:tc>
          <w:tcPr>
            <w:tcW w:w="3855" w:type="dxa"/>
            <w:tcBorders>
              <w:top w:val="single" w:sz="4" w:space="0" w:color="D5DBE3"/>
              <w:left w:val="single" w:sz="4" w:space="0" w:color="D5DBE3"/>
              <w:bottom w:val="single" w:sz="4" w:space="0" w:color="D5DBE3"/>
              <w:right w:val="single" w:sz="4" w:space="0" w:color="D5DBE3"/>
            </w:tcBorders>
          </w:tcPr>
          <w:p w14:paraId="6B72CAD2" w14:textId="77777777" w:rsidR="00FD26FF" w:rsidRDefault="00000000">
            <w:pPr>
              <w:pStyle w:val="TableText"/>
            </w:pPr>
            <w:r>
              <w:t>Notifications, Aura, admin AI review, documentation pack</w:t>
            </w:r>
          </w:p>
        </w:tc>
        <w:tc>
          <w:tcPr>
            <w:tcW w:w="1542" w:type="dxa"/>
            <w:tcBorders>
              <w:top w:val="single" w:sz="4" w:space="0" w:color="D5DBE3"/>
              <w:left w:val="single" w:sz="4" w:space="0" w:color="D5DBE3"/>
              <w:bottom w:val="single" w:sz="4" w:space="0" w:color="D5DBE3"/>
              <w:right w:val="single" w:sz="4" w:space="0" w:color="D5DBE3"/>
            </w:tcBorders>
          </w:tcPr>
          <w:p w14:paraId="2DDBC823" w14:textId="77777777" w:rsidR="00FD26FF" w:rsidRDefault="00000000">
            <w:pPr>
              <w:pStyle w:val="TableText"/>
            </w:pPr>
            <w:r>
              <w:t>OE-501 to OE-505</w:t>
            </w:r>
          </w:p>
        </w:tc>
        <w:tc>
          <w:tcPr>
            <w:tcW w:w="964" w:type="dxa"/>
            <w:tcBorders>
              <w:top w:val="single" w:sz="4" w:space="0" w:color="D5DBE3"/>
              <w:left w:val="single" w:sz="4" w:space="0" w:color="D5DBE3"/>
              <w:bottom w:val="single" w:sz="4" w:space="0" w:color="D5DBE3"/>
              <w:right w:val="single" w:sz="4" w:space="0" w:color="D5DBE3"/>
            </w:tcBorders>
          </w:tcPr>
          <w:p w14:paraId="6399A547" w14:textId="77777777" w:rsidR="00FD26FF" w:rsidRDefault="00000000">
            <w:pPr>
              <w:pStyle w:val="TableText"/>
            </w:pPr>
            <w:r>
              <w:t>18</w:t>
            </w:r>
          </w:p>
        </w:tc>
      </w:tr>
    </w:tbl>
    <w:p w14:paraId="3089022A" w14:textId="77777777" w:rsidR="00FD26FF" w:rsidRDefault="00FD26FF">
      <w:pPr>
        <w:pStyle w:val="Spacer"/>
      </w:pPr>
    </w:p>
    <w:p w14:paraId="1324E492" w14:textId="77777777" w:rsidR="00FD26FF" w:rsidRDefault="00000000">
      <w:pPr>
        <w:pStyle w:val="BodyText"/>
        <w:jc w:val="center"/>
      </w:pPr>
      <w:r>
        <w:rPr>
          <w:noProof/>
        </w:rPr>
        <w:drawing>
          <wp:inline distT="0" distB="0" distL="0" distR="0" wp14:anchorId="6CC56909" wp14:editId="6C5B6FA2">
            <wp:extent cx="5760720" cy="205227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15_143629.png"/>
                    <pic:cNvPicPr/>
                  </pic:nvPicPr>
                  <pic:blipFill>
                    <a:blip r:embed="rId29"/>
                    <a:stretch>
                      <a:fillRect/>
                    </a:stretch>
                  </pic:blipFill>
                  <pic:spPr>
                    <a:xfrm>
                      <a:off x="0" y="0"/>
                      <a:ext cx="5760720" cy="2052276"/>
                    </a:xfrm>
                    <a:prstGeom prst="rect">
                      <a:avLst/>
                    </a:prstGeom>
                  </pic:spPr>
                </pic:pic>
              </a:graphicData>
            </a:graphic>
          </wp:inline>
        </w:drawing>
      </w:r>
    </w:p>
    <w:p w14:paraId="09616A51" w14:textId="77777777" w:rsidR="00FD26FF" w:rsidRDefault="00000000">
      <w:pPr>
        <w:pStyle w:val="Caption"/>
      </w:pPr>
      <w:r>
        <w:lastRenderedPageBreak/>
        <w:t>Figure 24. Jira project EARN, week 4 to 6 stories. Krishna owns the ERD, class diagram, DFD and shift and job test stories (EARN-105, 106, 122, 130, 134); Jenish owns the wireframes, sequence and activity diagrams (EARN-107, 123, 132); Dharma owns the clock-in and calendar application stories (EARN-128, 129).</w:t>
      </w:r>
    </w:p>
    <w:p w14:paraId="79385E85" w14:textId="77777777" w:rsidR="00FD26FF" w:rsidRDefault="00000000">
      <w:pPr>
        <w:pStyle w:val="BodyText"/>
        <w:jc w:val="center"/>
      </w:pPr>
      <w:r>
        <w:rPr>
          <w:noProof/>
        </w:rPr>
        <w:drawing>
          <wp:inline distT="0" distB="0" distL="0" distR="0" wp14:anchorId="0AD69350" wp14:editId="64DE2878">
            <wp:extent cx="5120640" cy="246777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2037622337_image.png"/>
                    <pic:cNvPicPr/>
                  </pic:nvPicPr>
                  <pic:blipFill>
                    <a:blip r:embed="rId30"/>
                    <a:stretch>
                      <a:fillRect/>
                    </a:stretch>
                  </pic:blipFill>
                  <pic:spPr>
                    <a:xfrm>
                      <a:off x="0" y="0"/>
                      <a:ext cx="5120640" cy="2467778"/>
                    </a:xfrm>
                    <a:prstGeom prst="rect">
                      <a:avLst/>
                    </a:prstGeom>
                  </pic:spPr>
                </pic:pic>
              </a:graphicData>
            </a:graphic>
          </wp:inline>
        </w:drawing>
      </w:r>
    </w:p>
    <w:p w14:paraId="028EFDE5" w14:textId="77777777" w:rsidR="00FD26FF" w:rsidRDefault="00000000">
      <w:pPr>
        <w:pStyle w:val="Caption"/>
      </w:pPr>
      <w:r>
        <w:t>Figure 25. Issue detail for EARN-144 (Week 7 timesheets and meeting log). Labels show group4, scrum-master-dharma, se-timesheet and week-7, and the description holds an acceptance line. Comment: the Jira time-tracking field is empty ("No time logged") and the issue has no due date, because hours were recorded in the members' timesheet workbooks, not in Jira.</w:t>
      </w:r>
    </w:p>
    <w:p w14:paraId="42AEEB1F" w14:textId="77777777" w:rsidR="00FD26FF" w:rsidRDefault="00000000">
      <w:pPr>
        <w:pStyle w:val="SmallText"/>
        <w:pBdr>
          <w:top w:val="single" w:sz="4" w:space="0" w:color="BF9000"/>
          <w:left w:val="single" w:sz="18" w:space="0" w:color="BF9000"/>
          <w:bottom w:val="single" w:sz="4" w:space="0" w:color="BF9000"/>
          <w:right w:val="single" w:sz="4" w:space="0" w:color="BF9000"/>
        </w:pBdr>
        <w:shd w:val="clear" w:color="auto" w:fill="FFF2CC"/>
        <w:spacing w:before="120" w:after="160"/>
        <w:ind w:left="144" w:right="144"/>
      </w:pPr>
      <w:r>
        <w:rPr>
          <w:b/>
        </w:rPr>
        <w:t xml:space="preserve">TO DO BEFORE SUBMITTING - Screenshot to paste here: one member's timesheet. </w:t>
      </w:r>
      <w:r>
        <w:t>Capture a timesheet with the weekly hours visible and write on the picture which weeks it covers.</w:t>
      </w:r>
    </w:p>
    <w:p w14:paraId="4B7ECF31" w14:textId="77777777" w:rsidR="00FD26FF" w:rsidRDefault="00000000">
      <w:pPr>
        <w:pStyle w:val="Heading3"/>
      </w:pPr>
      <w:r>
        <w:t>Jira board evidence</w:t>
      </w:r>
    </w:p>
    <w:p w14:paraId="5ADF6DDB" w14:textId="77777777" w:rsidR="00FD26FF" w:rsidRDefault="00000000">
      <w:pPr>
        <w:pStyle w:val="AuthorNote"/>
        <w:shd w:val="clear" w:color="auto" w:fill="E7F5F0"/>
        <w:ind w:left="72" w:right="72"/>
      </w:pPr>
      <w:r>
        <w:t>Written by: Jenish Gurung (S395321</w:t>
      </w:r>
      <w:proofErr w:type="gramStart"/>
      <w:r>
        <w:t>)  -</w:t>
      </w:r>
      <w:proofErr w:type="gramEnd"/>
      <w:r>
        <w:t xml:space="preserve">  Business analyst. Figures taken from the Jira report exported on 15 Oct 2026.</w:t>
      </w:r>
    </w:p>
    <w:p w14:paraId="48864958" w14:textId="6D10B5C0" w:rsidR="00FD26FF" w:rsidRDefault="006B799B" w:rsidP="006B799B">
      <w:pPr>
        <w:pStyle w:val="BodyText"/>
        <w:spacing w:line="360" w:lineRule="auto"/>
        <w:jc w:val="both"/>
      </w:pPr>
      <w:r w:rsidRPr="006B799B">
        <w:t xml:space="preserve">The EARN project comprises 136 stories. All are Stories with priority Medium and status Done, and Dharma is the reporter across all. 132 were created at the same minute on 18 Sep 2026 (02:06) and four later that morning, and so, as a backlog, the board was loaded on 18 Sep rather than accumulated week by week. The stories were then closed in two batches, 27 on 6 Oct and around 100 on 13 Oct, plus a few on 18 Sep. </w:t>
      </w:r>
      <w:proofErr w:type="gramStart"/>
      <w:r w:rsidRPr="006B799B">
        <w:t>Thus</w:t>
      </w:r>
      <w:proofErr w:type="gramEnd"/>
      <w:r w:rsidRPr="006B799B">
        <w:t xml:space="preserve"> while Jira is evidence of delivery and ownership, it is not evidence of weekly planning. Weekly activity is evidenced by the timesheets, the meeting logs, the member folders and the commit history (Appendix A). Only one issue has a due date, and three are unassigned (EARN-184 and two others).</w:t>
      </w:r>
    </w:p>
    <w:p w14:paraId="62B88630" w14:textId="77777777" w:rsidR="00FD26FF" w:rsidRDefault="00FD26FF">
      <w:pPr>
        <w:pStyle w:val="Spacer"/>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3600"/>
        <w:gridCol w:w="1500"/>
        <w:gridCol w:w="1500"/>
        <w:gridCol w:w="3038"/>
      </w:tblGrid>
      <w:tr w:rsidR="00FD26FF" w14:paraId="64DA2066" w14:textId="77777777">
        <w:trPr>
          <w:cantSplit/>
          <w:tblHeader/>
        </w:trPr>
        <w:tc>
          <w:tcPr>
            <w:tcW w:w="3600" w:type="dxa"/>
            <w:tcBorders>
              <w:top w:val="single" w:sz="4" w:space="0" w:color="D5DBE3"/>
              <w:left w:val="single" w:sz="4" w:space="0" w:color="D5DBE3"/>
              <w:bottom w:val="single" w:sz="4" w:space="0" w:color="D5DBE3"/>
              <w:right w:val="single" w:sz="4" w:space="0" w:color="D5DBE3"/>
            </w:tcBorders>
            <w:shd w:val="clear" w:color="auto" w:fill="E7F5F0"/>
          </w:tcPr>
          <w:p w14:paraId="5C00DBBE" w14:textId="77777777" w:rsidR="00FD26FF" w:rsidRDefault="00000000">
            <w:pPr>
              <w:pStyle w:val="TableText"/>
            </w:pPr>
            <w:r>
              <w:rPr>
                <w:b/>
                <w:color w:val="0C4F3E"/>
              </w:rPr>
              <w:t>Assignee</w:t>
            </w:r>
          </w:p>
        </w:tc>
        <w:tc>
          <w:tcPr>
            <w:tcW w:w="1500" w:type="dxa"/>
            <w:tcBorders>
              <w:top w:val="single" w:sz="4" w:space="0" w:color="D5DBE3"/>
              <w:left w:val="single" w:sz="4" w:space="0" w:color="D5DBE3"/>
              <w:bottom w:val="single" w:sz="4" w:space="0" w:color="D5DBE3"/>
              <w:right w:val="single" w:sz="4" w:space="0" w:color="D5DBE3"/>
            </w:tcBorders>
            <w:shd w:val="clear" w:color="auto" w:fill="E7F5F0"/>
          </w:tcPr>
          <w:p w14:paraId="27FAEEFA" w14:textId="77777777" w:rsidR="00FD26FF" w:rsidRDefault="00000000">
            <w:pPr>
              <w:pStyle w:val="TableText"/>
            </w:pPr>
            <w:r>
              <w:rPr>
                <w:b/>
                <w:color w:val="0C4F3E"/>
              </w:rPr>
              <w:t>Issues</w:t>
            </w:r>
          </w:p>
        </w:tc>
        <w:tc>
          <w:tcPr>
            <w:tcW w:w="1500" w:type="dxa"/>
            <w:tcBorders>
              <w:top w:val="single" w:sz="4" w:space="0" w:color="D5DBE3"/>
              <w:left w:val="single" w:sz="4" w:space="0" w:color="D5DBE3"/>
              <w:bottom w:val="single" w:sz="4" w:space="0" w:color="D5DBE3"/>
              <w:right w:val="single" w:sz="4" w:space="0" w:color="D5DBE3"/>
            </w:tcBorders>
            <w:shd w:val="clear" w:color="auto" w:fill="E7F5F0"/>
          </w:tcPr>
          <w:p w14:paraId="60AEB653" w14:textId="77777777" w:rsidR="00FD26FF" w:rsidRDefault="00000000">
            <w:pPr>
              <w:pStyle w:val="TableText"/>
            </w:pPr>
            <w:r>
              <w:rPr>
                <w:b/>
                <w:color w:val="0C4F3E"/>
              </w:rPr>
              <w:t>Share</w:t>
            </w:r>
          </w:p>
        </w:tc>
        <w:tc>
          <w:tcPr>
            <w:tcW w:w="3038" w:type="dxa"/>
            <w:tcBorders>
              <w:top w:val="single" w:sz="4" w:space="0" w:color="D5DBE3"/>
              <w:left w:val="single" w:sz="4" w:space="0" w:color="D5DBE3"/>
              <w:bottom w:val="single" w:sz="4" w:space="0" w:color="D5DBE3"/>
              <w:right w:val="single" w:sz="4" w:space="0" w:color="D5DBE3"/>
            </w:tcBorders>
            <w:shd w:val="clear" w:color="auto" w:fill="E7F5F0"/>
          </w:tcPr>
          <w:p w14:paraId="29956F43" w14:textId="77777777" w:rsidR="00FD26FF" w:rsidRDefault="00000000">
            <w:pPr>
              <w:pStyle w:val="TableText"/>
            </w:pPr>
            <w:r>
              <w:rPr>
                <w:b/>
                <w:color w:val="0C4F3E"/>
              </w:rPr>
              <w:t>Typical work</w:t>
            </w:r>
          </w:p>
        </w:tc>
      </w:tr>
      <w:tr w:rsidR="00FD26FF" w14:paraId="31BB5F09" w14:textId="77777777">
        <w:trPr>
          <w:cantSplit/>
        </w:trPr>
        <w:tc>
          <w:tcPr>
            <w:tcW w:w="3600" w:type="dxa"/>
            <w:tcBorders>
              <w:top w:val="single" w:sz="4" w:space="0" w:color="D5DBE3"/>
              <w:left w:val="single" w:sz="4" w:space="0" w:color="D5DBE3"/>
              <w:bottom w:val="single" w:sz="4" w:space="0" w:color="D5DBE3"/>
              <w:right w:val="single" w:sz="4" w:space="0" w:color="D5DBE3"/>
            </w:tcBorders>
          </w:tcPr>
          <w:p w14:paraId="1F19D8B3" w14:textId="77777777" w:rsidR="00FD26FF" w:rsidRDefault="00000000">
            <w:pPr>
              <w:pStyle w:val="TableText"/>
            </w:pPr>
            <w:r>
              <w:t>Dharma Bahadur Budhathoki</w:t>
            </w:r>
          </w:p>
        </w:tc>
        <w:tc>
          <w:tcPr>
            <w:tcW w:w="1500" w:type="dxa"/>
            <w:tcBorders>
              <w:top w:val="single" w:sz="4" w:space="0" w:color="D5DBE3"/>
              <w:left w:val="single" w:sz="4" w:space="0" w:color="D5DBE3"/>
              <w:bottom w:val="single" w:sz="4" w:space="0" w:color="D5DBE3"/>
              <w:right w:val="single" w:sz="4" w:space="0" w:color="D5DBE3"/>
            </w:tcBorders>
          </w:tcPr>
          <w:p w14:paraId="3D9B173B" w14:textId="77777777" w:rsidR="00FD26FF" w:rsidRDefault="00000000">
            <w:pPr>
              <w:pStyle w:val="TableText"/>
            </w:pPr>
            <w:r>
              <w:t>63</w:t>
            </w:r>
          </w:p>
        </w:tc>
        <w:tc>
          <w:tcPr>
            <w:tcW w:w="1500" w:type="dxa"/>
            <w:tcBorders>
              <w:top w:val="single" w:sz="4" w:space="0" w:color="D5DBE3"/>
              <w:left w:val="single" w:sz="4" w:space="0" w:color="D5DBE3"/>
              <w:bottom w:val="single" w:sz="4" w:space="0" w:color="D5DBE3"/>
              <w:right w:val="single" w:sz="4" w:space="0" w:color="D5DBE3"/>
            </w:tcBorders>
          </w:tcPr>
          <w:p w14:paraId="01D701DD" w14:textId="77777777" w:rsidR="00FD26FF" w:rsidRDefault="00000000">
            <w:pPr>
              <w:pStyle w:val="TableText"/>
            </w:pPr>
            <w:r>
              <w:t>46%</w:t>
            </w:r>
          </w:p>
        </w:tc>
        <w:tc>
          <w:tcPr>
            <w:tcW w:w="3038" w:type="dxa"/>
            <w:tcBorders>
              <w:top w:val="single" w:sz="4" w:space="0" w:color="D5DBE3"/>
              <w:left w:val="single" w:sz="4" w:space="0" w:color="D5DBE3"/>
              <w:bottom w:val="single" w:sz="4" w:space="0" w:color="D5DBE3"/>
              <w:right w:val="single" w:sz="4" w:space="0" w:color="D5DBE3"/>
            </w:tcBorders>
          </w:tcPr>
          <w:p w14:paraId="306F1D14" w14:textId="77777777" w:rsidR="00FD26FF" w:rsidRDefault="00000000">
            <w:pPr>
              <w:pStyle w:val="TableText"/>
            </w:pPr>
            <w:r>
              <w:t>Application stories, FR and NFR items, Aura</w:t>
            </w:r>
          </w:p>
        </w:tc>
      </w:tr>
      <w:tr w:rsidR="00FD26FF" w14:paraId="56039502" w14:textId="77777777">
        <w:trPr>
          <w:cantSplit/>
        </w:trPr>
        <w:tc>
          <w:tcPr>
            <w:tcW w:w="3600" w:type="dxa"/>
            <w:tcBorders>
              <w:top w:val="single" w:sz="4" w:space="0" w:color="D5DBE3"/>
              <w:left w:val="single" w:sz="4" w:space="0" w:color="D5DBE3"/>
              <w:bottom w:val="single" w:sz="4" w:space="0" w:color="D5DBE3"/>
              <w:right w:val="single" w:sz="4" w:space="0" w:color="D5DBE3"/>
            </w:tcBorders>
          </w:tcPr>
          <w:p w14:paraId="7C39B3C8" w14:textId="77777777" w:rsidR="00FD26FF" w:rsidRDefault="00000000">
            <w:pPr>
              <w:pStyle w:val="TableText"/>
            </w:pPr>
            <w:r>
              <w:t>Jenish Gurung</w:t>
            </w:r>
          </w:p>
        </w:tc>
        <w:tc>
          <w:tcPr>
            <w:tcW w:w="1500" w:type="dxa"/>
            <w:tcBorders>
              <w:top w:val="single" w:sz="4" w:space="0" w:color="D5DBE3"/>
              <w:left w:val="single" w:sz="4" w:space="0" w:color="D5DBE3"/>
              <w:bottom w:val="single" w:sz="4" w:space="0" w:color="D5DBE3"/>
              <w:right w:val="single" w:sz="4" w:space="0" w:color="D5DBE3"/>
            </w:tcBorders>
          </w:tcPr>
          <w:p w14:paraId="4CB305DA" w14:textId="77777777" w:rsidR="00FD26FF" w:rsidRDefault="00000000">
            <w:pPr>
              <w:pStyle w:val="TableText"/>
            </w:pPr>
            <w:r>
              <w:t>37</w:t>
            </w:r>
          </w:p>
        </w:tc>
        <w:tc>
          <w:tcPr>
            <w:tcW w:w="1500" w:type="dxa"/>
            <w:tcBorders>
              <w:top w:val="single" w:sz="4" w:space="0" w:color="D5DBE3"/>
              <w:left w:val="single" w:sz="4" w:space="0" w:color="D5DBE3"/>
              <w:bottom w:val="single" w:sz="4" w:space="0" w:color="D5DBE3"/>
              <w:right w:val="single" w:sz="4" w:space="0" w:color="D5DBE3"/>
            </w:tcBorders>
          </w:tcPr>
          <w:p w14:paraId="0AF46253" w14:textId="77777777" w:rsidR="00FD26FF" w:rsidRDefault="00000000">
            <w:pPr>
              <w:pStyle w:val="TableText"/>
            </w:pPr>
            <w:r>
              <w:t>27%</w:t>
            </w:r>
          </w:p>
        </w:tc>
        <w:tc>
          <w:tcPr>
            <w:tcW w:w="3038" w:type="dxa"/>
            <w:tcBorders>
              <w:top w:val="single" w:sz="4" w:space="0" w:color="D5DBE3"/>
              <w:left w:val="single" w:sz="4" w:space="0" w:color="D5DBE3"/>
              <w:bottom w:val="single" w:sz="4" w:space="0" w:color="D5DBE3"/>
              <w:right w:val="single" w:sz="4" w:space="0" w:color="D5DBE3"/>
            </w:tcBorders>
          </w:tcPr>
          <w:p w14:paraId="5C6CD3BB" w14:textId="77777777" w:rsidR="00FD26FF" w:rsidRDefault="00000000">
            <w:pPr>
              <w:pStyle w:val="TableText"/>
            </w:pPr>
            <w:r>
              <w:t>Requirements, diagrams, meeting logs, figure packs</w:t>
            </w:r>
          </w:p>
        </w:tc>
      </w:tr>
      <w:tr w:rsidR="00FD26FF" w14:paraId="3212CA89" w14:textId="77777777">
        <w:trPr>
          <w:cantSplit/>
        </w:trPr>
        <w:tc>
          <w:tcPr>
            <w:tcW w:w="3600" w:type="dxa"/>
            <w:tcBorders>
              <w:top w:val="single" w:sz="4" w:space="0" w:color="D5DBE3"/>
              <w:left w:val="single" w:sz="4" w:space="0" w:color="D5DBE3"/>
              <w:bottom w:val="single" w:sz="4" w:space="0" w:color="D5DBE3"/>
              <w:right w:val="single" w:sz="4" w:space="0" w:color="D5DBE3"/>
            </w:tcBorders>
          </w:tcPr>
          <w:p w14:paraId="62785307" w14:textId="77777777" w:rsidR="00FD26FF" w:rsidRDefault="00000000">
            <w:pPr>
              <w:pStyle w:val="TableText"/>
            </w:pPr>
            <w:r>
              <w:lastRenderedPageBreak/>
              <w:t>Krishna Sapkota</w:t>
            </w:r>
          </w:p>
        </w:tc>
        <w:tc>
          <w:tcPr>
            <w:tcW w:w="1500" w:type="dxa"/>
            <w:tcBorders>
              <w:top w:val="single" w:sz="4" w:space="0" w:color="D5DBE3"/>
              <w:left w:val="single" w:sz="4" w:space="0" w:color="D5DBE3"/>
              <w:bottom w:val="single" w:sz="4" w:space="0" w:color="D5DBE3"/>
              <w:right w:val="single" w:sz="4" w:space="0" w:color="D5DBE3"/>
            </w:tcBorders>
          </w:tcPr>
          <w:p w14:paraId="3D162390" w14:textId="77777777" w:rsidR="00FD26FF" w:rsidRDefault="00000000">
            <w:pPr>
              <w:pStyle w:val="TableText"/>
            </w:pPr>
            <w:r>
              <w:t>33</w:t>
            </w:r>
          </w:p>
        </w:tc>
        <w:tc>
          <w:tcPr>
            <w:tcW w:w="1500" w:type="dxa"/>
            <w:tcBorders>
              <w:top w:val="single" w:sz="4" w:space="0" w:color="D5DBE3"/>
              <w:left w:val="single" w:sz="4" w:space="0" w:color="D5DBE3"/>
              <w:bottom w:val="single" w:sz="4" w:space="0" w:color="D5DBE3"/>
              <w:right w:val="single" w:sz="4" w:space="0" w:color="D5DBE3"/>
            </w:tcBorders>
          </w:tcPr>
          <w:p w14:paraId="155F13FF" w14:textId="77777777" w:rsidR="00FD26FF" w:rsidRDefault="00000000">
            <w:pPr>
              <w:pStyle w:val="TableText"/>
            </w:pPr>
            <w:r>
              <w:t>24%</w:t>
            </w:r>
          </w:p>
        </w:tc>
        <w:tc>
          <w:tcPr>
            <w:tcW w:w="3038" w:type="dxa"/>
            <w:tcBorders>
              <w:top w:val="single" w:sz="4" w:space="0" w:color="D5DBE3"/>
              <w:left w:val="single" w:sz="4" w:space="0" w:color="D5DBE3"/>
              <w:bottom w:val="single" w:sz="4" w:space="0" w:color="D5DBE3"/>
              <w:right w:val="single" w:sz="4" w:space="0" w:color="D5DBE3"/>
            </w:tcBorders>
          </w:tcPr>
          <w:p w14:paraId="7B8ED874" w14:textId="77777777" w:rsidR="00FD26FF" w:rsidRDefault="00000000">
            <w:pPr>
              <w:pStyle w:val="TableText"/>
            </w:pPr>
            <w:r>
              <w:t>ERD, tests, UAT, traceability, test evidence</w:t>
            </w:r>
          </w:p>
        </w:tc>
      </w:tr>
      <w:tr w:rsidR="00FD26FF" w14:paraId="24AF9337" w14:textId="77777777">
        <w:trPr>
          <w:cantSplit/>
        </w:trPr>
        <w:tc>
          <w:tcPr>
            <w:tcW w:w="3600" w:type="dxa"/>
            <w:tcBorders>
              <w:top w:val="single" w:sz="4" w:space="0" w:color="D5DBE3"/>
              <w:left w:val="single" w:sz="4" w:space="0" w:color="D5DBE3"/>
              <w:bottom w:val="single" w:sz="4" w:space="0" w:color="D5DBE3"/>
              <w:right w:val="single" w:sz="4" w:space="0" w:color="D5DBE3"/>
            </w:tcBorders>
          </w:tcPr>
          <w:p w14:paraId="15F0AEEE" w14:textId="77777777" w:rsidR="00FD26FF" w:rsidRDefault="00000000">
            <w:pPr>
              <w:pStyle w:val="TableText"/>
            </w:pPr>
            <w:r>
              <w:t>Unassigned</w:t>
            </w:r>
          </w:p>
        </w:tc>
        <w:tc>
          <w:tcPr>
            <w:tcW w:w="1500" w:type="dxa"/>
            <w:tcBorders>
              <w:top w:val="single" w:sz="4" w:space="0" w:color="D5DBE3"/>
              <w:left w:val="single" w:sz="4" w:space="0" w:color="D5DBE3"/>
              <w:bottom w:val="single" w:sz="4" w:space="0" w:color="D5DBE3"/>
              <w:right w:val="single" w:sz="4" w:space="0" w:color="D5DBE3"/>
            </w:tcBorders>
          </w:tcPr>
          <w:p w14:paraId="4D73AD0A" w14:textId="77777777" w:rsidR="00FD26FF" w:rsidRDefault="00000000">
            <w:pPr>
              <w:pStyle w:val="TableText"/>
            </w:pPr>
            <w:r>
              <w:t>3</w:t>
            </w:r>
          </w:p>
        </w:tc>
        <w:tc>
          <w:tcPr>
            <w:tcW w:w="1500" w:type="dxa"/>
            <w:tcBorders>
              <w:top w:val="single" w:sz="4" w:space="0" w:color="D5DBE3"/>
              <w:left w:val="single" w:sz="4" w:space="0" w:color="D5DBE3"/>
              <w:bottom w:val="single" w:sz="4" w:space="0" w:color="D5DBE3"/>
              <w:right w:val="single" w:sz="4" w:space="0" w:color="D5DBE3"/>
            </w:tcBorders>
          </w:tcPr>
          <w:p w14:paraId="69C22488" w14:textId="77777777" w:rsidR="00FD26FF" w:rsidRDefault="00000000">
            <w:pPr>
              <w:pStyle w:val="TableText"/>
            </w:pPr>
            <w:r>
              <w:t>2%</w:t>
            </w:r>
          </w:p>
        </w:tc>
        <w:tc>
          <w:tcPr>
            <w:tcW w:w="3038" w:type="dxa"/>
            <w:tcBorders>
              <w:top w:val="single" w:sz="4" w:space="0" w:color="D5DBE3"/>
              <w:left w:val="single" w:sz="4" w:space="0" w:color="D5DBE3"/>
              <w:bottom w:val="single" w:sz="4" w:space="0" w:color="D5DBE3"/>
              <w:right w:val="single" w:sz="4" w:space="0" w:color="D5DBE3"/>
            </w:tcBorders>
          </w:tcPr>
          <w:p w14:paraId="580075AF" w14:textId="77777777" w:rsidR="00FD26FF" w:rsidRDefault="00000000">
            <w:pPr>
              <w:pStyle w:val="TableText"/>
            </w:pPr>
            <w:r>
              <w:t>Documentation housekeeping</w:t>
            </w:r>
          </w:p>
        </w:tc>
      </w:tr>
      <w:tr w:rsidR="00FD26FF" w14:paraId="76D46E86" w14:textId="77777777">
        <w:trPr>
          <w:cantSplit/>
        </w:trPr>
        <w:tc>
          <w:tcPr>
            <w:tcW w:w="3600" w:type="dxa"/>
            <w:tcBorders>
              <w:top w:val="single" w:sz="4" w:space="0" w:color="D5DBE3"/>
              <w:left w:val="single" w:sz="4" w:space="0" w:color="D5DBE3"/>
              <w:bottom w:val="single" w:sz="4" w:space="0" w:color="D5DBE3"/>
              <w:right w:val="single" w:sz="4" w:space="0" w:color="D5DBE3"/>
            </w:tcBorders>
          </w:tcPr>
          <w:p w14:paraId="7EAF7A3F" w14:textId="77777777" w:rsidR="00FD26FF" w:rsidRDefault="00000000">
            <w:pPr>
              <w:pStyle w:val="TableText"/>
            </w:pPr>
            <w:r>
              <w:t>Total</w:t>
            </w:r>
          </w:p>
        </w:tc>
        <w:tc>
          <w:tcPr>
            <w:tcW w:w="1500" w:type="dxa"/>
            <w:tcBorders>
              <w:top w:val="single" w:sz="4" w:space="0" w:color="D5DBE3"/>
              <w:left w:val="single" w:sz="4" w:space="0" w:color="D5DBE3"/>
              <w:bottom w:val="single" w:sz="4" w:space="0" w:color="D5DBE3"/>
              <w:right w:val="single" w:sz="4" w:space="0" w:color="D5DBE3"/>
            </w:tcBorders>
          </w:tcPr>
          <w:p w14:paraId="2CF1B7DA" w14:textId="77777777" w:rsidR="00FD26FF" w:rsidRDefault="00000000">
            <w:pPr>
              <w:pStyle w:val="TableText"/>
            </w:pPr>
            <w:r>
              <w:t>136</w:t>
            </w:r>
          </w:p>
        </w:tc>
        <w:tc>
          <w:tcPr>
            <w:tcW w:w="1500" w:type="dxa"/>
            <w:tcBorders>
              <w:top w:val="single" w:sz="4" w:space="0" w:color="D5DBE3"/>
              <w:left w:val="single" w:sz="4" w:space="0" w:color="D5DBE3"/>
              <w:bottom w:val="single" w:sz="4" w:space="0" w:color="D5DBE3"/>
              <w:right w:val="single" w:sz="4" w:space="0" w:color="D5DBE3"/>
            </w:tcBorders>
          </w:tcPr>
          <w:p w14:paraId="5026EE80" w14:textId="77777777" w:rsidR="00FD26FF" w:rsidRDefault="00000000">
            <w:pPr>
              <w:pStyle w:val="TableText"/>
            </w:pPr>
            <w:r>
              <w:t>100%</w:t>
            </w:r>
          </w:p>
        </w:tc>
        <w:tc>
          <w:tcPr>
            <w:tcW w:w="3038" w:type="dxa"/>
            <w:tcBorders>
              <w:top w:val="single" w:sz="4" w:space="0" w:color="D5DBE3"/>
              <w:left w:val="single" w:sz="4" w:space="0" w:color="D5DBE3"/>
              <w:bottom w:val="single" w:sz="4" w:space="0" w:color="D5DBE3"/>
              <w:right w:val="single" w:sz="4" w:space="0" w:color="D5DBE3"/>
            </w:tcBorders>
          </w:tcPr>
          <w:p w14:paraId="00988935" w14:textId="77777777" w:rsidR="00FD26FF" w:rsidRDefault="00FD26FF">
            <w:pPr>
              <w:pStyle w:val="TableText"/>
            </w:pPr>
          </w:p>
        </w:tc>
      </w:tr>
    </w:tbl>
    <w:p w14:paraId="4EA0F454" w14:textId="77777777" w:rsidR="00FD26FF" w:rsidRDefault="00FD26FF">
      <w:pPr>
        <w:pStyle w:val="Spacer"/>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2600"/>
        <w:gridCol w:w="1400"/>
        <w:gridCol w:w="5638"/>
      </w:tblGrid>
      <w:tr w:rsidR="00FD26FF" w14:paraId="4B3A245D" w14:textId="77777777">
        <w:trPr>
          <w:cantSplit/>
          <w:tblHeader/>
        </w:trPr>
        <w:tc>
          <w:tcPr>
            <w:tcW w:w="2600" w:type="dxa"/>
            <w:tcBorders>
              <w:top w:val="single" w:sz="4" w:space="0" w:color="D5DBE3"/>
              <w:left w:val="single" w:sz="4" w:space="0" w:color="D5DBE3"/>
              <w:bottom w:val="single" w:sz="4" w:space="0" w:color="D5DBE3"/>
              <w:right w:val="single" w:sz="4" w:space="0" w:color="D5DBE3"/>
            </w:tcBorders>
            <w:shd w:val="clear" w:color="auto" w:fill="E7F5F0"/>
          </w:tcPr>
          <w:p w14:paraId="0FCA243E" w14:textId="77777777" w:rsidR="00FD26FF" w:rsidRDefault="00000000">
            <w:pPr>
              <w:pStyle w:val="TableText"/>
            </w:pPr>
            <w:r>
              <w:rPr>
                <w:b/>
                <w:color w:val="0C4F3E"/>
              </w:rPr>
              <w:t>Story group (key prefix)</w:t>
            </w:r>
          </w:p>
        </w:tc>
        <w:tc>
          <w:tcPr>
            <w:tcW w:w="1400" w:type="dxa"/>
            <w:tcBorders>
              <w:top w:val="single" w:sz="4" w:space="0" w:color="D5DBE3"/>
              <w:left w:val="single" w:sz="4" w:space="0" w:color="D5DBE3"/>
              <w:bottom w:val="single" w:sz="4" w:space="0" w:color="D5DBE3"/>
              <w:right w:val="single" w:sz="4" w:space="0" w:color="D5DBE3"/>
            </w:tcBorders>
            <w:shd w:val="clear" w:color="auto" w:fill="E7F5F0"/>
          </w:tcPr>
          <w:p w14:paraId="58DD1D50" w14:textId="77777777" w:rsidR="00FD26FF" w:rsidRDefault="00000000">
            <w:pPr>
              <w:pStyle w:val="TableText"/>
            </w:pPr>
            <w:r>
              <w:rPr>
                <w:b/>
                <w:color w:val="0C4F3E"/>
              </w:rPr>
              <w:t>Issues</w:t>
            </w:r>
          </w:p>
        </w:tc>
        <w:tc>
          <w:tcPr>
            <w:tcW w:w="5638" w:type="dxa"/>
            <w:tcBorders>
              <w:top w:val="single" w:sz="4" w:space="0" w:color="D5DBE3"/>
              <w:left w:val="single" w:sz="4" w:space="0" w:color="D5DBE3"/>
              <w:bottom w:val="single" w:sz="4" w:space="0" w:color="D5DBE3"/>
              <w:right w:val="single" w:sz="4" w:space="0" w:color="D5DBE3"/>
            </w:tcBorders>
            <w:shd w:val="clear" w:color="auto" w:fill="E7F5F0"/>
          </w:tcPr>
          <w:p w14:paraId="35BA6825" w14:textId="77777777" w:rsidR="00FD26FF" w:rsidRDefault="00000000">
            <w:pPr>
              <w:pStyle w:val="TableText"/>
            </w:pPr>
            <w:r>
              <w:rPr>
                <w:b/>
                <w:color w:val="0C4F3E"/>
              </w:rPr>
              <w:t>Meaning</w:t>
            </w:r>
          </w:p>
        </w:tc>
      </w:tr>
      <w:tr w:rsidR="00FD26FF" w14:paraId="6B472191" w14:textId="77777777">
        <w:trPr>
          <w:cantSplit/>
        </w:trPr>
        <w:tc>
          <w:tcPr>
            <w:tcW w:w="2600" w:type="dxa"/>
            <w:tcBorders>
              <w:top w:val="single" w:sz="4" w:space="0" w:color="D5DBE3"/>
              <w:left w:val="single" w:sz="4" w:space="0" w:color="D5DBE3"/>
              <w:bottom w:val="single" w:sz="4" w:space="0" w:color="D5DBE3"/>
              <w:right w:val="single" w:sz="4" w:space="0" w:color="D5DBE3"/>
            </w:tcBorders>
          </w:tcPr>
          <w:p w14:paraId="1091E439" w14:textId="77777777" w:rsidR="00FD26FF" w:rsidRDefault="00000000">
            <w:pPr>
              <w:pStyle w:val="TableText"/>
            </w:pPr>
            <w:r>
              <w:t>W4</w:t>
            </w:r>
          </w:p>
        </w:tc>
        <w:tc>
          <w:tcPr>
            <w:tcW w:w="1400" w:type="dxa"/>
            <w:tcBorders>
              <w:top w:val="single" w:sz="4" w:space="0" w:color="D5DBE3"/>
              <w:left w:val="single" w:sz="4" w:space="0" w:color="D5DBE3"/>
              <w:bottom w:val="single" w:sz="4" w:space="0" w:color="D5DBE3"/>
              <w:right w:val="single" w:sz="4" w:space="0" w:color="D5DBE3"/>
            </w:tcBorders>
          </w:tcPr>
          <w:p w14:paraId="47ED096A" w14:textId="77777777" w:rsidR="00FD26FF" w:rsidRDefault="00000000">
            <w:pPr>
              <w:pStyle w:val="TableText"/>
            </w:pPr>
            <w:r>
              <w:t>15</w:t>
            </w:r>
          </w:p>
        </w:tc>
        <w:tc>
          <w:tcPr>
            <w:tcW w:w="5638" w:type="dxa"/>
            <w:tcBorders>
              <w:top w:val="single" w:sz="4" w:space="0" w:color="D5DBE3"/>
              <w:left w:val="single" w:sz="4" w:space="0" w:color="D5DBE3"/>
              <w:bottom w:val="single" w:sz="4" w:space="0" w:color="D5DBE3"/>
              <w:right w:val="single" w:sz="4" w:space="0" w:color="D5DBE3"/>
            </w:tcBorders>
          </w:tcPr>
          <w:p w14:paraId="6B8F15E0" w14:textId="77777777" w:rsidR="00FD26FF" w:rsidRDefault="00000000">
            <w:pPr>
              <w:pStyle w:val="TableText"/>
            </w:pPr>
            <w:r>
              <w:t>Week 4: proposal, canvas, requirements, use cases, ERD, wireframes, Jira set-up</w:t>
            </w:r>
          </w:p>
        </w:tc>
      </w:tr>
      <w:tr w:rsidR="00FD26FF" w14:paraId="64F596CD" w14:textId="77777777">
        <w:trPr>
          <w:cantSplit/>
        </w:trPr>
        <w:tc>
          <w:tcPr>
            <w:tcW w:w="2600" w:type="dxa"/>
            <w:tcBorders>
              <w:top w:val="single" w:sz="4" w:space="0" w:color="D5DBE3"/>
              <w:left w:val="single" w:sz="4" w:space="0" w:color="D5DBE3"/>
              <w:bottom w:val="single" w:sz="4" w:space="0" w:color="D5DBE3"/>
              <w:right w:val="single" w:sz="4" w:space="0" w:color="D5DBE3"/>
            </w:tcBorders>
          </w:tcPr>
          <w:p w14:paraId="22DFA6CC" w14:textId="77777777" w:rsidR="00FD26FF" w:rsidRDefault="00000000">
            <w:pPr>
              <w:pStyle w:val="TableText"/>
            </w:pPr>
            <w:r>
              <w:t>W5</w:t>
            </w:r>
          </w:p>
        </w:tc>
        <w:tc>
          <w:tcPr>
            <w:tcW w:w="1400" w:type="dxa"/>
            <w:tcBorders>
              <w:top w:val="single" w:sz="4" w:space="0" w:color="D5DBE3"/>
              <w:left w:val="single" w:sz="4" w:space="0" w:color="D5DBE3"/>
              <w:bottom w:val="single" w:sz="4" w:space="0" w:color="D5DBE3"/>
              <w:right w:val="single" w:sz="4" w:space="0" w:color="D5DBE3"/>
            </w:tcBorders>
          </w:tcPr>
          <w:p w14:paraId="790EA1F8" w14:textId="77777777" w:rsidR="00FD26FF" w:rsidRDefault="00000000">
            <w:pPr>
              <w:pStyle w:val="TableText"/>
            </w:pPr>
            <w:r>
              <w:t>18</w:t>
            </w:r>
          </w:p>
        </w:tc>
        <w:tc>
          <w:tcPr>
            <w:tcW w:w="5638" w:type="dxa"/>
            <w:tcBorders>
              <w:top w:val="single" w:sz="4" w:space="0" w:color="D5DBE3"/>
              <w:left w:val="single" w:sz="4" w:space="0" w:color="D5DBE3"/>
              <w:bottom w:val="single" w:sz="4" w:space="0" w:color="D5DBE3"/>
              <w:right w:val="single" w:sz="4" w:space="0" w:color="D5DBE3"/>
            </w:tcBorders>
          </w:tcPr>
          <w:p w14:paraId="41689A55" w14:textId="77777777" w:rsidR="00FD26FF" w:rsidRDefault="00000000">
            <w:pPr>
              <w:pStyle w:val="TableText"/>
            </w:pPr>
            <w:r>
              <w:t>Week 5: architecture, tests, class and sequence diagrams</w:t>
            </w:r>
          </w:p>
        </w:tc>
      </w:tr>
      <w:tr w:rsidR="00FD26FF" w14:paraId="67E91E49" w14:textId="77777777">
        <w:trPr>
          <w:cantSplit/>
        </w:trPr>
        <w:tc>
          <w:tcPr>
            <w:tcW w:w="2600" w:type="dxa"/>
            <w:tcBorders>
              <w:top w:val="single" w:sz="4" w:space="0" w:color="D5DBE3"/>
              <w:left w:val="single" w:sz="4" w:space="0" w:color="D5DBE3"/>
              <w:bottom w:val="single" w:sz="4" w:space="0" w:color="D5DBE3"/>
              <w:right w:val="single" w:sz="4" w:space="0" w:color="D5DBE3"/>
            </w:tcBorders>
          </w:tcPr>
          <w:p w14:paraId="3CA73434" w14:textId="77777777" w:rsidR="00FD26FF" w:rsidRDefault="00000000">
            <w:pPr>
              <w:pStyle w:val="TableText"/>
            </w:pPr>
            <w:r>
              <w:t>W6</w:t>
            </w:r>
          </w:p>
        </w:tc>
        <w:tc>
          <w:tcPr>
            <w:tcW w:w="1400" w:type="dxa"/>
            <w:tcBorders>
              <w:top w:val="single" w:sz="4" w:space="0" w:color="D5DBE3"/>
              <w:left w:val="single" w:sz="4" w:space="0" w:color="D5DBE3"/>
              <w:bottom w:val="single" w:sz="4" w:space="0" w:color="D5DBE3"/>
              <w:right w:val="single" w:sz="4" w:space="0" w:color="D5DBE3"/>
            </w:tcBorders>
          </w:tcPr>
          <w:p w14:paraId="758A80C9" w14:textId="77777777" w:rsidR="00FD26FF" w:rsidRDefault="00000000">
            <w:pPr>
              <w:pStyle w:val="TableText"/>
            </w:pPr>
            <w:r>
              <w:t>10</w:t>
            </w:r>
          </w:p>
        </w:tc>
        <w:tc>
          <w:tcPr>
            <w:tcW w:w="5638" w:type="dxa"/>
            <w:tcBorders>
              <w:top w:val="single" w:sz="4" w:space="0" w:color="D5DBE3"/>
              <w:left w:val="single" w:sz="4" w:space="0" w:color="D5DBE3"/>
              <w:bottom w:val="single" w:sz="4" w:space="0" w:color="D5DBE3"/>
              <w:right w:val="single" w:sz="4" w:space="0" w:color="D5DBE3"/>
            </w:tcBorders>
          </w:tcPr>
          <w:p w14:paraId="5D7B8D50" w14:textId="77777777" w:rsidR="00FD26FF" w:rsidRDefault="00000000">
            <w:pPr>
              <w:pStyle w:val="TableText"/>
            </w:pPr>
            <w:r>
              <w:t xml:space="preserve">Week 6: clock in and out, calendar and </w:t>
            </w:r>
            <w:proofErr w:type="spellStart"/>
            <w:r>
              <w:t>SignalR</w:t>
            </w:r>
            <w:proofErr w:type="spellEnd"/>
            <w:r>
              <w:t>, shift tests, diagrams</w:t>
            </w:r>
          </w:p>
        </w:tc>
      </w:tr>
      <w:tr w:rsidR="00FD26FF" w14:paraId="4C04A201" w14:textId="77777777">
        <w:trPr>
          <w:cantSplit/>
        </w:trPr>
        <w:tc>
          <w:tcPr>
            <w:tcW w:w="2600" w:type="dxa"/>
            <w:tcBorders>
              <w:top w:val="single" w:sz="4" w:space="0" w:color="D5DBE3"/>
              <w:left w:val="single" w:sz="4" w:space="0" w:color="D5DBE3"/>
              <w:bottom w:val="single" w:sz="4" w:space="0" w:color="D5DBE3"/>
              <w:right w:val="single" w:sz="4" w:space="0" w:color="D5DBE3"/>
            </w:tcBorders>
          </w:tcPr>
          <w:p w14:paraId="753BC9C2" w14:textId="77777777" w:rsidR="00FD26FF" w:rsidRDefault="00000000">
            <w:pPr>
              <w:pStyle w:val="TableText"/>
            </w:pPr>
            <w:r>
              <w:t>W7</w:t>
            </w:r>
          </w:p>
        </w:tc>
        <w:tc>
          <w:tcPr>
            <w:tcW w:w="1400" w:type="dxa"/>
            <w:tcBorders>
              <w:top w:val="single" w:sz="4" w:space="0" w:color="D5DBE3"/>
              <w:left w:val="single" w:sz="4" w:space="0" w:color="D5DBE3"/>
              <w:bottom w:val="single" w:sz="4" w:space="0" w:color="D5DBE3"/>
              <w:right w:val="single" w:sz="4" w:space="0" w:color="D5DBE3"/>
            </w:tcBorders>
          </w:tcPr>
          <w:p w14:paraId="11B7FF41" w14:textId="77777777" w:rsidR="00FD26FF" w:rsidRDefault="00000000">
            <w:pPr>
              <w:pStyle w:val="TableText"/>
            </w:pPr>
            <w:r>
              <w:t>9</w:t>
            </w:r>
          </w:p>
        </w:tc>
        <w:tc>
          <w:tcPr>
            <w:tcW w:w="5638" w:type="dxa"/>
            <w:tcBorders>
              <w:top w:val="single" w:sz="4" w:space="0" w:color="D5DBE3"/>
              <w:left w:val="single" w:sz="4" w:space="0" w:color="D5DBE3"/>
              <w:bottom w:val="single" w:sz="4" w:space="0" w:color="D5DBE3"/>
              <w:right w:val="single" w:sz="4" w:space="0" w:color="D5DBE3"/>
            </w:tcBorders>
          </w:tcPr>
          <w:p w14:paraId="5AC82A1E" w14:textId="77777777" w:rsidR="00FD26FF" w:rsidRDefault="00000000">
            <w:pPr>
              <w:pStyle w:val="TableText"/>
            </w:pPr>
            <w:r>
              <w:t>Week 7: savings goals, money tests and UAT, data dictionary</w:t>
            </w:r>
          </w:p>
        </w:tc>
      </w:tr>
      <w:tr w:rsidR="00FD26FF" w14:paraId="7B6A48CA" w14:textId="77777777">
        <w:trPr>
          <w:cantSplit/>
        </w:trPr>
        <w:tc>
          <w:tcPr>
            <w:tcW w:w="2600" w:type="dxa"/>
            <w:tcBorders>
              <w:top w:val="single" w:sz="4" w:space="0" w:color="D5DBE3"/>
              <w:left w:val="single" w:sz="4" w:space="0" w:color="D5DBE3"/>
              <w:bottom w:val="single" w:sz="4" w:space="0" w:color="D5DBE3"/>
              <w:right w:val="single" w:sz="4" w:space="0" w:color="D5DBE3"/>
            </w:tcBorders>
          </w:tcPr>
          <w:p w14:paraId="68C7E9C9" w14:textId="77777777" w:rsidR="00FD26FF" w:rsidRDefault="00000000">
            <w:pPr>
              <w:pStyle w:val="TableText"/>
            </w:pPr>
            <w:r>
              <w:t>W8</w:t>
            </w:r>
          </w:p>
        </w:tc>
        <w:tc>
          <w:tcPr>
            <w:tcW w:w="1400" w:type="dxa"/>
            <w:tcBorders>
              <w:top w:val="single" w:sz="4" w:space="0" w:color="D5DBE3"/>
              <w:left w:val="single" w:sz="4" w:space="0" w:color="D5DBE3"/>
              <w:bottom w:val="single" w:sz="4" w:space="0" w:color="D5DBE3"/>
              <w:right w:val="single" w:sz="4" w:space="0" w:color="D5DBE3"/>
            </w:tcBorders>
          </w:tcPr>
          <w:p w14:paraId="5860B3A9" w14:textId="77777777" w:rsidR="00FD26FF" w:rsidRDefault="00000000">
            <w:pPr>
              <w:pStyle w:val="TableText"/>
            </w:pPr>
            <w:r>
              <w:t>16</w:t>
            </w:r>
          </w:p>
        </w:tc>
        <w:tc>
          <w:tcPr>
            <w:tcW w:w="5638" w:type="dxa"/>
            <w:tcBorders>
              <w:top w:val="single" w:sz="4" w:space="0" w:color="D5DBE3"/>
              <w:left w:val="single" w:sz="4" w:space="0" w:color="D5DBE3"/>
              <w:bottom w:val="single" w:sz="4" w:space="0" w:color="D5DBE3"/>
              <w:right w:val="single" w:sz="4" w:space="0" w:color="D5DBE3"/>
            </w:tcBorders>
          </w:tcPr>
          <w:p w14:paraId="10D94CF7" w14:textId="77777777" w:rsidR="00FD26FF" w:rsidRDefault="00000000">
            <w:pPr>
              <w:pStyle w:val="TableText"/>
            </w:pPr>
            <w:r>
              <w:t>Week 8: visa rule, export, visa and analytics tests, test plan</w:t>
            </w:r>
          </w:p>
        </w:tc>
      </w:tr>
      <w:tr w:rsidR="00FD26FF" w14:paraId="77AE09B7" w14:textId="77777777">
        <w:trPr>
          <w:cantSplit/>
        </w:trPr>
        <w:tc>
          <w:tcPr>
            <w:tcW w:w="2600" w:type="dxa"/>
            <w:tcBorders>
              <w:top w:val="single" w:sz="4" w:space="0" w:color="D5DBE3"/>
              <w:left w:val="single" w:sz="4" w:space="0" w:color="D5DBE3"/>
              <w:bottom w:val="single" w:sz="4" w:space="0" w:color="D5DBE3"/>
              <w:right w:val="single" w:sz="4" w:space="0" w:color="D5DBE3"/>
            </w:tcBorders>
          </w:tcPr>
          <w:p w14:paraId="37775BE7" w14:textId="77777777" w:rsidR="00FD26FF" w:rsidRDefault="00000000">
            <w:pPr>
              <w:pStyle w:val="TableText"/>
            </w:pPr>
            <w:r>
              <w:t>W9</w:t>
            </w:r>
          </w:p>
        </w:tc>
        <w:tc>
          <w:tcPr>
            <w:tcW w:w="1400" w:type="dxa"/>
            <w:tcBorders>
              <w:top w:val="single" w:sz="4" w:space="0" w:color="D5DBE3"/>
              <w:left w:val="single" w:sz="4" w:space="0" w:color="D5DBE3"/>
              <w:bottom w:val="single" w:sz="4" w:space="0" w:color="D5DBE3"/>
              <w:right w:val="single" w:sz="4" w:space="0" w:color="D5DBE3"/>
            </w:tcBorders>
          </w:tcPr>
          <w:p w14:paraId="790D83C2" w14:textId="77777777" w:rsidR="00FD26FF" w:rsidRDefault="00000000">
            <w:pPr>
              <w:pStyle w:val="TableText"/>
            </w:pPr>
            <w:r>
              <w:t>9</w:t>
            </w:r>
          </w:p>
        </w:tc>
        <w:tc>
          <w:tcPr>
            <w:tcW w:w="5638" w:type="dxa"/>
            <w:tcBorders>
              <w:top w:val="single" w:sz="4" w:space="0" w:color="D5DBE3"/>
              <w:left w:val="single" w:sz="4" w:space="0" w:color="D5DBE3"/>
              <w:bottom w:val="single" w:sz="4" w:space="0" w:color="D5DBE3"/>
              <w:right w:val="single" w:sz="4" w:space="0" w:color="D5DBE3"/>
            </w:tcBorders>
          </w:tcPr>
          <w:p w14:paraId="16849753" w14:textId="77777777" w:rsidR="00FD26FF" w:rsidRDefault="00000000">
            <w:pPr>
              <w:pStyle w:val="TableText"/>
            </w:pPr>
            <w:r>
              <w:t>Week 9: Aura advisor, admin AI review, notification tests</w:t>
            </w:r>
          </w:p>
        </w:tc>
      </w:tr>
      <w:tr w:rsidR="00FD26FF" w14:paraId="44FD4D88" w14:textId="77777777">
        <w:trPr>
          <w:cantSplit/>
        </w:trPr>
        <w:tc>
          <w:tcPr>
            <w:tcW w:w="2600" w:type="dxa"/>
            <w:tcBorders>
              <w:top w:val="single" w:sz="4" w:space="0" w:color="D5DBE3"/>
              <w:left w:val="single" w:sz="4" w:space="0" w:color="D5DBE3"/>
              <w:bottom w:val="single" w:sz="4" w:space="0" w:color="D5DBE3"/>
              <w:right w:val="single" w:sz="4" w:space="0" w:color="D5DBE3"/>
            </w:tcBorders>
          </w:tcPr>
          <w:p w14:paraId="6AB7A505" w14:textId="77777777" w:rsidR="00FD26FF" w:rsidRDefault="00000000">
            <w:pPr>
              <w:pStyle w:val="TableText"/>
            </w:pPr>
            <w:r>
              <w:t>W10</w:t>
            </w:r>
          </w:p>
        </w:tc>
        <w:tc>
          <w:tcPr>
            <w:tcW w:w="1400" w:type="dxa"/>
            <w:tcBorders>
              <w:top w:val="single" w:sz="4" w:space="0" w:color="D5DBE3"/>
              <w:left w:val="single" w:sz="4" w:space="0" w:color="D5DBE3"/>
              <w:bottom w:val="single" w:sz="4" w:space="0" w:color="D5DBE3"/>
              <w:right w:val="single" w:sz="4" w:space="0" w:color="D5DBE3"/>
            </w:tcBorders>
          </w:tcPr>
          <w:p w14:paraId="22428E41" w14:textId="77777777" w:rsidR="00FD26FF" w:rsidRDefault="00000000">
            <w:pPr>
              <w:pStyle w:val="TableText"/>
            </w:pPr>
            <w:r>
              <w:t>15</w:t>
            </w:r>
          </w:p>
        </w:tc>
        <w:tc>
          <w:tcPr>
            <w:tcW w:w="5638" w:type="dxa"/>
            <w:tcBorders>
              <w:top w:val="single" w:sz="4" w:space="0" w:color="D5DBE3"/>
              <w:left w:val="single" w:sz="4" w:space="0" w:color="D5DBE3"/>
              <w:bottom w:val="single" w:sz="4" w:space="0" w:color="D5DBE3"/>
              <w:right w:val="single" w:sz="4" w:space="0" w:color="D5DBE3"/>
            </w:tcBorders>
          </w:tcPr>
          <w:p w14:paraId="6E581A7E" w14:textId="77777777" w:rsidR="00FD26FF" w:rsidRDefault="00000000">
            <w:pPr>
              <w:pStyle w:val="TableText"/>
            </w:pPr>
            <w:r>
              <w:t>Week 10: figure pack, UAT sign-off, traceability, timesheets</w:t>
            </w:r>
          </w:p>
        </w:tc>
      </w:tr>
      <w:tr w:rsidR="00FD26FF" w14:paraId="15736A45" w14:textId="77777777">
        <w:trPr>
          <w:cantSplit/>
        </w:trPr>
        <w:tc>
          <w:tcPr>
            <w:tcW w:w="2600" w:type="dxa"/>
            <w:tcBorders>
              <w:top w:val="single" w:sz="4" w:space="0" w:color="D5DBE3"/>
              <w:left w:val="single" w:sz="4" w:space="0" w:color="D5DBE3"/>
              <w:bottom w:val="single" w:sz="4" w:space="0" w:color="D5DBE3"/>
              <w:right w:val="single" w:sz="4" w:space="0" w:color="D5DBE3"/>
            </w:tcBorders>
          </w:tcPr>
          <w:p w14:paraId="44943AB0" w14:textId="77777777" w:rsidR="00FD26FF" w:rsidRDefault="00000000">
            <w:pPr>
              <w:pStyle w:val="TableText"/>
            </w:pPr>
            <w:r>
              <w:t>FR</w:t>
            </w:r>
          </w:p>
        </w:tc>
        <w:tc>
          <w:tcPr>
            <w:tcW w:w="1400" w:type="dxa"/>
            <w:tcBorders>
              <w:top w:val="single" w:sz="4" w:space="0" w:color="D5DBE3"/>
              <w:left w:val="single" w:sz="4" w:space="0" w:color="D5DBE3"/>
              <w:bottom w:val="single" w:sz="4" w:space="0" w:color="D5DBE3"/>
              <w:right w:val="single" w:sz="4" w:space="0" w:color="D5DBE3"/>
            </w:tcBorders>
          </w:tcPr>
          <w:p w14:paraId="059C5B71" w14:textId="77777777" w:rsidR="00FD26FF" w:rsidRDefault="00000000">
            <w:pPr>
              <w:pStyle w:val="TableText"/>
            </w:pPr>
            <w:r>
              <w:t>9</w:t>
            </w:r>
          </w:p>
        </w:tc>
        <w:tc>
          <w:tcPr>
            <w:tcW w:w="5638" w:type="dxa"/>
            <w:tcBorders>
              <w:top w:val="single" w:sz="4" w:space="0" w:color="D5DBE3"/>
              <w:left w:val="single" w:sz="4" w:space="0" w:color="D5DBE3"/>
              <w:bottom w:val="single" w:sz="4" w:space="0" w:color="D5DBE3"/>
              <w:right w:val="single" w:sz="4" w:space="0" w:color="D5DBE3"/>
            </w:tcBorders>
          </w:tcPr>
          <w:p w14:paraId="5A6CA7EF" w14:textId="77777777" w:rsidR="00FD26FF" w:rsidRDefault="00000000">
            <w:pPr>
              <w:pStyle w:val="TableText"/>
            </w:pPr>
            <w:r>
              <w:t>Functional requirement stories (for example FR-8.2 notification bell)</w:t>
            </w:r>
          </w:p>
        </w:tc>
      </w:tr>
      <w:tr w:rsidR="00FD26FF" w14:paraId="23FBFEF6" w14:textId="77777777">
        <w:trPr>
          <w:cantSplit/>
        </w:trPr>
        <w:tc>
          <w:tcPr>
            <w:tcW w:w="2600" w:type="dxa"/>
            <w:tcBorders>
              <w:top w:val="single" w:sz="4" w:space="0" w:color="D5DBE3"/>
              <w:left w:val="single" w:sz="4" w:space="0" w:color="D5DBE3"/>
              <w:bottom w:val="single" w:sz="4" w:space="0" w:color="D5DBE3"/>
              <w:right w:val="single" w:sz="4" w:space="0" w:color="D5DBE3"/>
            </w:tcBorders>
          </w:tcPr>
          <w:p w14:paraId="07C0A8DE" w14:textId="77777777" w:rsidR="00FD26FF" w:rsidRDefault="00000000">
            <w:pPr>
              <w:pStyle w:val="TableText"/>
            </w:pPr>
            <w:r>
              <w:t>NFR</w:t>
            </w:r>
          </w:p>
        </w:tc>
        <w:tc>
          <w:tcPr>
            <w:tcW w:w="1400" w:type="dxa"/>
            <w:tcBorders>
              <w:top w:val="single" w:sz="4" w:space="0" w:color="D5DBE3"/>
              <w:left w:val="single" w:sz="4" w:space="0" w:color="D5DBE3"/>
              <w:bottom w:val="single" w:sz="4" w:space="0" w:color="D5DBE3"/>
              <w:right w:val="single" w:sz="4" w:space="0" w:color="D5DBE3"/>
            </w:tcBorders>
          </w:tcPr>
          <w:p w14:paraId="051B1149" w14:textId="77777777" w:rsidR="00FD26FF" w:rsidRDefault="00000000">
            <w:pPr>
              <w:pStyle w:val="TableText"/>
            </w:pPr>
            <w:r>
              <w:t>35</w:t>
            </w:r>
          </w:p>
        </w:tc>
        <w:tc>
          <w:tcPr>
            <w:tcW w:w="5638" w:type="dxa"/>
            <w:tcBorders>
              <w:top w:val="single" w:sz="4" w:space="0" w:color="D5DBE3"/>
              <w:left w:val="single" w:sz="4" w:space="0" w:color="D5DBE3"/>
              <w:bottom w:val="single" w:sz="4" w:space="0" w:color="D5DBE3"/>
              <w:right w:val="single" w:sz="4" w:space="0" w:color="D5DBE3"/>
            </w:tcBorders>
          </w:tcPr>
          <w:p w14:paraId="7A72DFAE" w14:textId="77777777" w:rsidR="00FD26FF" w:rsidRDefault="00000000">
            <w:pPr>
              <w:pStyle w:val="TableText"/>
            </w:pPr>
            <w:r>
              <w:t>Non-functional requirement stories (security, performance, usability)</w:t>
            </w:r>
          </w:p>
        </w:tc>
      </w:tr>
      <w:tr w:rsidR="00FD26FF" w14:paraId="4C588F25" w14:textId="77777777">
        <w:trPr>
          <w:cantSplit/>
        </w:trPr>
        <w:tc>
          <w:tcPr>
            <w:tcW w:w="2600" w:type="dxa"/>
            <w:tcBorders>
              <w:top w:val="single" w:sz="4" w:space="0" w:color="D5DBE3"/>
              <w:left w:val="single" w:sz="4" w:space="0" w:color="D5DBE3"/>
              <w:bottom w:val="single" w:sz="4" w:space="0" w:color="D5DBE3"/>
              <w:right w:val="single" w:sz="4" w:space="0" w:color="D5DBE3"/>
            </w:tcBorders>
          </w:tcPr>
          <w:p w14:paraId="1570FAD0" w14:textId="77777777" w:rsidR="00FD26FF" w:rsidRDefault="00000000">
            <w:pPr>
              <w:pStyle w:val="TableText"/>
            </w:pPr>
            <w:r>
              <w:t>Total</w:t>
            </w:r>
          </w:p>
        </w:tc>
        <w:tc>
          <w:tcPr>
            <w:tcW w:w="1400" w:type="dxa"/>
            <w:tcBorders>
              <w:top w:val="single" w:sz="4" w:space="0" w:color="D5DBE3"/>
              <w:left w:val="single" w:sz="4" w:space="0" w:color="D5DBE3"/>
              <w:bottom w:val="single" w:sz="4" w:space="0" w:color="D5DBE3"/>
              <w:right w:val="single" w:sz="4" w:space="0" w:color="D5DBE3"/>
            </w:tcBorders>
          </w:tcPr>
          <w:p w14:paraId="2A52B011" w14:textId="77777777" w:rsidR="00FD26FF" w:rsidRDefault="00000000">
            <w:pPr>
              <w:pStyle w:val="TableText"/>
            </w:pPr>
            <w:r>
              <w:t>136</w:t>
            </w:r>
          </w:p>
        </w:tc>
        <w:tc>
          <w:tcPr>
            <w:tcW w:w="5638" w:type="dxa"/>
            <w:tcBorders>
              <w:top w:val="single" w:sz="4" w:space="0" w:color="D5DBE3"/>
              <w:left w:val="single" w:sz="4" w:space="0" w:color="D5DBE3"/>
              <w:bottom w:val="single" w:sz="4" w:space="0" w:color="D5DBE3"/>
              <w:right w:val="single" w:sz="4" w:space="0" w:color="D5DBE3"/>
            </w:tcBorders>
          </w:tcPr>
          <w:p w14:paraId="41393FFC" w14:textId="77777777" w:rsidR="00FD26FF" w:rsidRDefault="00FD26FF">
            <w:pPr>
              <w:pStyle w:val="TableText"/>
            </w:pPr>
          </w:p>
        </w:tc>
      </w:tr>
    </w:tbl>
    <w:p w14:paraId="7C786E28" w14:textId="77777777" w:rsidR="00FD26FF" w:rsidRDefault="00FD26FF">
      <w:pPr>
        <w:pStyle w:val="Spacer"/>
      </w:pPr>
    </w:p>
    <w:p w14:paraId="3326EE11" w14:textId="77777777" w:rsidR="00FD26FF" w:rsidRDefault="00000000">
      <w:pPr>
        <w:pStyle w:val="Heading4"/>
      </w:pPr>
      <w:r>
        <w:t>What the next team should do differently</w:t>
      </w:r>
    </w:p>
    <w:p w14:paraId="7787CDA0" w14:textId="77777777" w:rsidR="00FD26FF" w:rsidRDefault="00000000">
      <w:pPr>
        <w:pStyle w:val="BodyText"/>
      </w:pPr>
      <w:r>
        <w:t>Create each issue when the work starts, not afterwards. Use sprints with start and end dates, set real priorities and due dates, log time or link the timesheet row, assign every issue to one person, and put the EARN key in every commit message so that Jira and Git tell the same story.</w:t>
      </w:r>
    </w:p>
    <w:p w14:paraId="2FE86FF5" w14:textId="77777777" w:rsidR="00FD26FF" w:rsidRDefault="00000000">
      <w:pPr>
        <w:pStyle w:val="Heading2"/>
      </w:pPr>
      <w:r>
        <w:t>7. Handover notes and known gaps</w:t>
      </w:r>
    </w:p>
    <w:p w14:paraId="031BD529" w14:textId="77777777" w:rsidR="00FD26FF" w:rsidRDefault="00000000">
      <w:pPr>
        <w:pStyle w:val="Heading4"/>
      </w:pPr>
      <w:r>
        <w:t>First day for a new developer</w:t>
      </w:r>
    </w:p>
    <w:p w14:paraId="5DCD407D" w14:textId="77777777" w:rsidR="00FD26FF" w:rsidRDefault="00000000">
      <w:pPr>
        <w:pStyle w:val="AuthorNote"/>
        <w:shd w:val="clear" w:color="auto" w:fill="E7F5F0"/>
        <w:ind w:left="72" w:right="72"/>
      </w:pPr>
      <w:r>
        <w:t>Written by: Dharma Bahadur Budhathoki (S395172</w:t>
      </w:r>
      <w:proofErr w:type="gramStart"/>
      <w:r>
        <w:t>)  -</w:t>
      </w:r>
      <w:proofErr w:type="gramEnd"/>
      <w:r>
        <w:t xml:space="preserve">  Lead developer</w:t>
      </w:r>
    </w:p>
    <w:p w14:paraId="262FD6E7" w14:textId="77777777" w:rsidR="00FD26FF" w:rsidRDefault="00000000">
      <w:pPr>
        <w:pStyle w:val="ListNumber"/>
        <w:numPr>
          <w:ilvl w:val="0"/>
          <w:numId w:val="10"/>
        </w:numPr>
      </w:pPr>
      <w:r>
        <w:t xml:space="preserve">Read </w:t>
      </w:r>
      <w:proofErr w:type="spellStart"/>
      <w:r>
        <w:rPr>
          <w:rFonts w:ascii="Consolas" w:hAnsi="Consolas"/>
          <w:sz w:val="18"/>
          <w:shd w:val="clear" w:color="auto" w:fill="F4F6F8"/>
        </w:rPr>
        <w:t>oraEarn</w:t>
      </w:r>
      <w:proofErr w:type="spellEnd"/>
      <w:r>
        <w:rPr>
          <w:rFonts w:ascii="Consolas" w:hAnsi="Consolas"/>
          <w:sz w:val="18"/>
          <w:shd w:val="clear" w:color="auto" w:fill="F4F6F8"/>
        </w:rPr>
        <w:t>-WebApp/README.md</w:t>
      </w:r>
      <w:r>
        <w:t>, then section 2 of this document.</w:t>
      </w:r>
    </w:p>
    <w:p w14:paraId="14541E15" w14:textId="77777777" w:rsidR="00FD26FF" w:rsidRDefault="00000000">
      <w:pPr>
        <w:pStyle w:val="ListNumber"/>
        <w:numPr>
          <w:ilvl w:val="0"/>
          <w:numId w:val="10"/>
        </w:numPr>
      </w:pPr>
      <w:r>
        <w:t xml:space="preserve">Run </w:t>
      </w:r>
      <w:r>
        <w:rPr>
          <w:rFonts w:ascii="Consolas" w:hAnsi="Consolas"/>
          <w:sz w:val="18"/>
          <w:shd w:val="clear" w:color="auto" w:fill="F4F6F8"/>
        </w:rPr>
        <w:t>scripts/setup.ps1</w:t>
      </w:r>
      <w:r>
        <w:t>, start the three services, and sign in with both demo accounts.</w:t>
      </w:r>
    </w:p>
    <w:p w14:paraId="7A12CE03" w14:textId="77777777" w:rsidR="00FD26FF" w:rsidRDefault="00000000">
      <w:pPr>
        <w:pStyle w:val="ListNumber"/>
        <w:numPr>
          <w:ilvl w:val="0"/>
          <w:numId w:val="10"/>
        </w:numPr>
      </w:pPr>
      <w:r>
        <w:t xml:space="preserve">Run </w:t>
      </w:r>
      <w:r>
        <w:rPr>
          <w:rFonts w:ascii="Consolas" w:hAnsi="Consolas"/>
          <w:sz w:val="18"/>
          <w:shd w:val="clear" w:color="auto" w:fill="F4F6F8"/>
        </w:rPr>
        <w:t>dotnet test</w:t>
      </w:r>
      <w:r>
        <w:t xml:space="preserve"> to confirm a clean baseline.</w:t>
      </w:r>
    </w:p>
    <w:p w14:paraId="3E7646BF" w14:textId="77777777" w:rsidR="00FD26FF" w:rsidRDefault="00000000">
      <w:pPr>
        <w:pStyle w:val="ListNumber"/>
        <w:numPr>
          <w:ilvl w:val="0"/>
          <w:numId w:val="10"/>
        </w:numPr>
      </w:pPr>
      <w:r>
        <w:t xml:space="preserve">Read </w:t>
      </w:r>
      <w:r>
        <w:rPr>
          <w:rFonts w:ascii="Consolas" w:hAnsi="Consolas"/>
          <w:sz w:val="18"/>
          <w:shd w:val="clear" w:color="auto" w:fill="F4F6F8"/>
        </w:rPr>
        <w:t>Jobs</w:t>
      </w:r>
      <w:r>
        <w:t xml:space="preserve"> end to end - entity, DTOs, service, controller - then </w:t>
      </w:r>
      <w:r>
        <w:rPr>
          <w:rFonts w:ascii="Consolas" w:hAnsi="Consolas"/>
          <w:sz w:val="18"/>
          <w:shd w:val="clear" w:color="auto" w:fill="F4F6F8"/>
        </w:rPr>
        <w:t>features/jobs</w:t>
      </w:r>
      <w:r>
        <w:t>. That is the pattern for everything else.</w:t>
      </w:r>
    </w:p>
    <w:p w14:paraId="5A84D863" w14:textId="77777777" w:rsidR="00FD26FF" w:rsidRDefault="00000000">
      <w:pPr>
        <w:pStyle w:val="ListNumber"/>
        <w:numPr>
          <w:ilvl w:val="0"/>
          <w:numId w:val="10"/>
        </w:numPr>
      </w:pPr>
      <w:r>
        <w:t>Open the EARN board and pick up the oldest unfinished issue.</w:t>
      </w:r>
    </w:p>
    <w:p w14:paraId="356E475A" w14:textId="77777777" w:rsidR="00FD26FF" w:rsidRDefault="00000000">
      <w:pPr>
        <w:pStyle w:val="Heading4"/>
      </w:pPr>
      <w:r>
        <w:lastRenderedPageBreak/>
        <w:t>Before any public deployment</w:t>
      </w:r>
    </w:p>
    <w:p w14:paraId="62B4050F" w14:textId="77777777" w:rsidR="00FD26FF" w:rsidRDefault="00000000">
      <w:pPr>
        <w:pStyle w:val="AuthorNote"/>
        <w:shd w:val="clear" w:color="auto" w:fill="E7F5F0"/>
        <w:ind w:left="72" w:right="72"/>
      </w:pPr>
      <w:r>
        <w:t>Written by: Krishna Sapkota (S395795</w:t>
      </w:r>
      <w:proofErr w:type="gramStart"/>
      <w:r>
        <w:t>)  -</w:t>
      </w:r>
      <w:proofErr w:type="gramEnd"/>
      <w:r>
        <w:t xml:space="preserve">  Database administrator</w:t>
      </w:r>
    </w:p>
    <w:p w14:paraId="2F330796" w14:textId="77777777" w:rsidR="00FD26FF" w:rsidRDefault="00000000">
      <w:pPr>
        <w:pStyle w:val="ListBullet"/>
        <w:numPr>
          <w:ilvl w:val="0"/>
          <w:numId w:val="1"/>
        </w:numPr>
      </w:pPr>
      <w:r>
        <w:t xml:space="preserve">Set </w:t>
      </w:r>
      <w:proofErr w:type="spellStart"/>
      <w:r>
        <w:rPr>
          <w:rFonts w:ascii="Consolas" w:hAnsi="Consolas"/>
          <w:sz w:val="18"/>
          <w:shd w:val="clear" w:color="auto" w:fill="F4F6F8"/>
        </w:rPr>
        <w:t>ConnectionStrings</w:t>
      </w:r>
      <w:proofErr w:type="spellEnd"/>
      <w:r>
        <w:rPr>
          <w:rFonts w:ascii="Consolas" w:hAnsi="Consolas"/>
          <w:sz w:val="18"/>
          <w:shd w:val="clear" w:color="auto" w:fill="F4F6F8"/>
        </w:rPr>
        <w:t>__</w:t>
      </w:r>
      <w:proofErr w:type="spellStart"/>
      <w:r>
        <w:rPr>
          <w:rFonts w:ascii="Consolas" w:hAnsi="Consolas"/>
          <w:sz w:val="18"/>
          <w:shd w:val="clear" w:color="auto" w:fill="F4F6F8"/>
        </w:rPr>
        <w:t>DefaultConnection</w:t>
      </w:r>
      <w:proofErr w:type="spellEnd"/>
      <w:r>
        <w:t xml:space="preserve">, a strong </w:t>
      </w:r>
      <w:proofErr w:type="spellStart"/>
      <w:r>
        <w:rPr>
          <w:rFonts w:ascii="Consolas" w:hAnsi="Consolas"/>
          <w:sz w:val="18"/>
          <w:shd w:val="clear" w:color="auto" w:fill="F4F6F8"/>
        </w:rPr>
        <w:t>Jwt</w:t>
      </w:r>
      <w:proofErr w:type="spellEnd"/>
      <w:r>
        <w:rPr>
          <w:rFonts w:ascii="Consolas" w:hAnsi="Consolas"/>
          <w:sz w:val="18"/>
          <w:shd w:val="clear" w:color="auto" w:fill="F4F6F8"/>
        </w:rPr>
        <w:t>__Secret</w:t>
      </w:r>
      <w:r>
        <w:t xml:space="preserve"> of at least 32 characters, and </w:t>
      </w:r>
      <w:r>
        <w:rPr>
          <w:rFonts w:ascii="Consolas" w:hAnsi="Consolas"/>
          <w:sz w:val="18"/>
          <w:shd w:val="clear" w:color="auto" w:fill="F4F6F8"/>
        </w:rPr>
        <w:t>Cors__AllowedOrigins__0</w:t>
      </w:r>
      <w:r>
        <w:t>.</w:t>
      </w:r>
    </w:p>
    <w:p w14:paraId="53B6D7FD" w14:textId="77777777" w:rsidR="00FD26FF" w:rsidRDefault="00000000">
      <w:pPr>
        <w:pStyle w:val="ListBullet"/>
        <w:numPr>
          <w:ilvl w:val="0"/>
          <w:numId w:val="1"/>
        </w:numPr>
      </w:pPr>
      <w:r>
        <w:t xml:space="preserve">Set </w:t>
      </w:r>
      <w:r>
        <w:rPr>
          <w:rFonts w:ascii="Consolas" w:hAnsi="Consolas"/>
          <w:sz w:val="18"/>
          <w:shd w:val="clear" w:color="auto" w:fill="F4F6F8"/>
        </w:rPr>
        <w:t>Seed__</w:t>
      </w:r>
      <w:proofErr w:type="spellStart"/>
      <w:r>
        <w:rPr>
          <w:rFonts w:ascii="Consolas" w:hAnsi="Consolas"/>
          <w:sz w:val="18"/>
          <w:shd w:val="clear" w:color="auto" w:fill="F4F6F8"/>
        </w:rPr>
        <w:t>DemoData</w:t>
      </w:r>
      <w:proofErr w:type="spellEnd"/>
      <w:r>
        <w:rPr>
          <w:rFonts w:ascii="Consolas" w:hAnsi="Consolas"/>
          <w:sz w:val="18"/>
          <w:shd w:val="clear" w:color="auto" w:fill="F4F6F8"/>
        </w:rPr>
        <w:t>=false</w:t>
      </w:r>
      <w:r>
        <w:t xml:space="preserve"> with a real </w:t>
      </w:r>
      <w:r>
        <w:rPr>
          <w:rFonts w:ascii="Consolas" w:hAnsi="Consolas"/>
          <w:sz w:val="18"/>
          <w:shd w:val="clear" w:color="auto" w:fill="F4F6F8"/>
        </w:rPr>
        <w:t>Seed__</w:t>
      </w:r>
      <w:proofErr w:type="spellStart"/>
      <w:r>
        <w:rPr>
          <w:rFonts w:ascii="Consolas" w:hAnsi="Consolas"/>
          <w:sz w:val="18"/>
          <w:shd w:val="clear" w:color="auto" w:fill="F4F6F8"/>
        </w:rPr>
        <w:t>AdminEmail</w:t>
      </w:r>
      <w:proofErr w:type="spellEnd"/>
      <w:r>
        <w:t xml:space="preserve"> and </w:t>
      </w:r>
      <w:r>
        <w:rPr>
          <w:rFonts w:ascii="Consolas" w:hAnsi="Consolas"/>
          <w:sz w:val="18"/>
          <w:shd w:val="clear" w:color="auto" w:fill="F4F6F8"/>
        </w:rPr>
        <w:t>Seed__</w:t>
      </w:r>
      <w:proofErr w:type="spellStart"/>
      <w:r>
        <w:rPr>
          <w:rFonts w:ascii="Consolas" w:hAnsi="Consolas"/>
          <w:sz w:val="18"/>
          <w:shd w:val="clear" w:color="auto" w:fill="F4F6F8"/>
        </w:rPr>
        <w:t>AdminPassword</w:t>
      </w:r>
      <w:proofErr w:type="spellEnd"/>
      <w:r>
        <w:t>. The demo accounts in section 2.4 must never exist in production.</w:t>
      </w:r>
    </w:p>
    <w:p w14:paraId="2888DE3A" w14:textId="77777777" w:rsidR="00FD26FF" w:rsidRDefault="00000000">
      <w:pPr>
        <w:pStyle w:val="ListBullet"/>
        <w:numPr>
          <w:ilvl w:val="0"/>
          <w:numId w:val="1"/>
        </w:numPr>
      </w:pPr>
      <w:r>
        <w:t xml:space="preserve">Build the frontend with the live </w:t>
      </w:r>
      <w:r>
        <w:rPr>
          <w:rFonts w:ascii="Consolas" w:hAnsi="Consolas"/>
          <w:sz w:val="18"/>
          <w:shd w:val="clear" w:color="auto" w:fill="F4F6F8"/>
        </w:rPr>
        <w:t>VITE_API_URL</w:t>
      </w:r>
      <w:r>
        <w:t xml:space="preserve"> and </w:t>
      </w:r>
      <w:r>
        <w:rPr>
          <w:rFonts w:ascii="Consolas" w:hAnsi="Consolas"/>
          <w:sz w:val="18"/>
          <w:shd w:val="clear" w:color="auto" w:fill="F4F6F8"/>
        </w:rPr>
        <w:t>VITE_HUB_URL</w:t>
      </w:r>
      <w:r>
        <w:t>.</w:t>
      </w:r>
    </w:p>
    <w:p w14:paraId="25C21E54" w14:textId="77777777" w:rsidR="00FD26FF" w:rsidRDefault="00000000">
      <w:pPr>
        <w:pStyle w:val="ListBullet"/>
        <w:numPr>
          <w:ilvl w:val="0"/>
          <w:numId w:val="1"/>
        </w:numPr>
      </w:pPr>
      <w:r>
        <w:t xml:space="preserve">Keep PostgreSQL and Aura off the public internet. If Aura is deployed, set </w:t>
      </w:r>
      <w:r>
        <w:rPr>
          <w:rFonts w:ascii="Consolas" w:hAnsi="Consolas"/>
          <w:sz w:val="18"/>
          <w:shd w:val="clear" w:color="auto" w:fill="F4F6F8"/>
        </w:rPr>
        <w:t>AURA_ENV=production</w:t>
      </w:r>
      <w:r>
        <w:t xml:space="preserve"> to disable its docs and set </w:t>
      </w:r>
      <w:r>
        <w:rPr>
          <w:rFonts w:ascii="Consolas" w:hAnsi="Consolas"/>
          <w:sz w:val="18"/>
          <w:shd w:val="clear" w:color="auto" w:fill="F4F6F8"/>
        </w:rPr>
        <w:t>AURA_API_KEY</w:t>
      </w:r>
      <w:r>
        <w:t xml:space="preserve"> so the API must send </w:t>
      </w:r>
      <w:r>
        <w:rPr>
          <w:rFonts w:ascii="Consolas" w:hAnsi="Consolas"/>
          <w:sz w:val="18"/>
          <w:shd w:val="clear" w:color="auto" w:fill="F4F6F8"/>
        </w:rPr>
        <w:t>X-Aura-Key</w:t>
      </w:r>
      <w:r>
        <w:t>.</w:t>
      </w:r>
    </w:p>
    <w:p w14:paraId="23124C64" w14:textId="77777777" w:rsidR="00FD26FF" w:rsidRDefault="00000000">
      <w:pPr>
        <w:pStyle w:val="ListBullet"/>
        <w:numPr>
          <w:ilvl w:val="0"/>
          <w:numId w:val="1"/>
        </w:numPr>
      </w:pPr>
      <w:r>
        <w:t>Move visa document storage to object storage and define a retention policy, since these are identity documents.</w:t>
      </w:r>
    </w:p>
    <w:p w14:paraId="100963EF" w14:textId="77777777" w:rsidR="00FD26FF" w:rsidRDefault="00000000">
      <w:pPr>
        <w:pStyle w:val="Heading4"/>
      </w:pPr>
      <w:r>
        <w:t>Priority backlog recommended to the next team</w:t>
      </w:r>
    </w:p>
    <w:p w14:paraId="534B85DD" w14:textId="77777777" w:rsidR="00FD26FF" w:rsidRDefault="00000000">
      <w:pPr>
        <w:pStyle w:val="AuthorNote"/>
        <w:shd w:val="clear" w:color="auto" w:fill="E7F5F0"/>
        <w:ind w:left="72" w:right="72"/>
      </w:pPr>
      <w:r>
        <w:t>Written by: Jenish Gurung (S395321</w:t>
      </w:r>
      <w:proofErr w:type="gramStart"/>
      <w:r>
        <w:t>)  -</w:t>
      </w:r>
      <w:proofErr w:type="gramEnd"/>
      <w:r>
        <w:t xml:space="preserve">  Business analyst</w:t>
      </w:r>
    </w:p>
    <w:p w14:paraId="135B586A" w14:textId="77777777" w:rsidR="00FD26FF" w:rsidRDefault="00000000">
      <w:pPr>
        <w:pStyle w:val="ListNumber"/>
        <w:numPr>
          <w:ilvl w:val="0"/>
          <w:numId w:val="11"/>
        </w:numPr>
      </w:pPr>
      <w:r>
        <w:t xml:space="preserve">Add the code comments listed in section 4.6, starting with </w:t>
      </w:r>
      <w:proofErr w:type="spellStart"/>
      <w:r>
        <w:rPr>
          <w:rFonts w:ascii="Consolas" w:hAnsi="Consolas"/>
          <w:sz w:val="18"/>
          <w:shd w:val="clear" w:color="auto" w:fill="F4F6F8"/>
        </w:rPr>
        <w:t>Shift.Calculate</w:t>
      </w:r>
      <w:proofErr w:type="spellEnd"/>
      <w:r>
        <w:t xml:space="preserve"> and the delete behaviour choices.</w:t>
      </w:r>
    </w:p>
    <w:p w14:paraId="325B87EA" w14:textId="77777777" w:rsidR="00FD26FF" w:rsidRDefault="00000000">
      <w:pPr>
        <w:pStyle w:val="ListNumber"/>
        <w:numPr>
          <w:ilvl w:val="0"/>
          <w:numId w:val="11"/>
        </w:numPr>
      </w:pPr>
      <w:r>
        <w:t xml:space="preserve">Add a GitHub Actions workflow running </w:t>
      </w:r>
      <w:r>
        <w:rPr>
          <w:rFonts w:ascii="Consolas" w:hAnsi="Consolas"/>
          <w:sz w:val="18"/>
          <w:shd w:val="clear" w:color="auto" w:fill="F4F6F8"/>
        </w:rPr>
        <w:t>dotnet test</w:t>
      </w:r>
      <w:r>
        <w:t xml:space="preserve">, </w:t>
      </w:r>
      <w:proofErr w:type="spellStart"/>
      <w:r>
        <w:rPr>
          <w:rFonts w:ascii="Consolas" w:hAnsi="Consolas"/>
          <w:sz w:val="18"/>
          <w:shd w:val="clear" w:color="auto" w:fill="F4F6F8"/>
        </w:rPr>
        <w:t>npm</w:t>
      </w:r>
      <w:proofErr w:type="spellEnd"/>
      <w:r>
        <w:rPr>
          <w:rFonts w:ascii="Consolas" w:hAnsi="Consolas"/>
          <w:sz w:val="18"/>
          <w:shd w:val="clear" w:color="auto" w:fill="F4F6F8"/>
        </w:rPr>
        <w:t xml:space="preserve"> run lint</w:t>
      </w:r>
      <w:r>
        <w:t xml:space="preserve">, and </w:t>
      </w:r>
      <w:proofErr w:type="spellStart"/>
      <w:r>
        <w:rPr>
          <w:rFonts w:ascii="Consolas" w:hAnsi="Consolas"/>
          <w:sz w:val="18"/>
          <w:shd w:val="clear" w:color="auto" w:fill="F4F6F8"/>
        </w:rPr>
        <w:t>npm</w:t>
      </w:r>
      <w:proofErr w:type="spellEnd"/>
      <w:r>
        <w:rPr>
          <w:rFonts w:ascii="Consolas" w:hAnsi="Consolas"/>
          <w:sz w:val="18"/>
          <w:shd w:val="clear" w:color="auto" w:fill="F4F6F8"/>
        </w:rPr>
        <w:t xml:space="preserve"> run build</w:t>
      </w:r>
      <w:r>
        <w:t xml:space="preserve"> on every pull request.</w:t>
      </w:r>
    </w:p>
    <w:p w14:paraId="7C79F8B1" w14:textId="77777777" w:rsidR="00FD26FF" w:rsidRDefault="00000000">
      <w:pPr>
        <w:pStyle w:val="ListNumber"/>
        <w:numPr>
          <w:ilvl w:val="0"/>
          <w:numId w:val="11"/>
        </w:numPr>
      </w:pPr>
      <w:r>
        <w:t xml:space="preserve">Apply </w:t>
      </w:r>
      <w:r>
        <w:rPr>
          <w:rFonts w:ascii="Consolas" w:hAnsi="Consolas"/>
          <w:sz w:val="18"/>
          <w:shd w:val="clear" w:color="auto" w:fill="F4F6F8"/>
        </w:rPr>
        <w:t>Assessment4/code-changes/</w:t>
      </w:r>
      <w:proofErr w:type="spellStart"/>
      <w:r>
        <w:rPr>
          <w:rFonts w:ascii="Consolas" w:hAnsi="Consolas"/>
          <w:sz w:val="18"/>
          <w:shd w:val="clear" w:color="auto" w:fill="F4F6F8"/>
        </w:rPr>
        <w:t>krishna</w:t>
      </w:r>
      <w:proofErr w:type="spellEnd"/>
      <w:r>
        <w:rPr>
          <w:rFonts w:ascii="Consolas" w:hAnsi="Consolas"/>
          <w:sz w:val="18"/>
          <w:shd w:val="clear" w:color="auto" w:fill="F4F6F8"/>
        </w:rPr>
        <w:t>-testing-and-defect-</w:t>
      </w:r>
      <w:proofErr w:type="spellStart"/>
      <w:r>
        <w:rPr>
          <w:rFonts w:ascii="Consolas" w:hAnsi="Consolas"/>
          <w:sz w:val="18"/>
          <w:shd w:val="clear" w:color="auto" w:fill="F4F6F8"/>
        </w:rPr>
        <w:t>fixes.patch</w:t>
      </w:r>
      <w:proofErr w:type="spellEnd"/>
      <w:r>
        <w:t xml:space="preserve"> (section 8.8), then add automated tests for notifications, savings-goal endpoints, and clock-in/out - the areas section 8.6 marks as system-tested only.</w:t>
      </w:r>
    </w:p>
    <w:p w14:paraId="6E469296" w14:textId="77777777" w:rsidR="00FD26FF" w:rsidRDefault="00000000">
      <w:pPr>
        <w:pStyle w:val="ListNumber"/>
        <w:numPr>
          <w:ilvl w:val="0"/>
          <w:numId w:val="11"/>
        </w:numPr>
      </w:pPr>
      <w:r>
        <w:t>Move the refresh token to an http-only cookie.</w:t>
      </w:r>
    </w:p>
    <w:p w14:paraId="2472811A" w14:textId="77777777" w:rsidR="00FD26FF" w:rsidRDefault="00000000">
      <w:pPr>
        <w:pStyle w:val="ListNumber"/>
        <w:numPr>
          <w:ilvl w:val="0"/>
          <w:numId w:val="11"/>
        </w:numPr>
      </w:pPr>
      <w:r>
        <w:t xml:space="preserve">Standardise commit messages and Git </w:t>
      </w:r>
      <w:proofErr w:type="gramStart"/>
      <w:r>
        <w:t>identities, and</w:t>
      </w:r>
      <w:proofErr w:type="gramEnd"/>
      <w:r>
        <w:t xml:space="preserve"> commit documents from a clone rather than the GitHub web uploader.</w:t>
      </w:r>
    </w:p>
    <w:p w14:paraId="57CF789E" w14:textId="77777777" w:rsidR="00FD26FF" w:rsidRDefault="00000000">
      <w:pPr>
        <w:pStyle w:val="BodyText"/>
      </w:pPr>
      <w:r>
        <w:t xml:space="preserve">Sydney Group 4 wrote this handover from the current state of </w:t>
      </w:r>
      <w:r>
        <w:rPr>
          <w:rFonts w:ascii="Consolas" w:hAnsi="Consolas"/>
          <w:sz w:val="18"/>
          <w:shd w:val="clear" w:color="auto" w:fill="F4F6F8"/>
        </w:rPr>
        <w:t>main</w:t>
      </w:r>
      <w:r>
        <w:t xml:space="preserve">, each member covering their own role, so a new developer can install, run, understand, and extend </w:t>
      </w:r>
      <w:proofErr w:type="spellStart"/>
      <w:r>
        <w:t>OraEarn</w:t>
      </w:r>
      <w:proofErr w:type="spellEnd"/>
      <w:r>
        <w:t xml:space="preserve"> without needing to contact the original team.</w:t>
      </w:r>
    </w:p>
    <w:p w14:paraId="4D532BC0" w14:textId="77777777" w:rsidR="00FD26FF" w:rsidRDefault="00000000">
      <w:pPr>
        <w:pStyle w:val="Heading2"/>
        <w:pageBreakBefore/>
      </w:pPr>
      <w:r>
        <w:lastRenderedPageBreak/>
        <w:t>8. Test report - test cases and results</w:t>
      </w:r>
    </w:p>
    <w:p w14:paraId="0AC2433D" w14:textId="77777777" w:rsidR="00FD26FF" w:rsidRDefault="00000000">
      <w:pPr>
        <w:pStyle w:val="AuthorNote"/>
        <w:shd w:val="clear" w:color="auto" w:fill="E7F5F0"/>
        <w:ind w:left="72" w:right="72"/>
      </w:pPr>
      <w:r>
        <w:t>Written by: Krishna Sapkota (S395795</w:t>
      </w:r>
      <w:proofErr w:type="gramStart"/>
      <w:r>
        <w:t>)  -</w:t>
      </w:r>
      <w:proofErr w:type="gramEnd"/>
      <w:r>
        <w:t xml:space="preserve">  Tester. Traceability (8.6) by Jenish Gurung; fix review (8.5) by Dharma Bahadur Budhathoki.</w:t>
      </w:r>
    </w:p>
    <w:p w14:paraId="599A3082" w14:textId="77777777" w:rsidR="00FD26FF" w:rsidRDefault="00000000">
      <w:pPr>
        <w:pStyle w:val="BodyText"/>
      </w:pPr>
      <w:r>
        <w:t xml:space="preserve">As tester I did not want this handover to describe tests that nobody had run. On 13 October 2026 I cloned </w:t>
      </w:r>
      <w:r>
        <w:rPr>
          <w:rFonts w:ascii="Consolas" w:hAnsi="Consolas"/>
          <w:sz w:val="18"/>
          <w:shd w:val="clear" w:color="auto" w:fill="F4F6F8"/>
        </w:rPr>
        <w:t>main</w:t>
      </w:r>
      <w:r>
        <w:t>, ran the existing suite, wrote new automated tests for the untested modules, started the full system against a fresh PostgreSQL database, and executed system test cases through the browser and the REST API. Every result in this section is from that session.</w:t>
      </w:r>
    </w:p>
    <w:p w14:paraId="0B43D1A8" w14:textId="77777777" w:rsidR="00FD26FF" w:rsidRDefault="00000000">
      <w:pPr>
        <w:pStyle w:val="Heading3"/>
      </w:pPr>
      <w:r>
        <w:t>8.1 Test approach and environment</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2120"/>
        <w:gridCol w:w="5205"/>
        <w:gridCol w:w="2313"/>
      </w:tblGrid>
      <w:tr w:rsidR="00FD26FF" w14:paraId="331F5E92" w14:textId="77777777">
        <w:trPr>
          <w:cantSplit/>
          <w:tblHeader/>
        </w:trPr>
        <w:tc>
          <w:tcPr>
            <w:tcW w:w="2120" w:type="dxa"/>
            <w:tcBorders>
              <w:top w:val="single" w:sz="4" w:space="0" w:color="D5DBE3"/>
              <w:left w:val="single" w:sz="4" w:space="0" w:color="D5DBE3"/>
              <w:bottom w:val="single" w:sz="4" w:space="0" w:color="D5DBE3"/>
              <w:right w:val="single" w:sz="4" w:space="0" w:color="D5DBE3"/>
            </w:tcBorders>
            <w:shd w:val="clear" w:color="auto" w:fill="E7F5F0"/>
          </w:tcPr>
          <w:p w14:paraId="43CED91F" w14:textId="77777777" w:rsidR="00FD26FF" w:rsidRDefault="00000000">
            <w:pPr>
              <w:pStyle w:val="TableText"/>
            </w:pPr>
            <w:r>
              <w:rPr>
                <w:b/>
                <w:color w:val="0C4F3E"/>
              </w:rPr>
              <w:t>Level</w:t>
            </w:r>
          </w:p>
        </w:tc>
        <w:tc>
          <w:tcPr>
            <w:tcW w:w="5205" w:type="dxa"/>
            <w:tcBorders>
              <w:top w:val="single" w:sz="4" w:space="0" w:color="D5DBE3"/>
              <w:left w:val="single" w:sz="4" w:space="0" w:color="D5DBE3"/>
              <w:bottom w:val="single" w:sz="4" w:space="0" w:color="D5DBE3"/>
              <w:right w:val="single" w:sz="4" w:space="0" w:color="D5DBE3"/>
            </w:tcBorders>
            <w:shd w:val="clear" w:color="auto" w:fill="E7F5F0"/>
          </w:tcPr>
          <w:p w14:paraId="716C51DA" w14:textId="77777777" w:rsidR="00FD26FF" w:rsidRDefault="00000000">
            <w:pPr>
              <w:pStyle w:val="TableText"/>
            </w:pPr>
            <w:r>
              <w:rPr>
                <w:b/>
                <w:color w:val="0C4F3E"/>
              </w:rPr>
              <w:t>How it was run</w:t>
            </w:r>
          </w:p>
        </w:tc>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638CFEFF" w14:textId="77777777" w:rsidR="00FD26FF" w:rsidRDefault="00000000">
            <w:pPr>
              <w:pStyle w:val="TableText"/>
            </w:pPr>
            <w:r>
              <w:rPr>
                <w:b/>
                <w:color w:val="0C4F3E"/>
              </w:rPr>
              <w:t>Tool</w:t>
            </w:r>
          </w:p>
        </w:tc>
      </w:tr>
      <w:tr w:rsidR="00FD26FF" w14:paraId="40CFDA27" w14:textId="77777777">
        <w:trPr>
          <w:cantSplit/>
        </w:trPr>
        <w:tc>
          <w:tcPr>
            <w:tcW w:w="2120" w:type="dxa"/>
            <w:tcBorders>
              <w:top w:val="single" w:sz="4" w:space="0" w:color="D5DBE3"/>
              <w:left w:val="single" w:sz="4" w:space="0" w:color="D5DBE3"/>
              <w:bottom w:val="single" w:sz="4" w:space="0" w:color="D5DBE3"/>
              <w:right w:val="single" w:sz="4" w:space="0" w:color="D5DBE3"/>
            </w:tcBorders>
            <w:shd w:val="clear" w:color="auto" w:fill="E7F5F0"/>
          </w:tcPr>
          <w:p w14:paraId="557BCA06" w14:textId="77777777" w:rsidR="00FD26FF" w:rsidRDefault="00000000">
            <w:pPr>
              <w:pStyle w:val="TableText"/>
            </w:pPr>
            <w:r>
              <w:rPr>
                <w:b/>
              </w:rPr>
              <w:t>Unit (white box)</w:t>
            </w:r>
          </w:p>
        </w:tc>
        <w:tc>
          <w:tcPr>
            <w:tcW w:w="5205" w:type="dxa"/>
            <w:tcBorders>
              <w:top w:val="single" w:sz="4" w:space="0" w:color="D5DBE3"/>
              <w:left w:val="single" w:sz="4" w:space="0" w:color="D5DBE3"/>
              <w:bottom w:val="single" w:sz="4" w:space="0" w:color="D5DBE3"/>
              <w:right w:val="single" w:sz="4" w:space="0" w:color="D5DBE3"/>
            </w:tcBorders>
          </w:tcPr>
          <w:p w14:paraId="090230DC" w14:textId="77777777" w:rsidR="00FD26FF" w:rsidRDefault="00000000">
            <w:pPr>
              <w:pStyle w:val="TableText"/>
            </w:pPr>
            <w:r>
              <w:t xml:space="preserve">Services constructed directly with an EF Core </w:t>
            </w:r>
            <w:proofErr w:type="spellStart"/>
            <w:r>
              <w:t>InMemory</w:t>
            </w:r>
            <w:proofErr w:type="spellEnd"/>
            <w:r>
              <w:t xml:space="preserve"> context; no web host, no database</w:t>
            </w:r>
          </w:p>
        </w:tc>
        <w:tc>
          <w:tcPr>
            <w:tcW w:w="2313" w:type="dxa"/>
            <w:tcBorders>
              <w:top w:val="single" w:sz="4" w:space="0" w:color="D5DBE3"/>
              <w:left w:val="single" w:sz="4" w:space="0" w:color="D5DBE3"/>
              <w:bottom w:val="single" w:sz="4" w:space="0" w:color="D5DBE3"/>
              <w:right w:val="single" w:sz="4" w:space="0" w:color="D5DBE3"/>
            </w:tcBorders>
          </w:tcPr>
          <w:p w14:paraId="341911E2" w14:textId="77777777" w:rsidR="00FD26FF" w:rsidRDefault="00000000">
            <w:pPr>
              <w:pStyle w:val="TableText"/>
            </w:pPr>
            <w:proofErr w:type="spellStart"/>
            <w:r>
              <w:t>xunit</w:t>
            </w:r>
            <w:proofErr w:type="spellEnd"/>
            <w:r>
              <w:t xml:space="preserve"> 2.9.3</w:t>
            </w:r>
          </w:p>
        </w:tc>
      </w:tr>
      <w:tr w:rsidR="00FD26FF" w14:paraId="235214D2" w14:textId="77777777">
        <w:trPr>
          <w:cantSplit/>
        </w:trPr>
        <w:tc>
          <w:tcPr>
            <w:tcW w:w="2120" w:type="dxa"/>
            <w:tcBorders>
              <w:top w:val="single" w:sz="4" w:space="0" w:color="D5DBE3"/>
              <w:left w:val="single" w:sz="4" w:space="0" w:color="D5DBE3"/>
              <w:bottom w:val="single" w:sz="4" w:space="0" w:color="D5DBE3"/>
              <w:right w:val="single" w:sz="4" w:space="0" w:color="D5DBE3"/>
            </w:tcBorders>
            <w:shd w:val="clear" w:color="auto" w:fill="E7F5F0"/>
          </w:tcPr>
          <w:p w14:paraId="00F0D5DA" w14:textId="77777777" w:rsidR="00FD26FF" w:rsidRDefault="00000000">
            <w:pPr>
              <w:pStyle w:val="TableText"/>
            </w:pPr>
            <w:r>
              <w:rPr>
                <w:b/>
              </w:rPr>
              <w:t>API (black box)</w:t>
            </w:r>
          </w:p>
        </w:tc>
        <w:tc>
          <w:tcPr>
            <w:tcW w:w="5205" w:type="dxa"/>
            <w:tcBorders>
              <w:top w:val="single" w:sz="4" w:space="0" w:color="D5DBE3"/>
              <w:left w:val="single" w:sz="4" w:space="0" w:color="D5DBE3"/>
              <w:bottom w:val="single" w:sz="4" w:space="0" w:color="D5DBE3"/>
              <w:right w:val="single" w:sz="4" w:space="0" w:color="D5DBE3"/>
            </w:tcBorders>
          </w:tcPr>
          <w:p w14:paraId="3248AAD8" w14:textId="77777777" w:rsidR="00FD26FF" w:rsidRDefault="00000000">
            <w:pPr>
              <w:pStyle w:val="TableText"/>
            </w:pPr>
            <w:r>
              <w:t xml:space="preserve">Real HTTP requests to the API hosted in-process by </w:t>
            </w:r>
            <w:proofErr w:type="spellStart"/>
            <w:r>
              <w:rPr>
                <w:rFonts w:ascii="Consolas" w:hAnsi="Consolas"/>
                <w:sz w:val="18"/>
                <w:shd w:val="clear" w:color="auto" w:fill="F4F6F8"/>
              </w:rPr>
              <w:t>OraEarnWebApplicationFactory</w:t>
            </w:r>
            <w:proofErr w:type="spellEnd"/>
            <w:r>
              <w:t xml:space="preserve"> in the </w:t>
            </w:r>
            <w:r>
              <w:rPr>
                <w:rFonts w:ascii="Consolas" w:hAnsi="Consolas"/>
                <w:sz w:val="18"/>
                <w:shd w:val="clear" w:color="auto" w:fill="F4F6F8"/>
              </w:rPr>
              <w:t>Testing</w:t>
            </w:r>
            <w:r>
              <w:t xml:space="preserve"> environment</w:t>
            </w:r>
          </w:p>
        </w:tc>
        <w:tc>
          <w:tcPr>
            <w:tcW w:w="2313" w:type="dxa"/>
            <w:tcBorders>
              <w:top w:val="single" w:sz="4" w:space="0" w:color="D5DBE3"/>
              <w:left w:val="single" w:sz="4" w:space="0" w:color="D5DBE3"/>
              <w:bottom w:val="single" w:sz="4" w:space="0" w:color="D5DBE3"/>
              <w:right w:val="single" w:sz="4" w:space="0" w:color="D5DBE3"/>
            </w:tcBorders>
          </w:tcPr>
          <w:p w14:paraId="28CEDF1D" w14:textId="77777777" w:rsidR="00FD26FF" w:rsidRDefault="00000000">
            <w:pPr>
              <w:pStyle w:val="TableText"/>
            </w:pPr>
            <w:proofErr w:type="spellStart"/>
            <w:proofErr w:type="gramStart"/>
            <w:r>
              <w:t>Microsoft.AspNetCore.Mvc.Testing</w:t>
            </w:r>
            <w:proofErr w:type="spellEnd"/>
            <w:proofErr w:type="gramEnd"/>
            <w:r>
              <w:t xml:space="preserve"> 10.0.11</w:t>
            </w:r>
          </w:p>
        </w:tc>
      </w:tr>
      <w:tr w:rsidR="00FD26FF" w14:paraId="25EDF835" w14:textId="77777777">
        <w:trPr>
          <w:cantSplit/>
        </w:trPr>
        <w:tc>
          <w:tcPr>
            <w:tcW w:w="2120" w:type="dxa"/>
            <w:tcBorders>
              <w:top w:val="single" w:sz="4" w:space="0" w:color="D5DBE3"/>
              <w:left w:val="single" w:sz="4" w:space="0" w:color="D5DBE3"/>
              <w:bottom w:val="single" w:sz="4" w:space="0" w:color="D5DBE3"/>
              <w:right w:val="single" w:sz="4" w:space="0" w:color="D5DBE3"/>
            </w:tcBorders>
            <w:shd w:val="clear" w:color="auto" w:fill="E7F5F0"/>
          </w:tcPr>
          <w:p w14:paraId="1EF57DBE" w14:textId="77777777" w:rsidR="00FD26FF" w:rsidRDefault="00000000">
            <w:pPr>
              <w:pStyle w:val="TableText"/>
            </w:pPr>
            <w:r>
              <w:rPr>
                <w:b/>
              </w:rPr>
              <w:t>System</w:t>
            </w:r>
          </w:p>
        </w:tc>
        <w:tc>
          <w:tcPr>
            <w:tcW w:w="5205" w:type="dxa"/>
            <w:tcBorders>
              <w:top w:val="single" w:sz="4" w:space="0" w:color="D5DBE3"/>
              <w:left w:val="single" w:sz="4" w:space="0" w:color="D5DBE3"/>
              <w:bottom w:val="single" w:sz="4" w:space="0" w:color="D5DBE3"/>
              <w:right w:val="single" w:sz="4" w:space="0" w:color="D5DBE3"/>
            </w:tcBorders>
          </w:tcPr>
          <w:p w14:paraId="4AE59BC1" w14:textId="77777777" w:rsidR="00FD26FF" w:rsidRDefault="00000000">
            <w:pPr>
              <w:pStyle w:val="TableText"/>
            </w:pPr>
            <w:r>
              <w:t>Full stack running: API on 5203, React on 5173, PostgreSQL 17.6. Exercised through the browser UI and with scripted REST calls</w:t>
            </w:r>
          </w:p>
        </w:tc>
        <w:tc>
          <w:tcPr>
            <w:tcW w:w="2313" w:type="dxa"/>
            <w:tcBorders>
              <w:top w:val="single" w:sz="4" w:space="0" w:color="D5DBE3"/>
              <w:left w:val="single" w:sz="4" w:space="0" w:color="D5DBE3"/>
              <w:bottom w:val="single" w:sz="4" w:space="0" w:color="D5DBE3"/>
              <w:right w:val="single" w:sz="4" w:space="0" w:color="D5DBE3"/>
            </w:tcBorders>
          </w:tcPr>
          <w:p w14:paraId="6595265F" w14:textId="77777777" w:rsidR="00FD26FF" w:rsidRDefault="00000000">
            <w:pPr>
              <w:pStyle w:val="TableText"/>
            </w:pPr>
            <w:r>
              <w:t>Chromium (Cursor browser), PowerShell, curl</w:t>
            </w:r>
          </w:p>
        </w:tc>
      </w:tr>
      <w:tr w:rsidR="00FD26FF" w14:paraId="532AE2F5" w14:textId="77777777">
        <w:trPr>
          <w:cantSplit/>
        </w:trPr>
        <w:tc>
          <w:tcPr>
            <w:tcW w:w="2120" w:type="dxa"/>
            <w:tcBorders>
              <w:top w:val="single" w:sz="4" w:space="0" w:color="D5DBE3"/>
              <w:left w:val="single" w:sz="4" w:space="0" w:color="D5DBE3"/>
              <w:bottom w:val="single" w:sz="4" w:space="0" w:color="D5DBE3"/>
              <w:right w:val="single" w:sz="4" w:space="0" w:color="D5DBE3"/>
            </w:tcBorders>
            <w:shd w:val="clear" w:color="auto" w:fill="E7F5F0"/>
          </w:tcPr>
          <w:p w14:paraId="3557E019" w14:textId="77777777" w:rsidR="00FD26FF" w:rsidRDefault="00000000">
            <w:pPr>
              <w:pStyle w:val="TableText"/>
            </w:pPr>
            <w:r>
              <w:rPr>
                <w:b/>
              </w:rPr>
              <w:t>Static</w:t>
            </w:r>
          </w:p>
        </w:tc>
        <w:tc>
          <w:tcPr>
            <w:tcW w:w="5205" w:type="dxa"/>
            <w:tcBorders>
              <w:top w:val="single" w:sz="4" w:space="0" w:color="D5DBE3"/>
              <w:left w:val="single" w:sz="4" w:space="0" w:color="D5DBE3"/>
              <w:bottom w:val="single" w:sz="4" w:space="0" w:color="D5DBE3"/>
              <w:right w:val="single" w:sz="4" w:space="0" w:color="D5DBE3"/>
            </w:tcBorders>
          </w:tcPr>
          <w:p w14:paraId="073CE691" w14:textId="77777777" w:rsidR="00FD26FF" w:rsidRDefault="00000000">
            <w:pPr>
              <w:pStyle w:val="TableText"/>
            </w:pPr>
            <w:r>
              <w:t>Frontend lint and production build, including the TypeScript type check</w:t>
            </w:r>
          </w:p>
        </w:tc>
        <w:tc>
          <w:tcPr>
            <w:tcW w:w="2313" w:type="dxa"/>
            <w:tcBorders>
              <w:top w:val="single" w:sz="4" w:space="0" w:color="D5DBE3"/>
              <w:left w:val="single" w:sz="4" w:space="0" w:color="D5DBE3"/>
              <w:bottom w:val="single" w:sz="4" w:space="0" w:color="D5DBE3"/>
              <w:right w:val="single" w:sz="4" w:space="0" w:color="D5DBE3"/>
            </w:tcBorders>
          </w:tcPr>
          <w:p w14:paraId="46660717" w14:textId="77777777" w:rsidR="00FD26FF" w:rsidRDefault="00000000">
            <w:pPr>
              <w:pStyle w:val="TableText"/>
            </w:pPr>
            <w:proofErr w:type="spellStart"/>
            <w:r>
              <w:t>oxlint</w:t>
            </w:r>
            <w:proofErr w:type="spellEnd"/>
            <w:r>
              <w:t xml:space="preserve">, </w:t>
            </w:r>
            <w:proofErr w:type="spellStart"/>
            <w:r>
              <w:rPr>
                <w:rFonts w:ascii="Consolas" w:hAnsi="Consolas"/>
                <w:sz w:val="18"/>
                <w:shd w:val="clear" w:color="auto" w:fill="F4F6F8"/>
              </w:rPr>
              <w:t>tsc</w:t>
            </w:r>
            <w:proofErr w:type="spellEnd"/>
            <w:r>
              <w:rPr>
                <w:rFonts w:ascii="Consolas" w:hAnsi="Consolas"/>
                <w:sz w:val="18"/>
                <w:shd w:val="clear" w:color="auto" w:fill="F4F6F8"/>
              </w:rPr>
              <w:t xml:space="preserve"> -b</w:t>
            </w:r>
            <w:r>
              <w:t>, Vite 8.2.1</w:t>
            </w:r>
          </w:p>
        </w:tc>
      </w:tr>
    </w:tbl>
    <w:p w14:paraId="2F51B688" w14:textId="77777777" w:rsidR="00FD26FF" w:rsidRDefault="00FD26FF">
      <w:pPr>
        <w:pStyle w:val="Spacer"/>
      </w:pP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3084"/>
        <w:gridCol w:w="6554"/>
      </w:tblGrid>
      <w:tr w:rsidR="00FD26FF" w14:paraId="02C73188" w14:textId="77777777">
        <w:trPr>
          <w:cantSplit/>
          <w:tblHeader/>
        </w:trPr>
        <w:tc>
          <w:tcPr>
            <w:tcW w:w="3084" w:type="dxa"/>
            <w:tcBorders>
              <w:top w:val="single" w:sz="4" w:space="0" w:color="D5DBE3"/>
              <w:left w:val="single" w:sz="4" w:space="0" w:color="D5DBE3"/>
              <w:bottom w:val="single" w:sz="4" w:space="0" w:color="D5DBE3"/>
              <w:right w:val="single" w:sz="4" w:space="0" w:color="D5DBE3"/>
            </w:tcBorders>
            <w:shd w:val="clear" w:color="auto" w:fill="E7F5F0"/>
          </w:tcPr>
          <w:p w14:paraId="6CD45DF7" w14:textId="77777777" w:rsidR="00FD26FF" w:rsidRDefault="00000000">
            <w:pPr>
              <w:pStyle w:val="TableText"/>
            </w:pPr>
            <w:r>
              <w:rPr>
                <w:b/>
                <w:color w:val="0C4F3E"/>
              </w:rPr>
              <w:t>Environment item</w:t>
            </w:r>
          </w:p>
        </w:tc>
        <w:tc>
          <w:tcPr>
            <w:tcW w:w="6554" w:type="dxa"/>
            <w:tcBorders>
              <w:top w:val="single" w:sz="4" w:space="0" w:color="D5DBE3"/>
              <w:left w:val="single" w:sz="4" w:space="0" w:color="D5DBE3"/>
              <w:bottom w:val="single" w:sz="4" w:space="0" w:color="D5DBE3"/>
              <w:right w:val="single" w:sz="4" w:space="0" w:color="D5DBE3"/>
            </w:tcBorders>
            <w:shd w:val="clear" w:color="auto" w:fill="E7F5F0"/>
          </w:tcPr>
          <w:p w14:paraId="2A25AF6A" w14:textId="77777777" w:rsidR="00FD26FF" w:rsidRDefault="00000000">
            <w:pPr>
              <w:pStyle w:val="TableText"/>
            </w:pPr>
            <w:r>
              <w:rPr>
                <w:b/>
                <w:color w:val="0C4F3E"/>
              </w:rPr>
              <w:t>Value</w:t>
            </w:r>
          </w:p>
        </w:tc>
      </w:tr>
      <w:tr w:rsidR="00FD26FF" w14:paraId="0BC5B6A5"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2EC3CE7A" w14:textId="77777777" w:rsidR="00FD26FF" w:rsidRDefault="00000000">
            <w:pPr>
              <w:pStyle w:val="TableText"/>
            </w:pPr>
            <w:r>
              <w:t>Operating system</w:t>
            </w:r>
          </w:p>
        </w:tc>
        <w:tc>
          <w:tcPr>
            <w:tcW w:w="6554" w:type="dxa"/>
            <w:tcBorders>
              <w:top w:val="single" w:sz="4" w:space="0" w:color="D5DBE3"/>
              <w:left w:val="single" w:sz="4" w:space="0" w:color="D5DBE3"/>
              <w:bottom w:val="single" w:sz="4" w:space="0" w:color="D5DBE3"/>
              <w:right w:val="single" w:sz="4" w:space="0" w:color="D5DBE3"/>
            </w:tcBorders>
          </w:tcPr>
          <w:p w14:paraId="28D4EE46" w14:textId="77777777" w:rsidR="00FD26FF" w:rsidRDefault="00000000">
            <w:pPr>
              <w:pStyle w:val="TableText"/>
            </w:pPr>
            <w:r>
              <w:t>Windows 11 (10.0.26200), PowerShell 5.1</w:t>
            </w:r>
          </w:p>
        </w:tc>
      </w:tr>
      <w:tr w:rsidR="00FD26FF" w14:paraId="214088B7"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3AFC88CC" w14:textId="77777777" w:rsidR="00FD26FF" w:rsidRDefault="00000000">
            <w:pPr>
              <w:pStyle w:val="TableText"/>
            </w:pPr>
            <w:r>
              <w:t>.NET SDK / runtime</w:t>
            </w:r>
          </w:p>
        </w:tc>
        <w:tc>
          <w:tcPr>
            <w:tcW w:w="6554" w:type="dxa"/>
            <w:tcBorders>
              <w:top w:val="single" w:sz="4" w:space="0" w:color="D5DBE3"/>
              <w:left w:val="single" w:sz="4" w:space="0" w:color="D5DBE3"/>
              <w:bottom w:val="single" w:sz="4" w:space="0" w:color="D5DBE3"/>
              <w:right w:val="single" w:sz="4" w:space="0" w:color="D5DBE3"/>
            </w:tcBorders>
          </w:tcPr>
          <w:p w14:paraId="0518BE13" w14:textId="77777777" w:rsidR="00FD26FF" w:rsidRDefault="00000000">
            <w:pPr>
              <w:pStyle w:val="TableText"/>
            </w:pPr>
            <w:r>
              <w:t>10.0.401 / net10.0</w:t>
            </w:r>
          </w:p>
        </w:tc>
      </w:tr>
      <w:tr w:rsidR="00FD26FF" w14:paraId="774A7556"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43C99598" w14:textId="77777777" w:rsidR="00FD26FF" w:rsidRDefault="00000000">
            <w:pPr>
              <w:pStyle w:val="TableText"/>
            </w:pPr>
            <w:r>
              <w:t xml:space="preserve">Node / </w:t>
            </w:r>
            <w:proofErr w:type="spellStart"/>
            <w:r>
              <w:t>npm</w:t>
            </w:r>
            <w:proofErr w:type="spellEnd"/>
          </w:p>
        </w:tc>
        <w:tc>
          <w:tcPr>
            <w:tcW w:w="6554" w:type="dxa"/>
            <w:tcBorders>
              <w:top w:val="single" w:sz="4" w:space="0" w:color="D5DBE3"/>
              <w:left w:val="single" w:sz="4" w:space="0" w:color="D5DBE3"/>
              <w:bottom w:val="single" w:sz="4" w:space="0" w:color="D5DBE3"/>
              <w:right w:val="single" w:sz="4" w:space="0" w:color="D5DBE3"/>
            </w:tcBorders>
          </w:tcPr>
          <w:p w14:paraId="277CBC24" w14:textId="77777777" w:rsidR="00FD26FF" w:rsidRDefault="00000000">
            <w:pPr>
              <w:pStyle w:val="TableText"/>
            </w:pPr>
            <w:r>
              <w:t xml:space="preserve">Node with </w:t>
            </w:r>
            <w:proofErr w:type="spellStart"/>
            <w:r>
              <w:t>npm</w:t>
            </w:r>
            <w:proofErr w:type="spellEnd"/>
            <w:r>
              <w:t xml:space="preserve"> 10.8.3; </w:t>
            </w:r>
            <w:proofErr w:type="spellStart"/>
            <w:r>
              <w:rPr>
                <w:rFonts w:ascii="Consolas" w:hAnsi="Consolas"/>
                <w:sz w:val="18"/>
                <w:shd w:val="clear" w:color="auto" w:fill="F4F6F8"/>
              </w:rPr>
              <w:t>npm</w:t>
            </w:r>
            <w:proofErr w:type="spellEnd"/>
            <w:r>
              <w:rPr>
                <w:rFonts w:ascii="Consolas" w:hAnsi="Consolas"/>
                <w:sz w:val="18"/>
                <w:shd w:val="clear" w:color="auto" w:fill="F4F6F8"/>
              </w:rPr>
              <w:t xml:space="preserve"> install</w:t>
            </w:r>
            <w:r>
              <w:t xml:space="preserve"> from the committed lock file</w:t>
            </w:r>
          </w:p>
        </w:tc>
      </w:tr>
      <w:tr w:rsidR="00FD26FF" w14:paraId="35060F9C"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7E845049" w14:textId="77777777" w:rsidR="00FD26FF" w:rsidRDefault="00000000">
            <w:pPr>
              <w:pStyle w:val="TableText"/>
            </w:pPr>
            <w:r>
              <w:t>Database</w:t>
            </w:r>
          </w:p>
        </w:tc>
        <w:tc>
          <w:tcPr>
            <w:tcW w:w="6554" w:type="dxa"/>
            <w:tcBorders>
              <w:top w:val="single" w:sz="4" w:space="0" w:color="D5DBE3"/>
              <w:left w:val="single" w:sz="4" w:space="0" w:color="D5DBE3"/>
              <w:bottom w:val="single" w:sz="4" w:space="0" w:color="D5DBE3"/>
              <w:right w:val="single" w:sz="4" w:space="0" w:color="D5DBE3"/>
            </w:tcBorders>
          </w:tcPr>
          <w:p w14:paraId="3508FE07" w14:textId="77777777" w:rsidR="00FD26FF" w:rsidRDefault="00000000">
            <w:pPr>
              <w:pStyle w:val="TableText"/>
            </w:pPr>
            <w:r>
              <w:t xml:space="preserve">PostgreSQL 17.6 portable binaries on port 5433 (port 5432 was occupied by an unrelated instance), empty database </w:t>
            </w:r>
            <w:proofErr w:type="spellStart"/>
            <w:r>
              <w:rPr>
                <w:rFonts w:ascii="Consolas" w:hAnsi="Consolas"/>
                <w:sz w:val="18"/>
                <w:shd w:val="clear" w:color="auto" w:fill="F4F6F8"/>
              </w:rPr>
              <w:t>oraearn</w:t>
            </w:r>
            <w:proofErr w:type="spellEnd"/>
            <w:r>
              <w:t xml:space="preserve"> created by the API</w:t>
            </w:r>
          </w:p>
        </w:tc>
      </w:tr>
      <w:tr w:rsidR="00FD26FF" w14:paraId="6C465BA6"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4491AEEF" w14:textId="77777777" w:rsidR="00FD26FF" w:rsidRDefault="00000000">
            <w:pPr>
              <w:pStyle w:val="TableText"/>
            </w:pPr>
            <w:r>
              <w:t>Test data</w:t>
            </w:r>
          </w:p>
        </w:tc>
        <w:tc>
          <w:tcPr>
            <w:tcW w:w="6554" w:type="dxa"/>
            <w:tcBorders>
              <w:top w:val="single" w:sz="4" w:space="0" w:color="D5DBE3"/>
              <w:left w:val="single" w:sz="4" w:space="0" w:color="D5DBE3"/>
              <w:bottom w:val="single" w:sz="4" w:space="0" w:color="D5DBE3"/>
              <w:right w:val="single" w:sz="4" w:space="0" w:color="D5DBE3"/>
            </w:tcBorders>
          </w:tcPr>
          <w:p w14:paraId="23F0E9CE" w14:textId="77777777" w:rsidR="00FD26FF" w:rsidRDefault="00000000">
            <w:pPr>
              <w:pStyle w:val="TableText"/>
            </w:pPr>
            <w:r>
              <w:t xml:space="preserve">Demo </w:t>
            </w:r>
            <w:proofErr w:type="spellStart"/>
            <w:r>
              <w:t>seeder</w:t>
            </w:r>
            <w:proofErr w:type="spellEnd"/>
            <w:r>
              <w:t xml:space="preserve"> accounts: </w:t>
            </w:r>
            <w:proofErr w:type="spellStart"/>
            <w:r>
              <w:rPr>
                <w:rFonts w:ascii="Consolas" w:hAnsi="Consolas"/>
                <w:sz w:val="18"/>
                <w:shd w:val="clear" w:color="auto" w:fill="F4F6F8"/>
              </w:rPr>
              <w:t>admin@oraearn.local</w:t>
            </w:r>
            <w:proofErr w:type="spellEnd"/>
            <w:r>
              <w:t xml:space="preserve">, </w:t>
            </w:r>
            <w:proofErr w:type="spellStart"/>
            <w:r>
              <w:rPr>
                <w:rFonts w:ascii="Consolas" w:hAnsi="Consolas"/>
                <w:sz w:val="18"/>
                <w:shd w:val="clear" w:color="auto" w:fill="F4F6F8"/>
              </w:rPr>
              <w:t>alice@oraearn.local</w:t>
            </w:r>
            <w:proofErr w:type="spellEnd"/>
            <w:r>
              <w:t xml:space="preserve"> (student visa), </w:t>
            </w:r>
            <w:proofErr w:type="spellStart"/>
            <w:r>
              <w:rPr>
                <w:rFonts w:ascii="Consolas" w:hAnsi="Consolas"/>
                <w:sz w:val="18"/>
                <w:shd w:val="clear" w:color="auto" w:fill="F4F6F8"/>
              </w:rPr>
              <w:t>bob@oraearn.local</w:t>
            </w:r>
            <w:proofErr w:type="spellEnd"/>
            <w:r>
              <w:t xml:space="preserve"> (citizen), </w:t>
            </w:r>
            <w:proofErr w:type="spellStart"/>
            <w:r>
              <w:rPr>
                <w:rFonts w:ascii="Consolas" w:hAnsi="Consolas"/>
                <w:sz w:val="18"/>
                <w:shd w:val="clear" w:color="auto" w:fill="F4F6F8"/>
              </w:rPr>
              <w:t>carol@oraearn.local</w:t>
            </w:r>
            <w:proofErr w:type="spellEnd"/>
            <w:r>
              <w:t xml:space="preserve">, </w:t>
            </w:r>
            <w:proofErr w:type="spellStart"/>
            <w:r>
              <w:rPr>
                <w:rFonts w:ascii="Consolas" w:hAnsi="Consolas"/>
                <w:sz w:val="18"/>
                <w:shd w:val="clear" w:color="auto" w:fill="F4F6F8"/>
              </w:rPr>
              <w:t>david.pending@oraearn.local</w:t>
            </w:r>
            <w:proofErr w:type="spellEnd"/>
            <w:r>
              <w:t xml:space="preserve"> (pending)</w:t>
            </w:r>
          </w:p>
        </w:tc>
      </w:tr>
      <w:tr w:rsidR="00FD26FF" w14:paraId="6549A260" w14:textId="77777777">
        <w:trPr>
          <w:cantSplit/>
        </w:trPr>
        <w:tc>
          <w:tcPr>
            <w:tcW w:w="3084" w:type="dxa"/>
            <w:tcBorders>
              <w:top w:val="single" w:sz="4" w:space="0" w:color="D5DBE3"/>
              <w:left w:val="single" w:sz="4" w:space="0" w:color="D5DBE3"/>
              <w:bottom w:val="single" w:sz="4" w:space="0" w:color="D5DBE3"/>
              <w:right w:val="single" w:sz="4" w:space="0" w:color="D5DBE3"/>
            </w:tcBorders>
          </w:tcPr>
          <w:p w14:paraId="6236EB02" w14:textId="77777777" w:rsidR="00FD26FF" w:rsidRDefault="00000000">
            <w:pPr>
              <w:pStyle w:val="TableText"/>
            </w:pPr>
            <w:r>
              <w:t>Not available</w:t>
            </w:r>
          </w:p>
        </w:tc>
        <w:tc>
          <w:tcPr>
            <w:tcW w:w="6554" w:type="dxa"/>
            <w:tcBorders>
              <w:top w:val="single" w:sz="4" w:space="0" w:color="D5DBE3"/>
              <w:left w:val="single" w:sz="4" w:space="0" w:color="D5DBE3"/>
              <w:bottom w:val="single" w:sz="4" w:space="0" w:color="D5DBE3"/>
              <w:right w:val="single" w:sz="4" w:space="0" w:color="D5DBE3"/>
            </w:tcBorders>
          </w:tcPr>
          <w:p w14:paraId="6FE2A7BB" w14:textId="77777777" w:rsidR="00FD26FF" w:rsidRDefault="00000000">
            <w:pPr>
              <w:pStyle w:val="TableText"/>
            </w:pPr>
            <w:r>
              <w:t>Python, so the Aura service was offline. This also tested the rule-based fallback the app is meant to use when Aura is down</w:t>
            </w:r>
          </w:p>
        </w:tc>
      </w:tr>
    </w:tbl>
    <w:p w14:paraId="54E71703" w14:textId="77777777" w:rsidR="00FD26FF" w:rsidRDefault="00FD26FF">
      <w:pPr>
        <w:pStyle w:val="Spacer"/>
      </w:pPr>
    </w:p>
    <w:p w14:paraId="406ABBA3" w14:textId="77777777" w:rsidR="00FD26FF" w:rsidRDefault="00000000">
      <w:pPr>
        <w:pStyle w:val="Heading3"/>
      </w:pPr>
      <w:r>
        <w:t>8.2 Automated test results</w:t>
      </w:r>
    </w:p>
    <w:p w14:paraId="59AD251E" w14:textId="77777777" w:rsidR="00FD26FF" w:rsidRDefault="00000000">
      <w:pPr>
        <w:pStyle w:val="BodyText"/>
      </w:pPr>
      <w:r>
        <w:t xml:space="preserve">Final run, after the fixes in section 8.5: </w:t>
      </w:r>
      <w:r>
        <w:rPr>
          <w:b/>
        </w:rPr>
        <w:t>49 test cases, 49 passed, 0 failed, 6.1 seconds</w:t>
      </w:r>
      <w:r>
        <w:t xml:space="preserve"> - 30 white-box and 19 black-box. The run order in the picture is alphabetical by class.</w:t>
      </w:r>
    </w:p>
    <w:p w14:paraId="6275E5FC" w14:textId="77777777" w:rsidR="00FD26FF" w:rsidRDefault="00000000">
      <w:pPr>
        <w:pStyle w:val="BodyText"/>
        <w:keepNext/>
        <w:spacing w:before="140" w:after="60"/>
        <w:jc w:val="center"/>
      </w:pPr>
      <w:r>
        <w:rPr>
          <w:noProof/>
        </w:rPr>
        <w:lastRenderedPageBreak/>
        <w:drawing>
          <wp:inline distT="0" distB="0" distL="0" distR="0" wp14:anchorId="39C37D94" wp14:editId="1BB56585">
            <wp:extent cx="5263312" cy="5929554"/>
            <wp:effectExtent l="0" t="0" r="0" b="0"/>
            <wp:docPr id="10" name="Figure 10" descr="Terminal output of dotnet test listing 49 passed tests and the summary Total tests 49, Passed 49"/>
            <wp:cNvGraphicFramePr/>
            <a:graphic xmlns:a="http://schemas.openxmlformats.org/drawingml/2006/main">
              <a:graphicData uri="http://schemas.openxmlformats.org/drawingml/2006/picture">
                <pic:pic xmlns:pic="http://schemas.openxmlformats.org/drawingml/2006/picture">
                  <pic:nvPicPr>
                    <pic:cNvPr id="10" name="test-01-results.png" descr="Terminal output of dotnet test listing 49 passed tests and the summary Total tests 49, Passed 49"/>
                    <pic:cNvPicPr/>
                  </pic:nvPicPr>
                  <pic:blipFill>
                    <a:blip r:embed="rId31"/>
                    <a:stretch>
                      <a:fillRect/>
                    </a:stretch>
                  </pic:blipFill>
                  <pic:spPr>
                    <a:xfrm>
                      <a:off x="0" y="0"/>
                      <a:ext cx="5263312" cy="5929554"/>
                    </a:xfrm>
                    <a:prstGeom prst="rect">
                      <a:avLst/>
                    </a:prstGeom>
                    <a:ln w="9525">
                      <a:solidFill>
                        <a:srgbClr val="D5DBE3"/>
                      </a:solidFill>
                    </a:ln>
                  </pic:spPr>
                </pic:pic>
              </a:graphicData>
            </a:graphic>
          </wp:inline>
        </w:drawing>
      </w:r>
    </w:p>
    <w:p w14:paraId="6004D893" w14:textId="77777777" w:rsidR="00FD26FF" w:rsidRDefault="00000000">
      <w:pPr>
        <w:pStyle w:val="Caption"/>
      </w:pPr>
      <w:r>
        <w:t xml:space="preserve">Figure 10. </w:t>
      </w:r>
      <w:r>
        <w:rPr>
          <w:rFonts w:ascii="Consolas" w:hAnsi="Consolas"/>
          <w:sz w:val="18"/>
          <w:shd w:val="clear" w:color="auto" w:fill="F4F6F8"/>
        </w:rPr>
        <w:t>dotnet test</w:t>
      </w:r>
      <w:r>
        <w:t xml:space="preserve"> on 13 October 2026 after the fixes. Orange names are black-box API tests and white names are white-box unit tests; the summary at the bottom is the line a new developer checks before every commit.</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735"/>
        <w:gridCol w:w="1735"/>
        <w:gridCol w:w="1735"/>
        <w:gridCol w:w="4433"/>
      </w:tblGrid>
      <w:tr w:rsidR="00FD26FF" w14:paraId="29FD4602" w14:textId="77777777">
        <w:trPr>
          <w:cantSplit/>
          <w:tblHeader/>
        </w:trPr>
        <w:tc>
          <w:tcPr>
            <w:tcW w:w="1735" w:type="dxa"/>
            <w:tcBorders>
              <w:top w:val="single" w:sz="4" w:space="0" w:color="D5DBE3"/>
              <w:left w:val="single" w:sz="4" w:space="0" w:color="D5DBE3"/>
              <w:bottom w:val="single" w:sz="4" w:space="0" w:color="D5DBE3"/>
              <w:right w:val="single" w:sz="4" w:space="0" w:color="D5DBE3"/>
            </w:tcBorders>
            <w:shd w:val="clear" w:color="auto" w:fill="E7F5F0"/>
          </w:tcPr>
          <w:p w14:paraId="34F56C0D" w14:textId="77777777" w:rsidR="00FD26FF" w:rsidRDefault="00000000">
            <w:pPr>
              <w:pStyle w:val="TableText"/>
            </w:pPr>
            <w:r>
              <w:rPr>
                <w:b/>
                <w:color w:val="0C4F3E"/>
              </w:rPr>
              <w:t>Run</w:t>
            </w:r>
          </w:p>
        </w:tc>
        <w:tc>
          <w:tcPr>
            <w:tcW w:w="1735" w:type="dxa"/>
            <w:tcBorders>
              <w:top w:val="single" w:sz="4" w:space="0" w:color="D5DBE3"/>
              <w:left w:val="single" w:sz="4" w:space="0" w:color="D5DBE3"/>
              <w:bottom w:val="single" w:sz="4" w:space="0" w:color="D5DBE3"/>
              <w:right w:val="single" w:sz="4" w:space="0" w:color="D5DBE3"/>
            </w:tcBorders>
            <w:shd w:val="clear" w:color="auto" w:fill="E7F5F0"/>
          </w:tcPr>
          <w:p w14:paraId="463EF0BC" w14:textId="77777777" w:rsidR="00FD26FF" w:rsidRDefault="00000000">
            <w:pPr>
              <w:pStyle w:val="TableText"/>
            </w:pPr>
            <w:r>
              <w:rPr>
                <w:b/>
                <w:color w:val="0C4F3E"/>
              </w:rPr>
              <w:t>When</w:t>
            </w:r>
          </w:p>
        </w:tc>
        <w:tc>
          <w:tcPr>
            <w:tcW w:w="1735" w:type="dxa"/>
            <w:tcBorders>
              <w:top w:val="single" w:sz="4" w:space="0" w:color="D5DBE3"/>
              <w:left w:val="single" w:sz="4" w:space="0" w:color="D5DBE3"/>
              <w:bottom w:val="single" w:sz="4" w:space="0" w:color="D5DBE3"/>
              <w:right w:val="single" w:sz="4" w:space="0" w:color="D5DBE3"/>
            </w:tcBorders>
            <w:shd w:val="clear" w:color="auto" w:fill="E7F5F0"/>
          </w:tcPr>
          <w:p w14:paraId="77A6371B" w14:textId="77777777" w:rsidR="00FD26FF" w:rsidRDefault="00000000">
            <w:pPr>
              <w:pStyle w:val="TableText"/>
            </w:pPr>
            <w:r>
              <w:rPr>
                <w:b/>
                <w:color w:val="0C4F3E"/>
              </w:rPr>
              <w:t>Result</w:t>
            </w:r>
          </w:p>
        </w:tc>
        <w:tc>
          <w:tcPr>
            <w:tcW w:w="4433" w:type="dxa"/>
            <w:tcBorders>
              <w:top w:val="single" w:sz="4" w:space="0" w:color="D5DBE3"/>
              <w:left w:val="single" w:sz="4" w:space="0" w:color="D5DBE3"/>
              <w:bottom w:val="single" w:sz="4" w:space="0" w:color="D5DBE3"/>
              <w:right w:val="single" w:sz="4" w:space="0" w:color="D5DBE3"/>
            </w:tcBorders>
            <w:shd w:val="clear" w:color="auto" w:fill="E7F5F0"/>
          </w:tcPr>
          <w:p w14:paraId="3E9D0CB5" w14:textId="77777777" w:rsidR="00FD26FF" w:rsidRDefault="00000000">
            <w:pPr>
              <w:pStyle w:val="TableText"/>
            </w:pPr>
            <w:r>
              <w:rPr>
                <w:b/>
                <w:color w:val="0C4F3E"/>
              </w:rPr>
              <w:t>What it showed</w:t>
            </w:r>
          </w:p>
        </w:tc>
      </w:tr>
      <w:tr w:rsidR="00FD26FF" w14:paraId="283FE013" w14:textId="77777777">
        <w:trPr>
          <w:cantSplit/>
        </w:trPr>
        <w:tc>
          <w:tcPr>
            <w:tcW w:w="1735" w:type="dxa"/>
            <w:tcBorders>
              <w:top w:val="single" w:sz="4" w:space="0" w:color="D5DBE3"/>
              <w:left w:val="single" w:sz="4" w:space="0" w:color="D5DBE3"/>
              <w:bottom w:val="single" w:sz="4" w:space="0" w:color="D5DBE3"/>
              <w:right w:val="single" w:sz="4" w:space="0" w:color="D5DBE3"/>
            </w:tcBorders>
            <w:shd w:val="clear" w:color="auto" w:fill="E7F5F0"/>
          </w:tcPr>
          <w:p w14:paraId="747394CA" w14:textId="77777777" w:rsidR="00FD26FF" w:rsidRDefault="00000000">
            <w:pPr>
              <w:pStyle w:val="TableText"/>
            </w:pPr>
            <w:r>
              <w:rPr>
                <w:b/>
              </w:rPr>
              <w:t>Baseline</w:t>
            </w:r>
          </w:p>
        </w:tc>
        <w:tc>
          <w:tcPr>
            <w:tcW w:w="1735" w:type="dxa"/>
            <w:tcBorders>
              <w:top w:val="single" w:sz="4" w:space="0" w:color="D5DBE3"/>
              <w:left w:val="single" w:sz="4" w:space="0" w:color="D5DBE3"/>
              <w:bottom w:val="single" w:sz="4" w:space="0" w:color="D5DBE3"/>
              <w:right w:val="single" w:sz="4" w:space="0" w:color="D5DBE3"/>
            </w:tcBorders>
          </w:tcPr>
          <w:p w14:paraId="111FEFF6" w14:textId="77777777" w:rsidR="00FD26FF" w:rsidRDefault="00000000">
            <w:pPr>
              <w:pStyle w:val="TableText"/>
            </w:pPr>
            <w:r>
              <w:t>Before any change</w:t>
            </w:r>
          </w:p>
        </w:tc>
        <w:tc>
          <w:tcPr>
            <w:tcW w:w="1735" w:type="dxa"/>
            <w:tcBorders>
              <w:top w:val="single" w:sz="4" w:space="0" w:color="D5DBE3"/>
              <w:left w:val="single" w:sz="4" w:space="0" w:color="D5DBE3"/>
              <w:bottom w:val="single" w:sz="4" w:space="0" w:color="D5DBE3"/>
              <w:right w:val="single" w:sz="4" w:space="0" w:color="D5DBE3"/>
            </w:tcBorders>
          </w:tcPr>
          <w:p w14:paraId="11457D79" w14:textId="77777777" w:rsidR="00FD26FF" w:rsidRDefault="00000000">
            <w:pPr>
              <w:pStyle w:val="TableText"/>
            </w:pPr>
            <w:r>
              <w:t>24 / 25 passed</w:t>
            </w:r>
          </w:p>
        </w:tc>
        <w:tc>
          <w:tcPr>
            <w:tcW w:w="4433" w:type="dxa"/>
            <w:tcBorders>
              <w:top w:val="single" w:sz="4" w:space="0" w:color="D5DBE3"/>
              <w:left w:val="single" w:sz="4" w:space="0" w:color="D5DBE3"/>
              <w:bottom w:val="single" w:sz="4" w:space="0" w:color="D5DBE3"/>
              <w:right w:val="single" w:sz="4" w:space="0" w:color="D5DBE3"/>
            </w:tcBorders>
          </w:tcPr>
          <w:p w14:paraId="31EB3AEA" w14:textId="77777777" w:rsidR="00FD26FF" w:rsidRDefault="00000000">
            <w:pPr>
              <w:pStyle w:val="TableText"/>
            </w:pPr>
            <w:r>
              <w:t>The original suite had one intermittent failure: DEF-01, a startup race between two test hosts</w:t>
            </w:r>
          </w:p>
        </w:tc>
      </w:tr>
      <w:tr w:rsidR="00FD26FF" w14:paraId="796209D3" w14:textId="77777777">
        <w:trPr>
          <w:cantSplit/>
        </w:trPr>
        <w:tc>
          <w:tcPr>
            <w:tcW w:w="1735" w:type="dxa"/>
            <w:tcBorders>
              <w:top w:val="single" w:sz="4" w:space="0" w:color="D5DBE3"/>
              <w:left w:val="single" w:sz="4" w:space="0" w:color="D5DBE3"/>
              <w:bottom w:val="single" w:sz="4" w:space="0" w:color="D5DBE3"/>
              <w:right w:val="single" w:sz="4" w:space="0" w:color="D5DBE3"/>
            </w:tcBorders>
            <w:shd w:val="clear" w:color="auto" w:fill="E7F5F0"/>
          </w:tcPr>
          <w:p w14:paraId="3584142A" w14:textId="77777777" w:rsidR="00FD26FF" w:rsidRDefault="00000000">
            <w:pPr>
              <w:pStyle w:val="TableText"/>
            </w:pPr>
            <w:r>
              <w:rPr>
                <w:b/>
              </w:rPr>
              <w:t>New tests added</w:t>
            </w:r>
          </w:p>
        </w:tc>
        <w:tc>
          <w:tcPr>
            <w:tcW w:w="1735" w:type="dxa"/>
            <w:tcBorders>
              <w:top w:val="single" w:sz="4" w:space="0" w:color="D5DBE3"/>
              <w:left w:val="single" w:sz="4" w:space="0" w:color="D5DBE3"/>
              <w:bottom w:val="single" w:sz="4" w:space="0" w:color="D5DBE3"/>
              <w:right w:val="single" w:sz="4" w:space="0" w:color="D5DBE3"/>
            </w:tcBorders>
          </w:tcPr>
          <w:p w14:paraId="2706723D" w14:textId="77777777" w:rsidR="00FD26FF" w:rsidRDefault="00000000">
            <w:pPr>
              <w:pStyle w:val="TableText"/>
            </w:pPr>
            <w:r>
              <w:t>After writing 24 tests</w:t>
            </w:r>
          </w:p>
        </w:tc>
        <w:tc>
          <w:tcPr>
            <w:tcW w:w="1735" w:type="dxa"/>
            <w:tcBorders>
              <w:top w:val="single" w:sz="4" w:space="0" w:color="D5DBE3"/>
              <w:left w:val="single" w:sz="4" w:space="0" w:color="D5DBE3"/>
              <w:bottom w:val="single" w:sz="4" w:space="0" w:color="D5DBE3"/>
              <w:right w:val="single" w:sz="4" w:space="0" w:color="D5DBE3"/>
            </w:tcBorders>
          </w:tcPr>
          <w:p w14:paraId="3D5965FA" w14:textId="77777777" w:rsidR="00FD26FF" w:rsidRDefault="00000000">
            <w:pPr>
              <w:pStyle w:val="TableText"/>
            </w:pPr>
            <w:r>
              <w:t>47 / 49 passed</w:t>
            </w:r>
          </w:p>
        </w:tc>
        <w:tc>
          <w:tcPr>
            <w:tcW w:w="4433" w:type="dxa"/>
            <w:tcBorders>
              <w:top w:val="single" w:sz="4" w:space="0" w:color="D5DBE3"/>
              <w:left w:val="single" w:sz="4" w:space="0" w:color="D5DBE3"/>
              <w:bottom w:val="single" w:sz="4" w:space="0" w:color="D5DBE3"/>
              <w:right w:val="single" w:sz="4" w:space="0" w:color="D5DBE3"/>
            </w:tcBorders>
          </w:tcPr>
          <w:p w14:paraId="29A9FD2A" w14:textId="77777777" w:rsidR="00FD26FF" w:rsidRDefault="00000000">
            <w:pPr>
              <w:pStyle w:val="TableText"/>
            </w:pPr>
            <w:r>
              <w:t>Two new tests failed on purpose: the API accepted a negative expense and an empty category title (DEF-02)</w:t>
            </w:r>
          </w:p>
        </w:tc>
      </w:tr>
      <w:tr w:rsidR="00FD26FF" w14:paraId="1202C8B0" w14:textId="77777777">
        <w:trPr>
          <w:cantSplit/>
        </w:trPr>
        <w:tc>
          <w:tcPr>
            <w:tcW w:w="1735" w:type="dxa"/>
            <w:tcBorders>
              <w:top w:val="single" w:sz="4" w:space="0" w:color="D5DBE3"/>
              <w:left w:val="single" w:sz="4" w:space="0" w:color="D5DBE3"/>
              <w:bottom w:val="single" w:sz="4" w:space="0" w:color="D5DBE3"/>
              <w:right w:val="single" w:sz="4" w:space="0" w:color="D5DBE3"/>
            </w:tcBorders>
            <w:shd w:val="clear" w:color="auto" w:fill="E7F5F0"/>
          </w:tcPr>
          <w:p w14:paraId="411FCE20" w14:textId="77777777" w:rsidR="00FD26FF" w:rsidRDefault="00000000">
            <w:pPr>
              <w:pStyle w:val="TableText"/>
            </w:pPr>
            <w:r>
              <w:rPr>
                <w:b/>
              </w:rPr>
              <w:t>After fixes</w:t>
            </w:r>
          </w:p>
        </w:tc>
        <w:tc>
          <w:tcPr>
            <w:tcW w:w="1735" w:type="dxa"/>
            <w:tcBorders>
              <w:top w:val="single" w:sz="4" w:space="0" w:color="D5DBE3"/>
              <w:left w:val="single" w:sz="4" w:space="0" w:color="D5DBE3"/>
              <w:bottom w:val="single" w:sz="4" w:space="0" w:color="D5DBE3"/>
              <w:right w:val="single" w:sz="4" w:space="0" w:color="D5DBE3"/>
            </w:tcBorders>
          </w:tcPr>
          <w:p w14:paraId="7C337FCE" w14:textId="77777777" w:rsidR="00FD26FF" w:rsidRDefault="00000000">
            <w:pPr>
              <w:pStyle w:val="TableText"/>
            </w:pPr>
            <w:r>
              <w:t>After DEF-01, DEF-02, DEF-03</w:t>
            </w:r>
          </w:p>
        </w:tc>
        <w:tc>
          <w:tcPr>
            <w:tcW w:w="1735" w:type="dxa"/>
            <w:tcBorders>
              <w:top w:val="single" w:sz="4" w:space="0" w:color="D5DBE3"/>
              <w:left w:val="single" w:sz="4" w:space="0" w:color="D5DBE3"/>
              <w:bottom w:val="single" w:sz="4" w:space="0" w:color="D5DBE3"/>
              <w:right w:val="single" w:sz="4" w:space="0" w:color="D5DBE3"/>
            </w:tcBorders>
          </w:tcPr>
          <w:p w14:paraId="5EBB0E66" w14:textId="77777777" w:rsidR="00FD26FF" w:rsidRDefault="00000000">
            <w:pPr>
              <w:pStyle w:val="TableText"/>
            </w:pPr>
            <w:r>
              <w:rPr>
                <w:b/>
              </w:rPr>
              <w:t>49 / 49 passed</w:t>
            </w:r>
          </w:p>
        </w:tc>
        <w:tc>
          <w:tcPr>
            <w:tcW w:w="4433" w:type="dxa"/>
            <w:tcBorders>
              <w:top w:val="single" w:sz="4" w:space="0" w:color="D5DBE3"/>
              <w:left w:val="single" w:sz="4" w:space="0" w:color="D5DBE3"/>
              <w:bottom w:val="single" w:sz="4" w:space="0" w:color="D5DBE3"/>
              <w:right w:val="single" w:sz="4" w:space="0" w:color="D5DBE3"/>
            </w:tcBorders>
          </w:tcPr>
          <w:p w14:paraId="492455F7" w14:textId="77777777" w:rsidR="00FD26FF" w:rsidRDefault="00000000">
            <w:pPr>
              <w:pStyle w:val="TableText"/>
            </w:pPr>
            <w:r>
              <w:t xml:space="preserve">All defects closed; the suite also passes from a clean checkout with no </w:t>
            </w:r>
            <w:proofErr w:type="spellStart"/>
            <w:proofErr w:type="gramStart"/>
            <w:r>
              <w:rPr>
                <w:rFonts w:ascii="Consolas" w:hAnsi="Consolas"/>
                <w:sz w:val="18"/>
                <w:shd w:val="clear" w:color="auto" w:fill="F4F6F8"/>
              </w:rPr>
              <w:t>appsettings.Local.json</w:t>
            </w:r>
            <w:proofErr w:type="spellEnd"/>
            <w:proofErr w:type="gramEnd"/>
          </w:p>
        </w:tc>
      </w:tr>
    </w:tbl>
    <w:p w14:paraId="0FD9C741" w14:textId="77777777" w:rsidR="00FD26FF" w:rsidRDefault="00FD26FF">
      <w:pPr>
        <w:pStyle w:val="Spacer"/>
      </w:pPr>
    </w:p>
    <w:p w14:paraId="30BDCEBF" w14:textId="77777777" w:rsidR="00FD26FF" w:rsidRDefault="00000000">
      <w:pPr>
        <w:pStyle w:val="BodyText"/>
        <w:keepNext/>
        <w:spacing w:before="140" w:after="60"/>
        <w:jc w:val="center"/>
      </w:pPr>
      <w:r>
        <w:rPr>
          <w:noProof/>
        </w:rPr>
        <w:lastRenderedPageBreak/>
        <w:drawing>
          <wp:inline distT="0" distB="0" distL="0" distR="0" wp14:anchorId="19044F20" wp14:editId="555C2DC1">
            <wp:extent cx="5263312" cy="2407405"/>
            <wp:effectExtent l="0" t="0" r="0" b="0"/>
            <wp:docPr id="11" name="Figure 11" descr="Terminal output showing two failed tests: expected BadRequest but got OK and Created"/>
            <wp:cNvGraphicFramePr/>
            <a:graphic xmlns:a="http://schemas.openxmlformats.org/drawingml/2006/main">
              <a:graphicData uri="http://schemas.openxmlformats.org/drawingml/2006/picture">
                <pic:pic xmlns:pic="http://schemas.openxmlformats.org/drawingml/2006/picture">
                  <pic:nvPicPr>
                    <pic:cNvPr id="11" name="test-02-failing-before-fix.png" descr="Terminal output showing two failed tests: expected BadRequest but got OK and Created"/>
                    <pic:cNvPicPr/>
                  </pic:nvPicPr>
                  <pic:blipFill>
                    <a:blip r:embed="rId32"/>
                    <a:stretch>
                      <a:fillRect/>
                    </a:stretch>
                  </pic:blipFill>
                  <pic:spPr>
                    <a:xfrm>
                      <a:off x="0" y="0"/>
                      <a:ext cx="5263312" cy="2407405"/>
                    </a:xfrm>
                    <a:prstGeom prst="rect">
                      <a:avLst/>
                    </a:prstGeom>
                    <a:ln w="9525">
                      <a:solidFill>
                        <a:srgbClr val="D5DBE3"/>
                      </a:solidFill>
                    </a:ln>
                  </pic:spPr>
                </pic:pic>
              </a:graphicData>
            </a:graphic>
          </wp:inline>
        </w:drawing>
      </w:r>
    </w:p>
    <w:p w14:paraId="7CB14FD2" w14:textId="77777777" w:rsidR="00FD26FF" w:rsidRDefault="00000000">
      <w:pPr>
        <w:pStyle w:val="Caption"/>
      </w:pPr>
      <w:r>
        <w:t>Figure 11. The run that found DEF-02. Both tests expect HTTP 400 for invalid input; the API returned 200 OK for an empty category title and 201 Created for an expense of -50. The grey note records the baseline failure that became DEF-01.</w:t>
      </w:r>
    </w:p>
    <w:p w14:paraId="395034B5" w14:textId="77777777" w:rsidR="00FD26FF" w:rsidRDefault="00000000">
      <w:pPr>
        <w:pStyle w:val="BodyText"/>
      </w:pPr>
      <w:r>
        <w:t xml:space="preserve">Static checks on the frontend: </w:t>
      </w:r>
      <w:proofErr w:type="spellStart"/>
      <w:r>
        <w:rPr>
          <w:rFonts w:ascii="Consolas" w:hAnsi="Consolas"/>
          <w:sz w:val="18"/>
          <w:shd w:val="clear" w:color="auto" w:fill="F4F6F8"/>
        </w:rPr>
        <w:t>npm</w:t>
      </w:r>
      <w:proofErr w:type="spellEnd"/>
      <w:r>
        <w:rPr>
          <w:rFonts w:ascii="Consolas" w:hAnsi="Consolas"/>
          <w:sz w:val="18"/>
          <w:shd w:val="clear" w:color="auto" w:fill="F4F6F8"/>
        </w:rPr>
        <w:t xml:space="preserve"> run lint</w:t>
      </w:r>
      <w:r>
        <w:t xml:space="preserve"> reports </w:t>
      </w:r>
      <w:r>
        <w:rPr>
          <w:b/>
        </w:rPr>
        <w:t>0 errors and 6 warnings</w:t>
      </w:r>
      <w:r>
        <w:t xml:space="preserve"> (five fast-refresh export warnings and one missing </w:t>
      </w:r>
      <w:proofErr w:type="spellStart"/>
      <w:r>
        <w:rPr>
          <w:rFonts w:ascii="Consolas" w:hAnsi="Consolas"/>
          <w:sz w:val="18"/>
          <w:shd w:val="clear" w:color="auto" w:fill="F4F6F8"/>
        </w:rPr>
        <w:t>useEffect</w:t>
      </w:r>
      <w:proofErr w:type="spellEnd"/>
      <w:r>
        <w:t xml:space="preserve"> dependency in </w:t>
      </w:r>
      <w:proofErr w:type="spellStart"/>
      <w:r>
        <w:rPr>
          <w:rFonts w:ascii="Consolas" w:hAnsi="Consolas"/>
          <w:sz w:val="18"/>
          <w:shd w:val="clear" w:color="auto" w:fill="F4F6F8"/>
        </w:rPr>
        <w:t>RegistrationApprovals.tsx</w:t>
      </w:r>
      <w:proofErr w:type="spellEnd"/>
      <w:r>
        <w:t xml:space="preserve">), and </w:t>
      </w:r>
      <w:proofErr w:type="spellStart"/>
      <w:r>
        <w:rPr>
          <w:rFonts w:ascii="Consolas" w:hAnsi="Consolas"/>
          <w:sz w:val="18"/>
          <w:shd w:val="clear" w:color="auto" w:fill="F4F6F8"/>
        </w:rPr>
        <w:t>npm</w:t>
      </w:r>
      <w:proofErr w:type="spellEnd"/>
      <w:r>
        <w:rPr>
          <w:rFonts w:ascii="Consolas" w:hAnsi="Consolas"/>
          <w:sz w:val="18"/>
          <w:shd w:val="clear" w:color="auto" w:fill="F4F6F8"/>
        </w:rPr>
        <w:t xml:space="preserve"> run build</w:t>
      </w:r>
      <w:r>
        <w:t xml:space="preserve"> succeeds, producing a 271 KB main bundle (89 KB </w:t>
      </w:r>
      <w:proofErr w:type="spellStart"/>
      <w:r>
        <w:t>gzipped</w:t>
      </w:r>
      <w:proofErr w:type="spellEnd"/>
      <w:r>
        <w:t>).</w:t>
      </w:r>
    </w:p>
    <w:p w14:paraId="5502E2B0" w14:textId="77777777" w:rsidR="00FD26FF" w:rsidRDefault="00000000">
      <w:pPr>
        <w:pStyle w:val="Heading3"/>
      </w:pPr>
      <w:r>
        <w:t>8.3 New automated test cases</w:t>
      </w:r>
    </w:p>
    <w:p w14:paraId="6ABF5918" w14:textId="77777777" w:rsidR="00FD26FF" w:rsidRDefault="00000000">
      <w:pPr>
        <w:pStyle w:val="BodyText"/>
      </w:pPr>
      <w:r>
        <w:t xml:space="preserve">Each new test is named </w:t>
      </w:r>
      <w:proofErr w:type="spellStart"/>
      <w:r>
        <w:rPr>
          <w:rFonts w:ascii="Consolas" w:hAnsi="Consolas"/>
          <w:sz w:val="18"/>
          <w:shd w:val="clear" w:color="auto" w:fill="F4F6F8"/>
        </w:rPr>
        <w:t>Method_Condition_</w:t>
      </w:r>
      <w:proofErr w:type="gramStart"/>
      <w:r>
        <w:rPr>
          <w:rFonts w:ascii="Consolas" w:hAnsi="Consolas"/>
          <w:sz w:val="18"/>
          <w:shd w:val="clear" w:color="auto" w:fill="F4F6F8"/>
        </w:rPr>
        <w:t>ExpectedResult</w:t>
      </w:r>
      <w:proofErr w:type="spellEnd"/>
      <w:proofErr w:type="gramEnd"/>
      <w:r>
        <w:t xml:space="preserve"> so the name alone states the test case. Requirement IDs refer to </w:t>
      </w:r>
      <w:r>
        <w:rPr>
          <w:rFonts w:ascii="Consolas" w:hAnsi="Consolas"/>
          <w:sz w:val="18"/>
          <w:shd w:val="clear" w:color="auto" w:fill="F4F6F8"/>
        </w:rPr>
        <w:t>docs/OraEarn-Requirements.md</w:t>
      </w:r>
      <w:r>
        <w:t>.</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868"/>
        <w:gridCol w:w="4144"/>
        <w:gridCol w:w="1060"/>
        <w:gridCol w:w="2602"/>
        <w:gridCol w:w="964"/>
      </w:tblGrid>
      <w:tr w:rsidR="00FD26FF" w14:paraId="49B831A5" w14:textId="77777777">
        <w:trPr>
          <w:cantSplit/>
          <w:tblHeader/>
        </w:trPr>
        <w:tc>
          <w:tcPr>
            <w:tcW w:w="867" w:type="dxa"/>
            <w:tcBorders>
              <w:top w:val="single" w:sz="4" w:space="0" w:color="D5DBE3"/>
              <w:left w:val="single" w:sz="4" w:space="0" w:color="D5DBE3"/>
              <w:bottom w:val="single" w:sz="4" w:space="0" w:color="D5DBE3"/>
              <w:right w:val="single" w:sz="4" w:space="0" w:color="D5DBE3"/>
            </w:tcBorders>
            <w:shd w:val="clear" w:color="auto" w:fill="E7F5F0"/>
          </w:tcPr>
          <w:p w14:paraId="49C9E1C8" w14:textId="77777777" w:rsidR="00FD26FF" w:rsidRDefault="00000000">
            <w:pPr>
              <w:pStyle w:val="TableText"/>
            </w:pPr>
            <w:r>
              <w:rPr>
                <w:b/>
                <w:color w:val="0C4F3E"/>
              </w:rPr>
              <w:t>ID</w:t>
            </w:r>
          </w:p>
        </w:tc>
        <w:tc>
          <w:tcPr>
            <w:tcW w:w="4144" w:type="dxa"/>
            <w:tcBorders>
              <w:top w:val="single" w:sz="4" w:space="0" w:color="D5DBE3"/>
              <w:left w:val="single" w:sz="4" w:space="0" w:color="D5DBE3"/>
              <w:bottom w:val="single" w:sz="4" w:space="0" w:color="D5DBE3"/>
              <w:right w:val="single" w:sz="4" w:space="0" w:color="D5DBE3"/>
            </w:tcBorders>
            <w:shd w:val="clear" w:color="auto" w:fill="E7F5F0"/>
          </w:tcPr>
          <w:p w14:paraId="60E79D5B" w14:textId="77777777" w:rsidR="00FD26FF" w:rsidRDefault="00000000">
            <w:pPr>
              <w:pStyle w:val="TableText"/>
            </w:pPr>
            <w:r>
              <w:rPr>
                <w:b/>
                <w:color w:val="0C4F3E"/>
              </w:rPr>
              <w:t>Test method</w:t>
            </w:r>
          </w:p>
        </w:tc>
        <w:tc>
          <w:tcPr>
            <w:tcW w:w="1060" w:type="dxa"/>
            <w:tcBorders>
              <w:top w:val="single" w:sz="4" w:space="0" w:color="D5DBE3"/>
              <w:left w:val="single" w:sz="4" w:space="0" w:color="D5DBE3"/>
              <w:bottom w:val="single" w:sz="4" w:space="0" w:color="D5DBE3"/>
              <w:right w:val="single" w:sz="4" w:space="0" w:color="D5DBE3"/>
            </w:tcBorders>
            <w:shd w:val="clear" w:color="auto" w:fill="E7F5F0"/>
          </w:tcPr>
          <w:p w14:paraId="308C94E2" w14:textId="77777777" w:rsidR="00FD26FF" w:rsidRDefault="00000000">
            <w:pPr>
              <w:pStyle w:val="TableText"/>
            </w:pPr>
            <w:r>
              <w:rPr>
                <w:b/>
                <w:color w:val="0C4F3E"/>
              </w:rPr>
              <w:t>Req.</w:t>
            </w:r>
          </w:p>
        </w:tc>
        <w:tc>
          <w:tcPr>
            <w:tcW w:w="2602" w:type="dxa"/>
            <w:tcBorders>
              <w:top w:val="single" w:sz="4" w:space="0" w:color="D5DBE3"/>
              <w:left w:val="single" w:sz="4" w:space="0" w:color="D5DBE3"/>
              <w:bottom w:val="single" w:sz="4" w:space="0" w:color="D5DBE3"/>
              <w:right w:val="single" w:sz="4" w:space="0" w:color="D5DBE3"/>
            </w:tcBorders>
            <w:shd w:val="clear" w:color="auto" w:fill="E7F5F0"/>
          </w:tcPr>
          <w:p w14:paraId="1C38805D" w14:textId="77777777" w:rsidR="00FD26FF" w:rsidRDefault="00000000">
            <w:pPr>
              <w:pStyle w:val="TableText"/>
            </w:pPr>
            <w:r>
              <w:rPr>
                <w:b/>
                <w:color w:val="0C4F3E"/>
              </w:rPr>
              <w:t>Expected result</w:t>
            </w:r>
          </w:p>
        </w:tc>
        <w:tc>
          <w:tcPr>
            <w:tcW w:w="964" w:type="dxa"/>
            <w:tcBorders>
              <w:top w:val="single" w:sz="4" w:space="0" w:color="D5DBE3"/>
              <w:left w:val="single" w:sz="4" w:space="0" w:color="D5DBE3"/>
              <w:bottom w:val="single" w:sz="4" w:space="0" w:color="D5DBE3"/>
              <w:right w:val="single" w:sz="4" w:space="0" w:color="D5DBE3"/>
            </w:tcBorders>
            <w:shd w:val="clear" w:color="auto" w:fill="E7F5F0"/>
          </w:tcPr>
          <w:p w14:paraId="3EA13698" w14:textId="77777777" w:rsidR="00FD26FF" w:rsidRDefault="00000000">
            <w:pPr>
              <w:pStyle w:val="TableText"/>
            </w:pPr>
            <w:r>
              <w:rPr>
                <w:b/>
                <w:color w:val="0C4F3E"/>
              </w:rPr>
              <w:t>Result</w:t>
            </w:r>
          </w:p>
        </w:tc>
      </w:tr>
      <w:tr w:rsidR="00FD26FF" w14:paraId="279C6EF4"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3A556B45" w14:textId="77777777" w:rsidR="00FD26FF" w:rsidRDefault="00000000">
            <w:pPr>
              <w:pStyle w:val="TableText"/>
            </w:pPr>
            <w:r>
              <w:t>UT-01</w:t>
            </w:r>
          </w:p>
        </w:tc>
        <w:tc>
          <w:tcPr>
            <w:tcW w:w="4144" w:type="dxa"/>
            <w:tcBorders>
              <w:top w:val="single" w:sz="4" w:space="0" w:color="D5DBE3"/>
              <w:left w:val="single" w:sz="4" w:space="0" w:color="D5DBE3"/>
              <w:bottom w:val="single" w:sz="4" w:space="0" w:color="D5DBE3"/>
              <w:right w:val="single" w:sz="4" w:space="0" w:color="D5DBE3"/>
            </w:tcBorders>
          </w:tcPr>
          <w:p w14:paraId="7A011838" w14:textId="77777777" w:rsidR="00FD26FF" w:rsidRDefault="00000000">
            <w:pPr>
              <w:pStyle w:val="TableText"/>
            </w:pPr>
            <w:proofErr w:type="spellStart"/>
            <w:r>
              <w:rPr>
                <w:rFonts w:ascii="Consolas" w:hAnsi="Consolas"/>
                <w:sz w:val="18"/>
                <w:shd w:val="clear" w:color="auto" w:fill="F4F6F8"/>
              </w:rPr>
              <w:t>VisaCompliance.GetStatusAsync_NonStudent_DoesNotApply</w:t>
            </w:r>
            <w:proofErr w:type="spellEnd"/>
          </w:p>
        </w:tc>
        <w:tc>
          <w:tcPr>
            <w:tcW w:w="1060" w:type="dxa"/>
            <w:tcBorders>
              <w:top w:val="single" w:sz="4" w:space="0" w:color="D5DBE3"/>
              <w:left w:val="single" w:sz="4" w:space="0" w:color="D5DBE3"/>
              <w:bottom w:val="single" w:sz="4" w:space="0" w:color="D5DBE3"/>
              <w:right w:val="single" w:sz="4" w:space="0" w:color="D5DBE3"/>
            </w:tcBorders>
          </w:tcPr>
          <w:p w14:paraId="170B1A9A" w14:textId="77777777" w:rsidR="00FD26FF" w:rsidRDefault="00000000">
            <w:pPr>
              <w:pStyle w:val="TableText"/>
            </w:pPr>
            <w:r>
              <w:t>FR-4.1</w:t>
            </w:r>
          </w:p>
        </w:tc>
        <w:tc>
          <w:tcPr>
            <w:tcW w:w="2602" w:type="dxa"/>
            <w:tcBorders>
              <w:top w:val="single" w:sz="4" w:space="0" w:color="D5DBE3"/>
              <w:left w:val="single" w:sz="4" w:space="0" w:color="D5DBE3"/>
              <w:bottom w:val="single" w:sz="4" w:space="0" w:color="D5DBE3"/>
              <w:right w:val="single" w:sz="4" w:space="0" w:color="D5DBE3"/>
            </w:tcBorders>
          </w:tcPr>
          <w:p w14:paraId="20083BF9" w14:textId="77777777" w:rsidR="00FD26FF" w:rsidRDefault="00000000">
            <w:pPr>
              <w:pStyle w:val="TableText"/>
            </w:pPr>
            <w:r>
              <w:t>Citizen is not limited</w:t>
            </w:r>
          </w:p>
        </w:tc>
        <w:tc>
          <w:tcPr>
            <w:tcW w:w="964" w:type="dxa"/>
            <w:tcBorders>
              <w:top w:val="single" w:sz="4" w:space="0" w:color="D5DBE3"/>
              <w:left w:val="single" w:sz="4" w:space="0" w:color="D5DBE3"/>
              <w:bottom w:val="single" w:sz="4" w:space="0" w:color="D5DBE3"/>
              <w:right w:val="single" w:sz="4" w:space="0" w:color="D5DBE3"/>
            </w:tcBorders>
          </w:tcPr>
          <w:p w14:paraId="76F17182" w14:textId="77777777" w:rsidR="00FD26FF" w:rsidRDefault="00000000">
            <w:pPr>
              <w:pStyle w:val="TableText"/>
            </w:pPr>
            <w:r>
              <w:t>Pass</w:t>
            </w:r>
          </w:p>
        </w:tc>
      </w:tr>
      <w:tr w:rsidR="00FD26FF" w14:paraId="01393346"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375961AE" w14:textId="77777777" w:rsidR="00FD26FF" w:rsidRDefault="00000000">
            <w:pPr>
              <w:pStyle w:val="TableText"/>
            </w:pPr>
            <w:r>
              <w:t>UT-02</w:t>
            </w:r>
          </w:p>
        </w:tc>
        <w:tc>
          <w:tcPr>
            <w:tcW w:w="4144" w:type="dxa"/>
            <w:tcBorders>
              <w:top w:val="single" w:sz="4" w:space="0" w:color="D5DBE3"/>
              <w:left w:val="single" w:sz="4" w:space="0" w:color="D5DBE3"/>
              <w:bottom w:val="single" w:sz="4" w:space="0" w:color="D5DBE3"/>
              <w:right w:val="single" w:sz="4" w:space="0" w:color="D5DBE3"/>
            </w:tcBorders>
          </w:tcPr>
          <w:p w14:paraId="7B051E48" w14:textId="77777777" w:rsidR="00FD26FF" w:rsidRDefault="00000000">
            <w:pPr>
              <w:pStyle w:val="TableText"/>
            </w:pPr>
            <w:r>
              <w:rPr>
                <w:rFonts w:ascii="Consolas" w:hAnsi="Consolas"/>
                <w:sz w:val="18"/>
                <w:shd w:val="clear" w:color="auto" w:fill="F4F6F8"/>
              </w:rPr>
              <w:t>VisaCompliance.GetStatusAsync_StudentAt44Hours_IsNearLimit</w:t>
            </w:r>
          </w:p>
        </w:tc>
        <w:tc>
          <w:tcPr>
            <w:tcW w:w="1060" w:type="dxa"/>
            <w:tcBorders>
              <w:top w:val="single" w:sz="4" w:space="0" w:color="D5DBE3"/>
              <w:left w:val="single" w:sz="4" w:space="0" w:color="D5DBE3"/>
              <w:bottom w:val="single" w:sz="4" w:space="0" w:color="D5DBE3"/>
              <w:right w:val="single" w:sz="4" w:space="0" w:color="D5DBE3"/>
            </w:tcBorders>
          </w:tcPr>
          <w:p w14:paraId="0E67BAB4" w14:textId="77777777" w:rsidR="00FD26FF" w:rsidRDefault="00000000">
            <w:pPr>
              <w:pStyle w:val="TableText"/>
            </w:pPr>
            <w:r>
              <w:t>FR-4.3</w:t>
            </w:r>
          </w:p>
        </w:tc>
        <w:tc>
          <w:tcPr>
            <w:tcW w:w="2602" w:type="dxa"/>
            <w:tcBorders>
              <w:top w:val="single" w:sz="4" w:space="0" w:color="D5DBE3"/>
              <w:left w:val="single" w:sz="4" w:space="0" w:color="D5DBE3"/>
              <w:bottom w:val="single" w:sz="4" w:space="0" w:color="D5DBE3"/>
              <w:right w:val="single" w:sz="4" w:space="0" w:color="D5DBE3"/>
            </w:tcBorders>
          </w:tcPr>
          <w:p w14:paraId="3C723952" w14:textId="77777777" w:rsidR="00FD26FF" w:rsidRDefault="00000000">
            <w:pPr>
              <w:pStyle w:val="TableText"/>
            </w:pPr>
            <w:r>
              <w:t>44 h -&gt; near limit, 4 h remaining</w:t>
            </w:r>
          </w:p>
        </w:tc>
        <w:tc>
          <w:tcPr>
            <w:tcW w:w="964" w:type="dxa"/>
            <w:tcBorders>
              <w:top w:val="single" w:sz="4" w:space="0" w:color="D5DBE3"/>
              <w:left w:val="single" w:sz="4" w:space="0" w:color="D5DBE3"/>
              <w:bottom w:val="single" w:sz="4" w:space="0" w:color="D5DBE3"/>
              <w:right w:val="single" w:sz="4" w:space="0" w:color="D5DBE3"/>
            </w:tcBorders>
          </w:tcPr>
          <w:p w14:paraId="050DE5E5" w14:textId="77777777" w:rsidR="00FD26FF" w:rsidRDefault="00000000">
            <w:pPr>
              <w:pStyle w:val="TableText"/>
            </w:pPr>
            <w:r>
              <w:t>Pass</w:t>
            </w:r>
          </w:p>
        </w:tc>
      </w:tr>
      <w:tr w:rsidR="00FD26FF" w14:paraId="4386B810"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0A70B6EF" w14:textId="77777777" w:rsidR="00FD26FF" w:rsidRDefault="00000000">
            <w:pPr>
              <w:pStyle w:val="TableText"/>
            </w:pPr>
            <w:r>
              <w:t>UT-03</w:t>
            </w:r>
          </w:p>
        </w:tc>
        <w:tc>
          <w:tcPr>
            <w:tcW w:w="4144" w:type="dxa"/>
            <w:tcBorders>
              <w:top w:val="single" w:sz="4" w:space="0" w:color="D5DBE3"/>
              <w:left w:val="single" w:sz="4" w:space="0" w:color="D5DBE3"/>
              <w:bottom w:val="single" w:sz="4" w:space="0" w:color="D5DBE3"/>
              <w:right w:val="single" w:sz="4" w:space="0" w:color="D5DBE3"/>
            </w:tcBorders>
          </w:tcPr>
          <w:p w14:paraId="2126B2A3" w14:textId="77777777" w:rsidR="00FD26FF" w:rsidRDefault="00000000">
            <w:pPr>
              <w:pStyle w:val="TableText"/>
            </w:pPr>
            <w:proofErr w:type="spellStart"/>
            <w:r>
              <w:rPr>
                <w:rFonts w:ascii="Consolas" w:hAnsi="Consolas"/>
                <w:sz w:val="18"/>
                <w:shd w:val="clear" w:color="auto" w:fill="F4F6F8"/>
              </w:rPr>
              <w:t>VisaCompliance.GetStatusAsync_ShiftOlderThanFortnight_IsIgnored</w:t>
            </w:r>
            <w:proofErr w:type="spellEnd"/>
          </w:p>
        </w:tc>
        <w:tc>
          <w:tcPr>
            <w:tcW w:w="1060" w:type="dxa"/>
            <w:tcBorders>
              <w:top w:val="single" w:sz="4" w:space="0" w:color="D5DBE3"/>
              <w:left w:val="single" w:sz="4" w:space="0" w:color="D5DBE3"/>
              <w:bottom w:val="single" w:sz="4" w:space="0" w:color="D5DBE3"/>
              <w:right w:val="single" w:sz="4" w:space="0" w:color="D5DBE3"/>
            </w:tcBorders>
          </w:tcPr>
          <w:p w14:paraId="649FE4F3" w14:textId="77777777" w:rsidR="00FD26FF" w:rsidRDefault="00000000">
            <w:pPr>
              <w:pStyle w:val="TableText"/>
            </w:pPr>
            <w:r>
              <w:t>FR-4.1</w:t>
            </w:r>
          </w:p>
        </w:tc>
        <w:tc>
          <w:tcPr>
            <w:tcW w:w="2602" w:type="dxa"/>
            <w:tcBorders>
              <w:top w:val="single" w:sz="4" w:space="0" w:color="D5DBE3"/>
              <w:left w:val="single" w:sz="4" w:space="0" w:color="D5DBE3"/>
              <w:bottom w:val="single" w:sz="4" w:space="0" w:color="D5DBE3"/>
              <w:right w:val="single" w:sz="4" w:space="0" w:color="D5DBE3"/>
            </w:tcBorders>
          </w:tcPr>
          <w:p w14:paraId="651F3CA4" w14:textId="77777777" w:rsidR="00FD26FF" w:rsidRDefault="00000000">
            <w:pPr>
              <w:pStyle w:val="TableText"/>
            </w:pPr>
            <w:r>
              <w:t>A shift 14 days ago is outside the window</w:t>
            </w:r>
          </w:p>
        </w:tc>
        <w:tc>
          <w:tcPr>
            <w:tcW w:w="964" w:type="dxa"/>
            <w:tcBorders>
              <w:top w:val="single" w:sz="4" w:space="0" w:color="D5DBE3"/>
              <w:left w:val="single" w:sz="4" w:space="0" w:color="D5DBE3"/>
              <w:bottom w:val="single" w:sz="4" w:space="0" w:color="D5DBE3"/>
              <w:right w:val="single" w:sz="4" w:space="0" w:color="D5DBE3"/>
            </w:tcBorders>
          </w:tcPr>
          <w:p w14:paraId="7A66598F" w14:textId="77777777" w:rsidR="00FD26FF" w:rsidRDefault="00000000">
            <w:pPr>
              <w:pStyle w:val="TableText"/>
            </w:pPr>
            <w:r>
              <w:t>Pass</w:t>
            </w:r>
          </w:p>
        </w:tc>
      </w:tr>
      <w:tr w:rsidR="00FD26FF" w14:paraId="487C5CFE"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2250140F" w14:textId="77777777" w:rsidR="00FD26FF" w:rsidRDefault="00000000">
            <w:pPr>
              <w:pStyle w:val="TableText"/>
            </w:pPr>
            <w:r>
              <w:t>UT-04</w:t>
            </w:r>
          </w:p>
        </w:tc>
        <w:tc>
          <w:tcPr>
            <w:tcW w:w="4144" w:type="dxa"/>
            <w:tcBorders>
              <w:top w:val="single" w:sz="4" w:space="0" w:color="D5DBE3"/>
              <w:left w:val="single" w:sz="4" w:space="0" w:color="D5DBE3"/>
              <w:bottom w:val="single" w:sz="4" w:space="0" w:color="D5DBE3"/>
              <w:right w:val="single" w:sz="4" w:space="0" w:color="D5DBE3"/>
            </w:tcBorders>
          </w:tcPr>
          <w:p w14:paraId="751E398B" w14:textId="77777777" w:rsidR="00FD26FF" w:rsidRDefault="00000000">
            <w:pPr>
              <w:pStyle w:val="TableText"/>
            </w:pPr>
            <w:proofErr w:type="spellStart"/>
            <w:r>
              <w:rPr>
                <w:rFonts w:ascii="Consolas" w:hAnsi="Consolas"/>
                <w:sz w:val="18"/>
                <w:shd w:val="clear" w:color="auto" w:fill="F4F6F8"/>
              </w:rPr>
              <w:t>VisaCompliance.ValidateShiftAsync_ExceedsFortyEightHours_Throws</w:t>
            </w:r>
            <w:proofErr w:type="spellEnd"/>
          </w:p>
        </w:tc>
        <w:tc>
          <w:tcPr>
            <w:tcW w:w="1060" w:type="dxa"/>
            <w:tcBorders>
              <w:top w:val="single" w:sz="4" w:space="0" w:color="D5DBE3"/>
              <w:left w:val="single" w:sz="4" w:space="0" w:color="D5DBE3"/>
              <w:bottom w:val="single" w:sz="4" w:space="0" w:color="D5DBE3"/>
              <w:right w:val="single" w:sz="4" w:space="0" w:color="D5DBE3"/>
            </w:tcBorders>
          </w:tcPr>
          <w:p w14:paraId="23928F3F" w14:textId="77777777" w:rsidR="00FD26FF" w:rsidRDefault="00000000">
            <w:pPr>
              <w:pStyle w:val="TableText"/>
            </w:pPr>
            <w:r>
              <w:t>FR-4.2</w:t>
            </w:r>
          </w:p>
        </w:tc>
        <w:tc>
          <w:tcPr>
            <w:tcW w:w="2602" w:type="dxa"/>
            <w:tcBorders>
              <w:top w:val="single" w:sz="4" w:space="0" w:color="D5DBE3"/>
              <w:left w:val="single" w:sz="4" w:space="0" w:color="D5DBE3"/>
              <w:bottom w:val="single" w:sz="4" w:space="0" w:color="D5DBE3"/>
              <w:right w:val="single" w:sz="4" w:space="0" w:color="D5DBE3"/>
            </w:tcBorders>
          </w:tcPr>
          <w:p w14:paraId="488E2034" w14:textId="77777777" w:rsidR="00FD26FF" w:rsidRDefault="00000000">
            <w:pPr>
              <w:pStyle w:val="TableText"/>
            </w:pPr>
            <w:r>
              <w:t>45 h + 4 h rejected</w:t>
            </w:r>
          </w:p>
        </w:tc>
        <w:tc>
          <w:tcPr>
            <w:tcW w:w="964" w:type="dxa"/>
            <w:tcBorders>
              <w:top w:val="single" w:sz="4" w:space="0" w:color="D5DBE3"/>
              <w:left w:val="single" w:sz="4" w:space="0" w:color="D5DBE3"/>
              <w:bottom w:val="single" w:sz="4" w:space="0" w:color="D5DBE3"/>
              <w:right w:val="single" w:sz="4" w:space="0" w:color="D5DBE3"/>
            </w:tcBorders>
          </w:tcPr>
          <w:p w14:paraId="0F764D33" w14:textId="77777777" w:rsidR="00FD26FF" w:rsidRDefault="00000000">
            <w:pPr>
              <w:pStyle w:val="TableText"/>
            </w:pPr>
            <w:r>
              <w:t>Pass</w:t>
            </w:r>
          </w:p>
        </w:tc>
      </w:tr>
      <w:tr w:rsidR="00FD26FF" w14:paraId="1044DA0F"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66085057" w14:textId="77777777" w:rsidR="00FD26FF" w:rsidRDefault="00000000">
            <w:pPr>
              <w:pStyle w:val="TableText"/>
            </w:pPr>
            <w:r>
              <w:t>UT-05</w:t>
            </w:r>
          </w:p>
        </w:tc>
        <w:tc>
          <w:tcPr>
            <w:tcW w:w="4144" w:type="dxa"/>
            <w:tcBorders>
              <w:top w:val="single" w:sz="4" w:space="0" w:color="D5DBE3"/>
              <w:left w:val="single" w:sz="4" w:space="0" w:color="D5DBE3"/>
              <w:bottom w:val="single" w:sz="4" w:space="0" w:color="D5DBE3"/>
              <w:right w:val="single" w:sz="4" w:space="0" w:color="D5DBE3"/>
            </w:tcBorders>
          </w:tcPr>
          <w:p w14:paraId="67FF122A" w14:textId="77777777" w:rsidR="00FD26FF" w:rsidRDefault="00000000">
            <w:pPr>
              <w:pStyle w:val="TableText"/>
            </w:pPr>
            <w:r>
              <w:rPr>
                <w:rFonts w:ascii="Consolas" w:hAnsi="Consolas"/>
                <w:sz w:val="18"/>
                <w:shd w:val="clear" w:color="auto" w:fill="F4F6F8"/>
              </w:rPr>
              <w:t>VisaCompliance.ValidateShiftAsync_ExactlyFortyEightHours_IsAllowed</w:t>
            </w:r>
          </w:p>
        </w:tc>
        <w:tc>
          <w:tcPr>
            <w:tcW w:w="1060" w:type="dxa"/>
            <w:tcBorders>
              <w:top w:val="single" w:sz="4" w:space="0" w:color="D5DBE3"/>
              <w:left w:val="single" w:sz="4" w:space="0" w:color="D5DBE3"/>
              <w:bottom w:val="single" w:sz="4" w:space="0" w:color="D5DBE3"/>
              <w:right w:val="single" w:sz="4" w:space="0" w:color="D5DBE3"/>
            </w:tcBorders>
          </w:tcPr>
          <w:p w14:paraId="3F68B910" w14:textId="77777777" w:rsidR="00FD26FF" w:rsidRDefault="00000000">
            <w:pPr>
              <w:pStyle w:val="TableText"/>
            </w:pPr>
            <w:r>
              <w:t>FR-4.2</w:t>
            </w:r>
          </w:p>
        </w:tc>
        <w:tc>
          <w:tcPr>
            <w:tcW w:w="2602" w:type="dxa"/>
            <w:tcBorders>
              <w:top w:val="single" w:sz="4" w:space="0" w:color="D5DBE3"/>
              <w:left w:val="single" w:sz="4" w:space="0" w:color="D5DBE3"/>
              <w:bottom w:val="single" w:sz="4" w:space="0" w:color="D5DBE3"/>
              <w:right w:val="single" w:sz="4" w:space="0" w:color="D5DBE3"/>
            </w:tcBorders>
          </w:tcPr>
          <w:p w14:paraId="2F90728E" w14:textId="77777777" w:rsidR="00FD26FF" w:rsidRDefault="00000000">
            <w:pPr>
              <w:pStyle w:val="TableText"/>
            </w:pPr>
            <w:r>
              <w:t>Boundary: 44 h + 4 h accepted</w:t>
            </w:r>
          </w:p>
        </w:tc>
        <w:tc>
          <w:tcPr>
            <w:tcW w:w="964" w:type="dxa"/>
            <w:tcBorders>
              <w:top w:val="single" w:sz="4" w:space="0" w:color="D5DBE3"/>
              <w:left w:val="single" w:sz="4" w:space="0" w:color="D5DBE3"/>
              <w:bottom w:val="single" w:sz="4" w:space="0" w:color="D5DBE3"/>
              <w:right w:val="single" w:sz="4" w:space="0" w:color="D5DBE3"/>
            </w:tcBorders>
          </w:tcPr>
          <w:p w14:paraId="53877FF6" w14:textId="77777777" w:rsidR="00FD26FF" w:rsidRDefault="00000000">
            <w:pPr>
              <w:pStyle w:val="TableText"/>
            </w:pPr>
            <w:r>
              <w:t>Pass</w:t>
            </w:r>
          </w:p>
        </w:tc>
      </w:tr>
      <w:tr w:rsidR="00FD26FF" w14:paraId="33C3BAE5"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3C6E352F" w14:textId="77777777" w:rsidR="00FD26FF" w:rsidRDefault="00000000">
            <w:pPr>
              <w:pStyle w:val="TableText"/>
            </w:pPr>
            <w:r>
              <w:t>UT-06</w:t>
            </w:r>
          </w:p>
        </w:tc>
        <w:tc>
          <w:tcPr>
            <w:tcW w:w="4144" w:type="dxa"/>
            <w:tcBorders>
              <w:top w:val="single" w:sz="4" w:space="0" w:color="D5DBE3"/>
              <w:left w:val="single" w:sz="4" w:space="0" w:color="D5DBE3"/>
              <w:bottom w:val="single" w:sz="4" w:space="0" w:color="D5DBE3"/>
              <w:right w:val="single" w:sz="4" w:space="0" w:color="D5DBE3"/>
            </w:tcBorders>
          </w:tcPr>
          <w:p w14:paraId="6AFB2DB4" w14:textId="77777777" w:rsidR="00FD26FF" w:rsidRDefault="00000000">
            <w:pPr>
              <w:pStyle w:val="TableText"/>
            </w:pPr>
            <w:r>
              <w:rPr>
                <w:rFonts w:ascii="Consolas" w:hAnsi="Consolas"/>
                <w:sz w:val="18"/>
                <w:shd w:val="clear" w:color="auto" w:fill="F4F6F8"/>
              </w:rPr>
              <w:t>VisaCompliance.BuildNotifications_OverLimit_ReturnsErrorSeverity</w:t>
            </w:r>
          </w:p>
        </w:tc>
        <w:tc>
          <w:tcPr>
            <w:tcW w:w="1060" w:type="dxa"/>
            <w:tcBorders>
              <w:top w:val="single" w:sz="4" w:space="0" w:color="D5DBE3"/>
              <w:left w:val="single" w:sz="4" w:space="0" w:color="D5DBE3"/>
              <w:bottom w:val="single" w:sz="4" w:space="0" w:color="D5DBE3"/>
              <w:right w:val="single" w:sz="4" w:space="0" w:color="D5DBE3"/>
            </w:tcBorders>
          </w:tcPr>
          <w:p w14:paraId="4115463B" w14:textId="77777777" w:rsidR="00FD26FF" w:rsidRDefault="00000000">
            <w:pPr>
              <w:pStyle w:val="TableText"/>
            </w:pPr>
            <w:r>
              <w:t>FR-8.1</w:t>
            </w:r>
          </w:p>
        </w:tc>
        <w:tc>
          <w:tcPr>
            <w:tcW w:w="2602" w:type="dxa"/>
            <w:tcBorders>
              <w:top w:val="single" w:sz="4" w:space="0" w:color="D5DBE3"/>
              <w:left w:val="single" w:sz="4" w:space="0" w:color="D5DBE3"/>
              <w:bottom w:val="single" w:sz="4" w:space="0" w:color="D5DBE3"/>
              <w:right w:val="single" w:sz="4" w:space="0" w:color="D5DBE3"/>
            </w:tcBorders>
          </w:tcPr>
          <w:p w14:paraId="68341861" w14:textId="77777777" w:rsidR="00FD26FF" w:rsidRDefault="00000000">
            <w:pPr>
              <w:pStyle w:val="TableText"/>
            </w:pPr>
            <w:r>
              <w:t xml:space="preserve">One </w:t>
            </w:r>
            <w:proofErr w:type="spellStart"/>
            <w:r>
              <w:rPr>
                <w:rFonts w:ascii="Consolas" w:hAnsi="Consolas"/>
                <w:sz w:val="18"/>
                <w:shd w:val="clear" w:color="auto" w:fill="F4F6F8"/>
              </w:rPr>
              <w:t>visa_limit_exceeded</w:t>
            </w:r>
            <w:proofErr w:type="spellEnd"/>
            <w:r>
              <w:t xml:space="preserve"> error</w:t>
            </w:r>
          </w:p>
        </w:tc>
        <w:tc>
          <w:tcPr>
            <w:tcW w:w="964" w:type="dxa"/>
            <w:tcBorders>
              <w:top w:val="single" w:sz="4" w:space="0" w:color="D5DBE3"/>
              <w:left w:val="single" w:sz="4" w:space="0" w:color="D5DBE3"/>
              <w:bottom w:val="single" w:sz="4" w:space="0" w:color="D5DBE3"/>
              <w:right w:val="single" w:sz="4" w:space="0" w:color="D5DBE3"/>
            </w:tcBorders>
          </w:tcPr>
          <w:p w14:paraId="31981E00" w14:textId="77777777" w:rsidR="00FD26FF" w:rsidRDefault="00000000">
            <w:pPr>
              <w:pStyle w:val="TableText"/>
            </w:pPr>
            <w:r>
              <w:t>Pass</w:t>
            </w:r>
          </w:p>
        </w:tc>
      </w:tr>
      <w:tr w:rsidR="00FD26FF" w14:paraId="0C753A54"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76E5B54F" w14:textId="77777777" w:rsidR="00FD26FF" w:rsidRDefault="00000000">
            <w:pPr>
              <w:pStyle w:val="TableText"/>
            </w:pPr>
            <w:r>
              <w:t>UT-07</w:t>
            </w:r>
          </w:p>
        </w:tc>
        <w:tc>
          <w:tcPr>
            <w:tcW w:w="4144" w:type="dxa"/>
            <w:tcBorders>
              <w:top w:val="single" w:sz="4" w:space="0" w:color="D5DBE3"/>
              <w:left w:val="single" w:sz="4" w:space="0" w:color="D5DBE3"/>
              <w:bottom w:val="single" w:sz="4" w:space="0" w:color="D5DBE3"/>
              <w:right w:val="single" w:sz="4" w:space="0" w:color="D5DBE3"/>
            </w:tcBorders>
          </w:tcPr>
          <w:p w14:paraId="65699AE6" w14:textId="77777777" w:rsidR="00FD26FF" w:rsidRDefault="00000000">
            <w:pPr>
              <w:pStyle w:val="TableText"/>
            </w:pPr>
            <w:proofErr w:type="spellStart"/>
            <w:r>
              <w:rPr>
                <w:rFonts w:ascii="Consolas" w:hAnsi="Consolas"/>
                <w:sz w:val="18"/>
                <w:shd w:val="clear" w:color="auto" w:fill="F4F6F8"/>
              </w:rPr>
              <w:t>ExpenseService.Calculate_IncomeAndExpenses</w:t>
            </w:r>
            <w:proofErr w:type="spellEnd"/>
            <w:r>
              <w:rPr>
                <w:rFonts w:ascii="Consolas" w:hAnsi="Consolas"/>
                <w:sz w:val="18"/>
                <w:shd w:val="clear" w:color="auto" w:fill="F4F6F8"/>
              </w:rPr>
              <w:t>_...</w:t>
            </w:r>
          </w:p>
        </w:tc>
        <w:tc>
          <w:tcPr>
            <w:tcW w:w="1060" w:type="dxa"/>
            <w:tcBorders>
              <w:top w:val="single" w:sz="4" w:space="0" w:color="D5DBE3"/>
              <w:left w:val="single" w:sz="4" w:space="0" w:color="D5DBE3"/>
              <w:bottom w:val="single" w:sz="4" w:space="0" w:color="D5DBE3"/>
              <w:right w:val="single" w:sz="4" w:space="0" w:color="D5DBE3"/>
            </w:tcBorders>
          </w:tcPr>
          <w:p w14:paraId="1F68457E" w14:textId="77777777" w:rsidR="00FD26FF" w:rsidRDefault="00000000">
            <w:pPr>
              <w:pStyle w:val="TableText"/>
            </w:pPr>
            <w:r>
              <w:t>FR-5.7</w:t>
            </w:r>
          </w:p>
        </w:tc>
        <w:tc>
          <w:tcPr>
            <w:tcW w:w="2602" w:type="dxa"/>
            <w:tcBorders>
              <w:top w:val="single" w:sz="4" w:space="0" w:color="D5DBE3"/>
              <w:left w:val="single" w:sz="4" w:space="0" w:color="D5DBE3"/>
              <w:bottom w:val="single" w:sz="4" w:space="0" w:color="D5DBE3"/>
              <w:right w:val="single" w:sz="4" w:space="0" w:color="D5DBE3"/>
            </w:tcBorders>
          </w:tcPr>
          <w:p w14:paraId="7E3EC7BD" w14:textId="77777777" w:rsidR="00FD26FF" w:rsidRDefault="00000000">
            <w:pPr>
              <w:pStyle w:val="TableText"/>
            </w:pPr>
            <w:r>
              <w:t>2000 income, 1000 spent -&gt; 50%</w:t>
            </w:r>
          </w:p>
        </w:tc>
        <w:tc>
          <w:tcPr>
            <w:tcW w:w="964" w:type="dxa"/>
            <w:tcBorders>
              <w:top w:val="single" w:sz="4" w:space="0" w:color="D5DBE3"/>
              <w:left w:val="single" w:sz="4" w:space="0" w:color="D5DBE3"/>
              <w:bottom w:val="single" w:sz="4" w:space="0" w:color="D5DBE3"/>
              <w:right w:val="single" w:sz="4" w:space="0" w:color="D5DBE3"/>
            </w:tcBorders>
          </w:tcPr>
          <w:p w14:paraId="49819D1D" w14:textId="77777777" w:rsidR="00FD26FF" w:rsidRDefault="00000000">
            <w:pPr>
              <w:pStyle w:val="TableText"/>
            </w:pPr>
            <w:r>
              <w:t>Pass</w:t>
            </w:r>
          </w:p>
        </w:tc>
      </w:tr>
      <w:tr w:rsidR="00FD26FF" w14:paraId="41443254"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084B655C" w14:textId="77777777" w:rsidR="00FD26FF" w:rsidRDefault="00000000">
            <w:pPr>
              <w:pStyle w:val="TableText"/>
            </w:pPr>
            <w:r>
              <w:t>UT-08</w:t>
            </w:r>
          </w:p>
        </w:tc>
        <w:tc>
          <w:tcPr>
            <w:tcW w:w="4144" w:type="dxa"/>
            <w:tcBorders>
              <w:top w:val="single" w:sz="4" w:space="0" w:color="D5DBE3"/>
              <w:left w:val="single" w:sz="4" w:space="0" w:color="D5DBE3"/>
              <w:bottom w:val="single" w:sz="4" w:space="0" w:color="D5DBE3"/>
              <w:right w:val="single" w:sz="4" w:space="0" w:color="D5DBE3"/>
            </w:tcBorders>
          </w:tcPr>
          <w:p w14:paraId="4F7C40C7" w14:textId="77777777" w:rsidR="00FD26FF" w:rsidRDefault="00000000">
            <w:pPr>
              <w:pStyle w:val="TableText"/>
            </w:pPr>
            <w:proofErr w:type="spellStart"/>
            <w:r>
              <w:rPr>
                <w:rFonts w:ascii="Consolas" w:hAnsi="Consolas"/>
                <w:sz w:val="18"/>
                <w:shd w:val="clear" w:color="auto" w:fill="F4F6F8"/>
              </w:rPr>
              <w:t>ExpenseService.Calculate_ZeroIncome_ReturnsZeroSavingsRate</w:t>
            </w:r>
            <w:proofErr w:type="spellEnd"/>
          </w:p>
        </w:tc>
        <w:tc>
          <w:tcPr>
            <w:tcW w:w="1060" w:type="dxa"/>
            <w:tcBorders>
              <w:top w:val="single" w:sz="4" w:space="0" w:color="D5DBE3"/>
              <w:left w:val="single" w:sz="4" w:space="0" w:color="D5DBE3"/>
              <w:bottom w:val="single" w:sz="4" w:space="0" w:color="D5DBE3"/>
              <w:right w:val="single" w:sz="4" w:space="0" w:color="D5DBE3"/>
            </w:tcBorders>
          </w:tcPr>
          <w:p w14:paraId="6CCE01A2" w14:textId="77777777" w:rsidR="00FD26FF" w:rsidRDefault="00000000">
            <w:pPr>
              <w:pStyle w:val="TableText"/>
            </w:pPr>
            <w:r>
              <w:t>FR-5.7</w:t>
            </w:r>
          </w:p>
        </w:tc>
        <w:tc>
          <w:tcPr>
            <w:tcW w:w="2602" w:type="dxa"/>
            <w:tcBorders>
              <w:top w:val="single" w:sz="4" w:space="0" w:color="D5DBE3"/>
              <w:left w:val="single" w:sz="4" w:space="0" w:color="D5DBE3"/>
              <w:bottom w:val="single" w:sz="4" w:space="0" w:color="D5DBE3"/>
              <w:right w:val="single" w:sz="4" w:space="0" w:color="D5DBE3"/>
            </w:tcBorders>
          </w:tcPr>
          <w:p w14:paraId="3621A0E8" w14:textId="77777777" w:rsidR="00FD26FF" w:rsidRDefault="00000000">
            <w:pPr>
              <w:pStyle w:val="TableText"/>
            </w:pPr>
            <w:r>
              <w:t>No divide-by-zero; rate 0</w:t>
            </w:r>
          </w:p>
        </w:tc>
        <w:tc>
          <w:tcPr>
            <w:tcW w:w="964" w:type="dxa"/>
            <w:tcBorders>
              <w:top w:val="single" w:sz="4" w:space="0" w:color="D5DBE3"/>
              <w:left w:val="single" w:sz="4" w:space="0" w:color="D5DBE3"/>
              <w:bottom w:val="single" w:sz="4" w:space="0" w:color="D5DBE3"/>
              <w:right w:val="single" w:sz="4" w:space="0" w:color="D5DBE3"/>
            </w:tcBorders>
          </w:tcPr>
          <w:p w14:paraId="4326C444" w14:textId="77777777" w:rsidR="00FD26FF" w:rsidRDefault="00000000">
            <w:pPr>
              <w:pStyle w:val="TableText"/>
            </w:pPr>
            <w:r>
              <w:t>Pass</w:t>
            </w:r>
          </w:p>
        </w:tc>
      </w:tr>
      <w:tr w:rsidR="00FD26FF" w14:paraId="68E75B0C"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704BA13F" w14:textId="77777777" w:rsidR="00FD26FF" w:rsidRDefault="00000000">
            <w:pPr>
              <w:pStyle w:val="TableText"/>
            </w:pPr>
            <w:r>
              <w:t>UT-09</w:t>
            </w:r>
          </w:p>
        </w:tc>
        <w:tc>
          <w:tcPr>
            <w:tcW w:w="4144" w:type="dxa"/>
            <w:tcBorders>
              <w:top w:val="single" w:sz="4" w:space="0" w:color="D5DBE3"/>
              <w:left w:val="single" w:sz="4" w:space="0" w:color="D5DBE3"/>
              <w:bottom w:val="single" w:sz="4" w:space="0" w:color="D5DBE3"/>
              <w:right w:val="single" w:sz="4" w:space="0" w:color="D5DBE3"/>
            </w:tcBorders>
          </w:tcPr>
          <w:p w14:paraId="2075DAD6" w14:textId="77777777" w:rsidR="00FD26FF" w:rsidRDefault="00000000">
            <w:pPr>
              <w:pStyle w:val="TableText"/>
            </w:pPr>
            <w:proofErr w:type="spellStart"/>
            <w:r>
              <w:rPr>
                <w:rFonts w:ascii="Consolas" w:hAnsi="Consolas"/>
                <w:sz w:val="18"/>
                <w:shd w:val="clear" w:color="auto" w:fill="F4F6F8"/>
              </w:rPr>
              <w:t>ExpenseService.CreateAsync_CategoryOwnedByAnotherUser_Throws</w:t>
            </w:r>
            <w:proofErr w:type="spellEnd"/>
          </w:p>
        </w:tc>
        <w:tc>
          <w:tcPr>
            <w:tcW w:w="1060" w:type="dxa"/>
            <w:tcBorders>
              <w:top w:val="single" w:sz="4" w:space="0" w:color="D5DBE3"/>
              <w:left w:val="single" w:sz="4" w:space="0" w:color="D5DBE3"/>
              <w:bottom w:val="single" w:sz="4" w:space="0" w:color="D5DBE3"/>
              <w:right w:val="single" w:sz="4" w:space="0" w:color="D5DBE3"/>
            </w:tcBorders>
          </w:tcPr>
          <w:p w14:paraId="6458FB69" w14:textId="77777777" w:rsidR="00FD26FF" w:rsidRDefault="00000000">
            <w:pPr>
              <w:pStyle w:val="TableText"/>
            </w:pPr>
            <w:r>
              <w:t>NFR-2.3</w:t>
            </w:r>
          </w:p>
        </w:tc>
        <w:tc>
          <w:tcPr>
            <w:tcW w:w="2602" w:type="dxa"/>
            <w:tcBorders>
              <w:top w:val="single" w:sz="4" w:space="0" w:color="D5DBE3"/>
              <w:left w:val="single" w:sz="4" w:space="0" w:color="D5DBE3"/>
              <w:bottom w:val="single" w:sz="4" w:space="0" w:color="D5DBE3"/>
              <w:right w:val="single" w:sz="4" w:space="0" w:color="D5DBE3"/>
            </w:tcBorders>
          </w:tcPr>
          <w:p w14:paraId="44B1E9C6" w14:textId="77777777" w:rsidR="00FD26FF" w:rsidRDefault="00000000">
            <w:pPr>
              <w:pStyle w:val="TableText"/>
            </w:pPr>
            <w:r>
              <w:t>Cannot file into another user's category</w:t>
            </w:r>
          </w:p>
        </w:tc>
        <w:tc>
          <w:tcPr>
            <w:tcW w:w="964" w:type="dxa"/>
            <w:tcBorders>
              <w:top w:val="single" w:sz="4" w:space="0" w:color="D5DBE3"/>
              <w:left w:val="single" w:sz="4" w:space="0" w:color="D5DBE3"/>
              <w:bottom w:val="single" w:sz="4" w:space="0" w:color="D5DBE3"/>
              <w:right w:val="single" w:sz="4" w:space="0" w:color="D5DBE3"/>
            </w:tcBorders>
          </w:tcPr>
          <w:p w14:paraId="786229B7" w14:textId="77777777" w:rsidR="00FD26FF" w:rsidRDefault="00000000">
            <w:pPr>
              <w:pStyle w:val="TableText"/>
            </w:pPr>
            <w:r>
              <w:t>Pass</w:t>
            </w:r>
          </w:p>
        </w:tc>
      </w:tr>
      <w:tr w:rsidR="00FD26FF" w14:paraId="59D505A4"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0E9CC815" w14:textId="77777777" w:rsidR="00FD26FF" w:rsidRDefault="00000000">
            <w:pPr>
              <w:pStyle w:val="TableText"/>
            </w:pPr>
            <w:r>
              <w:lastRenderedPageBreak/>
              <w:t>UT-10</w:t>
            </w:r>
          </w:p>
        </w:tc>
        <w:tc>
          <w:tcPr>
            <w:tcW w:w="4144" w:type="dxa"/>
            <w:tcBorders>
              <w:top w:val="single" w:sz="4" w:space="0" w:color="D5DBE3"/>
              <w:left w:val="single" w:sz="4" w:space="0" w:color="D5DBE3"/>
              <w:bottom w:val="single" w:sz="4" w:space="0" w:color="D5DBE3"/>
              <w:right w:val="single" w:sz="4" w:space="0" w:color="D5DBE3"/>
            </w:tcBorders>
          </w:tcPr>
          <w:p w14:paraId="2FB4969C" w14:textId="77777777" w:rsidR="00FD26FF" w:rsidRDefault="00000000">
            <w:pPr>
              <w:pStyle w:val="TableText"/>
            </w:pPr>
            <w:proofErr w:type="spellStart"/>
            <w:r>
              <w:rPr>
                <w:rFonts w:ascii="Consolas" w:hAnsi="Consolas"/>
                <w:sz w:val="18"/>
                <w:shd w:val="clear" w:color="auto" w:fill="F4F6F8"/>
              </w:rPr>
              <w:t>ExpenseService.CreateAsync_BlankPaymentMethod_DefaultsToOther</w:t>
            </w:r>
            <w:proofErr w:type="spellEnd"/>
          </w:p>
        </w:tc>
        <w:tc>
          <w:tcPr>
            <w:tcW w:w="1060" w:type="dxa"/>
            <w:tcBorders>
              <w:top w:val="single" w:sz="4" w:space="0" w:color="D5DBE3"/>
              <w:left w:val="single" w:sz="4" w:space="0" w:color="D5DBE3"/>
              <w:bottom w:val="single" w:sz="4" w:space="0" w:color="D5DBE3"/>
              <w:right w:val="single" w:sz="4" w:space="0" w:color="D5DBE3"/>
            </w:tcBorders>
          </w:tcPr>
          <w:p w14:paraId="3E02B55D" w14:textId="77777777" w:rsidR="00FD26FF" w:rsidRDefault="00000000">
            <w:pPr>
              <w:pStyle w:val="TableText"/>
            </w:pPr>
            <w:r>
              <w:t>FR-5.2</w:t>
            </w:r>
          </w:p>
        </w:tc>
        <w:tc>
          <w:tcPr>
            <w:tcW w:w="2602" w:type="dxa"/>
            <w:tcBorders>
              <w:top w:val="single" w:sz="4" w:space="0" w:color="D5DBE3"/>
              <w:left w:val="single" w:sz="4" w:space="0" w:color="D5DBE3"/>
              <w:bottom w:val="single" w:sz="4" w:space="0" w:color="D5DBE3"/>
              <w:right w:val="single" w:sz="4" w:space="0" w:color="D5DBE3"/>
            </w:tcBorders>
          </w:tcPr>
          <w:p w14:paraId="08F490B2" w14:textId="77777777" w:rsidR="00FD26FF" w:rsidRDefault="00000000">
            <w:pPr>
              <w:pStyle w:val="TableText"/>
            </w:pPr>
            <w:r>
              <w:t>Blank method becomes 'Other'</w:t>
            </w:r>
          </w:p>
        </w:tc>
        <w:tc>
          <w:tcPr>
            <w:tcW w:w="964" w:type="dxa"/>
            <w:tcBorders>
              <w:top w:val="single" w:sz="4" w:space="0" w:color="D5DBE3"/>
              <w:left w:val="single" w:sz="4" w:space="0" w:color="D5DBE3"/>
              <w:bottom w:val="single" w:sz="4" w:space="0" w:color="D5DBE3"/>
              <w:right w:val="single" w:sz="4" w:space="0" w:color="D5DBE3"/>
            </w:tcBorders>
          </w:tcPr>
          <w:p w14:paraId="295FC353" w14:textId="77777777" w:rsidR="00FD26FF" w:rsidRDefault="00000000">
            <w:pPr>
              <w:pStyle w:val="TableText"/>
            </w:pPr>
            <w:r>
              <w:t>Pass</w:t>
            </w:r>
          </w:p>
        </w:tc>
      </w:tr>
      <w:tr w:rsidR="00FD26FF" w14:paraId="2BD7686B"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5C465126" w14:textId="77777777" w:rsidR="00FD26FF" w:rsidRDefault="00000000">
            <w:pPr>
              <w:pStyle w:val="TableText"/>
            </w:pPr>
            <w:r>
              <w:t>UT-11</w:t>
            </w:r>
          </w:p>
        </w:tc>
        <w:tc>
          <w:tcPr>
            <w:tcW w:w="4144" w:type="dxa"/>
            <w:tcBorders>
              <w:top w:val="single" w:sz="4" w:space="0" w:color="D5DBE3"/>
              <w:left w:val="single" w:sz="4" w:space="0" w:color="D5DBE3"/>
              <w:bottom w:val="single" w:sz="4" w:space="0" w:color="D5DBE3"/>
              <w:right w:val="single" w:sz="4" w:space="0" w:color="D5DBE3"/>
            </w:tcBorders>
          </w:tcPr>
          <w:p w14:paraId="10A40037" w14:textId="77777777" w:rsidR="00FD26FF" w:rsidRDefault="00000000">
            <w:pPr>
              <w:pStyle w:val="TableText"/>
            </w:pPr>
            <w:proofErr w:type="spellStart"/>
            <w:r>
              <w:rPr>
                <w:rFonts w:ascii="Consolas" w:hAnsi="Consolas"/>
                <w:sz w:val="18"/>
                <w:shd w:val="clear" w:color="auto" w:fill="F4F6F8"/>
              </w:rPr>
              <w:t>ExpenseService.GetSummaryAsync_GroupsByCategory</w:t>
            </w:r>
            <w:proofErr w:type="spellEnd"/>
            <w:r>
              <w:rPr>
                <w:rFonts w:ascii="Consolas" w:hAnsi="Consolas"/>
                <w:sz w:val="18"/>
                <w:shd w:val="clear" w:color="auto" w:fill="F4F6F8"/>
              </w:rPr>
              <w:t>...</w:t>
            </w:r>
          </w:p>
        </w:tc>
        <w:tc>
          <w:tcPr>
            <w:tcW w:w="1060" w:type="dxa"/>
            <w:tcBorders>
              <w:top w:val="single" w:sz="4" w:space="0" w:color="D5DBE3"/>
              <w:left w:val="single" w:sz="4" w:space="0" w:color="D5DBE3"/>
              <w:bottom w:val="single" w:sz="4" w:space="0" w:color="D5DBE3"/>
              <w:right w:val="single" w:sz="4" w:space="0" w:color="D5DBE3"/>
            </w:tcBorders>
          </w:tcPr>
          <w:p w14:paraId="7EA8F68C" w14:textId="77777777" w:rsidR="00FD26FF" w:rsidRDefault="00000000">
            <w:pPr>
              <w:pStyle w:val="TableText"/>
            </w:pPr>
            <w:r>
              <w:t>FR-5.6</w:t>
            </w:r>
          </w:p>
        </w:tc>
        <w:tc>
          <w:tcPr>
            <w:tcW w:w="2602" w:type="dxa"/>
            <w:tcBorders>
              <w:top w:val="single" w:sz="4" w:space="0" w:color="D5DBE3"/>
              <w:left w:val="single" w:sz="4" w:space="0" w:color="D5DBE3"/>
              <w:bottom w:val="single" w:sz="4" w:space="0" w:color="D5DBE3"/>
              <w:right w:val="single" w:sz="4" w:space="0" w:color="D5DBE3"/>
            </w:tcBorders>
          </w:tcPr>
          <w:p w14:paraId="33075E62" w14:textId="77777777" w:rsidR="00FD26FF" w:rsidRDefault="00000000">
            <w:pPr>
              <w:pStyle w:val="TableText"/>
            </w:pPr>
            <w:r>
              <w:t xml:space="preserve">Totals per category, </w:t>
            </w:r>
            <w:proofErr w:type="gramStart"/>
            <w:r>
              <w:t>other</w:t>
            </w:r>
            <w:proofErr w:type="gramEnd"/>
            <w:r>
              <w:t xml:space="preserve"> user excluded</w:t>
            </w:r>
          </w:p>
        </w:tc>
        <w:tc>
          <w:tcPr>
            <w:tcW w:w="964" w:type="dxa"/>
            <w:tcBorders>
              <w:top w:val="single" w:sz="4" w:space="0" w:color="D5DBE3"/>
              <w:left w:val="single" w:sz="4" w:space="0" w:color="D5DBE3"/>
              <w:bottom w:val="single" w:sz="4" w:space="0" w:color="D5DBE3"/>
              <w:right w:val="single" w:sz="4" w:space="0" w:color="D5DBE3"/>
            </w:tcBorders>
          </w:tcPr>
          <w:p w14:paraId="3CBCA374" w14:textId="77777777" w:rsidR="00FD26FF" w:rsidRDefault="00000000">
            <w:pPr>
              <w:pStyle w:val="TableText"/>
            </w:pPr>
            <w:r>
              <w:t>Pass</w:t>
            </w:r>
          </w:p>
        </w:tc>
      </w:tr>
      <w:tr w:rsidR="00FD26FF" w14:paraId="35B3596A"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01CD8B18" w14:textId="77777777" w:rsidR="00FD26FF" w:rsidRDefault="00000000">
            <w:pPr>
              <w:pStyle w:val="TableText"/>
            </w:pPr>
            <w:r>
              <w:t>UT-12</w:t>
            </w:r>
          </w:p>
        </w:tc>
        <w:tc>
          <w:tcPr>
            <w:tcW w:w="4144" w:type="dxa"/>
            <w:tcBorders>
              <w:top w:val="single" w:sz="4" w:space="0" w:color="D5DBE3"/>
              <w:left w:val="single" w:sz="4" w:space="0" w:color="D5DBE3"/>
              <w:bottom w:val="single" w:sz="4" w:space="0" w:color="D5DBE3"/>
              <w:right w:val="single" w:sz="4" w:space="0" w:color="D5DBE3"/>
            </w:tcBorders>
          </w:tcPr>
          <w:p w14:paraId="455DD05D" w14:textId="77777777" w:rsidR="00FD26FF" w:rsidRDefault="00000000">
            <w:pPr>
              <w:pStyle w:val="TableText"/>
            </w:pPr>
            <w:proofErr w:type="spellStart"/>
            <w:r>
              <w:rPr>
                <w:rFonts w:ascii="Consolas" w:hAnsi="Consolas"/>
                <w:sz w:val="18"/>
                <w:shd w:val="clear" w:color="auto" w:fill="F4F6F8"/>
              </w:rPr>
              <w:t>ExpenseService.DeleteAsync_ExpenseOfAnotherUser_ReturnsFalse</w:t>
            </w:r>
            <w:proofErr w:type="spellEnd"/>
          </w:p>
        </w:tc>
        <w:tc>
          <w:tcPr>
            <w:tcW w:w="1060" w:type="dxa"/>
            <w:tcBorders>
              <w:top w:val="single" w:sz="4" w:space="0" w:color="D5DBE3"/>
              <w:left w:val="single" w:sz="4" w:space="0" w:color="D5DBE3"/>
              <w:bottom w:val="single" w:sz="4" w:space="0" w:color="D5DBE3"/>
              <w:right w:val="single" w:sz="4" w:space="0" w:color="D5DBE3"/>
            </w:tcBorders>
          </w:tcPr>
          <w:p w14:paraId="3B0F65EA" w14:textId="77777777" w:rsidR="00FD26FF" w:rsidRDefault="00000000">
            <w:pPr>
              <w:pStyle w:val="TableText"/>
            </w:pPr>
            <w:r>
              <w:t>NFR-2.3</w:t>
            </w:r>
          </w:p>
        </w:tc>
        <w:tc>
          <w:tcPr>
            <w:tcW w:w="2602" w:type="dxa"/>
            <w:tcBorders>
              <w:top w:val="single" w:sz="4" w:space="0" w:color="D5DBE3"/>
              <w:left w:val="single" w:sz="4" w:space="0" w:color="D5DBE3"/>
              <w:bottom w:val="single" w:sz="4" w:space="0" w:color="D5DBE3"/>
              <w:right w:val="single" w:sz="4" w:space="0" w:color="D5DBE3"/>
            </w:tcBorders>
          </w:tcPr>
          <w:p w14:paraId="58C5A297" w14:textId="77777777" w:rsidR="00FD26FF" w:rsidRDefault="00000000">
            <w:pPr>
              <w:pStyle w:val="TableText"/>
            </w:pPr>
            <w:r>
              <w:t>Row survives a foreign delete</w:t>
            </w:r>
          </w:p>
        </w:tc>
        <w:tc>
          <w:tcPr>
            <w:tcW w:w="964" w:type="dxa"/>
            <w:tcBorders>
              <w:top w:val="single" w:sz="4" w:space="0" w:color="D5DBE3"/>
              <w:left w:val="single" w:sz="4" w:space="0" w:color="D5DBE3"/>
              <w:bottom w:val="single" w:sz="4" w:space="0" w:color="D5DBE3"/>
              <w:right w:val="single" w:sz="4" w:space="0" w:color="D5DBE3"/>
            </w:tcBorders>
          </w:tcPr>
          <w:p w14:paraId="30FB59DE" w14:textId="77777777" w:rsidR="00FD26FF" w:rsidRDefault="00000000">
            <w:pPr>
              <w:pStyle w:val="TableText"/>
            </w:pPr>
            <w:r>
              <w:t>Pass</w:t>
            </w:r>
          </w:p>
        </w:tc>
      </w:tr>
      <w:tr w:rsidR="00FD26FF" w14:paraId="03EAA9B5"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3C7A0117" w14:textId="77777777" w:rsidR="00FD26FF" w:rsidRDefault="00000000">
            <w:pPr>
              <w:pStyle w:val="TableText"/>
            </w:pPr>
            <w:r>
              <w:t>API-01</w:t>
            </w:r>
          </w:p>
        </w:tc>
        <w:tc>
          <w:tcPr>
            <w:tcW w:w="4144" w:type="dxa"/>
            <w:tcBorders>
              <w:top w:val="single" w:sz="4" w:space="0" w:color="D5DBE3"/>
              <w:left w:val="single" w:sz="4" w:space="0" w:color="D5DBE3"/>
              <w:bottom w:val="single" w:sz="4" w:space="0" w:color="D5DBE3"/>
              <w:right w:val="single" w:sz="4" w:space="0" w:color="D5DBE3"/>
            </w:tcBorders>
          </w:tcPr>
          <w:p w14:paraId="2F889112" w14:textId="77777777" w:rsidR="00FD26FF" w:rsidRDefault="00000000">
            <w:pPr>
              <w:pStyle w:val="TableText"/>
            </w:pPr>
            <w:proofErr w:type="spellStart"/>
            <w:r>
              <w:rPr>
                <w:rFonts w:ascii="Consolas" w:hAnsi="Consolas"/>
                <w:sz w:val="18"/>
                <w:shd w:val="clear" w:color="auto" w:fill="F4F6F8"/>
              </w:rPr>
              <w:t>ExpensesApi.GetExpenses_WithoutAuth_ReturnsUnauthorized</w:t>
            </w:r>
            <w:proofErr w:type="spellEnd"/>
          </w:p>
        </w:tc>
        <w:tc>
          <w:tcPr>
            <w:tcW w:w="1060" w:type="dxa"/>
            <w:tcBorders>
              <w:top w:val="single" w:sz="4" w:space="0" w:color="D5DBE3"/>
              <w:left w:val="single" w:sz="4" w:space="0" w:color="D5DBE3"/>
              <w:bottom w:val="single" w:sz="4" w:space="0" w:color="D5DBE3"/>
              <w:right w:val="single" w:sz="4" w:space="0" w:color="D5DBE3"/>
            </w:tcBorders>
          </w:tcPr>
          <w:p w14:paraId="25321E7B" w14:textId="77777777" w:rsidR="00FD26FF" w:rsidRDefault="00000000">
            <w:pPr>
              <w:pStyle w:val="TableText"/>
            </w:pPr>
            <w:r>
              <w:t>NFR-2.1</w:t>
            </w:r>
          </w:p>
        </w:tc>
        <w:tc>
          <w:tcPr>
            <w:tcW w:w="2602" w:type="dxa"/>
            <w:tcBorders>
              <w:top w:val="single" w:sz="4" w:space="0" w:color="D5DBE3"/>
              <w:left w:val="single" w:sz="4" w:space="0" w:color="D5DBE3"/>
              <w:bottom w:val="single" w:sz="4" w:space="0" w:color="D5DBE3"/>
              <w:right w:val="single" w:sz="4" w:space="0" w:color="D5DBE3"/>
            </w:tcBorders>
          </w:tcPr>
          <w:p w14:paraId="0EC81E57" w14:textId="77777777" w:rsidR="00FD26FF" w:rsidRDefault="00000000">
            <w:pPr>
              <w:pStyle w:val="TableText"/>
            </w:pPr>
            <w:r>
              <w:t>401</w:t>
            </w:r>
          </w:p>
        </w:tc>
        <w:tc>
          <w:tcPr>
            <w:tcW w:w="964" w:type="dxa"/>
            <w:tcBorders>
              <w:top w:val="single" w:sz="4" w:space="0" w:color="D5DBE3"/>
              <w:left w:val="single" w:sz="4" w:space="0" w:color="D5DBE3"/>
              <w:bottom w:val="single" w:sz="4" w:space="0" w:color="D5DBE3"/>
              <w:right w:val="single" w:sz="4" w:space="0" w:color="D5DBE3"/>
            </w:tcBorders>
          </w:tcPr>
          <w:p w14:paraId="2E40B84A" w14:textId="77777777" w:rsidR="00FD26FF" w:rsidRDefault="00000000">
            <w:pPr>
              <w:pStyle w:val="TableText"/>
            </w:pPr>
            <w:r>
              <w:t>Pass</w:t>
            </w:r>
          </w:p>
        </w:tc>
      </w:tr>
      <w:tr w:rsidR="00FD26FF" w14:paraId="7965325D"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5C7D286B" w14:textId="77777777" w:rsidR="00FD26FF" w:rsidRDefault="00000000">
            <w:pPr>
              <w:pStyle w:val="TableText"/>
            </w:pPr>
            <w:r>
              <w:t>API-02</w:t>
            </w:r>
          </w:p>
        </w:tc>
        <w:tc>
          <w:tcPr>
            <w:tcW w:w="4144" w:type="dxa"/>
            <w:tcBorders>
              <w:top w:val="single" w:sz="4" w:space="0" w:color="D5DBE3"/>
              <w:left w:val="single" w:sz="4" w:space="0" w:color="D5DBE3"/>
              <w:bottom w:val="single" w:sz="4" w:space="0" w:color="D5DBE3"/>
              <w:right w:val="single" w:sz="4" w:space="0" w:color="D5DBE3"/>
            </w:tcBorders>
          </w:tcPr>
          <w:p w14:paraId="48847C65" w14:textId="77777777" w:rsidR="00FD26FF" w:rsidRDefault="00000000">
            <w:pPr>
              <w:pStyle w:val="TableText"/>
            </w:pPr>
            <w:proofErr w:type="spellStart"/>
            <w:r>
              <w:rPr>
                <w:rFonts w:ascii="Consolas" w:hAnsi="Consolas"/>
                <w:sz w:val="18"/>
                <w:shd w:val="clear" w:color="auto" w:fill="F4F6F8"/>
              </w:rPr>
              <w:t>ExpensesApi.CreateCategoryAndExpense_WithAuth_AppearsInSummary</w:t>
            </w:r>
            <w:proofErr w:type="spellEnd"/>
          </w:p>
        </w:tc>
        <w:tc>
          <w:tcPr>
            <w:tcW w:w="1060" w:type="dxa"/>
            <w:tcBorders>
              <w:top w:val="single" w:sz="4" w:space="0" w:color="D5DBE3"/>
              <w:left w:val="single" w:sz="4" w:space="0" w:color="D5DBE3"/>
              <w:bottom w:val="single" w:sz="4" w:space="0" w:color="D5DBE3"/>
              <w:right w:val="single" w:sz="4" w:space="0" w:color="D5DBE3"/>
            </w:tcBorders>
          </w:tcPr>
          <w:p w14:paraId="1DA4FB45" w14:textId="77777777" w:rsidR="00FD26FF" w:rsidRDefault="00000000">
            <w:pPr>
              <w:pStyle w:val="TableText"/>
            </w:pPr>
            <w:r>
              <w:t>FR-5.1, 5.2</w:t>
            </w:r>
          </w:p>
        </w:tc>
        <w:tc>
          <w:tcPr>
            <w:tcW w:w="2602" w:type="dxa"/>
            <w:tcBorders>
              <w:top w:val="single" w:sz="4" w:space="0" w:color="D5DBE3"/>
              <w:left w:val="single" w:sz="4" w:space="0" w:color="D5DBE3"/>
              <w:bottom w:val="single" w:sz="4" w:space="0" w:color="D5DBE3"/>
              <w:right w:val="single" w:sz="4" w:space="0" w:color="D5DBE3"/>
            </w:tcBorders>
          </w:tcPr>
          <w:p w14:paraId="5D4851F8" w14:textId="77777777" w:rsidR="00FD26FF" w:rsidRDefault="00000000">
            <w:pPr>
              <w:pStyle w:val="TableText"/>
            </w:pPr>
            <w:r>
              <w:t>201, amount in summary</w:t>
            </w:r>
          </w:p>
        </w:tc>
        <w:tc>
          <w:tcPr>
            <w:tcW w:w="964" w:type="dxa"/>
            <w:tcBorders>
              <w:top w:val="single" w:sz="4" w:space="0" w:color="D5DBE3"/>
              <w:left w:val="single" w:sz="4" w:space="0" w:color="D5DBE3"/>
              <w:bottom w:val="single" w:sz="4" w:space="0" w:color="D5DBE3"/>
              <w:right w:val="single" w:sz="4" w:space="0" w:color="D5DBE3"/>
            </w:tcBorders>
          </w:tcPr>
          <w:p w14:paraId="3A7D7102" w14:textId="77777777" w:rsidR="00FD26FF" w:rsidRDefault="00000000">
            <w:pPr>
              <w:pStyle w:val="TableText"/>
            </w:pPr>
            <w:r>
              <w:t>Pass</w:t>
            </w:r>
          </w:p>
        </w:tc>
      </w:tr>
      <w:tr w:rsidR="00FD26FF" w14:paraId="72E58DAB"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3A4A156B" w14:textId="77777777" w:rsidR="00FD26FF" w:rsidRDefault="00000000">
            <w:pPr>
              <w:pStyle w:val="TableText"/>
            </w:pPr>
            <w:r>
              <w:t>API-03</w:t>
            </w:r>
          </w:p>
        </w:tc>
        <w:tc>
          <w:tcPr>
            <w:tcW w:w="4144" w:type="dxa"/>
            <w:tcBorders>
              <w:top w:val="single" w:sz="4" w:space="0" w:color="D5DBE3"/>
              <w:left w:val="single" w:sz="4" w:space="0" w:color="D5DBE3"/>
              <w:bottom w:val="single" w:sz="4" w:space="0" w:color="D5DBE3"/>
              <w:right w:val="single" w:sz="4" w:space="0" w:color="D5DBE3"/>
            </w:tcBorders>
          </w:tcPr>
          <w:p w14:paraId="4724789F" w14:textId="77777777" w:rsidR="00FD26FF" w:rsidRDefault="00000000">
            <w:pPr>
              <w:pStyle w:val="TableText"/>
            </w:pPr>
            <w:proofErr w:type="spellStart"/>
            <w:r>
              <w:rPr>
                <w:rFonts w:ascii="Consolas" w:hAnsi="Consolas"/>
                <w:sz w:val="18"/>
                <w:shd w:val="clear" w:color="auto" w:fill="F4F6F8"/>
              </w:rPr>
              <w:t>ExpensesApi.CreateExpense_UnknownCategory_ReturnsBadRequest</w:t>
            </w:r>
            <w:proofErr w:type="spellEnd"/>
          </w:p>
        </w:tc>
        <w:tc>
          <w:tcPr>
            <w:tcW w:w="1060" w:type="dxa"/>
            <w:tcBorders>
              <w:top w:val="single" w:sz="4" w:space="0" w:color="D5DBE3"/>
              <w:left w:val="single" w:sz="4" w:space="0" w:color="D5DBE3"/>
              <w:bottom w:val="single" w:sz="4" w:space="0" w:color="D5DBE3"/>
              <w:right w:val="single" w:sz="4" w:space="0" w:color="D5DBE3"/>
            </w:tcBorders>
          </w:tcPr>
          <w:p w14:paraId="5D3441EE" w14:textId="77777777" w:rsidR="00FD26FF" w:rsidRDefault="00000000">
            <w:pPr>
              <w:pStyle w:val="TableText"/>
            </w:pPr>
            <w:r>
              <w:t>FR-5.2</w:t>
            </w:r>
          </w:p>
        </w:tc>
        <w:tc>
          <w:tcPr>
            <w:tcW w:w="2602" w:type="dxa"/>
            <w:tcBorders>
              <w:top w:val="single" w:sz="4" w:space="0" w:color="D5DBE3"/>
              <w:left w:val="single" w:sz="4" w:space="0" w:color="D5DBE3"/>
              <w:bottom w:val="single" w:sz="4" w:space="0" w:color="D5DBE3"/>
              <w:right w:val="single" w:sz="4" w:space="0" w:color="D5DBE3"/>
            </w:tcBorders>
          </w:tcPr>
          <w:p w14:paraId="38D21CF4" w14:textId="77777777" w:rsidR="00FD26FF" w:rsidRDefault="00000000">
            <w:pPr>
              <w:pStyle w:val="TableText"/>
            </w:pPr>
            <w:r>
              <w:t>400</w:t>
            </w:r>
          </w:p>
        </w:tc>
        <w:tc>
          <w:tcPr>
            <w:tcW w:w="964" w:type="dxa"/>
            <w:tcBorders>
              <w:top w:val="single" w:sz="4" w:space="0" w:color="D5DBE3"/>
              <w:left w:val="single" w:sz="4" w:space="0" w:color="D5DBE3"/>
              <w:bottom w:val="single" w:sz="4" w:space="0" w:color="D5DBE3"/>
              <w:right w:val="single" w:sz="4" w:space="0" w:color="D5DBE3"/>
            </w:tcBorders>
          </w:tcPr>
          <w:p w14:paraId="6FADA025" w14:textId="77777777" w:rsidR="00FD26FF" w:rsidRDefault="00000000">
            <w:pPr>
              <w:pStyle w:val="TableText"/>
            </w:pPr>
            <w:r>
              <w:t>Pass</w:t>
            </w:r>
          </w:p>
        </w:tc>
      </w:tr>
      <w:tr w:rsidR="00FD26FF" w14:paraId="2A5CC7CC"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6B78DE6B" w14:textId="77777777" w:rsidR="00FD26FF" w:rsidRDefault="00000000">
            <w:pPr>
              <w:pStyle w:val="TableText"/>
            </w:pPr>
            <w:r>
              <w:t>API-04</w:t>
            </w:r>
          </w:p>
        </w:tc>
        <w:tc>
          <w:tcPr>
            <w:tcW w:w="4144" w:type="dxa"/>
            <w:tcBorders>
              <w:top w:val="single" w:sz="4" w:space="0" w:color="D5DBE3"/>
              <w:left w:val="single" w:sz="4" w:space="0" w:color="D5DBE3"/>
              <w:bottom w:val="single" w:sz="4" w:space="0" w:color="D5DBE3"/>
              <w:right w:val="single" w:sz="4" w:space="0" w:color="D5DBE3"/>
            </w:tcBorders>
          </w:tcPr>
          <w:p w14:paraId="16F98E1C" w14:textId="77777777" w:rsidR="00FD26FF" w:rsidRDefault="00000000">
            <w:pPr>
              <w:pStyle w:val="TableText"/>
            </w:pPr>
            <w:proofErr w:type="spellStart"/>
            <w:r>
              <w:rPr>
                <w:rFonts w:ascii="Consolas" w:hAnsi="Consolas"/>
                <w:sz w:val="18"/>
                <w:shd w:val="clear" w:color="auto" w:fill="F4F6F8"/>
              </w:rPr>
              <w:t>ExpensesApi.CreateExpense_NegativeAmount_ReturnsBadRequest</w:t>
            </w:r>
            <w:proofErr w:type="spellEnd"/>
          </w:p>
        </w:tc>
        <w:tc>
          <w:tcPr>
            <w:tcW w:w="1060" w:type="dxa"/>
            <w:tcBorders>
              <w:top w:val="single" w:sz="4" w:space="0" w:color="D5DBE3"/>
              <w:left w:val="single" w:sz="4" w:space="0" w:color="D5DBE3"/>
              <w:bottom w:val="single" w:sz="4" w:space="0" w:color="D5DBE3"/>
              <w:right w:val="single" w:sz="4" w:space="0" w:color="D5DBE3"/>
            </w:tcBorders>
          </w:tcPr>
          <w:p w14:paraId="7ECD768D" w14:textId="77777777" w:rsidR="00FD26FF" w:rsidRDefault="00000000">
            <w:pPr>
              <w:pStyle w:val="TableText"/>
            </w:pPr>
            <w:r>
              <w:t>FR-5.2</w:t>
            </w:r>
          </w:p>
        </w:tc>
        <w:tc>
          <w:tcPr>
            <w:tcW w:w="2602" w:type="dxa"/>
            <w:tcBorders>
              <w:top w:val="single" w:sz="4" w:space="0" w:color="D5DBE3"/>
              <w:left w:val="single" w:sz="4" w:space="0" w:color="D5DBE3"/>
              <w:bottom w:val="single" w:sz="4" w:space="0" w:color="D5DBE3"/>
              <w:right w:val="single" w:sz="4" w:space="0" w:color="D5DBE3"/>
            </w:tcBorders>
          </w:tcPr>
          <w:p w14:paraId="2B49E9C6" w14:textId="77777777" w:rsidR="00FD26FF" w:rsidRDefault="00000000">
            <w:pPr>
              <w:pStyle w:val="TableText"/>
            </w:pPr>
            <w:r>
              <w:t>400</w:t>
            </w:r>
          </w:p>
        </w:tc>
        <w:tc>
          <w:tcPr>
            <w:tcW w:w="964" w:type="dxa"/>
            <w:tcBorders>
              <w:top w:val="single" w:sz="4" w:space="0" w:color="D5DBE3"/>
              <w:left w:val="single" w:sz="4" w:space="0" w:color="D5DBE3"/>
              <w:bottom w:val="single" w:sz="4" w:space="0" w:color="D5DBE3"/>
              <w:right w:val="single" w:sz="4" w:space="0" w:color="D5DBE3"/>
            </w:tcBorders>
          </w:tcPr>
          <w:p w14:paraId="4D9A0FCB" w14:textId="77777777" w:rsidR="00FD26FF" w:rsidRDefault="00000000">
            <w:pPr>
              <w:pStyle w:val="TableText"/>
            </w:pPr>
            <w:r>
              <w:t>Fail -&gt; Pass (DEF-02)</w:t>
            </w:r>
          </w:p>
        </w:tc>
      </w:tr>
      <w:tr w:rsidR="00FD26FF" w14:paraId="2C3D4E40"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4469A9E9" w14:textId="77777777" w:rsidR="00FD26FF" w:rsidRDefault="00000000">
            <w:pPr>
              <w:pStyle w:val="TableText"/>
            </w:pPr>
            <w:r>
              <w:t>API-05</w:t>
            </w:r>
          </w:p>
        </w:tc>
        <w:tc>
          <w:tcPr>
            <w:tcW w:w="4144" w:type="dxa"/>
            <w:tcBorders>
              <w:top w:val="single" w:sz="4" w:space="0" w:color="D5DBE3"/>
              <w:left w:val="single" w:sz="4" w:space="0" w:color="D5DBE3"/>
              <w:bottom w:val="single" w:sz="4" w:space="0" w:color="D5DBE3"/>
              <w:right w:val="single" w:sz="4" w:space="0" w:color="D5DBE3"/>
            </w:tcBorders>
          </w:tcPr>
          <w:p w14:paraId="24A83074" w14:textId="77777777" w:rsidR="00FD26FF" w:rsidRDefault="00000000">
            <w:pPr>
              <w:pStyle w:val="TableText"/>
            </w:pPr>
            <w:proofErr w:type="spellStart"/>
            <w:r>
              <w:rPr>
                <w:rFonts w:ascii="Consolas" w:hAnsi="Consolas"/>
                <w:sz w:val="18"/>
                <w:shd w:val="clear" w:color="auto" w:fill="F4F6F8"/>
              </w:rPr>
              <w:t>ExpensesApi.CreateCategory_EmptyTitle_ReturnsBadRequest</w:t>
            </w:r>
            <w:proofErr w:type="spellEnd"/>
          </w:p>
        </w:tc>
        <w:tc>
          <w:tcPr>
            <w:tcW w:w="1060" w:type="dxa"/>
            <w:tcBorders>
              <w:top w:val="single" w:sz="4" w:space="0" w:color="D5DBE3"/>
              <w:left w:val="single" w:sz="4" w:space="0" w:color="D5DBE3"/>
              <w:bottom w:val="single" w:sz="4" w:space="0" w:color="D5DBE3"/>
              <w:right w:val="single" w:sz="4" w:space="0" w:color="D5DBE3"/>
            </w:tcBorders>
          </w:tcPr>
          <w:p w14:paraId="63579FB1" w14:textId="77777777" w:rsidR="00FD26FF" w:rsidRDefault="00000000">
            <w:pPr>
              <w:pStyle w:val="TableText"/>
            </w:pPr>
            <w:r>
              <w:t>FR-5.1</w:t>
            </w:r>
          </w:p>
        </w:tc>
        <w:tc>
          <w:tcPr>
            <w:tcW w:w="2602" w:type="dxa"/>
            <w:tcBorders>
              <w:top w:val="single" w:sz="4" w:space="0" w:color="D5DBE3"/>
              <w:left w:val="single" w:sz="4" w:space="0" w:color="D5DBE3"/>
              <w:bottom w:val="single" w:sz="4" w:space="0" w:color="D5DBE3"/>
              <w:right w:val="single" w:sz="4" w:space="0" w:color="D5DBE3"/>
            </w:tcBorders>
          </w:tcPr>
          <w:p w14:paraId="33962311" w14:textId="77777777" w:rsidR="00FD26FF" w:rsidRDefault="00000000">
            <w:pPr>
              <w:pStyle w:val="TableText"/>
            </w:pPr>
            <w:r>
              <w:t>400</w:t>
            </w:r>
          </w:p>
        </w:tc>
        <w:tc>
          <w:tcPr>
            <w:tcW w:w="964" w:type="dxa"/>
            <w:tcBorders>
              <w:top w:val="single" w:sz="4" w:space="0" w:color="D5DBE3"/>
              <w:left w:val="single" w:sz="4" w:space="0" w:color="D5DBE3"/>
              <w:bottom w:val="single" w:sz="4" w:space="0" w:color="D5DBE3"/>
              <w:right w:val="single" w:sz="4" w:space="0" w:color="D5DBE3"/>
            </w:tcBorders>
          </w:tcPr>
          <w:p w14:paraId="21CC0DE2" w14:textId="77777777" w:rsidR="00FD26FF" w:rsidRDefault="00000000">
            <w:pPr>
              <w:pStyle w:val="TableText"/>
            </w:pPr>
            <w:r>
              <w:t>Fail -&gt; Pass (DEF-02)</w:t>
            </w:r>
          </w:p>
        </w:tc>
      </w:tr>
      <w:tr w:rsidR="00FD26FF" w14:paraId="768AC228"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46EFBB1A" w14:textId="77777777" w:rsidR="00FD26FF" w:rsidRDefault="00000000">
            <w:pPr>
              <w:pStyle w:val="TableText"/>
            </w:pPr>
            <w:r>
              <w:t>API-06</w:t>
            </w:r>
          </w:p>
        </w:tc>
        <w:tc>
          <w:tcPr>
            <w:tcW w:w="4144" w:type="dxa"/>
            <w:tcBorders>
              <w:top w:val="single" w:sz="4" w:space="0" w:color="D5DBE3"/>
              <w:left w:val="single" w:sz="4" w:space="0" w:color="D5DBE3"/>
              <w:bottom w:val="single" w:sz="4" w:space="0" w:color="D5DBE3"/>
              <w:right w:val="single" w:sz="4" w:space="0" w:color="D5DBE3"/>
            </w:tcBorders>
          </w:tcPr>
          <w:p w14:paraId="75E9A3B7" w14:textId="77777777" w:rsidR="00FD26FF" w:rsidRDefault="00000000">
            <w:pPr>
              <w:pStyle w:val="TableText"/>
            </w:pPr>
            <w:proofErr w:type="spellStart"/>
            <w:r>
              <w:rPr>
                <w:rFonts w:ascii="Consolas" w:hAnsi="Consolas"/>
                <w:sz w:val="18"/>
                <w:shd w:val="clear" w:color="auto" w:fill="F4F6F8"/>
              </w:rPr>
              <w:t>ShiftsApi.CreateShift_Overnight_CalculatesHoursAndEarnings</w:t>
            </w:r>
            <w:proofErr w:type="spellEnd"/>
          </w:p>
        </w:tc>
        <w:tc>
          <w:tcPr>
            <w:tcW w:w="1060" w:type="dxa"/>
            <w:tcBorders>
              <w:top w:val="single" w:sz="4" w:space="0" w:color="D5DBE3"/>
              <w:left w:val="single" w:sz="4" w:space="0" w:color="D5DBE3"/>
              <w:bottom w:val="single" w:sz="4" w:space="0" w:color="D5DBE3"/>
              <w:right w:val="single" w:sz="4" w:space="0" w:color="D5DBE3"/>
            </w:tcBorders>
          </w:tcPr>
          <w:p w14:paraId="1F3AAA6E" w14:textId="77777777" w:rsidR="00FD26FF" w:rsidRDefault="00000000">
            <w:pPr>
              <w:pStyle w:val="TableText"/>
            </w:pPr>
            <w:r>
              <w:t>FR-3.3</w:t>
            </w:r>
          </w:p>
        </w:tc>
        <w:tc>
          <w:tcPr>
            <w:tcW w:w="2602" w:type="dxa"/>
            <w:tcBorders>
              <w:top w:val="single" w:sz="4" w:space="0" w:color="D5DBE3"/>
              <w:left w:val="single" w:sz="4" w:space="0" w:color="D5DBE3"/>
              <w:bottom w:val="single" w:sz="4" w:space="0" w:color="D5DBE3"/>
              <w:right w:val="single" w:sz="4" w:space="0" w:color="D5DBE3"/>
            </w:tcBorders>
          </w:tcPr>
          <w:p w14:paraId="28A8F6AF" w14:textId="77777777" w:rsidR="00FD26FF" w:rsidRDefault="00000000">
            <w:pPr>
              <w:pStyle w:val="TableText"/>
            </w:pPr>
            <w:r>
              <w:t>22:00-06:00, 30 min break -&gt; 7.5 h, 225.00</w:t>
            </w:r>
          </w:p>
        </w:tc>
        <w:tc>
          <w:tcPr>
            <w:tcW w:w="964" w:type="dxa"/>
            <w:tcBorders>
              <w:top w:val="single" w:sz="4" w:space="0" w:color="D5DBE3"/>
              <w:left w:val="single" w:sz="4" w:space="0" w:color="D5DBE3"/>
              <w:bottom w:val="single" w:sz="4" w:space="0" w:color="D5DBE3"/>
              <w:right w:val="single" w:sz="4" w:space="0" w:color="D5DBE3"/>
            </w:tcBorders>
          </w:tcPr>
          <w:p w14:paraId="750C5E4E" w14:textId="77777777" w:rsidR="00FD26FF" w:rsidRDefault="00000000">
            <w:pPr>
              <w:pStyle w:val="TableText"/>
            </w:pPr>
            <w:r>
              <w:t>Pass</w:t>
            </w:r>
          </w:p>
        </w:tc>
      </w:tr>
      <w:tr w:rsidR="00FD26FF" w14:paraId="0616D834"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4447610E" w14:textId="77777777" w:rsidR="00FD26FF" w:rsidRDefault="00000000">
            <w:pPr>
              <w:pStyle w:val="TableText"/>
            </w:pPr>
            <w:r>
              <w:t>API-07</w:t>
            </w:r>
          </w:p>
        </w:tc>
        <w:tc>
          <w:tcPr>
            <w:tcW w:w="4144" w:type="dxa"/>
            <w:tcBorders>
              <w:top w:val="single" w:sz="4" w:space="0" w:color="D5DBE3"/>
              <w:left w:val="single" w:sz="4" w:space="0" w:color="D5DBE3"/>
              <w:bottom w:val="single" w:sz="4" w:space="0" w:color="D5DBE3"/>
              <w:right w:val="single" w:sz="4" w:space="0" w:color="D5DBE3"/>
            </w:tcBorders>
          </w:tcPr>
          <w:p w14:paraId="01633EEA" w14:textId="77777777" w:rsidR="00FD26FF" w:rsidRDefault="00000000">
            <w:pPr>
              <w:pStyle w:val="TableText"/>
            </w:pPr>
            <w:proofErr w:type="spellStart"/>
            <w:r>
              <w:rPr>
                <w:rFonts w:ascii="Consolas" w:hAnsi="Consolas"/>
                <w:sz w:val="18"/>
                <w:shd w:val="clear" w:color="auto" w:fill="F4F6F8"/>
              </w:rPr>
              <w:t>ShiftsApi.CreateShift_SameStartAndEnd_ReturnsBadRequest</w:t>
            </w:r>
            <w:proofErr w:type="spellEnd"/>
          </w:p>
        </w:tc>
        <w:tc>
          <w:tcPr>
            <w:tcW w:w="1060" w:type="dxa"/>
            <w:tcBorders>
              <w:top w:val="single" w:sz="4" w:space="0" w:color="D5DBE3"/>
              <w:left w:val="single" w:sz="4" w:space="0" w:color="D5DBE3"/>
              <w:bottom w:val="single" w:sz="4" w:space="0" w:color="D5DBE3"/>
              <w:right w:val="single" w:sz="4" w:space="0" w:color="D5DBE3"/>
            </w:tcBorders>
          </w:tcPr>
          <w:p w14:paraId="57714EE7" w14:textId="77777777" w:rsidR="00FD26FF" w:rsidRDefault="00000000">
            <w:pPr>
              <w:pStyle w:val="TableText"/>
            </w:pPr>
            <w:r>
              <w:t>FR-3.1</w:t>
            </w:r>
          </w:p>
        </w:tc>
        <w:tc>
          <w:tcPr>
            <w:tcW w:w="2602" w:type="dxa"/>
            <w:tcBorders>
              <w:top w:val="single" w:sz="4" w:space="0" w:color="D5DBE3"/>
              <w:left w:val="single" w:sz="4" w:space="0" w:color="D5DBE3"/>
              <w:bottom w:val="single" w:sz="4" w:space="0" w:color="D5DBE3"/>
              <w:right w:val="single" w:sz="4" w:space="0" w:color="D5DBE3"/>
            </w:tcBorders>
          </w:tcPr>
          <w:p w14:paraId="30ECE117" w14:textId="77777777" w:rsidR="00FD26FF" w:rsidRDefault="00000000">
            <w:pPr>
              <w:pStyle w:val="TableText"/>
            </w:pPr>
            <w:r>
              <w:t>400</w:t>
            </w:r>
          </w:p>
        </w:tc>
        <w:tc>
          <w:tcPr>
            <w:tcW w:w="964" w:type="dxa"/>
            <w:tcBorders>
              <w:top w:val="single" w:sz="4" w:space="0" w:color="D5DBE3"/>
              <w:left w:val="single" w:sz="4" w:space="0" w:color="D5DBE3"/>
              <w:bottom w:val="single" w:sz="4" w:space="0" w:color="D5DBE3"/>
              <w:right w:val="single" w:sz="4" w:space="0" w:color="D5DBE3"/>
            </w:tcBorders>
          </w:tcPr>
          <w:p w14:paraId="0A840740" w14:textId="77777777" w:rsidR="00FD26FF" w:rsidRDefault="00000000">
            <w:pPr>
              <w:pStyle w:val="TableText"/>
            </w:pPr>
            <w:r>
              <w:t>Pass</w:t>
            </w:r>
          </w:p>
        </w:tc>
      </w:tr>
      <w:tr w:rsidR="00FD26FF" w14:paraId="7103CC81"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3570EDFA" w14:textId="77777777" w:rsidR="00FD26FF" w:rsidRDefault="00000000">
            <w:pPr>
              <w:pStyle w:val="TableText"/>
            </w:pPr>
            <w:r>
              <w:t>API-08</w:t>
            </w:r>
          </w:p>
        </w:tc>
        <w:tc>
          <w:tcPr>
            <w:tcW w:w="4144" w:type="dxa"/>
            <w:tcBorders>
              <w:top w:val="single" w:sz="4" w:space="0" w:color="D5DBE3"/>
              <w:left w:val="single" w:sz="4" w:space="0" w:color="D5DBE3"/>
              <w:bottom w:val="single" w:sz="4" w:space="0" w:color="D5DBE3"/>
              <w:right w:val="single" w:sz="4" w:space="0" w:color="D5DBE3"/>
            </w:tcBorders>
          </w:tcPr>
          <w:p w14:paraId="4866544E" w14:textId="77777777" w:rsidR="00FD26FF" w:rsidRDefault="00000000">
            <w:pPr>
              <w:pStyle w:val="TableText"/>
            </w:pPr>
            <w:proofErr w:type="spellStart"/>
            <w:r>
              <w:rPr>
                <w:rFonts w:ascii="Consolas" w:hAnsi="Consolas"/>
                <w:sz w:val="18"/>
                <w:shd w:val="clear" w:color="auto" w:fill="F4F6F8"/>
              </w:rPr>
              <w:t>ShiftsApi.CreateShift_JobNotOwned_ReturnsBadRequest</w:t>
            </w:r>
            <w:proofErr w:type="spellEnd"/>
          </w:p>
        </w:tc>
        <w:tc>
          <w:tcPr>
            <w:tcW w:w="1060" w:type="dxa"/>
            <w:tcBorders>
              <w:top w:val="single" w:sz="4" w:space="0" w:color="D5DBE3"/>
              <w:left w:val="single" w:sz="4" w:space="0" w:color="D5DBE3"/>
              <w:bottom w:val="single" w:sz="4" w:space="0" w:color="D5DBE3"/>
              <w:right w:val="single" w:sz="4" w:space="0" w:color="D5DBE3"/>
            </w:tcBorders>
          </w:tcPr>
          <w:p w14:paraId="18BD0EED" w14:textId="77777777" w:rsidR="00FD26FF" w:rsidRDefault="00000000">
            <w:pPr>
              <w:pStyle w:val="TableText"/>
            </w:pPr>
            <w:r>
              <w:t>NFR-2.3</w:t>
            </w:r>
          </w:p>
        </w:tc>
        <w:tc>
          <w:tcPr>
            <w:tcW w:w="2602" w:type="dxa"/>
            <w:tcBorders>
              <w:top w:val="single" w:sz="4" w:space="0" w:color="D5DBE3"/>
              <w:left w:val="single" w:sz="4" w:space="0" w:color="D5DBE3"/>
              <w:bottom w:val="single" w:sz="4" w:space="0" w:color="D5DBE3"/>
              <w:right w:val="single" w:sz="4" w:space="0" w:color="D5DBE3"/>
            </w:tcBorders>
          </w:tcPr>
          <w:p w14:paraId="27F264BA" w14:textId="77777777" w:rsidR="00FD26FF" w:rsidRDefault="00000000">
            <w:pPr>
              <w:pStyle w:val="TableText"/>
            </w:pPr>
            <w:r>
              <w:t>400</w:t>
            </w:r>
          </w:p>
        </w:tc>
        <w:tc>
          <w:tcPr>
            <w:tcW w:w="964" w:type="dxa"/>
            <w:tcBorders>
              <w:top w:val="single" w:sz="4" w:space="0" w:color="D5DBE3"/>
              <w:left w:val="single" w:sz="4" w:space="0" w:color="D5DBE3"/>
              <w:bottom w:val="single" w:sz="4" w:space="0" w:color="D5DBE3"/>
              <w:right w:val="single" w:sz="4" w:space="0" w:color="D5DBE3"/>
            </w:tcBorders>
          </w:tcPr>
          <w:p w14:paraId="190F0A1D" w14:textId="77777777" w:rsidR="00FD26FF" w:rsidRDefault="00000000">
            <w:pPr>
              <w:pStyle w:val="TableText"/>
            </w:pPr>
            <w:r>
              <w:t>Pass</w:t>
            </w:r>
          </w:p>
        </w:tc>
      </w:tr>
      <w:tr w:rsidR="00FD26FF" w14:paraId="32BECCC6"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39C96620" w14:textId="77777777" w:rsidR="00FD26FF" w:rsidRDefault="00000000">
            <w:pPr>
              <w:pStyle w:val="TableText"/>
            </w:pPr>
            <w:r>
              <w:t>API-09</w:t>
            </w:r>
          </w:p>
        </w:tc>
        <w:tc>
          <w:tcPr>
            <w:tcW w:w="4144" w:type="dxa"/>
            <w:tcBorders>
              <w:top w:val="single" w:sz="4" w:space="0" w:color="D5DBE3"/>
              <w:left w:val="single" w:sz="4" w:space="0" w:color="D5DBE3"/>
              <w:bottom w:val="single" w:sz="4" w:space="0" w:color="D5DBE3"/>
              <w:right w:val="single" w:sz="4" w:space="0" w:color="D5DBE3"/>
            </w:tcBorders>
          </w:tcPr>
          <w:p w14:paraId="7E5FBDCD" w14:textId="77777777" w:rsidR="00FD26FF" w:rsidRDefault="00000000">
            <w:pPr>
              <w:pStyle w:val="TableText"/>
            </w:pPr>
            <w:r>
              <w:rPr>
                <w:rFonts w:ascii="Consolas" w:hAnsi="Consolas"/>
                <w:sz w:val="18"/>
                <w:shd w:val="clear" w:color="auto" w:fill="F4F6F8"/>
              </w:rPr>
              <w:t>RegistrationAdmin.Register_ValidStudent_ReturnsPendingAndBlocksLogin</w:t>
            </w:r>
          </w:p>
        </w:tc>
        <w:tc>
          <w:tcPr>
            <w:tcW w:w="1060" w:type="dxa"/>
            <w:tcBorders>
              <w:top w:val="single" w:sz="4" w:space="0" w:color="D5DBE3"/>
              <w:left w:val="single" w:sz="4" w:space="0" w:color="D5DBE3"/>
              <w:bottom w:val="single" w:sz="4" w:space="0" w:color="D5DBE3"/>
              <w:right w:val="single" w:sz="4" w:space="0" w:color="D5DBE3"/>
            </w:tcBorders>
          </w:tcPr>
          <w:p w14:paraId="3A015C0E" w14:textId="77777777" w:rsidR="00FD26FF" w:rsidRDefault="00000000">
            <w:pPr>
              <w:pStyle w:val="TableText"/>
            </w:pPr>
            <w:r>
              <w:t>FR-1.1, NFR-7.3</w:t>
            </w:r>
          </w:p>
        </w:tc>
        <w:tc>
          <w:tcPr>
            <w:tcW w:w="2602" w:type="dxa"/>
            <w:tcBorders>
              <w:top w:val="single" w:sz="4" w:space="0" w:color="D5DBE3"/>
              <w:left w:val="single" w:sz="4" w:space="0" w:color="D5DBE3"/>
              <w:bottom w:val="single" w:sz="4" w:space="0" w:color="D5DBE3"/>
              <w:right w:val="single" w:sz="4" w:space="0" w:color="D5DBE3"/>
            </w:tcBorders>
          </w:tcPr>
          <w:p w14:paraId="61356538" w14:textId="77777777" w:rsidR="00FD26FF" w:rsidRDefault="00000000">
            <w:pPr>
              <w:pStyle w:val="TableText"/>
            </w:pPr>
            <w:r>
              <w:t>200 Pending, then login 401 'pending'</w:t>
            </w:r>
          </w:p>
        </w:tc>
        <w:tc>
          <w:tcPr>
            <w:tcW w:w="964" w:type="dxa"/>
            <w:tcBorders>
              <w:top w:val="single" w:sz="4" w:space="0" w:color="D5DBE3"/>
              <w:left w:val="single" w:sz="4" w:space="0" w:color="D5DBE3"/>
              <w:bottom w:val="single" w:sz="4" w:space="0" w:color="D5DBE3"/>
              <w:right w:val="single" w:sz="4" w:space="0" w:color="D5DBE3"/>
            </w:tcBorders>
          </w:tcPr>
          <w:p w14:paraId="5878F0E8" w14:textId="77777777" w:rsidR="00FD26FF" w:rsidRDefault="00000000">
            <w:pPr>
              <w:pStyle w:val="TableText"/>
            </w:pPr>
            <w:r>
              <w:t>Pass</w:t>
            </w:r>
          </w:p>
        </w:tc>
      </w:tr>
      <w:tr w:rsidR="00FD26FF" w14:paraId="4A93E1FE"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5CC28F43" w14:textId="77777777" w:rsidR="00FD26FF" w:rsidRDefault="00000000">
            <w:pPr>
              <w:pStyle w:val="TableText"/>
            </w:pPr>
            <w:r>
              <w:t>API-10</w:t>
            </w:r>
          </w:p>
        </w:tc>
        <w:tc>
          <w:tcPr>
            <w:tcW w:w="4144" w:type="dxa"/>
            <w:tcBorders>
              <w:top w:val="single" w:sz="4" w:space="0" w:color="D5DBE3"/>
              <w:left w:val="single" w:sz="4" w:space="0" w:color="D5DBE3"/>
              <w:bottom w:val="single" w:sz="4" w:space="0" w:color="D5DBE3"/>
              <w:right w:val="single" w:sz="4" w:space="0" w:color="D5DBE3"/>
            </w:tcBorders>
          </w:tcPr>
          <w:p w14:paraId="2EFED42F" w14:textId="77777777" w:rsidR="00FD26FF" w:rsidRDefault="00000000">
            <w:pPr>
              <w:pStyle w:val="TableText"/>
            </w:pPr>
            <w:proofErr w:type="spellStart"/>
            <w:r>
              <w:rPr>
                <w:rFonts w:ascii="Consolas" w:hAnsi="Consolas"/>
                <w:sz w:val="18"/>
                <w:shd w:val="clear" w:color="auto" w:fill="F4F6F8"/>
              </w:rPr>
              <w:t>RegistrationAdmin.Register_PasswordMismatch_ReturnsBadRequest</w:t>
            </w:r>
            <w:proofErr w:type="spellEnd"/>
          </w:p>
        </w:tc>
        <w:tc>
          <w:tcPr>
            <w:tcW w:w="1060" w:type="dxa"/>
            <w:tcBorders>
              <w:top w:val="single" w:sz="4" w:space="0" w:color="D5DBE3"/>
              <w:left w:val="single" w:sz="4" w:space="0" w:color="D5DBE3"/>
              <w:bottom w:val="single" w:sz="4" w:space="0" w:color="D5DBE3"/>
              <w:right w:val="single" w:sz="4" w:space="0" w:color="D5DBE3"/>
            </w:tcBorders>
          </w:tcPr>
          <w:p w14:paraId="011ED68F" w14:textId="77777777" w:rsidR="00FD26FF" w:rsidRDefault="00000000">
            <w:pPr>
              <w:pStyle w:val="TableText"/>
            </w:pPr>
            <w:r>
              <w:t>FR-1.1</w:t>
            </w:r>
          </w:p>
        </w:tc>
        <w:tc>
          <w:tcPr>
            <w:tcW w:w="2602" w:type="dxa"/>
            <w:tcBorders>
              <w:top w:val="single" w:sz="4" w:space="0" w:color="D5DBE3"/>
              <w:left w:val="single" w:sz="4" w:space="0" w:color="D5DBE3"/>
              <w:bottom w:val="single" w:sz="4" w:space="0" w:color="D5DBE3"/>
              <w:right w:val="single" w:sz="4" w:space="0" w:color="D5DBE3"/>
            </w:tcBorders>
          </w:tcPr>
          <w:p w14:paraId="1719EA5E" w14:textId="77777777" w:rsidR="00FD26FF" w:rsidRDefault="00000000">
            <w:pPr>
              <w:pStyle w:val="TableText"/>
            </w:pPr>
            <w:r>
              <w:t>400 'do not match'</w:t>
            </w:r>
          </w:p>
        </w:tc>
        <w:tc>
          <w:tcPr>
            <w:tcW w:w="964" w:type="dxa"/>
            <w:tcBorders>
              <w:top w:val="single" w:sz="4" w:space="0" w:color="D5DBE3"/>
              <w:left w:val="single" w:sz="4" w:space="0" w:color="D5DBE3"/>
              <w:bottom w:val="single" w:sz="4" w:space="0" w:color="D5DBE3"/>
              <w:right w:val="single" w:sz="4" w:space="0" w:color="D5DBE3"/>
            </w:tcBorders>
          </w:tcPr>
          <w:p w14:paraId="5840D763" w14:textId="77777777" w:rsidR="00FD26FF" w:rsidRDefault="00000000">
            <w:pPr>
              <w:pStyle w:val="TableText"/>
            </w:pPr>
            <w:r>
              <w:t>Pass</w:t>
            </w:r>
          </w:p>
        </w:tc>
      </w:tr>
      <w:tr w:rsidR="00FD26FF" w14:paraId="7FD8A79E"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2651BA85" w14:textId="77777777" w:rsidR="00FD26FF" w:rsidRDefault="00000000">
            <w:pPr>
              <w:pStyle w:val="TableText"/>
            </w:pPr>
            <w:r>
              <w:t>API-11</w:t>
            </w:r>
          </w:p>
        </w:tc>
        <w:tc>
          <w:tcPr>
            <w:tcW w:w="4144" w:type="dxa"/>
            <w:tcBorders>
              <w:top w:val="single" w:sz="4" w:space="0" w:color="D5DBE3"/>
              <w:left w:val="single" w:sz="4" w:space="0" w:color="D5DBE3"/>
              <w:bottom w:val="single" w:sz="4" w:space="0" w:color="D5DBE3"/>
              <w:right w:val="single" w:sz="4" w:space="0" w:color="D5DBE3"/>
            </w:tcBorders>
          </w:tcPr>
          <w:p w14:paraId="286D53B7" w14:textId="77777777" w:rsidR="00FD26FF" w:rsidRDefault="00000000">
            <w:pPr>
              <w:pStyle w:val="TableText"/>
            </w:pPr>
            <w:r>
              <w:rPr>
                <w:rFonts w:ascii="Consolas" w:hAnsi="Consolas"/>
                <w:sz w:val="18"/>
                <w:shd w:val="clear" w:color="auto" w:fill="F4F6F8"/>
              </w:rPr>
              <w:t>RegistrationAdmin.Register_InvalidAustralianPhone_ReturnsBadRequest</w:t>
            </w:r>
          </w:p>
        </w:tc>
        <w:tc>
          <w:tcPr>
            <w:tcW w:w="1060" w:type="dxa"/>
            <w:tcBorders>
              <w:top w:val="single" w:sz="4" w:space="0" w:color="D5DBE3"/>
              <w:left w:val="single" w:sz="4" w:space="0" w:color="D5DBE3"/>
              <w:bottom w:val="single" w:sz="4" w:space="0" w:color="D5DBE3"/>
              <w:right w:val="single" w:sz="4" w:space="0" w:color="D5DBE3"/>
            </w:tcBorders>
          </w:tcPr>
          <w:p w14:paraId="05314D54" w14:textId="77777777" w:rsidR="00FD26FF" w:rsidRDefault="00000000">
            <w:pPr>
              <w:pStyle w:val="TableText"/>
            </w:pPr>
            <w:r>
              <w:t>FR-1.1</w:t>
            </w:r>
          </w:p>
        </w:tc>
        <w:tc>
          <w:tcPr>
            <w:tcW w:w="2602" w:type="dxa"/>
            <w:tcBorders>
              <w:top w:val="single" w:sz="4" w:space="0" w:color="D5DBE3"/>
              <w:left w:val="single" w:sz="4" w:space="0" w:color="D5DBE3"/>
              <w:bottom w:val="single" w:sz="4" w:space="0" w:color="D5DBE3"/>
              <w:right w:val="single" w:sz="4" w:space="0" w:color="D5DBE3"/>
            </w:tcBorders>
          </w:tcPr>
          <w:p w14:paraId="4F704BAF" w14:textId="77777777" w:rsidR="00FD26FF" w:rsidRDefault="00000000">
            <w:pPr>
              <w:pStyle w:val="TableText"/>
            </w:pPr>
            <w:r>
              <w:t>400 'Australian phone'</w:t>
            </w:r>
          </w:p>
        </w:tc>
        <w:tc>
          <w:tcPr>
            <w:tcW w:w="964" w:type="dxa"/>
            <w:tcBorders>
              <w:top w:val="single" w:sz="4" w:space="0" w:color="D5DBE3"/>
              <w:left w:val="single" w:sz="4" w:space="0" w:color="D5DBE3"/>
              <w:bottom w:val="single" w:sz="4" w:space="0" w:color="D5DBE3"/>
              <w:right w:val="single" w:sz="4" w:space="0" w:color="D5DBE3"/>
            </w:tcBorders>
          </w:tcPr>
          <w:p w14:paraId="22144CF2" w14:textId="77777777" w:rsidR="00FD26FF" w:rsidRDefault="00000000">
            <w:pPr>
              <w:pStyle w:val="TableText"/>
            </w:pPr>
            <w:r>
              <w:t>Pass</w:t>
            </w:r>
          </w:p>
        </w:tc>
      </w:tr>
      <w:tr w:rsidR="00FD26FF" w14:paraId="329156B7" w14:textId="77777777">
        <w:trPr>
          <w:cantSplit/>
        </w:trPr>
        <w:tc>
          <w:tcPr>
            <w:tcW w:w="867" w:type="dxa"/>
            <w:tcBorders>
              <w:top w:val="single" w:sz="4" w:space="0" w:color="D5DBE3"/>
              <w:left w:val="single" w:sz="4" w:space="0" w:color="D5DBE3"/>
              <w:bottom w:val="single" w:sz="4" w:space="0" w:color="D5DBE3"/>
              <w:right w:val="single" w:sz="4" w:space="0" w:color="D5DBE3"/>
            </w:tcBorders>
          </w:tcPr>
          <w:p w14:paraId="35A35215" w14:textId="77777777" w:rsidR="00FD26FF" w:rsidRDefault="00000000">
            <w:pPr>
              <w:pStyle w:val="TableText"/>
            </w:pPr>
            <w:r>
              <w:t>API-12</w:t>
            </w:r>
          </w:p>
        </w:tc>
        <w:tc>
          <w:tcPr>
            <w:tcW w:w="4144" w:type="dxa"/>
            <w:tcBorders>
              <w:top w:val="single" w:sz="4" w:space="0" w:color="D5DBE3"/>
              <w:left w:val="single" w:sz="4" w:space="0" w:color="D5DBE3"/>
              <w:bottom w:val="single" w:sz="4" w:space="0" w:color="D5DBE3"/>
              <w:right w:val="single" w:sz="4" w:space="0" w:color="D5DBE3"/>
            </w:tcBorders>
          </w:tcPr>
          <w:p w14:paraId="5590C8DE" w14:textId="77777777" w:rsidR="00FD26FF" w:rsidRDefault="00000000">
            <w:pPr>
              <w:pStyle w:val="TableText"/>
            </w:pPr>
            <w:proofErr w:type="spellStart"/>
            <w:r>
              <w:rPr>
                <w:rFonts w:ascii="Consolas" w:hAnsi="Consolas"/>
                <w:sz w:val="18"/>
                <w:shd w:val="clear" w:color="auto" w:fill="F4F6F8"/>
              </w:rPr>
              <w:t>RegistrationAdmin.AdminUsers_AsStandardUser_ReturnsForbidden</w:t>
            </w:r>
            <w:proofErr w:type="spellEnd"/>
          </w:p>
        </w:tc>
        <w:tc>
          <w:tcPr>
            <w:tcW w:w="1060" w:type="dxa"/>
            <w:tcBorders>
              <w:top w:val="single" w:sz="4" w:space="0" w:color="D5DBE3"/>
              <w:left w:val="single" w:sz="4" w:space="0" w:color="D5DBE3"/>
              <w:bottom w:val="single" w:sz="4" w:space="0" w:color="D5DBE3"/>
              <w:right w:val="single" w:sz="4" w:space="0" w:color="D5DBE3"/>
            </w:tcBorders>
          </w:tcPr>
          <w:p w14:paraId="2E76D34D" w14:textId="77777777" w:rsidR="00FD26FF" w:rsidRDefault="00000000">
            <w:pPr>
              <w:pStyle w:val="TableText"/>
            </w:pPr>
            <w:r>
              <w:t>NFR-2.4</w:t>
            </w:r>
          </w:p>
        </w:tc>
        <w:tc>
          <w:tcPr>
            <w:tcW w:w="2602" w:type="dxa"/>
            <w:tcBorders>
              <w:top w:val="single" w:sz="4" w:space="0" w:color="D5DBE3"/>
              <w:left w:val="single" w:sz="4" w:space="0" w:color="D5DBE3"/>
              <w:bottom w:val="single" w:sz="4" w:space="0" w:color="D5DBE3"/>
              <w:right w:val="single" w:sz="4" w:space="0" w:color="D5DBE3"/>
            </w:tcBorders>
          </w:tcPr>
          <w:p w14:paraId="1F9504F8" w14:textId="77777777" w:rsidR="00FD26FF" w:rsidRDefault="00000000">
            <w:pPr>
              <w:pStyle w:val="TableText"/>
            </w:pPr>
            <w:r>
              <w:t>403</w:t>
            </w:r>
          </w:p>
        </w:tc>
        <w:tc>
          <w:tcPr>
            <w:tcW w:w="964" w:type="dxa"/>
            <w:tcBorders>
              <w:top w:val="single" w:sz="4" w:space="0" w:color="D5DBE3"/>
              <w:left w:val="single" w:sz="4" w:space="0" w:color="D5DBE3"/>
              <w:bottom w:val="single" w:sz="4" w:space="0" w:color="D5DBE3"/>
              <w:right w:val="single" w:sz="4" w:space="0" w:color="D5DBE3"/>
            </w:tcBorders>
          </w:tcPr>
          <w:p w14:paraId="32EC6953" w14:textId="77777777" w:rsidR="00FD26FF" w:rsidRDefault="00000000">
            <w:pPr>
              <w:pStyle w:val="TableText"/>
            </w:pPr>
            <w:r>
              <w:t>Pass</w:t>
            </w:r>
          </w:p>
        </w:tc>
      </w:tr>
    </w:tbl>
    <w:p w14:paraId="0CB881DA" w14:textId="77777777" w:rsidR="00FD26FF" w:rsidRDefault="00FD26FF">
      <w:pPr>
        <w:pStyle w:val="Spacer"/>
      </w:pPr>
    </w:p>
    <w:p w14:paraId="1D5A33BB" w14:textId="77777777" w:rsidR="00FD26FF" w:rsidRDefault="00000000">
      <w:pPr>
        <w:pStyle w:val="Heading3"/>
      </w:pPr>
      <w:r>
        <w:t>8.4 System test cases (executed on the running application)</w:t>
      </w:r>
    </w:p>
    <w:p w14:paraId="287F54DE" w14:textId="77777777" w:rsidR="00FD26FF" w:rsidRDefault="00000000">
      <w:pPr>
        <w:pStyle w:val="BodyText"/>
      </w:pPr>
      <w:r>
        <w:t>These were executed on the full stack with the seeded data. 'UI' cases were run in the browser; 'API' cases were run as scripted REST calls against the same running API. Where a screenshot exists, the figure number is given.</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1252"/>
        <w:gridCol w:w="964"/>
        <w:gridCol w:w="2795"/>
        <w:gridCol w:w="1446"/>
        <w:gridCol w:w="2217"/>
        <w:gridCol w:w="964"/>
      </w:tblGrid>
      <w:tr w:rsidR="00FD26FF" w14:paraId="0278452E" w14:textId="77777777">
        <w:trPr>
          <w:cantSplit/>
          <w:tblHeader/>
        </w:trPr>
        <w:tc>
          <w:tcPr>
            <w:tcW w:w="1253" w:type="dxa"/>
            <w:tcBorders>
              <w:top w:val="single" w:sz="4" w:space="0" w:color="D5DBE3"/>
              <w:left w:val="single" w:sz="4" w:space="0" w:color="D5DBE3"/>
              <w:bottom w:val="single" w:sz="4" w:space="0" w:color="D5DBE3"/>
              <w:right w:val="single" w:sz="4" w:space="0" w:color="D5DBE3"/>
            </w:tcBorders>
            <w:shd w:val="clear" w:color="auto" w:fill="E7F5F0"/>
          </w:tcPr>
          <w:p w14:paraId="37E78A83" w14:textId="77777777" w:rsidR="00FD26FF" w:rsidRDefault="00000000">
            <w:pPr>
              <w:pStyle w:val="TableText"/>
            </w:pPr>
            <w:r>
              <w:rPr>
                <w:b/>
                <w:color w:val="0C4F3E"/>
              </w:rPr>
              <w:t>ID</w:t>
            </w:r>
          </w:p>
        </w:tc>
        <w:tc>
          <w:tcPr>
            <w:tcW w:w="964" w:type="dxa"/>
            <w:tcBorders>
              <w:top w:val="single" w:sz="4" w:space="0" w:color="D5DBE3"/>
              <w:left w:val="single" w:sz="4" w:space="0" w:color="D5DBE3"/>
              <w:bottom w:val="single" w:sz="4" w:space="0" w:color="D5DBE3"/>
              <w:right w:val="single" w:sz="4" w:space="0" w:color="D5DBE3"/>
            </w:tcBorders>
            <w:shd w:val="clear" w:color="auto" w:fill="E7F5F0"/>
          </w:tcPr>
          <w:p w14:paraId="48B99077" w14:textId="77777777" w:rsidR="00FD26FF" w:rsidRDefault="00000000">
            <w:pPr>
              <w:pStyle w:val="TableText"/>
            </w:pPr>
            <w:r>
              <w:rPr>
                <w:b/>
                <w:color w:val="0C4F3E"/>
              </w:rPr>
              <w:t>Req.</w:t>
            </w:r>
          </w:p>
        </w:tc>
        <w:tc>
          <w:tcPr>
            <w:tcW w:w="2795" w:type="dxa"/>
            <w:tcBorders>
              <w:top w:val="single" w:sz="4" w:space="0" w:color="D5DBE3"/>
              <w:left w:val="single" w:sz="4" w:space="0" w:color="D5DBE3"/>
              <w:bottom w:val="single" w:sz="4" w:space="0" w:color="D5DBE3"/>
              <w:right w:val="single" w:sz="4" w:space="0" w:color="D5DBE3"/>
            </w:tcBorders>
            <w:shd w:val="clear" w:color="auto" w:fill="E7F5F0"/>
          </w:tcPr>
          <w:p w14:paraId="11E80D02" w14:textId="77777777" w:rsidR="00FD26FF" w:rsidRDefault="00000000">
            <w:pPr>
              <w:pStyle w:val="TableText"/>
            </w:pPr>
            <w:r>
              <w:rPr>
                <w:b/>
                <w:color w:val="0C4F3E"/>
              </w:rPr>
              <w:t>Steps and test data</w:t>
            </w:r>
          </w:p>
        </w:tc>
        <w:tc>
          <w:tcPr>
            <w:tcW w:w="1446" w:type="dxa"/>
            <w:tcBorders>
              <w:top w:val="single" w:sz="4" w:space="0" w:color="D5DBE3"/>
              <w:left w:val="single" w:sz="4" w:space="0" w:color="D5DBE3"/>
              <w:bottom w:val="single" w:sz="4" w:space="0" w:color="D5DBE3"/>
              <w:right w:val="single" w:sz="4" w:space="0" w:color="D5DBE3"/>
            </w:tcBorders>
            <w:shd w:val="clear" w:color="auto" w:fill="E7F5F0"/>
          </w:tcPr>
          <w:p w14:paraId="0E47CF29" w14:textId="77777777" w:rsidR="00FD26FF" w:rsidRDefault="00000000">
            <w:pPr>
              <w:pStyle w:val="TableText"/>
            </w:pPr>
            <w:r>
              <w:rPr>
                <w:b/>
                <w:color w:val="0C4F3E"/>
              </w:rPr>
              <w:t>Expected</w:t>
            </w:r>
          </w:p>
        </w:tc>
        <w:tc>
          <w:tcPr>
            <w:tcW w:w="2217" w:type="dxa"/>
            <w:tcBorders>
              <w:top w:val="single" w:sz="4" w:space="0" w:color="D5DBE3"/>
              <w:left w:val="single" w:sz="4" w:space="0" w:color="D5DBE3"/>
              <w:bottom w:val="single" w:sz="4" w:space="0" w:color="D5DBE3"/>
              <w:right w:val="single" w:sz="4" w:space="0" w:color="D5DBE3"/>
            </w:tcBorders>
            <w:shd w:val="clear" w:color="auto" w:fill="E7F5F0"/>
          </w:tcPr>
          <w:p w14:paraId="73E30BAB" w14:textId="77777777" w:rsidR="00FD26FF" w:rsidRDefault="00000000">
            <w:pPr>
              <w:pStyle w:val="TableText"/>
            </w:pPr>
            <w:r>
              <w:rPr>
                <w:b/>
                <w:color w:val="0C4F3E"/>
              </w:rPr>
              <w:t>Actual</w:t>
            </w:r>
          </w:p>
        </w:tc>
        <w:tc>
          <w:tcPr>
            <w:tcW w:w="964" w:type="dxa"/>
            <w:tcBorders>
              <w:top w:val="single" w:sz="4" w:space="0" w:color="D5DBE3"/>
              <w:left w:val="single" w:sz="4" w:space="0" w:color="D5DBE3"/>
              <w:bottom w:val="single" w:sz="4" w:space="0" w:color="D5DBE3"/>
              <w:right w:val="single" w:sz="4" w:space="0" w:color="D5DBE3"/>
            </w:tcBorders>
            <w:shd w:val="clear" w:color="auto" w:fill="E7F5F0"/>
          </w:tcPr>
          <w:p w14:paraId="68438CAA" w14:textId="77777777" w:rsidR="00FD26FF" w:rsidRDefault="00000000">
            <w:pPr>
              <w:pStyle w:val="TableText"/>
            </w:pPr>
            <w:r>
              <w:rPr>
                <w:b/>
                <w:color w:val="0C4F3E"/>
              </w:rPr>
              <w:t>Status</w:t>
            </w:r>
          </w:p>
        </w:tc>
      </w:tr>
      <w:tr w:rsidR="00FD26FF" w14:paraId="56811C17"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5B02AD02" w14:textId="77777777" w:rsidR="00FD26FF" w:rsidRDefault="00000000">
            <w:pPr>
              <w:pStyle w:val="TableText"/>
            </w:pPr>
            <w:r>
              <w:t>TC-AUTH-01</w:t>
            </w:r>
          </w:p>
        </w:tc>
        <w:tc>
          <w:tcPr>
            <w:tcW w:w="964" w:type="dxa"/>
            <w:tcBorders>
              <w:top w:val="single" w:sz="4" w:space="0" w:color="D5DBE3"/>
              <w:left w:val="single" w:sz="4" w:space="0" w:color="D5DBE3"/>
              <w:bottom w:val="single" w:sz="4" w:space="0" w:color="D5DBE3"/>
              <w:right w:val="single" w:sz="4" w:space="0" w:color="D5DBE3"/>
            </w:tcBorders>
          </w:tcPr>
          <w:p w14:paraId="10B40185" w14:textId="77777777" w:rsidR="00FD26FF" w:rsidRDefault="00000000">
            <w:pPr>
              <w:pStyle w:val="TableText"/>
            </w:pPr>
            <w:r>
              <w:t>FR-1.2</w:t>
            </w:r>
          </w:p>
        </w:tc>
        <w:tc>
          <w:tcPr>
            <w:tcW w:w="2795" w:type="dxa"/>
            <w:tcBorders>
              <w:top w:val="single" w:sz="4" w:space="0" w:color="D5DBE3"/>
              <w:left w:val="single" w:sz="4" w:space="0" w:color="D5DBE3"/>
              <w:bottom w:val="single" w:sz="4" w:space="0" w:color="D5DBE3"/>
              <w:right w:val="single" w:sz="4" w:space="0" w:color="D5DBE3"/>
            </w:tcBorders>
          </w:tcPr>
          <w:p w14:paraId="64AB02FC" w14:textId="77777777" w:rsidR="00FD26FF" w:rsidRDefault="00000000">
            <w:pPr>
              <w:pStyle w:val="TableText"/>
            </w:pPr>
            <w:r>
              <w:t xml:space="preserve">UI: sign in as </w:t>
            </w:r>
            <w:proofErr w:type="spellStart"/>
            <w:r>
              <w:t>alice@oraearn.local</w:t>
            </w:r>
            <w:proofErr w:type="spellEnd"/>
            <w:r>
              <w:t xml:space="preserve"> / User123!</w:t>
            </w:r>
          </w:p>
        </w:tc>
        <w:tc>
          <w:tcPr>
            <w:tcW w:w="1446" w:type="dxa"/>
            <w:tcBorders>
              <w:top w:val="single" w:sz="4" w:space="0" w:color="D5DBE3"/>
              <w:left w:val="single" w:sz="4" w:space="0" w:color="D5DBE3"/>
              <w:bottom w:val="single" w:sz="4" w:space="0" w:color="D5DBE3"/>
              <w:right w:val="single" w:sz="4" w:space="0" w:color="D5DBE3"/>
            </w:tcBorders>
          </w:tcPr>
          <w:p w14:paraId="0F9E7C2E" w14:textId="77777777" w:rsidR="00FD26FF" w:rsidRDefault="00000000">
            <w:pPr>
              <w:pStyle w:val="TableText"/>
            </w:pPr>
            <w:r>
              <w:t>Dashboard opens</w:t>
            </w:r>
          </w:p>
        </w:tc>
        <w:tc>
          <w:tcPr>
            <w:tcW w:w="2217" w:type="dxa"/>
            <w:tcBorders>
              <w:top w:val="single" w:sz="4" w:space="0" w:color="D5DBE3"/>
              <w:left w:val="single" w:sz="4" w:space="0" w:color="D5DBE3"/>
              <w:bottom w:val="single" w:sz="4" w:space="0" w:color="D5DBE3"/>
              <w:right w:val="single" w:sz="4" w:space="0" w:color="D5DBE3"/>
            </w:tcBorders>
          </w:tcPr>
          <w:p w14:paraId="4E0EA323" w14:textId="77777777" w:rsidR="00FD26FF" w:rsidRDefault="00000000">
            <w:pPr>
              <w:pStyle w:val="TableText"/>
            </w:pPr>
            <w:r>
              <w:t>Dashboard with demo data (Fig. 8)</w:t>
            </w:r>
          </w:p>
        </w:tc>
        <w:tc>
          <w:tcPr>
            <w:tcW w:w="964" w:type="dxa"/>
            <w:tcBorders>
              <w:top w:val="single" w:sz="4" w:space="0" w:color="D5DBE3"/>
              <w:left w:val="single" w:sz="4" w:space="0" w:color="D5DBE3"/>
              <w:bottom w:val="single" w:sz="4" w:space="0" w:color="D5DBE3"/>
              <w:right w:val="single" w:sz="4" w:space="0" w:color="D5DBE3"/>
            </w:tcBorders>
          </w:tcPr>
          <w:p w14:paraId="229558EC" w14:textId="77777777" w:rsidR="00FD26FF" w:rsidRDefault="00000000">
            <w:pPr>
              <w:pStyle w:val="TableText"/>
            </w:pPr>
            <w:r>
              <w:t>Pass</w:t>
            </w:r>
          </w:p>
        </w:tc>
      </w:tr>
      <w:tr w:rsidR="00FD26FF" w14:paraId="68CBE875"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321F8DB3" w14:textId="77777777" w:rsidR="00FD26FF" w:rsidRDefault="00000000">
            <w:pPr>
              <w:pStyle w:val="TableText"/>
            </w:pPr>
            <w:r>
              <w:lastRenderedPageBreak/>
              <w:t>TC-AUTH-02</w:t>
            </w:r>
          </w:p>
        </w:tc>
        <w:tc>
          <w:tcPr>
            <w:tcW w:w="964" w:type="dxa"/>
            <w:tcBorders>
              <w:top w:val="single" w:sz="4" w:space="0" w:color="D5DBE3"/>
              <w:left w:val="single" w:sz="4" w:space="0" w:color="D5DBE3"/>
              <w:bottom w:val="single" w:sz="4" w:space="0" w:color="D5DBE3"/>
              <w:right w:val="single" w:sz="4" w:space="0" w:color="D5DBE3"/>
            </w:tcBorders>
          </w:tcPr>
          <w:p w14:paraId="7F8BE2B7" w14:textId="77777777" w:rsidR="00FD26FF" w:rsidRDefault="00000000">
            <w:pPr>
              <w:pStyle w:val="TableText"/>
            </w:pPr>
            <w:r>
              <w:t>FR-1.5, NFR-7.3</w:t>
            </w:r>
          </w:p>
        </w:tc>
        <w:tc>
          <w:tcPr>
            <w:tcW w:w="2795" w:type="dxa"/>
            <w:tcBorders>
              <w:top w:val="single" w:sz="4" w:space="0" w:color="D5DBE3"/>
              <w:left w:val="single" w:sz="4" w:space="0" w:color="D5DBE3"/>
              <w:bottom w:val="single" w:sz="4" w:space="0" w:color="D5DBE3"/>
              <w:right w:val="single" w:sz="4" w:space="0" w:color="D5DBE3"/>
            </w:tcBorders>
          </w:tcPr>
          <w:p w14:paraId="34858CC1" w14:textId="77777777" w:rsidR="00FD26FF" w:rsidRDefault="00000000">
            <w:pPr>
              <w:pStyle w:val="TableText"/>
            </w:pPr>
            <w:r>
              <w:t xml:space="preserve">UI: sign in as </w:t>
            </w:r>
            <w:proofErr w:type="spellStart"/>
            <w:r>
              <w:t>david.pending@oraearn.local</w:t>
            </w:r>
            <w:proofErr w:type="spellEnd"/>
          </w:p>
        </w:tc>
        <w:tc>
          <w:tcPr>
            <w:tcW w:w="1446" w:type="dxa"/>
            <w:tcBorders>
              <w:top w:val="single" w:sz="4" w:space="0" w:color="D5DBE3"/>
              <w:left w:val="single" w:sz="4" w:space="0" w:color="D5DBE3"/>
              <w:bottom w:val="single" w:sz="4" w:space="0" w:color="D5DBE3"/>
              <w:right w:val="single" w:sz="4" w:space="0" w:color="D5DBE3"/>
            </w:tcBorders>
          </w:tcPr>
          <w:p w14:paraId="02758EC6" w14:textId="77777777" w:rsidR="00FD26FF" w:rsidRDefault="00000000">
            <w:pPr>
              <w:pStyle w:val="TableText"/>
            </w:pPr>
            <w:r>
              <w:t>Login refused</w:t>
            </w:r>
          </w:p>
        </w:tc>
        <w:tc>
          <w:tcPr>
            <w:tcW w:w="2217" w:type="dxa"/>
            <w:tcBorders>
              <w:top w:val="single" w:sz="4" w:space="0" w:color="D5DBE3"/>
              <w:left w:val="single" w:sz="4" w:space="0" w:color="D5DBE3"/>
              <w:bottom w:val="single" w:sz="4" w:space="0" w:color="D5DBE3"/>
              <w:right w:val="single" w:sz="4" w:space="0" w:color="D5DBE3"/>
            </w:tcBorders>
          </w:tcPr>
          <w:p w14:paraId="72F3006B" w14:textId="77777777" w:rsidR="00FD26FF" w:rsidRDefault="00000000">
            <w:pPr>
              <w:pStyle w:val="TableText"/>
            </w:pPr>
            <w:r>
              <w:t>'Your registration is pending admin approval.' (Fig. 13)</w:t>
            </w:r>
          </w:p>
        </w:tc>
        <w:tc>
          <w:tcPr>
            <w:tcW w:w="964" w:type="dxa"/>
            <w:tcBorders>
              <w:top w:val="single" w:sz="4" w:space="0" w:color="D5DBE3"/>
              <w:left w:val="single" w:sz="4" w:space="0" w:color="D5DBE3"/>
              <w:bottom w:val="single" w:sz="4" w:space="0" w:color="D5DBE3"/>
              <w:right w:val="single" w:sz="4" w:space="0" w:color="D5DBE3"/>
            </w:tcBorders>
          </w:tcPr>
          <w:p w14:paraId="6F63F571" w14:textId="77777777" w:rsidR="00FD26FF" w:rsidRDefault="00000000">
            <w:pPr>
              <w:pStyle w:val="TableText"/>
            </w:pPr>
            <w:r>
              <w:t>Pass</w:t>
            </w:r>
          </w:p>
        </w:tc>
      </w:tr>
      <w:tr w:rsidR="00FD26FF" w14:paraId="754720A0"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71A1CCCF" w14:textId="77777777" w:rsidR="00FD26FF" w:rsidRDefault="00000000">
            <w:pPr>
              <w:pStyle w:val="TableText"/>
            </w:pPr>
            <w:r>
              <w:t>TC-AUTH-03</w:t>
            </w:r>
          </w:p>
        </w:tc>
        <w:tc>
          <w:tcPr>
            <w:tcW w:w="964" w:type="dxa"/>
            <w:tcBorders>
              <w:top w:val="single" w:sz="4" w:space="0" w:color="D5DBE3"/>
              <w:left w:val="single" w:sz="4" w:space="0" w:color="D5DBE3"/>
              <w:bottom w:val="single" w:sz="4" w:space="0" w:color="D5DBE3"/>
              <w:right w:val="single" w:sz="4" w:space="0" w:color="D5DBE3"/>
            </w:tcBorders>
          </w:tcPr>
          <w:p w14:paraId="673B0826" w14:textId="77777777" w:rsidR="00FD26FF" w:rsidRDefault="00000000">
            <w:pPr>
              <w:pStyle w:val="TableText"/>
            </w:pPr>
            <w:r>
              <w:t>FR-1.2</w:t>
            </w:r>
          </w:p>
        </w:tc>
        <w:tc>
          <w:tcPr>
            <w:tcW w:w="2795" w:type="dxa"/>
            <w:tcBorders>
              <w:top w:val="single" w:sz="4" w:space="0" w:color="D5DBE3"/>
              <w:left w:val="single" w:sz="4" w:space="0" w:color="D5DBE3"/>
              <w:bottom w:val="single" w:sz="4" w:space="0" w:color="D5DBE3"/>
              <w:right w:val="single" w:sz="4" w:space="0" w:color="D5DBE3"/>
            </w:tcBorders>
          </w:tcPr>
          <w:p w14:paraId="5EB489D2" w14:textId="77777777" w:rsidR="00FD26FF" w:rsidRDefault="00000000">
            <w:pPr>
              <w:pStyle w:val="TableText"/>
            </w:pPr>
            <w:r>
              <w:t xml:space="preserve">API: </w:t>
            </w:r>
            <w:proofErr w:type="spellStart"/>
            <w:r>
              <w:t>alice</w:t>
            </w:r>
            <w:proofErr w:type="spellEnd"/>
            <w:r>
              <w:t xml:space="preserve"> with a wrong password</w:t>
            </w:r>
          </w:p>
        </w:tc>
        <w:tc>
          <w:tcPr>
            <w:tcW w:w="1446" w:type="dxa"/>
            <w:tcBorders>
              <w:top w:val="single" w:sz="4" w:space="0" w:color="D5DBE3"/>
              <w:left w:val="single" w:sz="4" w:space="0" w:color="D5DBE3"/>
              <w:bottom w:val="single" w:sz="4" w:space="0" w:color="D5DBE3"/>
              <w:right w:val="single" w:sz="4" w:space="0" w:color="D5DBE3"/>
            </w:tcBorders>
          </w:tcPr>
          <w:p w14:paraId="4F182C55" w14:textId="77777777" w:rsidR="00FD26FF" w:rsidRDefault="00000000">
            <w:pPr>
              <w:pStyle w:val="TableText"/>
            </w:pPr>
            <w:r>
              <w:t>401</w:t>
            </w:r>
          </w:p>
        </w:tc>
        <w:tc>
          <w:tcPr>
            <w:tcW w:w="2217" w:type="dxa"/>
            <w:tcBorders>
              <w:top w:val="single" w:sz="4" w:space="0" w:color="D5DBE3"/>
              <w:left w:val="single" w:sz="4" w:space="0" w:color="D5DBE3"/>
              <w:bottom w:val="single" w:sz="4" w:space="0" w:color="D5DBE3"/>
              <w:right w:val="single" w:sz="4" w:space="0" w:color="D5DBE3"/>
            </w:tcBorders>
          </w:tcPr>
          <w:p w14:paraId="6D699A0F" w14:textId="77777777" w:rsidR="00FD26FF" w:rsidRDefault="00000000">
            <w:pPr>
              <w:pStyle w:val="TableText"/>
            </w:pPr>
            <w:r>
              <w:t>401, generic 'Invalid email or password'</w:t>
            </w:r>
          </w:p>
        </w:tc>
        <w:tc>
          <w:tcPr>
            <w:tcW w:w="964" w:type="dxa"/>
            <w:tcBorders>
              <w:top w:val="single" w:sz="4" w:space="0" w:color="D5DBE3"/>
              <w:left w:val="single" w:sz="4" w:space="0" w:color="D5DBE3"/>
              <w:bottom w:val="single" w:sz="4" w:space="0" w:color="D5DBE3"/>
              <w:right w:val="single" w:sz="4" w:space="0" w:color="D5DBE3"/>
            </w:tcBorders>
          </w:tcPr>
          <w:p w14:paraId="074821D8" w14:textId="77777777" w:rsidR="00FD26FF" w:rsidRDefault="00000000">
            <w:pPr>
              <w:pStyle w:val="TableText"/>
            </w:pPr>
            <w:r>
              <w:t>Pass</w:t>
            </w:r>
          </w:p>
        </w:tc>
      </w:tr>
      <w:tr w:rsidR="00FD26FF" w14:paraId="64A104FF"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44BB8D11" w14:textId="77777777" w:rsidR="00FD26FF" w:rsidRDefault="00000000">
            <w:pPr>
              <w:pStyle w:val="TableText"/>
            </w:pPr>
            <w:r>
              <w:t>TC-AUTH-04</w:t>
            </w:r>
          </w:p>
        </w:tc>
        <w:tc>
          <w:tcPr>
            <w:tcW w:w="964" w:type="dxa"/>
            <w:tcBorders>
              <w:top w:val="single" w:sz="4" w:space="0" w:color="D5DBE3"/>
              <w:left w:val="single" w:sz="4" w:space="0" w:color="D5DBE3"/>
              <w:bottom w:val="single" w:sz="4" w:space="0" w:color="D5DBE3"/>
              <w:right w:val="single" w:sz="4" w:space="0" w:color="D5DBE3"/>
            </w:tcBorders>
          </w:tcPr>
          <w:p w14:paraId="6A1F913A" w14:textId="77777777" w:rsidR="00FD26FF" w:rsidRDefault="00000000">
            <w:pPr>
              <w:pStyle w:val="TableText"/>
            </w:pPr>
            <w:r>
              <w:t>FR-1.3</w:t>
            </w:r>
          </w:p>
        </w:tc>
        <w:tc>
          <w:tcPr>
            <w:tcW w:w="2795" w:type="dxa"/>
            <w:tcBorders>
              <w:top w:val="single" w:sz="4" w:space="0" w:color="D5DBE3"/>
              <w:left w:val="single" w:sz="4" w:space="0" w:color="D5DBE3"/>
              <w:bottom w:val="single" w:sz="4" w:space="0" w:color="D5DBE3"/>
              <w:right w:val="single" w:sz="4" w:space="0" w:color="D5DBE3"/>
            </w:tcBorders>
          </w:tcPr>
          <w:p w14:paraId="581345EB" w14:textId="77777777" w:rsidR="00FD26FF" w:rsidRDefault="00000000">
            <w:pPr>
              <w:pStyle w:val="TableText"/>
            </w:pPr>
            <w:r>
              <w:t>API: POST /auth/refresh with the refresh token</w:t>
            </w:r>
          </w:p>
        </w:tc>
        <w:tc>
          <w:tcPr>
            <w:tcW w:w="1446" w:type="dxa"/>
            <w:tcBorders>
              <w:top w:val="single" w:sz="4" w:space="0" w:color="D5DBE3"/>
              <w:left w:val="single" w:sz="4" w:space="0" w:color="D5DBE3"/>
              <w:bottom w:val="single" w:sz="4" w:space="0" w:color="D5DBE3"/>
              <w:right w:val="single" w:sz="4" w:space="0" w:color="D5DBE3"/>
            </w:tcBorders>
          </w:tcPr>
          <w:p w14:paraId="766E3F21" w14:textId="77777777" w:rsidR="00FD26FF" w:rsidRDefault="00000000">
            <w:pPr>
              <w:pStyle w:val="TableText"/>
            </w:pPr>
            <w:r>
              <w:t>New tokens</w:t>
            </w:r>
          </w:p>
        </w:tc>
        <w:tc>
          <w:tcPr>
            <w:tcW w:w="2217" w:type="dxa"/>
            <w:tcBorders>
              <w:top w:val="single" w:sz="4" w:space="0" w:color="D5DBE3"/>
              <w:left w:val="single" w:sz="4" w:space="0" w:color="D5DBE3"/>
              <w:bottom w:val="single" w:sz="4" w:space="0" w:color="D5DBE3"/>
              <w:right w:val="single" w:sz="4" w:space="0" w:color="D5DBE3"/>
            </w:tcBorders>
          </w:tcPr>
          <w:p w14:paraId="7E78D15E" w14:textId="77777777" w:rsidR="00FD26FF" w:rsidRDefault="00000000">
            <w:pPr>
              <w:pStyle w:val="TableText"/>
            </w:pPr>
            <w:r>
              <w:t>200; new access token; refresh token rotated</w:t>
            </w:r>
          </w:p>
        </w:tc>
        <w:tc>
          <w:tcPr>
            <w:tcW w:w="964" w:type="dxa"/>
            <w:tcBorders>
              <w:top w:val="single" w:sz="4" w:space="0" w:color="D5DBE3"/>
              <w:left w:val="single" w:sz="4" w:space="0" w:color="D5DBE3"/>
              <w:bottom w:val="single" w:sz="4" w:space="0" w:color="D5DBE3"/>
              <w:right w:val="single" w:sz="4" w:space="0" w:color="D5DBE3"/>
            </w:tcBorders>
          </w:tcPr>
          <w:p w14:paraId="7C04F111" w14:textId="77777777" w:rsidR="00FD26FF" w:rsidRDefault="00000000">
            <w:pPr>
              <w:pStyle w:val="TableText"/>
            </w:pPr>
            <w:r>
              <w:t>Pass</w:t>
            </w:r>
          </w:p>
        </w:tc>
      </w:tr>
      <w:tr w:rsidR="00FD26FF" w14:paraId="493586A3"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1049932A" w14:textId="77777777" w:rsidR="00FD26FF" w:rsidRDefault="00000000">
            <w:pPr>
              <w:pStyle w:val="TableText"/>
            </w:pPr>
            <w:r>
              <w:t>TC-AUTH-05</w:t>
            </w:r>
          </w:p>
        </w:tc>
        <w:tc>
          <w:tcPr>
            <w:tcW w:w="964" w:type="dxa"/>
            <w:tcBorders>
              <w:top w:val="single" w:sz="4" w:space="0" w:color="D5DBE3"/>
              <w:left w:val="single" w:sz="4" w:space="0" w:color="D5DBE3"/>
              <w:bottom w:val="single" w:sz="4" w:space="0" w:color="D5DBE3"/>
              <w:right w:val="single" w:sz="4" w:space="0" w:color="D5DBE3"/>
            </w:tcBorders>
          </w:tcPr>
          <w:p w14:paraId="719F74A4" w14:textId="77777777" w:rsidR="00FD26FF" w:rsidRDefault="00000000">
            <w:pPr>
              <w:pStyle w:val="TableText"/>
            </w:pPr>
            <w:r>
              <w:t>FR-1.4, NFR-2.5</w:t>
            </w:r>
          </w:p>
        </w:tc>
        <w:tc>
          <w:tcPr>
            <w:tcW w:w="2795" w:type="dxa"/>
            <w:tcBorders>
              <w:top w:val="single" w:sz="4" w:space="0" w:color="D5DBE3"/>
              <w:left w:val="single" w:sz="4" w:space="0" w:color="D5DBE3"/>
              <w:bottom w:val="single" w:sz="4" w:space="0" w:color="D5DBE3"/>
              <w:right w:val="single" w:sz="4" w:space="0" w:color="D5DBE3"/>
            </w:tcBorders>
          </w:tcPr>
          <w:p w14:paraId="0D4AB53C" w14:textId="77777777" w:rsidR="00FD26FF" w:rsidRDefault="00000000">
            <w:pPr>
              <w:pStyle w:val="TableText"/>
            </w:pPr>
            <w:r>
              <w:t>API: logout, then reuse the old refresh token</w:t>
            </w:r>
          </w:p>
        </w:tc>
        <w:tc>
          <w:tcPr>
            <w:tcW w:w="1446" w:type="dxa"/>
            <w:tcBorders>
              <w:top w:val="single" w:sz="4" w:space="0" w:color="D5DBE3"/>
              <w:left w:val="single" w:sz="4" w:space="0" w:color="D5DBE3"/>
              <w:bottom w:val="single" w:sz="4" w:space="0" w:color="D5DBE3"/>
              <w:right w:val="single" w:sz="4" w:space="0" w:color="D5DBE3"/>
            </w:tcBorders>
          </w:tcPr>
          <w:p w14:paraId="061789CE" w14:textId="77777777" w:rsidR="00FD26FF" w:rsidRDefault="00000000">
            <w:pPr>
              <w:pStyle w:val="TableText"/>
            </w:pPr>
            <w:r>
              <w:t>Reuse refused</w:t>
            </w:r>
          </w:p>
        </w:tc>
        <w:tc>
          <w:tcPr>
            <w:tcW w:w="2217" w:type="dxa"/>
            <w:tcBorders>
              <w:top w:val="single" w:sz="4" w:space="0" w:color="D5DBE3"/>
              <w:left w:val="single" w:sz="4" w:space="0" w:color="D5DBE3"/>
              <w:bottom w:val="single" w:sz="4" w:space="0" w:color="D5DBE3"/>
              <w:right w:val="single" w:sz="4" w:space="0" w:color="D5DBE3"/>
            </w:tcBorders>
          </w:tcPr>
          <w:p w14:paraId="500E507E" w14:textId="77777777" w:rsidR="00FD26FF" w:rsidRDefault="00000000">
            <w:pPr>
              <w:pStyle w:val="TableText"/>
            </w:pPr>
            <w:r>
              <w:t>Logout 204; reuse 401</w:t>
            </w:r>
          </w:p>
        </w:tc>
        <w:tc>
          <w:tcPr>
            <w:tcW w:w="964" w:type="dxa"/>
            <w:tcBorders>
              <w:top w:val="single" w:sz="4" w:space="0" w:color="D5DBE3"/>
              <w:left w:val="single" w:sz="4" w:space="0" w:color="D5DBE3"/>
              <w:bottom w:val="single" w:sz="4" w:space="0" w:color="D5DBE3"/>
              <w:right w:val="single" w:sz="4" w:space="0" w:color="D5DBE3"/>
            </w:tcBorders>
          </w:tcPr>
          <w:p w14:paraId="5032D581" w14:textId="77777777" w:rsidR="00FD26FF" w:rsidRDefault="00000000">
            <w:pPr>
              <w:pStyle w:val="TableText"/>
            </w:pPr>
            <w:r>
              <w:t>Pass</w:t>
            </w:r>
          </w:p>
        </w:tc>
      </w:tr>
      <w:tr w:rsidR="00FD26FF" w14:paraId="07D78FF6"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257AEDB6" w14:textId="77777777" w:rsidR="00FD26FF" w:rsidRDefault="00000000">
            <w:pPr>
              <w:pStyle w:val="TableText"/>
            </w:pPr>
            <w:r>
              <w:t>TC-SEC-01</w:t>
            </w:r>
          </w:p>
        </w:tc>
        <w:tc>
          <w:tcPr>
            <w:tcW w:w="964" w:type="dxa"/>
            <w:tcBorders>
              <w:top w:val="single" w:sz="4" w:space="0" w:color="D5DBE3"/>
              <w:left w:val="single" w:sz="4" w:space="0" w:color="D5DBE3"/>
              <w:bottom w:val="single" w:sz="4" w:space="0" w:color="D5DBE3"/>
              <w:right w:val="single" w:sz="4" w:space="0" w:color="D5DBE3"/>
            </w:tcBorders>
          </w:tcPr>
          <w:p w14:paraId="77FE386E" w14:textId="77777777" w:rsidR="00FD26FF" w:rsidRDefault="00000000">
            <w:pPr>
              <w:pStyle w:val="TableText"/>
            </w:pPr>
            <w:r>
              <w:t>NFR-2.4</w:t>
            </w:r>
          </w:p>
        </w:tc>
        <w:tc>
          <w:tcPr>
            <w:tcW w:w="2795" w:type="dxa"/>
            <w:tcBorders>
              <w:top w:val="single" w:sz="4" w:space="0" w:color="D5DBE3"/>
              <w:left w:val="single" w:sz="4" w:space="0" w:color="D5DBE3"/>
              <w:bottom w:val="single" w:sz="4" w:space="0" w:color="D5DBE3"/>
              <w:right w:val="single" w:sz="4" w:space="0" w:color="D5DBE3"/>
            </w:tcBorders>
          </w:tcPr>
          <w:p w14:paraId="6EC7C194" w14:textId="77777777" w:rsidR="00FD26FF" w:rsidRDefault="00000000">
            <w:pPr>
              <w:pStyle w:val="TableText"/>
            </w:pPr>
            <w:r>
              <w:t>API: Alice calls GET /</w:t>
            </w:r>
            <w:proofErr w:type="spellStart"/>
            <w:r>
              <w:t>api</w:t>
            </w:r>
            <w:proofErr w:type="spellEnd"/>
            <w:r>
              <w:t>/admin/users</w:t>
            </w:r>
          </w:p>
        </w:tc>
        <w:tc>
          <w:tcPr>
            <w:tcW w:w="1446" w:type="dxa"/>
            <w:tcBorders>
              <w:top w:val="single" w:sz="4" w:space="0" w:color="D5DBE3"/>
              <w:left w:val="single" w:sz="4" w:space="0" w:color="D5DBE3"/>
              <w:bottom w:val="single" w:sz="4" w:space="0" w:color="D5DBE3"/>
              <w:right w:val="single" w:sz="4" w:space="0" w:color="D5DBE3"/>
            </w:tcBorders>
          </w:tcPr>
          <w:p w14:paraId="005A4115" w14:textId="77777777" w:rsidR="00FD26FF" w:rsidRDefault="00000000">
            <w:pPr>
              <w:pStyle w:val="TableText"/>
            </w:pPr>
            <w:r>
              <w:t>403</w:t>
            </w:r>
          </w:p>
        </w:tc>
        <w:tc>
          <w:tcPr>
            <w:tcW w:w="2217" w:type="dxa"/>
            <w:tcBorders>
              <w:top w:val="single" w:sz="4" w:space="0" w:color="D5DBE3"/>
              <w:left w:val="single" w:sz="4" w:space="0" w:color="D5DBE3"/>
              <w:bottom w:val="single" w:sz="4" w:space="0" w:color="D5DBE3"/>
              <w:right w:val="single" w:sz="4" w:space="0" w:color="D5DBE3"/>
            </w:tcBorders>
          </w:tcPr>
          <w:p w14:paraId="217F6EEA" w14:textId="77777777" w:rsidR="00FD26FF" w:rsidRDefault="00000000">
            <w:pPr>
              <w:pStyle w:val="TableText"/>
            </w:pPr>
            <w:r>
              <w:t>403</w:t>
            </w:r>
          </w:p>
        </w:tc>
        <w:tc>
          <w:tcPr>
            <w:tcW w:w="964" w:type="dxa"/>
            <w:tcBorders>
              <w:top w:val="single" w:sz="4" w:space="0" w:color="D5DBE3"/>
              <w:left w:val="single" w:sz="4" w:space="0" w:color="D5DBE3"/>
              <w:bottom w:val="single" w:sz="4" w:space="0" w:color="D5DBE3"/>
              <w:right w:val="single" w:sz="4" w:space="0" w:color="D5DBE3"/>
            </w:tcBorders>
          </w:tcPr>
          <w:p w14:paraId="30CEC7E6" w14:textId="77777777" w:rsidR="00FD26FF" w:rsidRDefault="00000000">
            <w:pPr>
              <w:pStyle w:val="TableText"/>
            </w:pPr>
            <w:r>
              <w:t>Pass</w:t>
            </w:r>
          </w:p>
        </w:tc>
      </w:tr>
      <w:tr w:rsidR="00FD26FF" w14:paraId="1E66B69C"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73BA75D4" w14:textId="77777777" w:rsidR="00FD26FF" w:rsidRDefault="00000000">
            <w:pPr>
              <w:pStyle w:val="TableText"/>
            </w:pPr>
            <w:r>
              <w:t>TC-SEC-02</w:t>
            </w:r>
          </w:p>
        </w:tc>
        <w:tc>
          <w:tcPr>
            <w:tcW w:w="964" w:type="dxa"/>
            <w:tcBorders>
              <w:top w:val="single" w:sz="4" w:space="0" w:color="D5DBE3"/>
              <w:left w:val="single" w:sz="4" w:space="0" w:color="D5DBE3"/>
              <w:bottom w:val="single" w:sz="4" w:space="0" w:color="D5DBE3"/>
              <w:right w:val="single" w:sz="4" w:space="0" w:color="D5DBE3"/>
            </w:tcBorders>
          </w:tcPr>
          <w:p w14:paraId="53473F53" w14:textId="77777777" w:rsidR="00FD26FF" w:rsidRDefault="00000000">
            <w:pPr>
              <w:pStyle w:val="TableText"/>
            </w:pPr>
            <w:r>
              <w:t>NFR-2.1</w:t>
            </w:r>
          </w:p>
        </w:tc>
        <w:tc>
          <w:tcPr>
            <w:tcW w:w="2795" w:type="dxa"/>
            <w:tcBorders>
              <w:top w:val="single" w:sz="4" w:space="0" w:color="D5DBE3"/>
              <w:left w:val="single" w:sz="4" w:space="0" w:color="D5DBE3"/>
              <w:bottom w:val="single" w:sz="4" w:space="0" w:color="D5DBE3"/>
              <w:right w:val="single" w:sz="4" w:space="0" w:color="D5DBE3"/>
            </w:tcBorders>
          </w:tcPr>
          <w:p w14:paraId="6F552FFC" w14:textId="77777777" w:rsidR="00FD26FF" w:rsidRDefault="00000000">
            <w:pPr>
              <w:pStyle w:val="TableText"/>
            </w:pPr>
            <w:r>
              <w:t>API: GET /</w:t>
            </w:r>
            <w:proofErr w:type="spellStart"/>
            <w:r>
              <w:t>api</w:t>
            </w:r>
            <w:proofErr w:type="spellEnd"/>
            <w:r>
              <w:t>/jobs with a forged bearer token</w:t>
            </w:r>
          </w:p>
        </w:tc>
        <w:tc>
          <w:tcPr>
            <w:tcW w:w="1446" w:type="dxa"/>
            <w:tcBorders>
              <w:top w:val="single" w:sz="4" w:space="0" w:color="D5DBE3"/>
              <w:left w:val="single" w:sz="4" w:space="0" w:color="D5DBE3"/>
              <w:bottom w:val="single" w:sz="4" w:space="0" w:color="D5DBE3"/>
              <w:right w:val="single" w:sz="4" w:space="0" w:color="D5DBE3"/>
            </w:tcBorders>
          </w:tcPr>
          <w:p w14:paraId="321ED8C6" w14:textId="77777777" w:rsidR="00FD26FF" w:rsidRDefault="00000000">
            <w:pPr>
              <w:pStyle w:val="TableText"/>
            </w:pPr>
            <w:r>
              <w:t>401</w:t>
            </w:r>
          </w:p>
        </w:tc>
        <w:tc>
          <w:tcPr>
            <w:tcW w:w="2217" w:type="dxa"/>
            <w:tcBorders>
              <w:top w:val="single" w:sz="4" w:space="0" w:color="D5DBE3"/>
              <w:left w:val="single" w:sz="4" w:space="0" w:color="D5DBE3"/>
              <w:bottom w:val="single" w:sz="4" w:space="0" w:color="D5DBE3"/>
              <w:right w:val="single" w:sz="4" w:space="0" w:color="D5DBE3"/>
            </w:tcBorders>
          </w:tcPr>
          <w:p w14:paraId="646EF214" w14:textId="77777777" w:rsidR="00FD26FF" w:rsidRDefault="00000000">
            <w:pPr>
              <w:pStyle w:val="TableText"/>
            </w:pPr>
            <w:r>
              <w:t>401</w:t>
            </w:r>
          </w:p>
        </w:tc>
        <w:tc>
          <w:tcPr>
            <w:tcW w:w="964" w:type="dxa"/>
            <w:tcBorders>
              <w:top w:val="single" w:sz="4" w:space="0" w:color="D5DBE3"/>
              <w:left w:val="single" w:sz="4" w:space="0" w:color="D5DBE3"/>
              <w:bottom w:val="single" w:sz="4" w:space="0" w:color="D5DBE3"/>
              <w:right w:val="single" w:sz="4" w:space="0" w:color="D5DBE3"/>
            </w:tcBorders>
          </w:tcPr>
          <w:p w14:paraId="0F49D46B" w14:textId="77777777" w:rsidR="00FD26FF" w:rsidRDefault="00000000">
            <w:pPr>
              <w:pStyle w:val="TableText"/>
            </w:pPr>
            <w:r>
              <w:t>Pass</w:t>
            </w:r>
          </w:p>
        </w:tc>
      </w:tr>
      <w:tr w:rsidR="00FD26FF" w14:paraId="5D439BB4"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657838D0" w14:textId="77777777" w:rsidR="00FD26FF" w:rsidRDefault="00000000">
            <w:pPr>
              <w:pStyle w:val="TableText"/>
            </w:pPr>
            <w:r>
              <w:t>TC-SEC-03</w:t>
            </w:r>
          </w:p>
        </w:tc>
        <w:tc>
          <w:tcPr>
            <w:tcW w:w="964" w:type="dxa"/>
            <w:tcBorders>
              <w:top w:val="single" w:sz="4" w:space="0" w:color="D5DBE3"/>
              <w:left w:val="single" w:sz="4" w:space="0" w:color="D5DBE3"/>
              <w:bottom w:val="single" w:sz="4" w:space="0" w:color="D5DBE3"/>
              <w:right w:val="single" w:sz="4" w:space="0" w:color="D5DBE3"/>
            </w:tcBorders>
          </w:tcPr>
          <w:p w14:paraId="502881F7" w14:textId="77777777" w:rsidR="00FD26FF" w:rsidRDefault="00000000">
            <w:pPr>
              <w:pStyle w:val="TableText"/>
            </w:pPr>
            <w:r>
              <w:t>NFR-2.3</w:t>
            </w:r>
          </w:p>
        </w:tc>
        <w:tc>
          <w:tcPr>
            <w:tcW w:w="2795" w:type="dxa"/>
            <w:tcBorders>
              <w:top w:val="single" w:sz="4" w:space="0" w:color="D5DBE3"/>
              <w:left w:val="single" w:sz="4" w:space="0" w:color="D5DBE3"/>
              <w:bottom w:val="single" w:sz="4" w:space="0" w:color="D5DBE3"/>
              <w:right w:val="single" w:sz="4" w:space="0" w:color="D5DBE3"/>
            </w:tcBorders>
          </w:tcPr>
          <w:p w14:paraId="3D0ECAFB" w14:textId="77777777" w:rsidR="00FD26FF" w:rsidRDefault="00000000">
            <w:pPr>
              <w:pStyle w:val="TableText"/>
            </w:pPr>
            <w:r>
              <w:t>API: Bob requests Alice's job by id</w:t>
            </w:r>
          </w:p>
        </w:tc>
        <w:tc>
          <w:tcPr>
            <w:tcW w:w="1446" w:type="dxa"/>
            <w:tcBorders>
              <w:top w:val="single" w:sz="4" w:space="0" w:color="D5DBE3"/>
              <w:left w:val="single" w:sz="4" w:space="0" w:color="D5DBE3"/>
              <w:bottom w:val="single" w:sz="4" w:space="0" w:color="D5DBE3"/>
              <w:right w:val="single" w:sz="4" w:space="0" w:color="D5DBE3"/>
            </w:tcBorders>
          </w:tcPr>
          <w:p w14:paraId="7B8DC863" w14:textId="77777777" w:rsidR="00FD26FF" w:rsidRDefault="00000000">
            <w:pPr>
              <w:pStyle w:val="TableText"/>
            </w:pPr>
            <w:r>
              <w:t>Not visible</w:t>
            </w:r>
          </w:p>
        </w:tc>
        <w:tc>
          <w:tcPr>
            <w:tcW w:w="2217" w:type="dxa"/>
            <w:tcBorders>
              <w:top w:val="single" w:sz="4" w:space="0" w:color="D5DBE3"/>
              <w:left w:val="single" w:sz="4" w:space="0" w:color="D5DBE3"/>
              <w:bottom w:val="single" w:sz="4" w:space="0" w:color="D5DBE3"/>
              <w:right w:val="single" w:sz="4" w:space="0" w:color="D5DBE3"/>
            </w:tcBorders>
          </w:tcPr>
          <w:p w14:paraId="094D6991" w14:textId="77777777" w:rsidR="00FD26FF" w:rsidRDefault="00000000">
            <w:pPr>
              <w:pStyle w:val="TableText"/>
            </w:pPr>
            <w:r>
              <w:t>404</w:t>
            </w:r>
          </w:p>
        </w:tc>
        <w:tc>
          <w:tcPr>
            <w:tcW w:w="964" w:type="dxa"/>
            <w:tcBorders>
              <w:top w:val="single" w:sz="4" w:space="0" w:color="D5DBE3"/>
              <w:left w:val="single" w:sz="4" w:space="0" w:color="D5DBE3"/>
              <w:bottom w:val="single" w:sz="4" w:space="0" w:color="D5DBE3"/>
              <w:right w:val="single" w:sz="4" w:space="0" w:color="D5DBE3"/>
            </w:tcBorders>
          </w:tcPr>
          <w:p w14:paraId="79D78CDB" w14:textId="77777777" w:rsidR="00FD26FF" w:rsidRDefault="00000000">
            <w:pPr>
              <w:pStyle w:val="TableText"/>
            </w:pPr>
            <w:r>
              <w:t>Pass</w:t>
            </w:r>
          </w:p>
        </w:tc>
      </w:tr>
      <w:tr w:rsidR="00FD26FF" w14:paraId="4C045164"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05B922D5" w14:textId="77777777" w:rsidR="00FD26FF" w:rsidRDefault="00000000">
            <w:pPr>
              <w:pStyle w:val="TableText"/>
            </w:pPr>
            <w:r>
              <w:t>TC-SEC-04</w:t>
            </w:r>
          </w:p>
        </w:tc>
        <w:tc>
          <w:tcPr>
            <w:tcW w:w="964" w:type="dxa"/>
            <w:tcBorders>
              <w:top w:val="single" w:sz="4" w:space="0" w:color="D5DBE3"/>
              <w:left w:val="single" w:sz="4" w:space="0" w:color="D5DBE3"/>
              <w:bottom w:val="single" w:sz="4" w:space="0" w:color="D5DBE3"/>
              <w:right w:val="single" w:sz="4" w:space="0" w:color="D5DBE3"/>
            </w:tcBorders>
          </w:tcPr>
          <w:p w14:paraId="2A7A0213" w14:textId="77777777" w:rsidR="00FD26FF" w:rsidRDefault="00000000">
            <w:pPr>
              <w:pStyle w:val="TableText"/>
            </w:pPr>
            <w:r>
              <w:t>NFR-2.3</w:t>
            </w:r>
          </w:p>
        </w:tc>
        <w:tc>
          <w:tcPr>
            <w:tcW w:w="2795" w:type="dxa"/>
            <w:tcBorders>
              <w:top w:val="single" w:sz="4" w:space="0" w:color="D5DBE3"/>
              <w:left w:val="single" w:sz="4" w:space="0" w:color="D5DBE3"/>
              <w:bottom w:val="single" w:sz="4" w:space="0" w:color="D5DBE3"/>
              <w:right w:val="single" w:sz="4" w:space="0" w:color="D5DBE3"/>
            </w:tcBorders>
          </w:tcPr>
          <w:p w14:paraId="25AE4B53" w14:textId="77777777" w:rsidR="00FD26FF" w:rsidRDefault="00000000">
            <w:pPr>
              <w:pStyle w:val="TableText"/>
            </w:pPr>
            <w:r>
              <w:t>API: Bob deletes Alice's shift</w:t>
            </w:r>
          </w:p>
        </w:tc>
        <w:tc>
          <w:tcPr>
            <w:tcW w:w="1446" w:type="dxa"/>
            <w:tcBorders>
              <w:top w:val="single" w:sz="4" w:space="0" w:color="D5DBE3"/>
              <w:left w:val="single" w:sz="4" w:space="0" w:color="D5DBE3"/>
              <w:bottom w:val="single" w:sz="4" w:space="0" w:color="D5DBE3"/>
              <w:right w:val="single" w:sz="4" w:space="0" w:color="D5DBE3"/>
            </w:tcBorders>
          </w:tcPr>
          <w:p w14:paraId="2A8C8060" w14:textId="77777777" w:rsidR="00FD26FF" w:rsidRDefault="00000000">
            <w:pPr>
              <w:pStyle w:val="TableText"/>
            </w:pPr>
            <w:r>
              <w:t>Not allowed</w:t>
            </w:r>
          </w:p>
        </w:tc>
        <w:tc>
          <w:tcPr>
            <w:tcW w:w="2217" w:type="dxa"/>
            <w:tcBorders>
              <w:top w:val="single" w:sz="4" w:space="0" w:color="D5DBE3"/>
              <w:left w:val="single" w:sz="4" w:space="0" w:color="D5DBE3"/>
              <w:bottom w:val="single" w:sz="4" w:space="0" w:color="D5DBE3"/>
              <w:right w:val="single" w:sz="4" w:space="0" w:color="D5DBE3"/>
            </w:tcBorders>
          </w:tcPr>
          <w:p w14:paraId="6B25B8D1" w14:textId="77777777" w:rsidR="00FD26FF" w:rsidRDefault="00000000">
            <w:pPr>
              <w:pStyle w:val="TableText"/>
            </w:pPr>
            <w:r>
              <w:t>404; shift unchanged</w:t>
            </w:r>
          </w:p>
        </w:tc>
        <w:tc>
          <w:tcPr>
            <w:tcW w:w="964" w:type="dxa"/>
            <w:tcBorders>
              <w:top w:val="single" w:sz="4" w:space="0" w:color="D5DBE3"/>
              <w:left w:val="single" w:sz="4" w:space="0" w:color="D5DBE3"/>
              <w:bottom w:val="single" w:sz="4" w:space="0" w:color="D5DBE3"/>
              <w:right w:val="single" w:sz="4" w:space="0" w:color="D5DBE3"/>
            </w:tcBorders>
          </w:tcPr>
          <w:p w14:paraId="213010E1" w14:textId="77777777" w:rsidR="00FD26FF" w:rsidRDefault="00000000">
            <w:pPr>
              <w:pStyle w:val="TableText"/>
            </w:pPr>
            <w:r>
              <w:t>Pass</w:t>
            </w:r>
          </w:p>
        </w:tc>
      </w:tr>
      <w:tr w:rsidR="00FD26FF" w14:paraId="192EF329"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5CB3585F" w14:textId="77777777" w:rsidR="00FD26FF" w:rsidRDefault="00000000">
            <w:pPr>
              <w:pStyle w:val="TableText"/>
            </w:pPr>
            <w:r>
              <w:t>TC-SEC-05</w:t>
            </w:r>
          </w:p>
        </w:tc>
        <w:tc>
          <w:tcPr>
            <w:tcW w:w="964" w:type="dxa"/>
            <w:tcBorders>
              <w:top w:val="single" w:sz="4" w:space="0" w:color="D5DBE3"/>
              <w:left w:val="single" w:sz="4" w:space="0" w:color="D5DBE3"/>
              <w:bottom w:val="single" w:sz="4" w:space="0" w:color="D5DBE3"/>
              <w:right w:val="single" w:sz="4" w:space="0" w:color="D5DBE3"/>
            </w:tcBorders>
          </w:tcPr>
          <w:p w14:paraId="675215B1" w14:textId="77777777" w:rsidR="00FD26FF" w:rsidRDefault="00000000">
            <w:pPr>
              <w:pStyle w:val="TableText"/>
            </w:pPr>
            <w:r>
              <w:t>NFR-2.2</w:t>
            </w:r>
          </w:p>
        </w:tc>
        <w:tc>
          <w:tcPr>
            <w:tcW w:w="2795" w:type="dxa"/>
            <w:tcBorders>
              <w:top w:val="single" w:sz="4" w:space="0" w:color="D5DBE3"/>
              <w:left w:val="single" w:sz="4" w:space="0" w:color="D5DBE3"/>
              <w:bottom w:val="single" w:sz="4" w:space="0" w:color="D5DBE3"/>
              <w:right w:val="single" w:sz="4" w:space="0" w:color="D5DBE3"/>
            </w:tcBorders>
          </w:tcPr>
          <w:p w14:paraId="531717B1" w14:textId="77777777" w:rsidR="00FD26FF" w:rsidRDefault="00000000">
            <w:pPr>
              <w:pStyle w:val="TableText"/>
            </w:pPr>
            <w:r>
              <w:t>API: register with password 'password1'</w:t>
            </w:r>
          </w:p>
        </w:tc>
        <w:tc>
          <w:tcPr>
            <w:tcW w:w="1446" w:type="dxa"/>
            <w:tcBorders>
              <w:top w:val="single" w:sz="4" w:space="0" w:color="D5DBE3"/>
              <w:left w:val="single" w:sz="4" w:space="0" w:color="D5DBE3"/>
              <w:bottom w:val="single" w:sz="4" w:space="0" w:color="D5DBE3"/>
              <w:right w:val="single" w:sz="4" w:space="0" w:color="D5DBE3"/>
            </w:tcBorders>
          </w:tcPr>
          <w:p w14:paraId="37F4CCD3" w14:textId="77777777" w:rsidR="00FD26FF" w:rsidRDefault="00000000">
            <w:pPr>
              <w:pStyle w:val="TableText"/>
            </w:pPr>
            <w:r>
              <w:t>Rejected</w:t>
            </w:r>
          </w:p>
        </w:tc>
        <w:tc>
          <w:tcPr>
            <w:tcW w:w="2217" w:type="dxa"/>
            <w:tcBorders>
              <w:top w:val="single" w:sz="4" w:space="0" w:color="D5DBE3"/>
              <w:left w:val="single" w:sz="4" w:space="0" w:color="D5DBE3"/>
              <w:bottom w:val="single" w:sz="4" w:space="0" w:color="D5DBE3"/>
              <w:right w:val="single" w:sz="4" w:space="0" w:color="D5DBE3"/>
            </w:tcBorders>
          </w:tcPr>
          <w:p w14:paraId="4562873B" w14:textId="77777777" w:rsidR="00FD26FF" w:rsidRDefault="00000000">
            <w:pPr>
              <w:pStyle w:val="TableText"/>
            </w:pPr>
            <w:r>
              <w:t>400 'Passwords must have at least one uppercase'</w:t>
            </w:r>
          </w:p>
        </w:tc>
        <w:tc>
          <w:tcPr>
            <w:tcW w:w="964" w:type="dxa"/>
            <w:tcBorders>
              <w:top w:val="single" w:sz="4" w:space="0" w:color="D5DBE3"/>
              <w:left w:val="single" w:sz="4" w:space="0" w:color="D5DBE3"/>
              <w:bottom w:val="single" w:sz="4" w:space="0" w:color="D5DBE3"/>
              <w:right w:val="single" w:sz="4" w:space="0" w:color="D5DBE3"/>
            </w:tcBorders>
          </w:tcPr>
          <w:p w14:paraId="6FEAAE55" w14:textId="77777777" w:rsidR="00FD26FF" w:rsidRDefault="00000000">
            <w:pPr>
              <w:pStyle w:val="TableText"/>
            </w:pPr>
            <w:r>
              <w:t>Pass</w:t>
            </w:r>
          </w:p>
        </w:tc>
      </w:tr>
      <w:tr w:rsidR="00FD26FF" w14:paraId="1DA99655"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39331E2C" w14:textId="77777777" w:rsidR="00FD26FF" w:rsidRDefault="00000000">
            <w:pPr>
              <w:pStyle w:val="TableText"/>
            </w:pPr>
            <w:r>
              <w:t>TC-SEC-06</w:t>
            </w:r>
          </w:p>
        </w:tc>
        <w:tc>
          <w:tcPr>
            <w:tcW w:w="964" w:type="dxa"/>
            <w:tcBorders>
              <w:top w:val="single" w:sz="4" w:space="0" w:color="D5DBE3"/>
              <w:left w:val="single" w:sz="4" w:space="0" w:color="D5DBE3"/>
              <w:bottom w:val="single" w:sz="4" w:space="0" w:color="D5DBE3"/>
              <w:right w:val="single" w:sz="4" w:space="0" w:color="D5DBE3"/>
            </w:tcBorders>
          </w:tcPr>
          <w:p w14:paraId="79195340" w14:textId="77777777" w:rsidR="00FD26FF" w:rsidRDefault="00000000">
            <w:pPr>
              <w:pStyle w:val="TableText"/>
            </w:pPr>
            <w:r>
              <w:t>NFR-2.2</w:t>
            </w:r>
          </w:p>
        </w:tc>
        <w:tc>
          <w:tcPr>
            <w:tcW w:w="2795" w:type="dxa"/>
            <w:tcBorders>
              <w:top w:val="single" w:sz="4" w:space="0" w:color="D5DBE3"/>
              <w:left w:val="single" w:sz="4" w:space="0" w:color="D5DBE3"/>
              <w:bottom w:val="single" w:sz="4" w:space="0" w:color="D5DBE3"/>
              <w:right w:val="single" w:sz="4" w:space="0" w:color="D5DBE3"/>
            </w:tcBorders>
          </w:tcPr>
          <w:p w14:paraId="5B9BB336" w14:textId="77777777" w:rsidR="00FD26FF" w:rsidRDefault="00000000">
            <w:pPr>
              <w:pStyle w:val="TableText"/>
            </w:pPr>
            <w:r>
              <w:t>API: 5 wrong passwords for carol, then the correct one</w:t>
            </w:r>
          </w:p>
        </w:tc>
        <w:tc>
          <w:tcPr>
            <w:tcW w:w="1446" w:type="dxa"/>
            <w:tcBorders>
              <w:top w:val="single" w:sz="4" w:space="0" w:color="D5DBE3"/>
              <w:left w:val="single" w:sz="4" w:space="0" w:color="D5DBE3"/>
              <w:bottom w:val="single" w:sz="4" w:space="0" w:color="D5DBE3"/>
              <w:right w:val="single" w:sz="4" w:space="0" w:color="D5DBE3"/>
            </w:tcBorders>
          </w:tcPr>
          <w:p w14:paraId="7F370D48" w14:textId="77777777" w:rsidR="00FD26FF" w:rsidRDefault="00000000">
            <w:pPr>
              <w:pStyle w:val="TableText"/>
            </w:pPr>
            <w:r>
              <w:t>Locked out</w:t>
            </w:r>
          </w:p>
        </w:tc>
        <w:tc>
          <w:tcPr>
            <w:tcW w:w="2217" w:type="dxa"/>
            <w:tcBorders>
              <w:top w:val="single" w:sz="4" w:space="0" w:color="D5DBE3"/>
              <w:left w:val="single" w:sz="4" w:space="0" w:color="D5DBE3"/>
              <w:bottom w:val="single" w:sz="4" w:space="0" w:color="D5DBE3"/>
              <w:right w:val="single" w:sz="4" w:space="0" w:color="D5DBE3"/>
            </w:tcBorders>
          </w:tcPr>
          <w:p w14:paraId="7E058E38" w14:textId="77777777" w:rsidR="00FD26FF" w:rsidRDefault="00000000">
            <w:pPr>
              <w:pStyle w:val="TableText"/>
            </w:pPr>
            <w:r>
              <w:t>401 - lockout after 5 failures for 15 minutes</w:t>
            </w:r>
          </w:p>
        </w:tc>
        <w:tc>
          <w:tcPr>
            <w:tcW w:w="964" w:type="dxa"/>
            <w:tcBorders>
              <w:top w:val="single" w:sz="4" w:space="0" w:color="D5DBE3"/>
              <w:left w:val="single" w:sz="4" w:space="0" w:color="D5DBE3"/>
              <w:bottom w:val="single" w:sz="4" w:space="0" w:color="D5DBE3"/>
              <w:right w:val="single" w:sz="4" w:space="0" w:color="D5DBE3"/>
            </w:tcBorders>
          </w:tcPr>
          <w:p w14:paraId="362DFF58" w14:textId="77777777" w:rsidR="00FD26FF" w:rsidRDefault="00000000">
            <w:pPr>
              <w:pStyle w:val="TableText"/>
            </w:pPr>
            <w:r>
              <w:t>Pass</w:t>
            </w:r>
          </w:p>
        </w:tc>
      </w:tr>
      <w:tr w:rsidR="00FD26FF" w14:paraId="3D509675"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0DF8F9AC" w14:textId="77777777" w:rsidR="00FD26FF" w:rsidRDefault="00000000">
            <w:pPr>
              <w:pStyle w:val="TableText"/>
            </w:pPr>
            <w:r>
              <w:t>TC-REG-01</w:t>
            </w:r>
          </w:p>
        </w:tc>
        <w:tc>
          <w:tcPr>
            <w:tcW w:w="964" w:type="dxa"/>
            <w:tcBorders>
              <w:top w:val="single" w:sz="4" w:space="0" w:color="D5DBE3"/>
              <w:left w:val="single" w:sz="4" w:space="0" w:color="D5DBE3"/>
              <w:bottom w:val="single" w:sz="4" w:space="0" w:color="D5DBE3"/>
              <w:right w:val="single" w:sz="4" w:space="0" w:color="D5DBE3"/>
            </w:tcBorders>
          </w:tcPr>
          <w:p w14:paraId="238EF734" w14:textId="77777777" w:rsidR="00FD26FF" w:rsidRDefault="00000000">
            <w:pPr>
              <w:pStyle w:val="TableText"/>
            </w:pPr>
            <w:r>
              <w:t>FR-1.1, NFR-7.2</w:t>
            </w:r>
          </w:p>
        </w:tc>
        <w:tc>
          <w:tcPr>
            <w:tcW w:w="2795" w:type="dxa"/>
            <w:tcBorders>
              <w:top w:val="single" w:sz="4" w:space="0" w:color="D5DBE3"/>
              <w:left w:val="single" w:sz="4" w:space="0" w:color="D5DBE3"/>
              <w:bottom w:val="single" w:sz="4" w:space="0" w:color="D5DBE3"/>
              <w:right w:val="single" w:sz="4" w:space="0" w:color="D5DBE3"/>
            </w:tcBorders>
          </w:tcPr>
          <w:p w14:paraId="3EAE56D0" w14:textId="77777777" w:rsidR="00FD26FF" w:rsidRDefault="00000000">
            <w:pPr>
              <w:pStyle w:val="TableText"/>
            </w:pPr>
            <w:r>
              <w:t>API: multipart register with visa fields and a PDF</w:t>
            </w:r>
          </w:p>
        </w:tc>
        <w:tc>
          <w:tcPr>
            <w:tcW w:w="1446" w:type="dxa"/>
            <w:tcBorders>
              <w:top w:val="single" w:sz="4" w:space="0" w:color="D5DBE3"/>
              <w:left w:val="single" w:sz="4" w:space="0" w:color="D5DBE3"/>
              <w:bottom w:val="single" w:sz="4" w:space="0" w:color="D5DBE3"/>
              <w:right w:val="single" w:sz="4" w:space="0" w:color="D5DBE3"/>
            </w:tcBorders>
          </w:tcPr>
          <w:p w14:paraId="414549FF" w14:textId="77777777" w:rsidR="00FD26FF" w:rsidRDefault="00000000">
            <w:pPr>
              <w:pStyle w:val="TableText"/>
            </w:pPr>
            <w:r>
              <w:t>Pending account</w:t>
            </w:r>
          </w:p>
        </w:tc>
        <w:tc>
          <w:tcPr>
            <w:tcW w:w="2217" w:type="dxa"/>
            <w:tcBorders>
              <w:top w:val="single" w:sz="4" w:space="0" w:color="D5DBE3"/>
              <w:left w:val="single" w:sz="4" w:space="0" w:color="D5DBE3"/>
              <w:bottom w:val="single" w:sz="4" w:space="0" w:color="D5DBE3"/>
              <w:right w:val="single" w:sz="4" w:space="0" w:color="D5DBE3"/>
            </w:tcBorders>
          </w:tcPr>
          <w:p w14:paraId="1A348CB6" w14:textId="77777777" w:rsidR="00FD26FF" w:rsidRDefault="00000000">
            <w:pPr>
              <w:pStyle w:val="TableText"/>
            </w:pPr>
            <w:r>
              <w:t xml:space="preserve">200, </w:t>
            </w:r>
            <w:proofErr w:type="spellStart"/>
            <w:r>
              <w:t>approvalStatus</w:t>
            </w:r>
            <w:proofErr w:type="spellEnd"/>
            <w:r>
              <w:t xml:space="preserve"> Pending</w:t>
            </w:r>
          </w:p>
        </w:tc>
        <w:tc>
          <w:tcPr>
            <w:tcW w:w="964" w:type="dxa"/>
            <w:tcBorders>
              <w:top w:val="single" w:sz="4" w:space="0" w:color="D5DBE3"/>
              <w:left w:val="single" w:sz="4" w:space="0" w:color="D5DBE3"/>
              <w:bottom w:val="single" w:sz="4" w:space="0" w:color="D5DBE3"/>
              <w:right w:val="single" w:sz="4" w:space="0" w:color="D5DBE3"/>
            </w:tcBorders>
          </w:tcPr>
          <w:p w14:paraId="6D06EA1F" w14:textId="77777777" w:rsidR="00FD26FF" w:rsidRDefault="00000000">
            <w:pPr>
              <w:pStyle w:val="TableText"/>
            </w:pPr>
            <w:r>
              <w:t>Pass</w:t>
            </w:r>
          </w:p>
        </w:tc>
      </w:tr>
      <w:tr w:rsidR="00FD26FF" w14:paraId="3F464A0F"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57A8CF42" w14:textId="77777777" w:rsidR="00FD26FF" w:rsidRDefault="00000000">
            <w:pPr>
              <w:pStyle w:val="TableText"/>
            </w:pPr>
            <w:r>
              <w:t>TC-REG-02</w:t>
            </w:r>
          </w:p>
        </w:tc>
        <w:tc>
          <w:tcPr>
            <w:tcW w:w="964" w:type="dxa"/>
            <w:tcBorders>
              <w:top w:val="single" w:sz="4" w:space="0" w:color="D5DBE3"/>
              <w:left w:val="single" w:sz="4" w:space="0" w:color="D5DBE3"/>
              <w:bottom w:val="single" w:sz="4" w:space="0" w:color="D5DBE3"/>
              <w:right w:val="single" w:sz="4" w:space="0" w:color="D5DBE3"/>
            </w:tcBorders>
          </w:tcPr>
          <w:p w14:paraId="0223FF22" w14:textId="77777777" w:rsidR="00FD26FF" w:rsidRDefault="00000000">
            <w:pPr>
              <w:pStyle w:val="TableText"/>
            </w:pPr>
            <w:r>
              <w:t>NFR-2.6</w:t>
            </w:r>
          </w:p>
        </w:tc>
        <w:tc>
          <w:tcPr>
            <w:tcW w:w="2795" w:type="dxa"/>
            <w:tcBorders>
              <w:top w:val="single" w:sz="4" w:space="0" w:color="D5DBE3"/>
              <w:left w:val="single" w:sz="4" w:space="0" w:color="D5DBE3"/>
              <w:bottom w:val="single" w:sz="4" w:space="0" w:color="D5DBE3"/>
              <w:right w:val="single" w:sz="4" w:space="0" w:color="D5DBE3"/>
            </w:tcBorders>
          </w:tcPr>
          <w:p w14:paraId="39FF5AE6" w14:textId="77777777" w:rsidR="00FD26FF" w:rsidRDefault="00000000">
            <w:pPr>
              <w:pStyle w:val="TableText"/>
            </w:pPr>
            <w:r>
              <w:t>API: register with an .exe as identity document</w:t>
            </w:r>
          </w:p>
        </w:tc>
        <w:tc>
          <w:tcPr>
            <w:tcW w:w="1446" w:type="dxa"/>
            <w:tcBorders>
              <w:top w:val="single" w:sz="4" w:space="0" w:color="D5DBE3"/>
              <w:left w:val="single" w:sz="4" w:space="0" w:color="D5DBE3"/>
              <w:bottom w:val="single" w:sz="4" w:space="0" w:color="D5DBE3"/>
              <w:right w:val="single" w:sz="4" w:space="0" w:color="D5DBE3"/>
            </w:tcBorders>
          </w:tcPr>
          <w:p w14:paraId="144EEF18" w14:textId="77777777" w:rsidR="00FD26FF" w:rsidRDefault="00000000">
            <w:pPr>
              <w:pStyle w:val="TableText"/>
            </w:pPr>
            <w:r>
              <w:t>Rejected</w:t>
            </w:r>
          </w:p>
        </w:tc>
        <w:tc>
          <w:tcPr>
            <w:tcW w:w="2217" w:type="dxa"/>
            <w:tcBorders>
              <w:top w:val="single" w:sz="4" w:space="0" w:color="D5DBE3"/>
              <w:left w:val="single" w:sz="4" w:space="0" w:color="D5DBE3"/>
              <w:bottom w:val="single" w:sz="4" w:space="0" w:color="D5DBE3"/>
              <w:right w:val="single" w:sz="4" w:space="0" w:color="D5DBE3"/>
            </w:tcBorders>
          </w:tcPr>
          <w:p w14:paraId="3337256A" w14:textId="77777777" w:rsidR="00FD26FF" w:rsidRDefault="00000000">
            <w:pPr>
              <w:pStyle w:val="TableText"/>
            </w:pPr>
            <w:r>
              <w:t>400</w:t>
            </w:r>
          </w:p>
        </w:tc>
        <w:tc>
          <w:tcPr>
            <w:tcW w:w="964" w:type="dxa"/>
            <w:tcBorders>
              <w:top w:val="single" w:sz="4" w:space="0" w:color="D5DBE3"/>
              <w:left w:val="single" w:sz="4" w:space="0" w:color="D5DBE3"/>
              <w:bottom w:val="single" w:sz="4" w:space="0" w:color="D5DBE3"/>
              <w:right w:val="single" w:sz="4" w:space="0" w:color="D5DBE3"/>
            </w:tcBorders>
          </w:tcPr>
          <w:p w14:paraId="65A3281A" w14:textId="77777777" w:rsidR="00FD26FF" w:rsidRDefault="00000000">
            <w:pPr>
              <w:pStyle w:val="TableText"/>
            </w:pPr>
            <w:r>
              <w:t>Pass</w:t>
            </w:r>
          </w:p>
        </w:tc>
      </w:tr>
      <w:tr w:rsidR="00FD26FF" w14:paraId="6CC3DBC0"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0693E869" w14:textId="77777777" w:rsidR="00FD26FF" w:rsidRDefault="00000000">
            <w:pPr>
              <w:pStyle w:val="TableText"/>
            </w:pPr>
            <w:r>
              <w:t>TC-REG-03</w:t>
            </w:r>
          </w:p>
        </w:tc>
        <w:tc>
          <w:tcPr>
            <w:tcW w:w="964" w:type="dxa"/>
            <w:tcBorders>
              <w:top w:val="single" w:sz="4" w:space="0" w:color="D5DBE3"/>
              <w:left w:val="single" w:sz="4" w:space="0" w:color="D5DBE3"/>
              <w:bottom w:val="single" w:sz="4" w:space="0" w:color="D5DBE3"/>
              <w:right w:val="single" w:sz="4" w:space="0" w:color="D5DBE3"/>
            </w:tcBorders>
          </w:tcPr>
          <w:p w14:paraId="7347B824" w14:textId="77777777" w:rsidR="00FD26FF" w:rsidRDefault="00000000">
            <w:pPr>
              <w:pStyle w:val="TableText"/>
            </w:pPr>
            <w:r>
              <w:t>FR-1.1, NFR-7.2</w:t>
            </w:r>
          </w:p>
        </w:tc>
        <w:tc>
          <w:tcPr>
            <w:tcW w:w="2795" w:type="dxa"/>
            <w:tcBorders>
              <w:top w:val="single" w:sz="4" w:space="0" w:color="D5DBE3"/>
              <w:left w:val="single" w:sz="4" w:space="0" w:color="D5DBE3"/>
              <w:bottom w:val="single" w:sz="4" w:space="0" w:color="D5DBE3"/>
              <w:right w:val="single" w:sz="4" w:space="0" w:color="D5DBE3"/>
            </w:tcBorders>
          </w:tcPr>
          <w:p w14:paraId="21703F88" w14:textId="77777777" w:rsidR="00FD26FF" w:rsidRDefault="00000000">
            <w:pPr>
              <w:pStyle w:val="TableText"/>
            </w:pPr>
            <w:r>
              <w:t>UI: open /register while signed out</w:t>
            </w:r>
          </w:p>
        </w:tc>
        <w:tc>
          <w:tcPr>
            <w:tcW w:w="1446" w:type="dxa"/>
            <w:tcBorders>
              <w:top w:val="single" w:sz="4" w:space="0" w:color="D5DBE3"/>
              <w:left w:val="single" w:sz="4" w:space="0" w:color="D5DBE3"/>
              <w:bottom w:val="single" w:sz="4" w:space="0" w:color="D5DBE3"/>
              <w:right w:val="single" w:sz="4" w:space="0" w:color="D5DBE3"/>
            </w:tcBorders>
          </w:tcPr>
          <w:p w14:paraId="6A420105" w14:textId="77777777" w:rsidR="00FD26FF" w:rsidRDefault="00000000">
            <w:pPr>
              <w:pStyle w:val="TableText"/>
            </w:pPr>
            <w:r>
              <w:t>Full form</w:t>
            </w:r>
          </w:p>
        </w:tc>
        <w:tc>
          <w:tcPr>
            <w:tcW w:w="2217" w:type="dxa"/>
            <w:tcBorders>
              <w:top w:val="single" w:sz="4" w:space="0" w:color="D5DBE3"/>
              <w:left w:val="single" w:sz="4" w:space="0" w:color="D5DBE3"/>
              <w:bottom w:val="single" w:sz="4" w:space="0" w:color="D5DBE3"/>
              <w:right w:val="single" w:sz="4" w:space="0" w:color="D5DBE3"/>
            </w:tcBorders>
          </w:tcPr>
          <w:p w14:paraId="012E1B00" w14:textId="77777777" w:rsidR="00FD26FF" w:rsidRDefault="00000000">
            <w:pPr>
              <w:pStyle w:val="TableText"/>
            </w:pPr>
            <w:r>
              <w:t>Personal, visa, work-rights, and document sections shown (Fig. 21)</w:t>
            </w:r>
          </w:p>
        </w:tc>
        <w:tc>
          <w:tcPr>
            <w:tcW w:w="964" w:type="dxa"/>
            <w:tcBorders>
              <w:top w:val="single" w:sz="4" w:space="0" w:color="D5DBE3"/>
              <w:left w:val="single" w:sz="4" w:space="0" w:color="D5DBE3"/>
              <w:bottom w:val="single" w:sz="4" w:space="0" w:color="D5DBE3"/>
              <w:right w:val="single" w:sz="4" w:space="0" w:color="D5DBE3"/>
            </w:tcBorders>
          </w:tcPr>
          <w:p w14:paraId="60CE7DFA" w14:textId="77777777" w:rsidR="00FD26FF" w:rsidRDefault="00000000">
            <w:pPr>
              <w:pStyle w:val="TableText"/>
            </w:pPr>
            <w:r>
              <w:t>Pass</w:t>
            </w:r>
          </w:p>
        </w:tc>
      </w:tr>
      <w:tr w:rsidR="00FD26FF" w14:paraId="1AD944BB"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30D24AB0" w14:textId="77777777" w:rsidR="00FD26FF" w:rsidRDefault="00000000">
            <w:pPr>
              <w:pStyle w:val="TableText"/>
            </w:pPr>
            <w:r>
              <w:t>TC-ADM-01</w:t>
            </w:r>
          </w:p>
        </w:tc>
        <w:tc>
          <w:tcPr>
            <w:tcW w:w="964" w:type="dxa"/>
            <w:tcBorders>
              <w:top w:val="single" w:sz="4" w:space="0" w:color="D5DBE3"/>
              <w:left w:val="single" w:sz="4" w:space="0" w:color="D5DBE3"/>
              <w:bottom w:val="single" w:sz="4" w:space="0" w:color="D5DBE3"/>
              <w:right w:val="single" w:sz="4" w:space="0" w:color="D5DBE3"/>
            </w:tcBorders>
          </w:tcPr>
          <w:p w14:paraId="0E88182F" w14:textId="77777777" w:rsidR="00FD26FF" w:rsidRDefault="00000000">
            <w:pPr>
              <w:pStyle w:val="TableText"/>
            </w:pPr>
            <w:r>
              <w:t>FR-1.6</w:t>
            </w:r>
          </w:p>
        </w:tc>
        <w:tc>
          <w:tcPr>
            <w:tcW w:w="2795" w:type="dxa"/>
            <w:tcBorders>
              <w:top w:val="single" w:sz="4" w:space="0" w:color="D5DBE3"/>
              <w:left w:val="single" w:sz="4" w:space="0" w:color="D5DBE3"/>
              <w:bottom w:val="single" w:sz="4" w:space="0" w:color="D5DBE3"/>
              <w:right w:val="single" w:sz="4" w:space="0" w:color="D5DBE3"/>
            </w:tcBorders>
          </w:tcPr>
          <w:p w14:paraId="1614792D" w14:textId="77777777" w:rsidR="00FD26FF" w:rsidRDefault="00000000">
            <w:pPr>
              <w:pStyle w:val="TableText"/>
            </w:pPr>
            <w:r>
              <w:t>UI: admin runs AI review on David with Aura offline</w:t>
            </w:r>
          </w:p>
        </w:tc>
        <w:tc>
          <w:tcPr>
            <w:tcW w:w="1446" w:type="dxa"/>
            <w:tcBorders>
              <w:top w:val="single" w:sz="4" w:space="0" w:color="D5DBE3"/>
              <w:left w:val="single" w:sz="4" w:space="0" w:color="D5DBE3"/>
              <w:bottom w:val="single" w:sz="4" w:space="0" w:color="D5DBE3"/>
              <w:right w:val="single" w:sz="4" w:space="0" w:color="D5DBE3"/>
            </w:tcBorders>
          </w:tcPr>
          <w:p w14:paraId="2A796C5F" w14:textId="77777777" w:rsidR="00FD26FF" w:rsidRDefault="00000000">
            <w:pPr>
              <w:pStyle w:val="TableText"/>
            </w:pPr>
            <w:r>
              <w:t>Review shown</w:t>
            </w:r>
          </w:p>
        </w:tc>
        <w:tc>
          <w:tcPr>
            <w:tcW w:w="2217" w:type="dxa"/>
            <w:tcBorders>
              <w:top w:val="single" w:sz="4" w:space="0" w:color="D5DBE3"/>
              <w:left w:val="single" w:sz="4" w:space="0" w:color="D5DBE3"/>
              <w:bottom w:val="single" w:sz="4" w:space="0" w:color="D5DBE3"/>
              <w:right w:val="single" w:sz="4" w:space="0" w:color="D5DBE3"/>
            </w:tcBorders>
          </w:tcPr>
          <w:p w14:paraId="0F3F34C2" w14:textId="77777777" w:rsidR="00FD26FF" w:rsidRDefault="00000000">
            <w:pPr>
              <w:pStyle w:val="TableText"/>
            </w:pPr>
            <w:r>
              <w:t>Local fallback review; flags missing document (Fig. 19)</w:t>
            </w:r>
          </w:p>
        </w:tc>
        <w:tc>
          <w:tcPr>
            <w:tcW w:w="964" w:type="dxa"/>
            <w:tcBorders>
              <w:top w:val="single" w:sz="4" w:space="0" w:color="D5DBE3"/>
              <w:left w:val="single" w:sz="4" w:space="0" w:color="D5DBE3"/>
              <w:bottom w:val="single" w:sz="4" w:space="0" w:color="D5DBE3"/>
              <w:right w:val="single" w:sz="4" w:space="0" w:color="D5DBE3"/>
            </w:tcBorders>
          </w:tcPr>
          <w:p w14:paraId="06D7AB74" w14:textId="77777777" w:rsidR="00FD26FF" w:rsidRDefault="00000000">
            <w:pPr>
              <w:pStyle w:val="TableText"/>
            </w:pPr>
            <w:r>
              <w:t>Pass</w:t>
            </w:r>
          </w:p>
        </w:tc>
      </w:tr>
      <w:tr w:rsidR="00FD26FF" w14:paraId="3C287AD6"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1C2E6745" w14:textId="77777777" w:rsidR="00FD26FF" w:rsidRDefault="00000000">
            <w:pPr>
              <w:pStyle w:val="TableText"/>
            </w:pPr>
            <w:r>
              <w:t>TC-ADM-02</w:t>
            </w:r>
          </w:p>
        </w:tc>
        <w:tc>
          <w:tcPr>
            <w:tcW w:w="964" w:type="dxa"/>
            <w:tcBorders>
              <w:top w:val="single" w:sz="4" w:space="0" w:color="D5DBE3"/>
              <w:left w:val="single" w:sz="4" w:space="0" w:color="D5DBE3"/>
              <w:bottom w:val="single" w:sz="4" w:space="0" w:color="D5DBE3"/>
              <w:right w:val="single" w:sz="4" w:space="0" w:color="D5DBE3"/>
            </w:tcBorders>
          </w:tcPr>
          <w:p w14:paraId="3B3C716C" w14:textId="77777777" w:rsidR="00FD26FF" w:rsidRDefault="00000000">
            <w:pPr>
              <w:pStyle w:val="TableText"/>
            </w:pPr>
            <w:r>
              <w:t>FR-1.5, NFR-8.3</w:t>
            </w:r>
          </w:p>
        </w:tc>
        <w:tc>
          <w:tcPr>
            <w:tcW w:w="2795" w:type="dxa"/>
            <w:tcBorders>
              <w:top w:val="single" w:sz="4" w:space="0" w:color="D5DBE3"/>
              <w:left w:val="single" w:sz="4" w:space="0" w:color="D5DBE3"/>
              <w:bottom w:val="single" w:sz="4" w:space="0" w:color="D5DBE3"/>
              <w:right w:val="single" w:sz="4" w:space="0" w:color="D5DBE3"/>
            </w:tcBorders>
          </w:tcPr>
          <w:p w14:paraId="18D80E49" w14:textId="77777777" w:rsidR="00FD26FF" w:rsidRDefault="00000000">
            <w:pPr>
              <w:pStyle w:val="TableText"/>
            </w:pPr>
            <w:r>
              <w:t>UI: admin approves David with a note; David signs in</w:t>
            </w:r>
          </w:p>
        </w:tc>
        <w:tc>
          <w:tcPr>
            <w:tcW w:w="1446" w:type="dxa"/>
            <w:tcBorders>
              <w:top w:val="single" w:sz="4" w:space="0" w:color="D5DBE3"/>
              <w:left w:val="single" w:sz="4" w:space="0" w:color="D5DBE3"/>
              <w:bottom w:val="single" w:sz="4" w:space="0" w:color="D5DBE3"/>
              <w:right w:val="single" w:sz="4" w:space="0" w:color="D5DBE3"/>
            </w:tcBorders>
          </w:tcPr>
          <w:p w14:paraId="33A8B606" w14:textId="77777777" w:rsidR="00FD26FF" w:rsidRDefault="00000000">
            <w:pPr>
              <w:pStyle w:val="TableText"/>
            </w:pPr>
            <w:r>
              <w:t>Login allowed</w:t>
            </w:r>
          </w:p>
        </w:tc>
        <w:tc>
          <w:tcPr>
            <w:tcW w:w="2217" w:type="dxa"/>
            <w:tcBorders>
              <w:top w:val="single" w:sz="4" w:space="0" w:color="D5DBE3"/>
              <w:left w:val="single" w:sz="4" w:space="0" w:color="D5DBE3"/>
              <w:bottom w:val="single" w:sz="4" w:space="0" w:color="D5DBE3"/>
              <w:right w:val="single" w:sz="4" w:space="0" w:color="D5DBE3"/>
            </w:tcBorders>
          </w:tcPr>
          <w:p w14:paraId="6A5BE429" w14:textId="77777777" w:rsidR="00FD26FF" w:rsidRDefault="00000000">
            <w:pPr>
              <w:pStyle w:val="TableText"/>
            </w:pPr>
            <w:r>
              <w:t xml:space="preserve">David left the pending list; login 200, </w:t>
            </w:r>
            <w:proofErr w:type="spellStart"/>
            <w:r>
              <w:t>approvalStatus</w:t>
            </w:r>
            <w:proofErr w:type="spellEnd"/>
            <w:r>
              <w:t xml:space="preserve"> Approved</w:t>
            </w:r>
          </w:p>
        </w:tc>
        <w:tc>
          <w:tcPr>
            <w:tcW w:w="964" w:type="dxa"/>
            <w:tcBorders>
              <w:top w:val="single" w:sz="4" w:space="0" w:color="D5DBE3"/>
              <w:left w:val="single" w:sz="4" w:space="0" w:color="D5DBE3"/>
              <w:bottom w:val="single" w:sz="4" w:space="0" w:color="D5DBE3"/>
              <w:right w:val="single" w:sz="4" w:space="0" w:color="D5DBE3"/>
            </w:tcBorders>
          </w:tcPr>
          <w:p w14:paraId="624CECE2" w14:textId="77777777" w:rsidR="00FD26FF" w:rsidRDefault="00000000">
            <w:pPr>
              <w:pStyle w:val="TableText"/>
            </w:pPr>
            <w:r>
              <w:t>Pass</w:t>
            </w:r>
          </w:p>
        </w:tc>
      </w:tr>
      <w:tr w:rsidR="00FD26FF" w14:paraId="56CEEB57"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77FD2A52" w14:textId="77777777" w:rsidR="00FD26FF" w:rsidRDefault="00000000">
            <w:pPr>
              <w:pStyle w:val="TableText"/>
            </w:pPr>
            <w:r>
              <w:t>TC-ADM-03</w:t>
            </w:r>
          </w:p>
        </w:tc>
        <w:tc>
          <w:tcPr>
            <w:tcW w:w="964" w:type="dxa"/>
            <w:tcBorders>
              <w:top w:val="single" w:sz="4" w:space="0" w:color="D5DBE3"/>
              <w:left w:val="single" w:sz="4" w:space="0" w:color="D5DBE3"/>
              <w:bottom w:val="single" w:sz="4" w:space="0" w:color="D5DBE3"/>
              <w:right w:val="single" w:sz="4" w:space="0" w:color="D5DBE3"/>
            </w:tcBorders>
          </w:tcPr>
          <w:p w14:paraId="464D900A" w14:textId="77777777" w:rsidR="00FD26FF" w:rsidRDefault="00000000">
            <w:pPr>
              <w:pStyle w:val="TableText"/>
            </w:pPr>
            <w:r>
              <w:t>FR-7.6, NFR-8.1</w:t>
            </w:r>
          </w:p>
        </w:tc>
        <w:tc>
          <w:tcPr>
            <w:tcW w:w="2795" w:type="dxa"/>
            <w:tcBorders>
              <w:top w:val="single" w:sz="4" w:space="0" w:color="D5DBE3"/>
              <w:left w:val="single" w:sz="4" w:space="0" w:color="D5DBE3"/>
              <w:bottom w:val="single" w:sz="4" w:space="0" w:color="D5DBE3"/>
              <w:right w:val="single" w:sz="4" w:space="0" w:color="D5DBE3"/>
            </w:tcBorders>
          </w:tcPr>
          <w:p w14:paraId="289B9A0A" w14:textId="77777777" w:rsidR="00FD26FF" w:rsidRDefault="00000000">
            <w:pPr>
              <w:pStyle w:val="TableText"/>
            </w:pPr>
            <w:r>
              <w:t>UI: admin dashboard</w:t>
            </w:r>
          </w:p>
        </w:tc>
        <w:tc>
          <w:tcPr>
            <w:tcW w:w="1446" w:type="dxa"/>
            <w:tcBorders>
              <w:top w:val="single" w:sz="4" w:space="0" w:color="D5DBE3"/>
              <w:left w:val="single" w:sz="4" w:space="0" w:color="D5DBE3"/>
              <w:bottom w:val="single" w:sz="4" w:space="0" w:color="D5DBE3"/>
              <w:right w:val="single" w:sz="4" w:space="0" w:color="D5DBE3"/>
            </w:tcBorders>
          </w:tcPr>
          <w:p w14:paraId="74713344" w14:textId="77777777" w:rsidR="00FD26FF" w:rsidRDefault="00000000">
            <w:pPr>
              <w:pStyle w:val="TableText"/>
            </w:pPr>
            <w:r>
              <w:t>Platform totals</w:t>
            </w:r>
          </w:p>
        </w:tc>
        <w:tc>
          <w:tcPr>
            <w:tcW w:w="2217" w:type="dxa"/>
            <w:tcBorders>
              <w:top w:val="single" w:sz="4" w:space="0" w:color="D5DBE3"/>
              <w:left w:val="single" w:sz="4" w:space="0" w:color="D5DBE3"/>
              <w:bottom w:val="single" w:sz="4" w:space="0" w:color="D5DBE3"/>
              <w:right w:val="single" w:sz="4" w:space="0" w:color="D5DBE3"/>
            </w:tcBorders>
          </w:tcPr>
          <w:p w14:paraId="35C8BC67" w14:textId="77777777" w:rsidR="00FD26FF" w:rsidRDefault="00000000">
            <w:pPr>
              <w:pStyle w:val="TableText"/>
            </w:pPr>
            <w:r>
              <w:t>5 users, 28 shifts, 4,454.40 expenses, role toggles (Fig. 18)</w:t>
            </w:r>
          </w:p>
        </w:tc>
        <w:tc>
          <w:tcPr>
            <w:tcW w:w="964" w:type="dxa"/>
            <w:tcBorders>
              <w:top w:val="single" w:sz="4" w:space="0" w:color="D5DBE3"/>
              <w:left w:val="single" w:sz="4" w:space="0" w:color="D5DBE3"/>
              <w:bottom w:val="single" w:sz="4" w:space="0" w:color="D5DBE3"/>
              <w:right w:val="single" w:sz="4" w:space="0" w:color="D5DBE3"/>
            </w:tcBorders>
          </w:tcPr>
          <w:p w14:paraId="70F08944" w14:textId="77777777" w:rsidR="00FD26FF" w:rsidRDefault="00000000">
            <w:pPr>
              <w:pStyle w:val="TableText"/>
            </w:pPr>
            <w:r>
              <w:t>Pass</w:t>
            </w:r>
          </w:p>
        </w:tc>
      </w:tr>
      <w:tr w:rsidR="00FD26FF" w14:paraId="115433BE"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5B274956" w14:textId="77777777" w:rsidR="00FD26FF" w:rsidRDefault="00000000">
            <w:pPr>
              <w:pStyle w:val="TableText"/>
            </w:pPr>
            <w:r>
              <w:lastRenderedPageBreak/>
              <w:t>TC-VISA-01</w:t>
            </w:r>
          </w:p>
        </w:tc>
        <w:tc>
          <w:tcPr>
            <w:tcW w:w="964" w:type="dxa"/>
            <w:tcBorders>
              <w:top w:val="single" w:sz="4" w:space="0" w:color="D5DBE3"/>
              <w:left w:val="single" w:sz="4" w:space="0" w:color="D5DBE3"/>
              <w:bottom w:val="single" w:sz="4" w:space="0" w:color="D5DBE3"/>
              <w:right w:val="single" w:sz="4" w:space="0" w:color="D5DBE3"/>
            </w:tcBorders>
          </w:tcPr>
          <w:p w14:paraId="0D355531" w14:textId="77777777" w:rsidR="00FD26FF" w:rsidRDefault="00000000">
            <w:pPr>
              <w:pStyle w:val="TableText"/>
            </w:pPr>
            <w:r>
              <w:t>FR-4.2</w:t>
            </w:r>
          </w:p>
        </w:tc>
        <w:tc>
          <w:tcPr>
            <w:tcW w:w="2795" w:type="dxa"/>
            <w:tcBorders>
              <w:top w:val="single" w:sz="4" w:space="0" w:color="D5DBE3"/>
              <w:left w:val="single" w:sz="4" w:space="0" w:color="D5DBE3"/>
              <w:bottom w:val="single" w:sz="4" w:space="0" w:color="D5DBE3"/>
              <w:right w:val="single" w:sz="4" w:space="0" w:color="D5DBE3"/>
            </w:tcBorders>
          </w:tcPr>
          <w:p w14:paraId="5211F052" w14:textId="77777777" w:rsidR="00FD26FF" w:rsidRDefault="00000000">
            <w:pPr>
              <w:pStyle w:val="TableText"/>
            </w:pPr>
            <w:r>
              <w:t>UI: Alice (100.5 h in 14 days) adds a 09:00-17:00 shift today</w:t>
            </w:r>
          </w:p>
        </w:tc>
        <w:tc>
          <w:tcPr>
            <w:tcW w:w="1446" w:type="dxa"/>
            <w:tcBorders>
              <w:top w:val="single" w:sz="4" w:space="0" w:color="D5DBE3"/>
              <w:left w:val="single" w:sz="4" w:space="0" w:color="D5DBE3"/>
              <w:bottom w:val="single" w:sz="4" w:space="0" w:color="D5DBE3"/>
              <w:right w:val="single" w:sz="4" w:space="0" w:color="D5DBE3"/>
            </w:tcBorders>
          </w:tcPr>
          <w:p w14:paraId="153D6A7C" w14:textId="77777777" w:rsidR="00FD26FF" w:rsidRDefault="00000000">
            <w:pPr>
              <w:pStyle w:val="TableText"/>
            </w:pPr>
            <w:r>
              <w:t>Blocked</w:t>
            </w:r>
          </w:p>
        </w:tc>
        <w:tc>
          <w:tcPr>
            <w:tcW w:w="2217" w:type="dxa"/>
            <w:tcBorders>
              <w:top w:val="single" w:sz="4" w:space="0" w:color="D5DBE3"/>
              <w:left w:val="single" w:sz="4" w:space="0" w:color="D5DBE3"/>
              <w:bottom w:val="single" w:sz="4" w:space="0" w:color="D5DBE3"/>
              <w:right w:val="single" w:sz="4" w:space="0" w:color="D5DBE3"/>
            </w:tcBorders>
          </w:tcPr>
          <w:p w14:paraId="702AD1B7" w14:textId="77777777" w:rsidR="00FD26FF" w:rsidRDefault="00000000">
            <w:pPr>
              <w:pStyle w:val="TableText"/>
            </w:pPr>
            <w:r>
              <w:t>Blocked: 'would bring you to 108.0 hours ... limit 48' (Fig. 15)</w:t>
            </w:r>
          </w:p>
        </w:tc>
        <w:tc>
          <w:tcPr>
            <w:tcW w:w="964" w:type="dxa"/>
            <w:tcBorders>
              <w:top w:val="single" w:sz="4" w:space="0" w:color="D5DBE3"/>
              <w:left w:val="single" w:sz="4" w:space="0" w:color="D5DBE3"/>
              <w:bottom w:val="single" w:sz="4" w:space="0" w:color="D5DBE3"/>
              <w:right w:val="single" w:sz="4" w:space="0" w:color="D5DBE3"/>
            </w:tcBorders>
          </w:tcPr>
          <w:p w14:paraId="35BC3BF0" w14:textId="77777777" w:rsidR="00FD26FF" w:rsidRDefault="00000000">
            <w:pPr>
              <w:pStyle w:val="TableText"/>
            </w:pPr>
            <w:r>
              <w:t>Pass</w:t>
            </w:r>
          </w:p>
        </w:tc>
      </w:tr>
      <w:tr w:rsidR="00FD26FF" w14:paraId="4057397B"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6651B36C" w14:textId="77777777" w:rsidR="00FD26FF" w:rsidRDefault="00000000">
            <w:pPr>
              <w:pStyle w:val="TableText"/>
            </w:pPr>
            <w:r>
              <w:t>TC-VISA-02</w:t>
            </w:r>
          </w:p>
        </w:tc>
        <w:tc>
          <w:tcPr>
            <w:tcW w:w="964" w:type="dxa"/>
            <w:tcBorders>
              <w:top w:val="single" w:sz="4" w:space="0" w:color="D5DBE3"/>
              <w:left w:val="single" w:sz="4" w:space="0" w:color="D5DBE3"/>
              <w:bottom w:val="single" w:sz="4" w:space="0" w:color="D5DBE3"/>
              <w:right w:val="single" w:sz="4" w:space="0" w:color="D5DBE3"/>
            </w:tcBorders>
          </w:tcPr>
          <w:p w14:paraId="675D274D" w14:textId="77777777" w:rsidR="00FD26FF" w:rsidRDefault="00000000">
            <w:pPr>
              <w:pStyle w:val="TableText"/>
            </w:pPr>
            <w:r>
              <w:t>FR-4.3, FR-4.4</w:t>
            </w:r>
          </w:p>
        </w:tc>
        <w:tc>
          <w:tcPr>
            <w:tcW w:w="2795" w:type="dxa"/>
            <w:tcBorders>
              <w:top w:val="single" w:sz="4" w:space="0" w:color="D5DBE3"/>
              <w:left w:val="single" w:sz="4" w:space="0" w:color="D5DBE3"/>
              <w:bottom w:val="single" w:sz="4" w:space="0" w:color="D5DBE3"/>
              <w:right w:val="single" w:sz="4" w:space="0" w:color="D5DBE3"/>
            </w:tcBorders>
          </w:tcPr>
          <w:p w14:paraId="7BB9927B" w14:textId="77777777" w:rsidR="00FD26FF" w:rsidRDefault="00000000">
            <w:pPr>
              <w:pStyle w:val="TableText"/>
            </w:pPr>
            <w:r>
              <w:t>UI: Alice opens dashboard and shifts</w:t>
            </w:r>
          </w:p>
        </w:tc>
        <w:tc>
          <w:tcPr>
            <w:tcW w:w="1446" w:type="dxa"/>
            <w:tcBorders>
              <w:top w:val="single" w:sz="4" w:space="0" w:color="D5DBE3"/>
              <w:left w:val="single" w:sz="4" w:space="0" w:color="D5DBE3"/>
              <w:bottom w:val="single" w:sz="4" w:space="0" w:color="D5DBE3"/>
              <w:right w:val="single" w:sz="4" w:space="0" w:color="D5DBE3"/>
            </w:tcBorders>
          </w:tcPr>
          <w:p w14:paraId="19356CE6" w14:textId="77777777" w:rsidR="00FD26FF" w:rsidRDefault="00000000">
            <w:pPr>
              <w:pStyle w:val="TableText"/>
            </w:pPr>
            <w:r>
              <w:t>Warning shown</w:t>
            </w:r>
          </w:p>
        </w:tc>
        <w:tc>
          <w:tcPr>
            <w:tcW w:w="2217" w:type="dxa"/>
            <w:tcBorders>
              <w:top w:val="single" w:sz="4" w:space="0" w:color="D5DBE3"/>
              <w:left w:val="single" w:sz="4" w:space="0" w:color="D5DBE3"/>
              <w:bottom w:val="single" w:sz="4" w:space="0" w:color="D5DBE3"/>
              <w:right w:val="single" w:sz="4" w:space="0" w:color="D5DBE3"/>
            </w:tcBorders>
          </w:tcPr>
          <w:p w14:paraId="319F82E8" w14:textId="77777777" w:rsidR="00FD26FF" w:rsidRDefault="00000000">
            <w:pPr>
              <w:pStyle w:val="TableText"/>
            </w:pPr>
            <w:r>
              <w:t>Over-limit panel on both pages (Fig. 8, 14)</w:t>
            </w:r>
          </w:p>
        </w:tc>
        <w:tc>
          <w:tcPr>
            <w:tcW w:w="964" w:type="dxa"/>
            <w:tcBorders>
              <w:top w:val="single" w:sz="4" w:space="0" w:color="D5DBE3"/>
              <w:left w:val="single" w:sz="4" w:space="0" w:color="D5DBE3"/>
              <w:bottom w:val="single" w:sz="4" w:space="0" w:color="D5DBE3"/>
              <w:right w:val="single" w:sz="4" w:space="0" w:color="D5DBE3"/>
            </w:tcBorders>
          </w:tcPr>
          <w:p w14:paraId="4F6DBF78" w14:textId="77777777" w:rsidR="00FD26FF" w:rsidRDefault="00000000">
            <w:pPr>
              <w:pStyle w:val="TableText"/>
            </w:pPr>
            <w:r>
              <w:t>Pass</w:t>
            </w:r>
          </w:p>
        </w:tc>
      </w:tr>
      <w:tr w:rsidR="00FD26FF" w14:paraId="2B7E5BCE"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6D450A2F" w14:textId="77777777" w:rsidR="00FD26FF" w:rsidRDefault="00000000">
            <w:pPr>
              <w:pStyle w:val="TableText"/>
            </w:pPr>
            <w:r>
              <w:t>TC-VISA-03</w:t>
            </w:r>
          </w:p>
        </w:tc>
        <w:tc>
          <w:tcPr>
            <w:tcW w:w="964" w:type="dxa"/>
            <w:tcBorders>
              <w:top w:val="single" w:sz="4" w:space="0" w:color="D5DBE3"/>
              <w:left w:val="single" w:sz="4" w:space="0" w:color="D5DBE3"/>
              <w:bottom w:val="single" w:sz="4" w:space="0" w:color="D5DBE3"/>
              <w:right w:val="single" w:sz="4" w:space="0" w:color="D5DBE3"/>
            </w:tcBorders>
          </w:tcPr>
          <w:p w14:paraId="0CA49980" w14:textId="77777777" w:rsidR="00FD26FF" w:rsidRDefault="00000000">
            <w:pPr>
              <w:pStyle w:val="TableText"/>
            </w:pPr>
            <w:r>
              <w:t>FR-4.2 (OE-401)</w:t>
            </w:r>
          </w:p>
        </w:tc>
        <w:tc>
          <w:tcPr>
            <w:tcW w:w="2795" w:type="dxa"/>
            <w:tcBorders>
              <w:top w:val="single" w:sz="4" w:space="0" w:color="D5DBE3"/>
              <w:left w:val="single" w:sz="4" w:space="0" w:color="D5DBE3"/>
              <w:bottom w:val="single" w:sz="4" w:space="0" w:color="D5DBE3"/>
              <w:right w:val="single" w:sz="4" w:space="0" w:color="D5DBE3"/>
            </w:tcBorders>
          </w:tcPr>
          <w:p w14:paraId="21A170AF" w14:textId="77777777" w:rsidR="00FD26FF" w:rsidRDefault="00000000">
            <w:pPr>
              <w:pStyle w:val="TableText"/>
            </w:pPr>
            <w:r>
              <w:t>API: Bob (citizen, full-time) adds a 5 h shift today</w:t>
            </w:r>
          </w:p>
        </w:tc>
        <w:tc>
          <w:tcPr>
            <w:tcW w:w="1446" w:type="dxa"/>
            <w:tcBorders>
              <w:top w:val="single" w:sz="4" w:space="0" w:color="D5DBE3"/>
              <w:left w:val="single" w:sz="4" w:space="0" w:color="D5DBE3"/>
              <w:bottom w:val="single" w:sz="4" w:space="0" w:color="D5DBE3"/>
              <w:right w:val="single" w:sz="4" w:space="0" w:color="D5DBE3"/>
            </w:tcBorders>
          </w:tcPr>
          <w:p w14:paraId="496CB15B" w14:textId="77777777" w:rsidR="00FD26FF" w:rsidRDefault="00000000">
            <w:pPr>
              <w:pStyle w:val="TableText"/>
            </w:pPr>
            <w:r>
              <w:t>Allowed</w:t>
            </w:r>
          </w:p>
        </w:tc>
        <w:tc>
          <w:tcPr>
            <w:tcW w:w="2217" w:type="dxa"/>
            <w:tcBorders>
              <w:top w:val="single" w:sz="4" w:space="0" w:color="D5DBE3"/>
              <w:left w:val="single" w:sz="4" w:space="0" w:color="D5DBE3"/>
              <w:bottom w:val="single" w:sz="4" w:space="0" w:color="D5DBE3"/>
              <w:right w:val="single" w:sz="4" w:space="0" w:color="D5DBE3"/>
            </w:tcBorders>
          </w:tcPr>
          <w:p w14:paraId="69DCCA58" w14:textId="77777777" w:rsidR="00FD26FF" w:rsidRDefault="00000000">
            <w:pPr>
              <w:pStyle w:val="TableText"/>
            </w:pPr>
            <w:r>
              <w:t>201; 5 h; 150.00</w:t>
            </w:r>
          </w:p>
        </w:tc>
        <w:tc>
          <w:tcPr>
            <w:tcW w:w="964" w:type="dxa"/>
            <w:tcBorders>
              <w:top w:val="single" w:sz="4" w:space="0" w:color="D5DBE3"/>
              <w:left w:val="single" w:sz="4" w:space="0" w:color="D5DBE3"/>
              <w:bottom w:val="single" w:sz="4" w:space="0" w:color="D5DBE3"/>
              <w:right w:val="single" w:sz="4" w:space="0" w:color="D5DBE3"/>
            </w:tcBorders>
          </w:tcPr>
          <w:p w14:paraId="564B8D73" w14:textId="77777777" w:rsidR="00FD26FF" w:rsidRDefault="00000000">
            <w:pPr>
              <w:pStyle w:val="TableText"/>
            </w:pPr>
            <w:r>
              <w:t>Pass</w:t>
            </w:r>
          </w:p>
        </w:tc>
      </w:tr>
      <w:tr w:rsidR="00FD26FF" w14:paraId="1D5C0494"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2994BE50" w14:textId="77777777" w:rsidR="00FD26FF" w:rsidRDefault="00000000">
            <w:pPr>
              <w:pStyle w:val="TableText"/>
            </w:pPr>
            <w:r>
              <w:t>TC-EXP-01</w:t>
            </w:r>
          </w:p>
        </w:tc>
        <w:tc>
          <w:tcPr>
            <w:tcW w:w="964" w:type="dxa"/>
            <w:tcBorders>
              <w:top w:val="single" w:sz="4" w:space="0" w:color="D5DBE3"/>
              <w:left w:val="single" w:sz="4" w:space="0" w:color="D5DBE3"/>
              <w:bottom w:val="single" w:sz="4" w:space="0" w:color="D5DBE3"/>
              <w:right w:val="single" w:sz="4" w:space="0" w:color="D5DBE3"/>
            </w:tcBorders>
          </w:tcPr>
          <w:p w14:paraId="4A55B9AF" w14:textId="77777777" w:rsidR="00FD26FF" w:rsidRDefault="00000000">
            <w:pPr>
              <w:pStyle w:val="TableText"/>
            </w:pPr>
            <w:r>
              <w:t>FR-5.2, NFR-3.2</w:t>
            </w:r>
          </w:p>
        </w:tc>
        <w:tc>
          <w:tcPr>
            <w:tcW w:w="2795" w:type="dxa"/>
            <w:tcBorders>
              <w:top w:val="single" w:sz="4" w:space="0" w:color="D5DBE3"/>
              <w:left w:val="single" w:sz="4" w:space="0" w:color="D5DBE3"/>
              <w:bottom w:val="single" w:sz="4" w:space="0" w:color="D5DBE3"/>
              <w:right w:val="single" w:sz="4" w:space="0" w:color="D5DBE3"/>
            </w:tcBorders>
          </w:tcPr>
          <w:p w14:paraId="55C1585F" w14:textId="77777777" w:rsidR="00FD26FF" w:rsidRDefault="00000000">
            <w:pPr>
              <w:pStyle w:val="TableText"/>
            </w:pPr>
            <w:r>
              <w:t>UI: add expense with amount -50</w:t>
            </w:r>
          </w:p>
        </w:tc>
        <w:tc>
          <w:tcPr>
            <w:tcW w:w="1446" w:type="dxa"/>
            <w:tcBorders>
              <w:top w:val="single" w:sz="4" w:space="0" w:color="D5DBE3"/>
              <w:left w:val="single" w:sz="4" w:space="0" w:color="D5DBE3"/>
              <w:bottom w:val="single" w:sz="4" w:space="0" w:color="D5DBE3"/>
              <w:right w:val="single" w:sz="4" w:space="0" w:color="D5DBE3"/>
            </w:tcBorders>
          </w:tcPr>
          <w:p w14:paraId="756820A1" w14:textId="77777777" w:rsidR="00FD26FF" w:rsidRDefault="00000000">
            <w:pPr>
              <w:pStyle w:val="TableText"/>
            </w:pPr>
            <w:r>
              <w:t>Field error</w:t>
            </w:r>
          </w:p>
        </w:tc>
        <w:tc>
          <w:tcPr>
            <w:tcW w:w="2217" w:type="dxa"/>
            <w:tcBorders>
              <w:top w:val="single" w:sz="4" w:space="0" w:color="D5DBE3"/>
              <w:left w:val="single" w:sz="4" w:space="0" w:color="D5DBE3"/>
              <w:bottom w:val="single" w:sz="4" w:space="0" w:color="D5DBE3"/>
              <w:right w:val="single" w:sz="4" w:space="0" w:color="D5DBE3"/>
            </w:tcBorders>
          </w:tcPr>
          <w:p w14:paraId="36B8C4D0" w14:textId="77777777" w:rsidR="00FD26FF" w:rsidRDefault="00000000">
            <w:pPr>
              <w:pStyle w:val="TableText"/>
            </w:pPr>
            <w:r>
              <w:t>'Enter a valid amount.' under the field (Fig. 17)</w:t>
            </w:r>
          </w:p>
        </w:tc>
        <w:tc>
          <w:tcPr>
            <w:tcW w:w="964" w:type="dxa"/>
            <w:tcBorders>
              <w:top w:val="single" w:sz="4" w:space="0" w:color="D5DBE3"/>
              <w:left w:val="single" w:sz="4" w:space="0" w:color="D5DBE3"/>
              <w:bottom w:val="single" w:sz="4" w:space="0" w:color="D5DBE3"/>
              <w:right w:val="single" w:sz="4" w:space="0" w:color="D5DBE3"/>
            </w:tcBorders>
          </w:tcPr>
          <w:p w14:paraId="69633102" w14:textId="77777777" w:rsidR="00FD26FF" w:rsidRDefault="00000000">
            <w:pPr>
              <w:pStyle w:val="TableText"/>
            </w:pPr>
            <w:r>
              <w:t>Pass</w:t>
            </w:r>
          </w:p>
        </w:tc>
      </w:tr>
      <w:tr w:rsidR="00FD26FF" w14:paraId="330B3CD9"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6E2855FD" w14:textId="77777777" w:rsidR="00FD26FF" w:rsidRDefault="00000000">
            <w:pPr>
              <w:pStyle w:val="TableText"/>
            </w:pPr>
            <w:r>
              <w:t>TC-EXP-02</w:t>
            </w:r>
          </w:p>
        </w:tc>
        <w:tc>
          <w:tcPr>
            <w:tcW w:w="964" w:type="dxa"/>
            <w:tcBorders>
              <w:top w:val="single" w:sz="4" w:space="0" w:color="D5DBE3"/>
              <w:left w:val="single" w:sz="4" w:space="0" w:color="D5DBE3"/>
              <w:bottom w:val="single" w:sz="4" w:space="0" w:color="D5DBE3"/>
              <w:right w:val="single" w:sz="4" w:space="0" w:color="D5DBE3"/>
            </w:tcBorders>
          </w:tcPr>
          <w:p w14:paraId="1C77BBE8" w14:textId="77777777" w:rsidR="00FD26FF" w:rsidRDefault="00000000">
            <w:pPr>
              <w:pStyle w:val="TableText"/>
            </w:pPr>
            <w:r>
              <w:t>FR-5.2</w:t>
            </w:r>
          </w:p>
        </w:tc>
        <w:tc>
          <w:tcPr>
            <w:tcW w:w="2795" w:type="dxa"/>
            <w:tcBorders>
              <w:top w:val="single" w:sz="4" w:space="0" w:color="D5DBE3"/>
              <w:left w:val="single" w:sz="4" w:space="0" w:color="D5DBE3"/>
              <w:bottom w:val="single" w:sz="4" w:space="0" w:color="D5DBE3"/>
              <w:right w:val="single" w:sz="4" w:space="0" w:color="D5DBE3"/>
            </w:tcBorders>
          </w:tcPr>
          <w:p w14:paraId="38706376" w14:textId="77777777" w:rsidR="00FD26FF" w:rsidRDefault="00000000">
            <w:pPr>
              <w:pStyle w:val="TableText"/>
            </w:pPr>
            <w:r>
              <w:t>API: POST /</w:t>
            </w:r>
            <w:proofErr w:type="spellStart"/>
            <w:r>
              <w:t>api</w:t>
            </w:r>
            <w:proofErr w:type="spellEnd"/>
            <w:r>
              <w:t>/expenses amount -50</w:t>
            </w:r>
          </w:p>
        </w:tc>
        <w:tc>
          <w:tcPr>
            <w:tcW w:w="1446" w:type="dxa"/>
            <w:tcBorders>
              <w:top w:val="single" w:sz="4" w:space="0" w:color="D5DBE3"/>
              <w:left w:val="single" w:sz="4" w:space="0" w:color="D5DBE3"/>
              <w:bottom w:val="single" w:sz="4" w:space="0" w:color="D5DBE3"/>
              <w:right w:val="single" w:sz="4" w:space="0" w:color="D5DBE3"/>
            </w:tcBorders>
          </w:tcPr>
          <w:p w14:paraId="4AA477D7" w14:textId="77777777" w:rsidR="00FD26FF" w:rsidRDefault="00000000">
            <w:pPr>
              <w:pStyle w:val="TableText"/>
            </w:pPr>
            <w:r>
              <w:t>400</w:t>
            </w:r>
          </w:p>
        </w:tc>
        <w:tc>
          <w:tcPr>
            <w:tcW w:w="2217" w:type="dxa"/>
            <w:tcBorders>
              <w:top w:val="single" w:sz="4" w:space="0" w:color="D5DBE3"/>
              <w:left w:val="single" w:sz="4" w:space="0" w:color="D5DBE3"/>
              <w:bottom w:val="single" w:sz="4" w:space="0" w:color="D5DBE3"/>
              <w:right w:val="single" w:sz="4" w:space="0" w:color="D5DBE3"/>
            </w:tcBorders>
          </w:tcPr>
          <w:p w14:paraId="22964202" w14:textId="77777777" w:rsidR="00FD26FF" w:rsidRDefault="00000000">
            <w:pPr>
              <w:pStyle w:val="TableText"/>
            </w:pPr>
            <w:r>
              <w:t>Before fix 201 (DEF-02); after fix 400</w:t>
            </w:r>
          </w:p>
        </w:tc>
        <w:tc>
          <w:tcPr>
            <w:tcW w:w="964" w:type="dxa"/>
            <w:tcBorders>
              <w:top w:val="single" w:sz="4" w:space="0" w:color="D5DBE3"/>
              <w:left w:val="single" w:sz="4" w:space="0" w:color="D5DBE3"/>
              <w:bottom w:val="single" w:sz="4" w:space="0" w:color="D5DBE3"/>
              <w:right w:val="single" w:sz="4" w:space="0" w:color="D5DBE3"/>
            </w:tcBorders>
          </w:tcPr>
          <w:p w14:paraId="796F0477" w14:textId="77777777" w:rsidR="00FD26FF" w:rsidRDefault="00000000">
            <w:pPr>
              <w:pStyle w:val="TableText"/>
            </w:pPr>
            <w:r>
              <w:t>Pass after fix</w:t>
            </w:r>
          </w:p>
        </w:tc>
      </w:tr>
      <w:tr w:rsidR="00FD26FF" w14:paraId="3CD1B996"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512A0ECC" w14:textId="77777777" w:rsidR="00FD26FF" w:rsidRDefault="00000000">
            <w:pPr>
              <w:pStyle w:val="TableText"/>
            </w:pPr>
            <w:r>
              <w:t>TC-EXP-03</w:t>
            </w:r>
          </w:p>
        </w:tc>
        <w:tc>
          <w:tcPr>
            <w:tcW w:w="964" w:type="dxa"/>
            <w:tcBorders>
              <w:top w:val="single" w:sz="4" w:space="0" w:color="D5DBE3"/>
              <w:left w:val="single" w:sz="4" w:space="0" w:color="D5DBE3"/>
              <w:bottom w:val="single" w:sz="4" w:space="0" w:color="D5DBE3"/>
              <w:right w:val="single" w:sz="4" w:space="0" w:color="D5DBE3"/>
            </w:tcBorders>
          </w:tcPr>
          <w:p w14:paraId="55868A44" w14:textId="77777777" w:rsidR="00FD26FF" w:rsidRDefault="00000000">
            <w:pPr>
              <w:pStyle w:val="TableText"/>
            </w:pPr>
            <w:r>
              <w:t>FR-5.4, FR-5.6</w:t>
            </w:r>
          </w:p>
        </w:tc>
        <w:tc>
          <w:tcPr>
            <w:tcW w:w="2795" w:type="dxa"/>
            <w:tcBorders>
              <w:top w:val="single" w:sz="4" w:space="0" w:color="D5DBE3"/>
              <w:left w:val="single" w:sz="4" w:space="0" w:color="D5DBE3"/>
              <w:bottom w:val="single" w:sz="4" w:space="0" w:color="D5DBE3"/>
              <w:right w:val="single" w:sz="4" w:space="0" w:color="D5DBE3"/>
            </w:tcBorders>
          </w:tcPr>
          <w:p w14:paraId="25732A99" w14:textId="77777777" w:rsidR="00FD26FF" w:rsidRDefault="00000000">
            <w:pPr>
              <w:pStyle w:val="TableText"/>
            </w:pPr>
            <w:r>
              <w:t>UI: expenses page, filter chips</w:t>
            </w:r>
          </w:p>
        </w:tc>
        <w:tc>
          <w:tcPr>
            <w:tcW w:w="1446" w:type="dxa"/>
            <w:tcBorders>
              <w:top w:val="single" w:sz="4" w:space="0" w:color="D5DBE3"/>
              <w:left w:val="single" w:sz="4" w:space="0" w:color="D5DBE3"/>
              <w:bottom w:val="single" w:sz="4" w:space="0" w:color="D5DBE3"/>
              <w:right w:val="single" w:sz="4" w:space="0" w:color="D5DBE3"/>
            </w:tcBorders>
          </w:tcPr>
          <w:p w14:paraId="4E35E588" w14:textId="77777777" w:rsidR="00FD26FF" w:rsidRDefault="00000000">
            <w:pPr>
              <w:pStyle w:val="TableText"/>
            </w:pPr>
            <w:r>
              <w:t>List and totals</w:t>
            </w:r>
          </w:p>
        </w:tc>
        <w:tc>
          <w:tcPr>
            <w:tcW w:w="2217" w:type="dxa"/>
            <w:tcBorders>
              <w:top w:val="single" w:sz="4" w:space="0" w:color="D5DBE3"/>
              <w:left w:val="single" w:sz="4" w:space="0" w:color="D5DBE3"/>
              <w:bottom w:val="single" w:sz="4" w:space="0" w:color="D5DBE3"/>
              <w:right w:val="single" w:sz="4" w:space="0" w:color="D5DBE3"/>
            </w:tcBorders>
          </w:tcPr>
          <w:p w14:paraId="04B363DB" w14:textId="77777777" w:rsidR="00FD26FF" w:rsidRDefault="00000000">
            <w:pPr>
              <w:pStyle w:val="TableText"/>
            </w:pPr>
            <w:r>
              <w:t>10 transactions, 1,440.50, 5 categories (Fig. 16)</w:t>
            </w:r>
          </w:p>
        </w:tc>
        <w:tc>
          <w:tcPr>
            <w:tcW w:w="964" w:type="dxa"/>
            <w:tcBorders>
              <w:top w:val="single" w:sz="4" w:space="0" w:color="D5DBE3"/>
              <w:left w:val="single" w:sz="4" w:space="0" w:color="D5DBE3"/>
              <w:bottom w:val="single" w:sz="4" w:space="0" w:color="D5DBE3"/>
              <w:right w:val="single" w:sz="4" w:space="0" w:color="D5DBE3"/>
            </w:tcBorders>
          </w:tcPr>
          <w:p w14:paraId="710A8D0A" w14:textId="77777777" w:rsidR="00FD26FF" w:rsidRDefault="00000000">
            <w:pPr>
              <w:pStyle w:val="TableText"/>
            </w:pPr>
            <w:r>
              <w:t>Pass</w:t>
            </w:r>
          </w:p>
        </w:tc>
      </w:tr>
      <w:tr w:rsidR="00FD26FF" w14:paraId="29DFE259"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54C97A32" w14:textId="77777777" w:rsidR="00FD26FF" w:rsidRDefault="00000000">
            <w:pPr>
              <w:pStyle w:val="TableText"/>
            </w:pPr>
            <w:r>
              <w:t>TC-EXP-04</w:t>
            </w:r>
          </w:p>
        </w:tc>
        <w:tc>
          <w:tcPr>
            <w:tcW w:w="964" w:type="dxa"/>
            <w:tcBorders>
              <w:top w:val="single" w:sz="4" w:space="0" w:color="D5DBE3"/>
              <w:left w:val="single" w:sz="4" w:space="0" w:color="D5DBE3"/>
              <w:bottom w:val="single" w:sz="4" w:space="0" w:color="D5DBE3"/>
              <w:right w:val="single" w:sz="4" w:space="0" w:color="D5DBE3"/>
            </w:tcBorders>
          </w:tcPr>
          <w:p w14:paraId="5061ADAD" w14:textId="77777777" w:rsidR="00FD26FF" w:rsidRDefault="00000000">
            <w:pPr>
              <w:pStyle w:val="TableText"/>
            </w:pPr>
            <w:r>
              <w:t>FR-5.7</w:t>
            </w:r>
          </w:p>
        </w:tc>
        <w:tc>
          <w:tcPr>
            <w:tcW w:w="2795" w:type="dxa"/>
            <w:tcBorders>
              <w:top w:val="single" w:sz="4" w:space="0" w:color="D5DBE3"/>
              <w:left w:val="single" w:sz="4" w:space="0" w:color="D5DBE3"/>
              <w:bottom w:val="single" w:sz="4" w:space="0" w:color="D5DBE3"/>
              <w:right w:val="single" w:sz="4" w:space="0" w:color="D5DBE3"/>
            </w:tcBorders>
          </w:tcPr>
          <w:p w14:paraId="4E5093B3" w14:textId="77777777" w:rsidR="00FD26FF" w:rsidRDefault="00000000">
            <w:pPr>
              <w:pStyle w:val="TableText"/>
            </w:pPr>
            <w:r>
              <w:t>API: calculator, income 2400, expenses 900 + 300</w:t>
            </w:r>
          </w:p>
        </w:tc>
        <w:tc>
          <w:tcPr>
            <w:tcW w:w="1446" w:type="dxa"/>
            <w:tcBorders>
              <w:top w:val="single" w:sz="4" w:space="0" w:color="D5DBE3"/>
              <w:left w:val="single" w:sz="4" w:space="0" w:color="D5DBE3"/>
              <w:bottom w:val="single" w:sz="4" w:space="0" w:color="D5DBE3"/>
              <w:right w:val="single" w:sz="4" w:space="0" w:color="D5DBE3"/>
            </w:tcBorders>
          </w:tcPr>
          <w:p w14:paraId="043F094E" w14:textId="77777777" w:rsidR="00FD26FF" w:rsidRDefault="00000000">
            <w:pPr>
              <w:pStyle w:val="TableText"/>
            </w:pPr>
            <w:r>
              <w:t>50% savings</w:t>
            </w:r>
          </w:p>
        </w:tc>
        <w:tc>
          <w:tcPr>
            <w:tcW w:w="2217" w:type="dxa"/>
            <w:tcBorders>
              <w:top w:val="single" w:sz="4" w:space="0" w:color="D5DBE3"/>
              <w:left w:val="single" w:sz="4" w:space="0" w:color="D5DBE3"/>
              <w:bottom w:val="single" w:sz="4" w:space="0" w:color="D5DBE3"/>
              <w:right w:val="single" w:sz="4" w:space="0" w:color="D5DBE3"/>
            </w:tcBorders>
          </w:tcPr>
          <w:p w14:paraId="0154AF8F" w14:textId="77777777" w:rsidR="00FD26FF" w:rsidRDefault="00000000">
            <w:pPr>
              <w:pStyle w:val="TableText"/>
            </w:pPr>
            <w:r>
              <w:t>Total 1200, remaining 1200, 50.0%</w:t>
            </w:r>
          </w:p>
        </w:tc>
        <w:tc>
          <w:tcPr>
            <w:tcW w:w="964" w:type="dxa"/>
            <w:tcBorders>
              <w:top w:val="single" w:sz="4" w:space="0" w:color="D5DBE3"/>
              <w:left w:val="single" w:sz="4" w:space="0" w:color="D5DBE3"/>
              <w:bottom w:val="single" w:sz="4" w:space="0" w:color="D5DBE3"/>
              <w:right w:val="single" w:sz="4" w:space="0" w:color="D5DBE3"/>
            </w:tcBorders>
          </w:tcPr>
          <w:p w14:paraId="28DFB999" w14:textId="77777777" w:rsidR="00FD26FF" w:rsidRDefault="00000000">
            <w:pPr>
              <w:pStyle w:val="TableText"/>
            </w:pPr>
            <w:r>
              <w:t>Pass</w:t>
            </w:r>
          </w:p>
        </w:tc>
      </w:tr>
      <w:tr w:rsidR="00FD26FF" w14:paraId="64FA91AE"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0CFB456B" w14:textId="77777777" w:rsidR="00FD26FF" w:rsidRDefault="00000000">
            <w:pPr>
              <w:pStyle w:val="TableText"/>
            </w:pPr>
            <w:r>
              <w:t>TC-GOAL-01</w:t>
            </w:r>
          </w:p>
        </w:tc>
        <w:tc>
          <w:tcPr>
            <w:tcW w:w="964" w:type="dxa"/>
            <w:tcBorders>
              <w:top w:val="single" w:sz="4" w:space="0" w:color="D5DBE3"/>
              <w:left w:val="single" w:sz="4" w:space="0" w:color="D5DBE3"/>
              <w:bottom w:val="single" w:sz="4" w:space="0" w:color="D5DBE3"/>
              <w:right w:val="single" w:sz="4" w:space="0" w:color="D5DBE3"/>
            </w:tcBorders>
          </w:tcPr>
          <w:p w14:paraId="1EA2C3DF" w14:textId="77777777" w:rsidR="00FD26FF" w:rsidRDefault="00000000">
            <w:pPr>
              <w:pStyle w:val="TableText"/>
            </w:pPr>
            <w:r>
              <w:t>FR-6.4, FR-6.5</w:t>
            </w:r>
          </w:p>
        </w:tc>
        <w:tc>
          <w:tcPr>
            <w:tcW w:w="2795" w:type="dxa"/>
            <w:tcBorders>
              <w:top w:val="single" w:sz="4" w:space="0" w:color="D5DBE3"/>
              <w:left w:val="single" w:sz="4" w:space="0" w:color="D5DBE3"/>
              <w:bottom w:val="single" w:sz="4" w:space="0" w:color="D5DBE3"/>
              <w:right w:val="single" w:sz="4" w:space="0" w:color="D5DBE3"/>
            </w:tcBorders>
          </w:tcPr>
          <w:p w14:paraId="6541015D" w14:textId="77777777" w:rsidR="00FD26FF" w:rsidRDefault="00000000">
            <w:pPr>
              <w:pStyle w:val="TableText"/>
            </w:pPr>
            <w:r>
              <w:t>UI: savings goals page</w:t>
            </w:r>
          </w:p>
        </w:tc>
        <w:tc>
          <w:tcPr>
            <w:tcW w:w="1446" w:type="dxa"/>
            <w:tcBorders>
              <w:top w:val="single" w:sz="4" w:space="0" w:color="D5DBE3"/>
              <w:left w:val="single" w:sz="4" w:space="0" w:color="D5DBE3"/>
              <w:bottom w:val="single" w:sz="4" w:space="0" w:color="D5DBE3"/>
              <w:right w:val="single" w:sz="4" w:space="0" w:color="D5DBE3"/>
            </w:tcBorders>
          </w:tcPr>
          <w:p w14:paraId="09DE2996" w14:textId="77777777" w:rsidR="00FD26FF" w:rsidRDefault="00000000">
            <w:pPr>
              <w:pStyle w:val="TableText"/>
            </w:pPr>
            <w:r>
              <w:t>Progress and hours</w:t>
            </w:r>
          </w:p>
        </w:tc>
        <w:tc>
          <w:tcPr>
            <w:tcW w:w="2217" w:type="dxa"/>
            <w:tcBorders>
              <w:top w:val="single" w:sz="4" w:space="0" w:color="D5DBE3"/>
              <w:left w:val="single" w:sz="4" w:space="0" w:color="D5DBE3"/>
              <w:bottom w:val="single" w:sz="4" w:space="0" w:color="D5DBE3"/>
              <w:right w:val="single" w:sz="4" w:space="0" w:color="D5DBE3"/>
            </w:tcBorders>
          </w:tcPr>
          <w:p w14:paraId="2AEE24BA" w14:textId="77777777" w:rsidR="00FD26FF" w:rsidRDefault="00000000">
            <w:pPr>
              <w:pStyle w:val="TableText"/>
            </w:pPr>
            <w:r>
              <w:t>36.8% and 37%; hours needed and finish dates (Fig. 20)</w:t>
            </w:r>
          </w:p>
        </w:tc>
        <w:tc>
          <w:tcPr>
            <w:tcW w:w="964" w:type="dxa"/>
            <w:tcBorders>
              <w:top w:val="single" w:sz="4" w:space="0" w:color="D5DBE3"/>
              <w:left w:val="single" w:sz="4" w:space="0" w:color="D5DBE3"/>
              <w:bottom w:val="single" w:sz="4" w:space="0" w:color="D5DBE3"/>
              <w:right w:val="single" w:sz="4" w:space="0" w:color="D5DBE3"/>
            </w:tcBorders>
          </w:tcPr>
          <w:p w14:paraId="0D03C71E" w14:textId="77777777" w:rsidR="00FD26FF" w:rsidRDefault="00000000">
            <w:pPr>
              <w:pStyle w:val="TableText"/>
            </w:pPr>
            <w:r>
              <w:t>Pass</w:t>
            </w:r>
          </w:p>
        </w:tc>
      </w:tr>
      <w:tr w:rsidR="00FD26FF" w14:paraId="74C52470"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7BB39A7F" w14:textId="77777777" w:rsidR="00FD26FF" w:rsidRDefault="00000000">
            <w:pPr>
              <w:pStyle w:val="TableText"/>
            </w:pPr>
            <w:r>
              <w:t>TC-NOTIF-01</w:t>
            </w:r>
          </w:p>
        </w:tc>
        <w:tc>
          <w:tcPr>
            <w:tcW w:w="964" w:type="dxa"/>
            <w:tcBorders>
              <w:top w:val="single" w:sz="4" w:space="0" w:color="D5DBE3"/>
              <w:left w:val="single" w:sz="4" w:space="0" w:color="D5DBE3"/>
              <w:bottom w:val="single" w:sz="4" w:space="0" w:color="D5DBE3"/>
              <w:right w:val="single" w:sz="4" w:space="0" w:color="D5DBE3"/>
            </w:tcBorders>
          </w:tcPr>
          <w:p w14:paraId="343AF59F" w14:textId="77777777" w:rsidR="00FD26FF" w:rsidRDefault="00000000">
            <w:pPr>
              <w:pStyle w:val="TableText"/>
            </w:pPr>
            <w:r>
              <w:t>FR-8.1</w:t>
            </w:r>
          </w:p>
        </w:tc>
        <w:tc>
          <w:tcPr>
            <w:tcW w:w="2795" w:type="dxa"/>
            <w:tcBorders>
              <w:top w:val="single" w:sz="4" w:space="0" w:color="D5DBE3"/>
              <w:left w:val="single" w:sz="4" w:space="0" w:color="D5DBE3"/>
              <w:bottom w:val="single" w:sz="4" w:space="0" w:color="D5DBE3"/>
              <w:right w:val="single" w:sz="4" w:space="0" w:color="D5DBE3"/>
            </w:tcBorders>
          </w:tcPr>
          <w:p w14:paraId="54ED956D" w14:textId="77777777" w:rsidR="00FD26FF" w:rsidRDefault="00000000">
            <w:pPr>
              <w:pStyle w:val="TableText"/>
            </w:pPr>
            <w:r>
              <w:t>API: Alice GET /</w:t>
            </w:r>
            <w:proofErr w:type="spellStart"/>
            <w:r>
              <w:t>api</w:t>
            </w:r>
            <w:proofErr w:type="spellEnd"/>
            <w:r>
              <w:t>/notifications</w:t>
            </w:r>
          </w:p>
        </w:tc>
        <w:tc>
          <w:tcPr>
            <w:tcW w:w="1446" w:type="dxa"/>
            <w:tcBorders>
              <w:top w:val="single" w:sz="4" w:space="0" w:color="D5DBE3"/>
              <w:left w:val="single" w:sz="4" w:space="0" w:color="D5DBE3"/>
              <w:bottom w:val="single" w:sz="4" w:space="0" w:color="D5DBE3"/>
              <w:right w:val="single" w:sz="4" w:space="0" w:color="D5DBE3"/>
            </w:tcBorders>
          </w:tcPr>
          <w:p w14:paraId="398A4712" w14:textId="77777777" w:rsidR="00FD26FF" w:rsidRDefault="00000000">
            <w:pPr>
              <w:pStyle w:val="TableText"/>
            </w:pPr>
            <w:r>
              <w:t>Visa alert</w:t>
            </w:r>
          </w:p>
        </w:tc>
        <w:tc>
          <w:tcPr>
            <w:tcW w:w="2217" w:type="dxa"/>
            <w:tcBorders>
              <w:top w:val="single" w:sz="4" w:space="0" w:color="D5DBE3"/>
              <w:left w:val="single" w:sz="4" w:space="0" w:color="D5DBE3"/>
              <w:bottom w:val="single" w:sz="4" w:space="0" w:color="D5DBE3"/>
              <w:right w:val="single" w:sz="4" w:space="0" w:color="D5DBE3"/>
            </w:tcBorders>
          </w:tcPr>
          <w:p w14:paraId="08D55A87" w14:textId="77777777" w:rsidR="00FD26FF" w:rsidRDefault="00000000">
            <w:pPr>
              <w:pStyle w:val="TableText"/>
            </w:pPr>
            <w:r>
              <w:t xml:space="preserve">1 item </w:t>
            </w:r>
            <w:proofErr w:type="spellStart"/>
            <w:r>
              <w:t>visa_limit_exceeded</w:t>
            </w:r>
            <w:proofErr w:type="spellEnd"/>
            <w:r>
              <w:t>; unread 1</w:t>
            </w:r>
          </w:p>
        </w:tc>
        <w:tc>
          <w:tcPr>
            <w:tcW w:w="964" w:type="dxa"/>
            <w:tcBorders>
              <w:top w:val="single" w:sz="4" w:space="0" w:color="D5DBE3"/>
              <w:left w:val="single" w:sz="4" w:space="0" w:color="D5DBE3"/>
              <w:bottom w:val="single" w:sz="4" w:space="0" w:color="D5DBE3"/>
              <w:right w:val="single" w:sz="4" w:space="0" w:color="D5DBE3"/>
            </w:tcBorders>
          </w:tcPr>
          <w:p w14:paraId="7BFEB07A" w14:textId="77777777" w:rsidR="00FD26FF" w:rsidRDefault="00000000">
            <w:pPr>
              <w:pStyle w:val="TableText"/>
            </w:pPr>
            <w:r>
              <w:t>Pass</w:t>
            </w:r>
          </w:p>
        </w:tc>
      </w:tr>
      <w:tr w:rsidR="00FD26FF" w14:paraId="3939C68C"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4A13E116" w14:textId="77777777" w:rsidR="00FD26FF" w:rsidRDefault="00000000">
            <w:pPr>
              <w:pStyle w:val="TableText"/>
            </w:pPr>
            <w:r>
              <w:t>TC-NOTIF-02</w:t>
            </w:r>
          </w:p>
        </w:tc>
        <w:tc>
          <w:tcPr>
            <w:tcW w:w="964" w:type="dxa"/>
            <w:tcBorders>
              <w:top w:val="single" w:sz="4" w:space="0" w:color="D5DBE3"/>
              <w:left w:val="single" w:sz="4" w:space="0" w:color="D5DBE3"/>
              <w:bottom w:val="single" w:sz="4" w:space="0" w:color="D5DBE3"/>
              <w:right w:val="single" w:sz="4" w:space="0" w:color="D5DBE3"/>
            </w:tcBorders>
          </w:tcPr>
          <w:p w14:paraId="77AEE154" w14:textId="77777777" w:rsidR="00FD26FF" w:rsidRDefault="00000000">
            <w:pPr>
              <w:pStyle w:val="TableText"/>
            </w:pPr>
            <w:r>
              <w:t>FR-8.4, FR-8.5</w:t>
            </w:r>
          </w:p>
        </w:tc>
        <w:tc>
          <w:tcPr>
            <w:tcW w:w="2795" w:type="dxa"/>
            <w:tcBorders>
              <w:top w:val="single" w:sz="4" w:space="0" w:color="D5DBE3"/>
              <w:left w:val="single" w:sz="4" w:space="0" w:color="D5DBE3"/>
              <w:bottom w:val="single" w:sz="4" w:space="0" w:color="D5DBE3"/>
              <w:right w:val="single" w:sz="4" w:space="0" w:color="D5DBE3"/>
            </w:tcBorders>
          </w:tcPr>
          <w:p w14:paraId="0B0759A4" w14:textId="77777777" w:rsidR="00FD26FF" w:rsidRDefault="00000000">
            <w:pPr>
              <w:pStyle w:val="TableText"/>
            </w:pPr>
            <w:r>
              <w:t>API: mark all as read</w:t>
            </w:r>
          </w:p>
        </w:tc>
        <w:tc>
          <w:tcPr>
            <w:tcW w:w="1446" w:type="dxa"/>
            <w:tcBorders>
              <w:top w:val="single" w:sz="4" w:space="0" w:color="D5DBE3"/>
              <w:left w:val="single" w:sz="4" w:space="0" w:color="D5DBE3"/>
              <w:bottom w:val="single" w:sz="4" w:space="0" w:color="D5DBE3"/>
              <w:right w:val="single" w:sz="4" w:space="0" w:color="D5DBE3"/>
            </w:tcBorders>
          </w:tcPr>
          <w:p w14:paraId="3406A173" w14:textId="77777777" w:rsidR="00FD26FF" w:rsidRDefault="00000000">
            <w:pPr>
              <w:pStyle w:val="TableText"/>
            </w:pPr>
            <w:r>
              <w:t>Unread 0</w:t>
            </w:r>
          </w:p>
        </w:tc>
        <w:tc>
          <w:tcPr>
            <w:tcW w:w="2217" w:type="dxa"/>
            <w:tcBorders>
              <w:top w:val="single" w:sz="4" w:space="0" w:color="D5DBE3"/>
              <w:left w:val="single" w:sz="4" w:space="0" w:color="D5DBE3"/>
              <w:bottom w:val="single" w:sz="4" w:space="0" w:color="D5DBE3"/>
              <w:right w:val="single" w:sz="4" w:space="0" w:color="D5DBE3"/>
            </w:tcBorders>
          </w:tcPr>
          <w:p w14:paraId="7D6C8D71" w14:textId="77777777" w:rsidR="00FD26FF" w:rsidRDefault="00000000">
            <w:pPr>
              <w:pStyle w:val="TableText"/>
            </w:pPr>
            <w:r>
              <w:t>204; unread count 0</w:t>
            </w:r>
          </w:p>
        </w:tc>
        <w:tc>
          <w:tcPr>
            <w:tcW w:w="964" w:type="dxa"/>
            <w:tcBorders>
              <w:top w:val="single" w:sz="4" w:space="0" w:color="D5DBE3"/>
              <w:left w:val="single" w:sz="4" w:space="0" w:color="D5DBE3"/>
              <w:bottom w:val="single" w:sz="4" w:space="0" w:color="D5DBE3"/>
              <w:right w:val="single" w:sz="4" w:space="0" w:color="D5DBE3"/>
            </w:tcBorders>
          </w:tcPr>
          <w:p w14:paraId="487B31FE" w14:textId="77777777" w:rsidR="00FD26FF" w:rsidRDefault="00000000">
            <w:pPr>
              <w:pStyle w:val="TableText"/>
            </w:pPr>
            <w:r>
              <w:t>Pass</w:t>
            </w:r>
          </w:p>
        </w:tc>
      </w:tr>
      <w:tr w:rsidR="00FD26FF" w14:paraId="5878F718"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7882CA90" w14:textId="77777777" w:rsidR="00FD26FF" w:rsidRDefault="00000000">
            <w:pPr>
              <w:pStyle w:val="TableText"/>
            </w:pPr>
            <w:r>
              <w:t>TC-PERF-01</w:t>
            </w:r>
          </w:p>
        </w:tc>
        <w:tc>
          <w:tcPr>
            <w:tcW w:w="964" w:type="dxa"/>
            <w:tcBorders>
              <w:top w:val="single" w:sz="4" w:space="0" w:color="D5DBE3"/>
              <w:left w:val="single" w:sz="4" w:space="0" w:color="D5DBE3"/>
              <w:bottom w:val="single" w:sz="4" w:space="0" w:color="D5DBE3"/>
              <w:right w:val="single" w:sz="4" w:space="0" w:color="D5DBE3"/>
            </w:tcBorders>
          </w:tcPr>
          <w:p w14:paraId="4CA1F11F" w14:textId="77777777" w:rsidR="00FD26FF" w:rsidRDefault="00000000">
            <w:pPr>
              <w:pStyle w:val="TableText"/>
            </w:pPr>
            <w:r>
              <w:t>NFR-1.2</w:t>
            </w:r>
          </w:p>
        </w:tc>
        <w:tc>
          <w:tcPr>
            <w:tcW w:w="2795" w:type="dxa"/>
            <w:tcBorders>
              <w:top w:val="single" w:sz="4" w:space="0" w:color="D5DBE3"/>
              <w:left w:val="single" w:sz="4" w:space="0" w:color="D5DBE3"/>
              <w:bottom w:val="single" w:sz="4" w:space="0" w:color="D5DBE3"/>
              <w:right w:val="single" w:sz="4" w:space="0" w:color="D5DBE3"/>
            </w:tcBorders>
          </w:tcPr>
          <w:p w14:paraId="7BAC0102" w14:textId="77777777" w:rsidR="00FD26FF" w:rsidRDefault="00000000">
            <w:pPr>
              <w:pStyle w:val="TableText"/>
            </w:pPr>
            <w:r>
              <w:t>API: GET /</w:t>
            </w:r>
            <w:proofErr w:type="spellStart"/>
            <w:r>
              <w:t>api</w:t>
            </w:r>
            <w:proofErr w:type="spellEnd"/>
            <w:r>
              <w:t>/analytics/</w:t>
            </w:r>
            <w:proofErr w:type="spellStart"/>
            <w:r>
              <w:t>me?period</w:t>
            </w:r>
            <w:proofErr w:type="spellEnd"/>
            <w:r>
              <w:t>=12m</w:t>
            </w:r>
          </w:p>
        </w:tc>
        <w:tc>
          <w:tcPr>
            <w:tcW w:w="1446" w:type="dxa"/>
            <w:tcBorders>
              <w:top w:val="single" w:sz="4" w:space="0" w:color="D5DBE3"/>
              <w:left w:val="single" w:sz="4" w:space="0" w:color="D5DBE3"/>
              <w:bottom w:val="single" w:sz="4" w:space="0" w:color="D5DBE3"/>
              <w:right w:val="single" w:sz="4" w:space="0" w:color="D5DBE3"/>
            </w:tcBorders>
          </w:tcPr>
          <w:p w14:paraId="10AFA643" w14:textId="77777777" w:rsidR="00FD26FF" w:rsidRDefault="00000000">
            <w:pPr>
              <w:pStyle w:val="TableText"/>
            </w:pPr>
            <w:r>
              <w:t>Under 3 s</w:t>
            </w:r>
          </w:p>
        </w:tc>
        <w:tc>
          <w:tcPr>
            <w:tcW w:w="2217" w:type="dxa"/>
            <w:tcBorders>
              <w:top w:val="single" w:sz="4" w:space="0" w:color="D5DBE3"/>
              <w:left w:val="single" w:sz="4" w:space="0" w:color="D5DBE3"/>
              <w:bottom w:val="single" w:sz="4" w:space="0" w:color="D5DBE3"/>
              <w:right w:val="single" w:sz="4" w:space="0" w:color="D5DBE3"/>
            </w:tcBorders>
          </w:tcPr>
          <w:p w14:paraId="3D8A079F" w14:textId="77777777" w:rsidR="00FD26FF" w:rsidRDefault="00000000">
            <w:pPr>
              <w:pStyle w:val="TableText"/>
            </w:pPr>
            <w:r>
              <w:t xml:space="preserve">145 </w:t>
            </w:r>
            <w:proofErr w:type="spellStart"/>
            <w:r>
              <w:t>ms</w:t>
            </w:r>
            <w:proofErr w:type="spellEnd"/>
          </w:p>
        </w:tc>
        <w:tc>
          <w:tcPr>
            <w:tcW w:w="964" w:type="dxa"/>
            <w:tcBorders>
              <w:top w:val="single" w:sz="4" w:space="0" w:color="D5DBE3"/>
              <w:left w:val="single" w:sz="4" w:space="0" w:color="D5DBE3"/>
              <w:bottom w:val="single" w:sz="4" w:space="0" w:color="D5DBE3"/>
              <w:right w:val="single" w:sz="4" w:space="0" w:color="D5DBE3"/>
            </w:tcBorders>
          </w:tcPr>
          <w:p w14:paraId="735329D6" w14:textId="77777777" w:rsidR="00FD26FF" w:rsidRDefault="00000000">
            <w:pPr>
              <w:pStyle w:val="TableText"/>
            </w:pPr>
            <w:r>
              <w:t>Pass</w:t>
            </w:r>
          </w:p>
        </w:tc>
      </w:tr>
      <w:tr w:rsidR="00FD26FF" w14:paraId="3F918789"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33AC3367" w14:textId="77777777" w:rsidR="00FD26FF" w:rsidRDefault="00000000">
            <w:pPr>
              <w:pStyle w:val="TableText"/>
            </w:pPr>
            <w:r>
              <w:t>TC-PERF-02</w:t>
            </w:r>
          </w:p>
        </w:tc>
        <w:tc>
          <w:tcPr>
            <w:tcW w:w="964" w:type="dxa"/>
            <w:tcBorders>
              <w:top w:val="single" w:sz="4" w:space="0" w:color="D5DBE3"/>
              <w:left w:val="single" w:sz="4" w:space="0" w:color="D5DBE3"/>
              <w:bottom w:val="single" w:sz="4" w:space="0" w:color="D5DBE3"/>
              <w:right w:val="single" w:sz="4" w:space="0" w:color="D5DBE3"/>
            </w:tcBorders>
          </w:tcPr>
          <w:p w14:paraId="703CCE88" w14:textId="77777777" w:rsidR="00FD26FF" w:rsidRDefault="00000000">
            <w:pPr>
              <w:pStyle w:val="TableText"/>
            </w:pPr>
            <w:r>
              <w:t>NFR-1.1</w:t>
            </w:r>
          </w:p>
        </w:tc>
        <w:tc>
          <w:tcPr>
            <w:tcW w:w="2795" w:type="dxa"/>
            <w:tcBorders>
              <w:top w:val="single" w:sz="4" w:space="0" w:color="D5DBE3"/>
              <w:left w:val="single" w:sz="4" w:space="0" w:color="D5DBE3"/>
              <w:bottom w:val="single" w:sz="4" w:space="0" w:color="D5DBE3"/>
              <w:right w:val="single" w:sz="4" w:space="0" w:color="D5DBE3"/>
            </w:tcBorders>
          </w:tcPr>
          <w:p w14:paraId="67CC289F" w14:textId="77777777" w:rsidR="00FD26FF" w:rsidRDefault="00000000">
            <w:pPr>
              <w:pStyle w:val="TableText"/>
            </w:pPr>
            <w:r>
              <w:t>API: GET /</w:t>
            </w:r>
            <w:proofErr w:type="spellStart"/>
            <w:r>
              <w:t>api</w:t>
            </w:r>
            <w:proofErr w:type="spellEnd"/>
            <w:r>
              <w:t>/expenses</w:t>
            </w:r>
          </w:p>
        </w:tc>
        <w:tc>
          <w:tcPr>
            <w:tcW w:w="1446" w:type="dxa"/>
            <w:tcBorders>
              <w:top w:val="single" w:sz="4" w:space="0" w:color="D5DBE3"/>
              <w:left w:val="single" w:sz="4" w:space="0" w:color="D5DBE3"/>
              <w:bottom w:val="single" w:sz="4" w:space="0" w:color="D5DBE3"/>
              <w:right w:val="single" w:sz="4" w:space="0" w:color="D5DBE3"/>
            </w:tcBorders>
          </w:tcPr>
          <w:p w14:paraId="1E3F4749" w14:textId="77777777" w:rsidR="00FD26FF" w:rsidRDefault="00000000">
            <w:pPr>
              <w:pStyle w:val="TableText"/>
            </w:pPr>
            <w:r>
              <w:t>Under 2 s</w:t>
            </w:r>
          </w:p>
        </w:tc>
        <w:tc>
          <w:tcPr>
            <w:tcW w:w="2217" w:type="dxa"/>
            <w:tcBorders>
              <w:top w:val="single" w:sz="4" w:space="0" w:color="D5DBE3"/>
              <w:left w:val="single" w:sz="4" w:space="0" w:color="D5DBE3"/>
              <w:bottom w:val="single" w:sz="4" w:space="0" w:color="D5DBE3"/>
              <w:right w:val="single" w:sz="4" w:space="0" w:color="D5DBE3"/>
            </w:tcBorders>
          </w:tcPr>
          <w:p w14:paraId="7C9E8818" w14:textId="77777777" w:rsidR="00FD26FF" w:rsidRDefault="00000000">
            <w:pPr>
              <w:pStyle w:val="TableText"/>
            </w:pPr>
            <w:r>
              <w:t xml:space="preserve">43 </w:t>
            </w:r>
            <w:proofErr w:type="spellStart"/>
            <w:r>
              <w:t>ms</w:t>
            </w:r>
            <w:proofErr w:type="spellEnd"/>
          </w:p>
        </w:tc>
        <w:tc>
          <w:tcPr>
            <w:tcW w:w="964" w:type="dxa"/>
            <w:tcBorders>
              <w:top w:val="single" w:sz="4" w:space="0" w:color="D5DBE3"/>
              <w:left w:val="single" w:sz="4" w:space="0" w:color="D5DBE3"/>
              <w:bottom w:val="single" w:sz="4" w:space="0" w:color="D5DBE3"/>
              <w:right w:val="single" w:sz="4" w:space="0" w:color="D5DBE3"/>
            </w:tcBorders>
          </w:tcPr>
          <w:p w14:paraId="68D7F2FB" w14:textId="77777777" w:rsidR="00FD26FF" w:rsidRDefault="00000000">
            <w:pPr>
              <w:pStyle w:val="TableText"/>
            </w:pPr>
            <w:r>
              <w:t>Pass</w:t>
            </w:r>
          </w:p>
        </w:tc>
      </w:tr>
      <w:tr w:rsidR="00FD26FF" w14:paraId="22DFCFC8"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4D097261" w14:textId="77777777" w:rsidR="00FD26FF" w:rsidRDefault="00000000">
            <w:pPr>
              <w:pStyle w:val="TableText"/>
            </w:pPr>
            <w:r>
              <w:t>TC-DOC-01</w:t>
            </w:r>
          </w:p>
        </w:tc>
        <w:tc>
          <w:tcPr>
            <w:tcW w:w="964" w:type="dxa"/>
            <w:tcBorders>
              <w:top w:val="single" w:sz="4" w:space="0" w:color="D5DBE3"/>
              <w:left w:val="single" w:sz="4" w:space="0" w:color="D5DBE3"/>
              <w:bottom w:val="single" w:sz="4" w:space="0" w:color="D5DBE3"/>
              <w:right w:val="single" w:sz="4" w:space="0" w:color="D5DBE3"/>
            </w:tcBorders>
          </w:tcPr>
          <w:p w14:paraId="7E75C462" w14:textId="77777777" w:rsidR="00FD26FF" w:rsidRDefault="00000000">
            <w:pPr>
              <w:pStyle w:val="TableText"/>
            </w:pPr>
            <w:r>
              <w:t>NFR-6.2</w:t>
            </w:r>
          </w:p>
        </w:tc>
        <w:tc>
          <w:tcPr>
            <w:tcW w:w="2795" w:type="dxa"/>
            <w:tcBorders>
              <w:top w:val="single" w:sz="4" w:space="0" w:color="D5DBE3"/>
              <w:left w:val="single" w:sz="4" w:space="0" w:color="D5DBE3"/>
              <w:bottom w:val="single" w:sz="4" w:space="0" w:color="D5DBE3"/>
              <w:right w:val="single" w:sz="4" w:space="0" w:color="D5DBE3"/>
            </w:tcBorders>
          </w:tcPr>
          <w:p w14:paraId="06FBD8F1" w14:textId="77777777" w:rsidR="00FD26FF" w:rsidRDefault="00000000">
            <w:pPr>
              <w:pStyle w:val="TableText"/>
            </w:pPr>
            <w:r>
              <w:t>Open /swagger</w:t>
            </w:r>
          </w:p>
        </w:tc>
        <w:tc>
          <w:tcPr>
            <w:tcW w:w="1446" w:type="dxa"/>
            <w:tcBorders>
              <w:top w:val="single" w:sz="4" w:space="0" w:color="D5DBE3"/>
              <w:left w:val="single" w:sz="4" w:space="0" w:color="D5DBE3"/>
              <w:bottom w:val="single" w:sz="4" w:space="0" w:color="D5DBE3"/>
              <w:right w:val="single" w:sz="4" w:space="0" w:color="D5DBE3"/>
            </w:tcBorders>
          </w:tcPr>
          <w:p w14:paraId="06BE5A6A" w14:textId="77777777" w:rsidR="00FD26FF" w:rsidRDefault="00000000">
            <w:pPr>
              <w:pStyle w:val="TableText"/>
            </w:pPr>
            <w:r>
              <w:t>Endpoints listed</w:t>
            </w:r>
          </w:p>
        </w:tc>
        <w:tc>
          <w:tcPr>
            <w:tcW w:w="2217" w:type="dxa"/>
            <w:tcBorders>
              <w:top w:val="single" w:sz="4" w:space="0" w:color="D5DBE3"/>
              <w:left w:val="single" w:sz="4" w:space="0" w:color="D5DBE3"/>
              <w:bottom w:val="single" w:sz="4" w:space="0" w:color="D5DBE3"/>
              <w:right w:val="single" w:sz="4" w:space="0" w:color="D5DBE3"/>
            </w:tcBorders>
          </w:tcPr>
          <w:p w14:paraId="4F9F4536" w14:textId="77777777" w:rsidR="00FD26FF" w:rsidRDefault="00000000">
            <w:pPr>
              <w:pStyle w:val="TableText"/>
            </w:pPr>
            <w:r>
              <w:t>Before fix 500 (DEF-03, Fig. 12); after fix 55 operations (Fig. 9)</w:t>
            </w:r>
          </w:p>
        </w:tc>
        <w:tc>
          <w:tcPr>
            <w:tcW w:w="964" w:type="dxa"/>
            <w:tcBorders>
              <w:top w:val="single" w:sz="4" w:space="0" w:color="D5DBE3"/>
              <w:left w:val="single" w:sz="4" w:space="0" w:color="D5DBE3"/>
              <w:bottom w:val="single" w:sz="4" w:space="0" w:color="D5DBE3"/>
              <w:right w:val="single" w:sz="4" w:space="0" w:color="D5DBE3"/>
            </w:tcBorders>
          </w:tcPr>
          <w:p w14:paraId="2C2F0501" w14:textId="77777777" w:rsidR="00FD26FF" w:rsidRDefault="00000000">
            <w:pPr>
              <w:pStyle w:val="TableText"/>
            </w:pPr>
            <w:r>
              <w:t>Pass after fix</w:t>
            </w:r>
          </w:p>
        </w:tc>
      </w:tr>
      <w:tr w:rsidR="00FD26FF" w14:paraId="0D800FA8" w14:textId="77777777">
        <w:trPr>
          <w:cantSplit/>
        </w:trPr>
        <w:tc>
          <w:tcPr>
            <w:tcW w:w="1253" w:type="dxa"/>
            <w:tcBorders>
              <w:top w:val="single" w:sz="4" w:space="0" w:color="D5DBE3"/>
              <w:left w:val="single" w:sz="4" w:space="0" w:color="D5DBE3"/>
              <w:bottom w:val="single" w:sz="4" w:space="0" w:color="D5DBE3"/>
              <w:right w:val="single" w:sz="4" w:space="0" w:color="D5DBE3"/>
            </w:tcBorders>
          </w:tcPr>
          <w:p w14:paraId="7F32EC04" w14:textId="77777777" w:rsidR="00FD26FF" w:rsidRDefault="00000000">
            <w:pPr>
              <w:pStyle w:val="TableText"/>
            </w:pPr>
            <w:r>
              <w:t>TC-BUILD-01</w:t>
            </w:r>
          </w:p>
        </w:tc>
        <w:tc>
          <w:tcPr>
            <w:tcW w:w="964" w:type="dxa"/>
            <w:tcBorders>
              <w:top w:val="single" w:sz="4" w:space="0" w:color="D5DBE3"/>
              <w:left w:val="single" w:sz="4" w:space="0" w:color="D5DBE3"/>
              <w:bottom w:val="single" w:sz="4" w:space="0" w:color="D5DBE3"/>
              <w:right w:val="single" w:sz="4" w:space="0" w:color="D5DBE3"/>
            </w:tcBorders>
          </w:tcPr>
          <w:p w14:paraId="5F9556C7" w14:textId="77777777" w:rsidR="00FD26FF" w:rsidRDefault="00000000">
            <w:pPr>
              <w:pStyle w:val="TableText"/>
            </w:pPr>
            <w:r>
              <w:t>NFR-5.2</w:t>
            </w:r>
          </w:p>
        </w:tc>
        <w:tc>
          <w:tcPr>
            <w:tcW w:w="2795" w:type="dxa"/>
            <w:tcBorders>
              <w:top w:val="single" w:sz="4" w:space="0" w:color="D5DBE3"/>
              <w:left w:val="single" w:sz="4" w:space="0" w:color="D5DBE3"/>
              <w:bottom w:val="single" w:sz="4" w:space="0" w:color="D5DBE3"/>
              <w:right w:val="single" w:sz="4" w:space="0" w:color="D5DBE3"/>
            </w:tcBorders>
          </w:tcPr>
          <w:p w14:paraId="7F2EFDE9" w14:textId="77777777" w:rsidR="00FD26FF" w:rsidRDefault="00000000">
            <w:pPr>
              <w:pStyle w:val="TableText"/>
            </w:pPr>
            <w:proofErr w:type="spellStart"/>
            <w:r>
              <w:t>npm</w:t>
            </w:r>
            <w:proofErr w:type="spellEnd"/>
            <w:r>
              <w:t xml:space="preserve"> run lint and </w:t>
            </w:r>
            <w:proofErr w:type="spellStart"/>
            <w:r>
              <w:t>npm</w:t>
            </w:r>
            <w:proofErr w:type="spellEnd"/>
            <w:r>
              <w:t xml:space="preserve"> run build</w:t>
            </w:r>
          </w:p>
        </w:tc>
        <w:tc>
          <w:tcPr>
            <w:tcW w:w="1446" w:type="dxa"/>
            <w:tcBorders>
              <w:top w:val="single" w:sz="4" w:space="0" w:color="D5DBE3"/>
              <w:left w:val="single" w:sz="4" w:space="0" w:color="D5DBE3"/>
              <w:bottom w:val="single" w:sz="4" w:space="0" w:color="D5DBE3"/>
              <w:right w:val="single" w:sz="4" w:space="0" w:color="D5DBE3"/>
            </w:tcBorders>
          </w:tcPr>
          <w:p w14:paraId="48CFC9E2" w14:textId="77777777" w:rsidR="00FD26FF" w:rsidRDefault="00000000">
            <w:pPr>
              <w:pStyle w:val="TableText"/>
            </w:pPr>
            <w:r>
              <w:t>No errors</w:t>
            </w:r>
          </w:p>
        </w:tc>
        <w:tc>
          <w:tcPr>
            <w:tcW w:w="2217" w:type="dxa"/>
            <w:tcBorders>
              <w:top w:val="single" w:sz="4" w:space="0" w:color="D5DBE3"/>
              <w:left w:val="single" w:sz="4" w:space="0" w:color="D5DBE3"/>
              <w:bottom w:val="single" w:sz="4" w:space="0" w:color="D5DBE3"/>
              <w:right w:val="single" w:sz="4" w:space="0" w:color="D5DBE3"/>
            </w:tcBorders>
          </w:tcPr>
          <w:p w14:paraId="6680AEDA" w14:textId="77777777" w:rsidR="00FD26FF" w:rsidRDefault="00000000">
            <w:pPr>
              <w:pStyle w:val="TableText"/>
            </w:pPr>
            <w:r>
              <w:t>0 errors, 6 warnings; build succeeded</w:t>
            </w:r>
          </w:p>
        </w:tc>
        <w:tc>
          <w:tcPr>
            <w:tcW w:w="964" w:type="dxa"/>
            <w:tcBorders>
              <w:top w:val="single" w:sz="4" w:space="0" w:color="D5DBE3"/>
              <w:left w:val="single" w:sz="4" w:space="0" w:color="D5DBE3"/>
              <w:bottom w:val="single" w:sz="4" w:space="0" w:color="D5DBE3"/>
              <w:right w:val="single" w:sz="4" w:space="0" w:color="D5DBE3"/>
            </w:tcBorders>
          </w:tcPr>
          <w:p w14:paraId="71C0D388" w14:textId="77777777" w:rsidR="00FD26FF" w:rsidRDefault="00000000">
            <w:pPr>
              <w:pStyle w:val="TableText"/>
            </w:pPr>
            <w:r>
              <w:t>Pass</w:t>
            </w:r>
          </w:p>
        </w:tc>
      </w:tr>
    </w:tbl>
    <w:p w14:paraId="04E54E44" w14:textId="77777777" w:rsidR="00FD26FF" w:rsidRDefault="00FD26FF">
      <w:pPr>
        <w:pStyle w:val="Spacer"/>
      </w:pPr>
    </w:p>
    <w:p w14:paraId="6BF83CF3" w14:textId="77777777" w:rsidR="00FD26FF" w:rsidRDefault="00000000">
      <w:pPr>
        <w:pStyle w:val="BodyText"/>
      </w:pPr>
      <w:r>
        <w:rPr>
          <w:b/>
        </w:rPr>
        <w:t>Summary: 31 system test cases executed - 28 passed first time and 3 passed after a defect fix.</w:t>
      </w:r>
      <w:r>
        <w:t xml:space="preserve"> Not executed, with the reason: clock-in, breaks, and clock-out (FR-3.4 to 3.6) and the two-tab </w:t>
      </w:r>
      <w:proofErr w:type="spellStart"/>
      <w:r>
        <w:t>SignalR</w:t>
      </w:r>
      <w:proofErr w:type="spellEnd"/>
      <w:r>
        <w:t xml:space="preserve"> check (FR-3.9) were out of time for this session; the Aura chat (FR-9.x) needs Python, which was not installed; responsive layout (NFR-3.1) and PDF/Excel export were not checked. These are the first cases the next tester should run.</w:t>
      </w:r>
    </w:p>
    <w:p w14:paraId="2D472399" w14:textId="77777777" w:rsidR="00FD26FF" w:rsidRDefault="00000000">
      <w:pPr>
        <w:pStyle w:val="Heading3"/>
      </w:pPr>
      <w:r>
        <w:lastRenderedPageBreak/>
        <w:t>8.5 Defect log and observations</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867"/>
        <w:gridCol w:w="964"/>
        <w:gridCol w:w="1253"/>
        <w:gridCol w:w="3470"/>
        <w:gridCol w:w="2120"/>
        <w:gridCol w:w="964"/>
      </w:tblGrid>
      <w:tr w:rsidR="00FD26FF" w14:paraId="160A723C" w14:textId="77777777">
        <w:trPr>
          <w:cantSplit/>
          <w:tblHeader/>
        </w:trPr>
        <w:tc>
          <w:tcPr>
            <w:tcW w:w="867" w:type="dxa"/>
            <w:tcBorders>
              <w:top w:val="single" w:sz="4" w:space="0" w:color="D5DBE3"/>
              <w:left w:val="single" w:sz="4" w:space="0" w:color="D5DBE3"/>
              <w:bottom w:val="single" w:sz="4" w:space="0" w:color="D5DBE3"/>
              <w:right w:val="single" w:sz="4" w:space="0" w:color="D5DBE3"/>
            </w:tcBorders>
            <w:shd w:val="clear" w:color="auto" w:fill="E7F5F0"/>
          </w:tcPr>
          <w:p w14:paraId="1D2D7F06" w14:textId="77777777" w:rsidR="00FD26FF" w:rsidRDefault="00000000">
            <w:pPr>
              <w:pStyle w:val="TableText"/>
            </w:pPr>
            <w:r>
              <w:rPr>
                <w:b/>
                <w:color w:val="0C4F3E"/>
              </w:rPr>
              <w:t>ID</w:t>
            </w:r>
          </w:p>
        </w:tc>
        <w:tc>
          <w:tcPr>
            <w:tcW w:w="964" w:type="dxa"/>
            <w:tcBorders>
              <w:top w:val="single" w:sz="4" w:space="0" w:color="D5DBE3"/>
              <w:left w:val="single" w:sz="4" w:space="0" w:color="D5DBE3"/>
              <w:bottom w:val="single" w:sz="4" w:space="0" w:color="D5DBE3"/>
              <w:right w:val="single" w:sz="4" w:space="0" w:color="D5DBE3"/>
            </w:tcBorders>
            <w:shd w:val="clear" w:color="auto" w:fill="E7F5F0"/>
          </w:tcPr>
          <w:p w14:paraId="756EC5DE" w14:textId="77777777" w:rsidR="00FD26FF" w:rsidRDefault="00000000">
            <w:pPr>
              <w:pStyle w:val="TableText"/>
            </w:pPr>
            <w:r>
              <w:rPr>
                <w:b/>
                <w:color w:val="0C4F3E"/>
              </w:rPr>
              <w:t>Severity</w:t>
            </w:r>
          </w:p>
        </w:tc>
        <w:tc>
          <w:tcPr>
            <w:tcW w:w="1253" w:type="dxa"/>
            <w:tcBorders>
              <w:top w:val="single" w:sz="4" w:space="0" w:color="D5DBE3"/>
              <w:left w:val="single" w:sz="4" w:space="0" w:color="D5DBE3"/>
              <w:bottom w:val="single" w:sz="4" w:space="0" w:color="D5DBE3"/>
              <w:right w:val="single" w:sz="4" w:space="0" w:color="D5DBE3"/>
            </w:tcBorders>
            <w:shd w:val="clear" w:color="auto" w:fill="E7F5F0"/>
          </w:tcPr>
          <w:p w14:paraId="35A9DACC" w14:textId="77777777" w:rsidR="00FD26FF" w:rsidRDefault="00000000">
            <w:pPr>
              <w:pStyle w:val="TableText"/>
            </w:pPr>
            <w:r>
              <w:rPr>
                <w:b/>
                <w:color w:val="0C4F3E"/>
              </w:rPr>
              <w:t>Found by</w:t>
            </w:r>
          </w:p>
        </w:tc>
        <w:tc>
          <w:tcPr>
            <w:tcW w:w="3470" w:type="dxa"/>
            <w:tcBorders>
              <w:top w:val="single" w:sz="4" w:space="0" w:color="D5DBE3"/>
              <w:left w:val="single" w:sz="4" w:space="0" w:color="D5DBE3"/>
              <w:bottom w:val="single" w:sz="4" w:space="0" w:color="D5DBE3"/>
              <w:right w:val="single" w:sz="4" w:space="0" w:color="D5DBE3"/>
            </w:tcBorders>
            <w:shd w:val="clear" w:color="auto" w:fill="E7F5F0"/>
          </w:tcPr>
          <w:p w14:paraId="503B9568" w14:textId="77777777" w:rsidR="00FD26FF" w:rsidRDefault="00000000">
            <w:pPr>
              <w:pStyle w:val="TableText"/>
            </w:pPr>
            <w:r>
              <w:rPr>
                <w:b/>
                <w:color w:val="0C4F3E"/>
              </w:rPr>
              <w:t>Description and root cause</w:t>
            </w:r>
          </w:p>
        </w:tc>
        <w:tc>
          <w:tcPr>
            <w:tcW w:w="2120" w:type="dxa"/>
            <w:tcBorders>
              <w:top w:val="single" w:sz="4" w:space="0" w:color="D5DBE3"/>
              <w:left w:val="single" w:sz="4" w:space="0" w:color="D5DBE3"/>
              <w:bottom w:val="single" w:sz="4" w:space="0" w:color="D5DBE3"/>
              <w:right w:val="single" w:sz="4" w:space="0" w:color="D5DBE3"/>
            </w:tcBorders>
            <w:shd w:val="clear" w:color="auto" w:fill="E7F5F0"/>
          </w:tcPr>
          <w:p w14:paraId="18DF93B2" w14:textId="77777777" w:rsidR="00FD26FF" w:rsidRDefault="00000000">
            <w:pPr>
              <w:pStyle w:val="TableText"/>
            </w:pPr>
            <w:r>
              <w:rPr>
                <w:b/>
                <w:color w:val="0C4F3E"/>
              </w:rPr>
              <w:t>Fix</w:t>
            </w:r>
          </w:p>
        </w:tc>
        <w:tc>
          <w:tcPr>
            <w:tcW w:w="964" w:type="dxa"/>
            <w:tcBorders>
              <w:top w:val="single" w:sz="4" w:space="0" w:color="D5DBE3"/>
              <w:left w:val="single" w:sz="4" w:space="0" w:color="D5DBE3"/>
              <w:bottom w:val="single" w:sz="4" w:space="0" w:color="D5DBE3"/>
              <w:right w:val="single" w:sz="4" w:space="0" w:color="D5DBE3"/>
            </w:tcBorders>
            <w:shd w:val="clear" w:color="auto" w:fill="E7F5F0"/>
          </w:tcPr>
          <w:p w14:paraId="5431D021" w14:textId="77777777" w:rsidR="00FD26FF" w:rsidRDefault="00000000">
            <w:pPr>
              <w:pStyle w:val="TableText"/>
            </w:pPr>
            <w:r>
              <w:rPr>
                <w:b/>
                <w:color w:val="0C4F3E"/>
              </w:rPr>
              <w:t>Status</w:t>
            </w:r>
          </w:p>
        </w:tc>
      </w:tr>
      <w:tr w:rsidR="00FD26FF" w14:paraId="646F19CD" w14:textId="77777777">
        <w:trPr>
          <w:cantSplit/>
        </w:trPr>
        <w:tc>
          <w:tcPr>
            <w:tcW w:w="867" w:type="dxa"/>
            <w:tcBorders>
              <w:top w:val="single" w:sz="4" w:space="0" w:color="D5DBE3"/>
              <w:left w:val="single" w:sz="4" w:space="0" w:color="D5DBE3"/>
              <w:bottom w:val="single" w:sz="4" w:space="0" w:color="D5DBE3"/>
              <w:right w:val="single" w:sz="4" w:space="0" w:color="D5DBE3"/>
            </w:tcBorders>
            <w:shd w:val="clear" w:color="auto" w:fill="E7F5F0"/>
          </w:tcPr>
          <w:p w14:paraId="29CD1F05" w14:textId="77777777" w:rsidR="00FD26FF" w:rsidRDefault="00000000">
            <w:pPr>
              <w:pStyle w:val="TableText"/>
            </w:pPr>
            <w:r>
              <w:rPr>
                <w:b/>
              </w:rPr>
              <w:t>DEF-01</w:t>
            </w:r>
          </w:p>
        </w:tc>
        <w:tc>
          <w:tcPr>
            <w:tcW w:w="964" w:type="dxa"/>
            <w:tcBorders>
              <w:top w:val="single" w:sz="4" w:space="0" w:color="D5DBE3"/>
              <w:left w:val="single" w:sz="4" w:space="0" w:color="D5DBE3"/>
              <w:bottom w:val="single" w:sz="4" w:space="0" w:color="D5DBE3"/>
              <w:right w:val="single" w:sz="4" w:space="0" w:color="D5DBE3"/>
            </w:tcBorders>
          </w:tcPr>
          <w:p w14:paraId="3D2BD7A3" w14:textId="77777777" w:rsidR="00FD26FF" w:rsidRDefault="00000000">
            <w:pPr>
              <w:pStyle w:val="TableText"/>
            </w:pPr>
            <w:r>
              <w:t>Medium</w:t>
            </w:r>
          </w:p>
        </w:tc>
        <w:tc>
          <w:tcPr>
            <w:tcW w:w="1253" w:type="dxa"/>
            <w:tcBorders>
              <w:top w:val="single" w:sz="4" w:space="0" w:color="D5DBE3"/>
              <w:left w:val="single" w:sz="4" w:space="0" w:color="D5DBE3"/>
              <w:bottom w:val="single" w:sz="4" w:space="0" w:color="D5DBE3"/>
              <w:right w:val="single" w:sz="4" w:space="0" w:color="D5DBE3"/>
            </w:tcBorders>
          </w:tcPr>
          <w:p w14:paraId="55FC535E" w14:textId="77777777" w:rsidR="00FD26FF" w:rsidRDefault="00000000">
            <w:pPr>
              <w:pStyle w:val="TableText"/>
            </w:pPr>
            <w:r>
              <w:t>Baseline test run</w:t>
            </w:r>
          </w:p>
        </w:tc>
        <w:tc>
          <w:tcPr>
            <w:tcW w:w="3470" w:type="dxa"/>
            <w:tcBorders>
              <w:top w:val="single" w:sz="4" w:space="0" w:color="D5DBE3"/>
              <w:left w:val="single" w:sz="4" w:space="0" w:color="D5DBE3"/>
              <w:bottom w:val="single" w:sz="4" w:space="0" w:color="D5DBE3"/>
              <w:right w:val="single" w:sz="4" w:space="0" w:color="D5DBE3"/>
            </w:tcBorders>
          </w:tcPr>
          <w:p w14:paraId="4C171E1B" w14:textId="77777777" w:rsidR="00FD26FF" w:rsidRDefault="00000000">
            <w:pPr>
              <w:pStyle w:val="TableText"/>
            </w:pPr>
            <w:proofErr w:type="spellStart"/>
            <w:r>
              <w:rPr>
                <w:rFonts w:ascii="Consolas" w:hAnsi="Consolas"/>
                <w:sz w:val="18"/>
                <w:shd w:val="clear" w:color="auto" w:fill="F4F6F8"/>
              </w:rPr>
              <w:t>Program.cs</w:t>
            </w:r>
            <w:proofErr w:type="spellEnd"/>
            <w:r>
              <w:t xml:space="preserve"> copies </w:t>
            </w:r>
            <w:proofErr w:type="spellStart"/>
            <w:proofErr w:type="gramStart"/>
            <w:r>
              <w:rPr>
                <w:rFonts w:ascii="Consolas" w:hAnsi="Consolas"/>
                <w:sz w:val="18"/>
                <w:shd w:val="clear" w:color="auto" w:fill="F4F6F8"/>
              </w:rPr>
              <w:t>appsettings.Local.json</w:t>
            </w:r>
            <w:proofErr w:type="spellEnd"/>
            <w:proofErr w:type="gramEnd"/>
            <w:r>
              <w:t xml:space="preserve"> from the example if it is missing. Two test hosts starting in parallel both saw the file missing; the second copy threw </w:t>
            </w:r>
            <w:proofErr w:type="spellStart"/>
            <w:r>
              <w:rPr>
                <w:rFonts w:ascii="Consolas" w:hAnsi="Consolas"/>
                <w:sz w:val="18"/>
                <w:shd w:val="clear" w:color="auto" w:fill="F4F6F8"/>
              </w:rPr>
              <w:t>IOException</w:t>
            </w:r>
            <w:proofErr w:type="spellEnd"/>
            <w:r>
              <w:rPr>
                <w:rFonts w:ascii="Consolas" w:hAnsi="Consolas"/>
                <w:sz w:val="18"/>
                <w:shd w:val="clear" w:color="auto" w:fill="F4F6F8"/>
              </w:rPr>
              <w:t>: file already exists</w:t>
            </w:r>
            <w:r>
              <w:t>, failing a random black-box test.</w:t>
            </w:r>
          </w:p>
        </w:tc>
        <w:tc>
          <w:tcPr>
            <w:tcW w:w="2120" w:type="dxa"/>
            <w:tcBorders>
              <w:top w:val="single" w:sz="4" w:space="0" w:color="D5DBE3"/>
              <w:left w:val="single" w:sz="4" w:space="0" w:color="D5DBE3"/>
              <w:bottom w:val="single" w:sz="4" w:space="0" w:color="D5DBE3"/>
              <w:right w:val="single" w:sz="4" w:space="0" w:color="D5DBE3"/>
            </w:tcBorders>
          </w:tcPr>
          <w:p w14:paraId="2DEACD4C" w14:textId="77777777" w:rsidR="00FD26FF" w:rsidRDefault="00000000">
            <w:pPr>
              <w:pStyle w:val="TableText"/>
            </w:pPr>
            <w:r>
              <w:t xml:space="preserve">Copy wrapped in a </w:t>
            </w:r>
            <w:r>
              <w:rPr>
                <w:rFonts w:ascii="Consolas" w:hAnsi="Consolas"/>
                <w:sz w:val="18"/>
                <w:shd w:val="clear" w:color="auto" w:fill="F4F6F8"/>
              </w:rPr>
              <w:t>try</w:t>
            </w:r>
            <w:r>
              <w:t xml:space="preserve">; an </w:t>
            </w:r>
            <w:proofErr w:type="spellStart"/>
            <w:r>
              <w:rPr>
                <w:rFonts w:ascii="Consolas" w:hAnsi="Consolas"/>
                <w:sz w:val="18"/>
                <w:shd w:val="clear" w:color="auto" w:fill="F4F6F8"/>
              </w:rPr>
              <w:t>IOException</w:t>
            </w:r>
            <w:proofErr w:type="spellEnd"/>
            <w:r>
              <w:t xml:space="preserve"> is ignored only when the file now exists</w:t>
            </w:r>
          </w:p>
        </w:tc>
        <w:tc>
          <w:tcPr>
            <w:tcW w:w="964" w:type="dxa"/>
            <w:tcBorders>
              <w:top w:val="single" w:sz="4" w:space="0" w:color="D5DBE3"/>
              <w:left w:val="single" w:sz="4" w:space="0" w:color="D5DBE3"/>
              <w:bottom w:val="single" w:sz="4" w:space="0" w:color="D5DBE3"/>
              <w:right w:val="single" w:sz="4" w:space="0" w:color="D5DBE3"/>
            </w:tcBorders>
          </w:tcPr>
          <w:p w14:paraId="23D2AE22" w14:textId="77777777" w:rsidR="00FD26FF" w:rsidRDefault="00000000">
            <w:pPr>
              <w:pStyle w:val="TableText"/>
            </w:pPr>
            <w:r>
              <w:t>Fixed, retested</w:t>
            </w:r>
          </w:p>
        </w:tc>
      </w:tr>
      <w:tr w:rsidR="00FD26FF" w14:paraId="0A33E745" w14:textId="77777777">
        <w:trPr>
          <w:cantSplit/>
        </w:trPr>
        <w:tc>
          <w:tcPr>
            <w:tcW w:w="867" w:type="dxa"/>
            <w:tcBorders>
              <w:top w:val="single" w:sz="4" w:space="0" w:color="D5DBE3"/>
              <w:left w:val="single" w:sz="4" w:space="0" w:color="D5DBE3"/>
              <w:bottom w:val="single" w:sz="4" w:space="0" w:color="D5DBE3"/>
              <w:right w:val="single" w:sz="4" w:space="0" w:color="D5DBE3"/>
            </w:tcBorders>
            <w:shd w:val="clear" w:color="auto" w:fill="E7F5F0"/>
          </w:tcPr>
          <w:p w14:paraId="153DCA4E" w14:textId="77777777" w:rsidR="00FD26FF" w:rsidRDefault="00000000">
            <w:pPr>
              <w:pStyle w:val="TableText"/>
            </w:pPr>
            <w:r>
              <w:rPr>
                <w:b/>
              </w:rPr>
              <w:t>DEF-02</w:t>
            </w:r>
          </w:p>
        </w:tc>
        <w:tc>
          <w:tcPr>
            <w:tcW w:w="964" w:type="dxa"/>
            <w:tcBorders>
              <w:top w:val="single" w:sz="4" w:space="0" w:color="D5DBE3"/>
              <w:left w:val="single" w:sz="4" w:space="0" w:color="D5DBE3"/>
              <w:bottom w:val="single" w:sz="4" w:space="0" w:color="D5DBE3"/>
              <w:right w:val="single" w:sz="4" w:space="0" w:color="D5DBE3"/>
            </w:tcBorders>
          </w:tcPr>
          <w:p w14:paraId="7E86DD56" w14:textId="77777777" w:rsidR="00FD26FF" w:rsidRDefault="00000000">
            <w:pPr>
              <w:pStyle w:val="TableText"/>
            </w:pPr>
            <w:r>
              <w:t>High</w:t>
            </w:r>
          </w:p>
        </w:tc>
        <w:tc>
          <w:tcPr>
            <w:tcW w:w="1253" w:type="dxa"/>
            <w:tcBorders>
              <w:top w:val="single" w:sz="4" w:space="0" w:color="D5DBE3"/>
              <w:left w:val="single" w:sz="4" w:space="0" w:color="D5DBE3"/>
              <w:bottom w:val="single" w:sz="4" w:space="0" w:color="D5DBE3"/>
              <w:right w:val="single" w:sz="4" w:space="0" w:color="D5DBE3"/>
            </w:tcBorders>
          </w:tcPr>
          <w:p w14:paraId="16E625A1" w14:textId="77777777" w:rsidR="00FD26FF" w:rsidRDefault="00000000">
            <w:pPr>
              <w:pStyle w:val="TableText"/>
            </w:pPr>
            <w:r>
              <w:t>New tests API-04, API-05</w:t>
            </w:r>
          </w:p>
        </w:tc>
        <w:tc>
          <w:tcPr>
            <w:tcW w:w="3470" w:type="dxa"/>
            <w:tcBorders>
              <w:top w:val="single" w:sz="4" w:space="0" w:color="D5DBE3"/>
              <w:left w:val="single" w:sz="4" w:space="0" w:color="D5DBE3"/>
              <w:bottom w:val="single" w:sz="4" w:space="0" w:color="D5DBE3"/>
              <w:right w:val="single" w:sz="4" w:space="0" w:color="D5DBE3"/>
            </w:tcBorders>
          </w:tcPr>
          <w:p w14:paraId="163E4EDC" w14:textId="77777777" w:rsidR="00FD26FF" w:rsidRDefault="00000000">
            <w:pPr>
              <w:pStyle w:val="TableText"/>
            </w:pPr>
            <w:r>
              <w:t>No server-side validation on expenses and categories. The API stored an expense of -50 (201) and a category with an empty title (200). The React form blocks these, but Swagger, curl, or any other client could write corrupt data that skews every total.</w:t>
            </w:r>
          </w:p>
        </w:tc>
        <w:tc>
          <w:tcPr>
            <w:tcW w:w="2120" w:type="dxa"/>
            <w:tcBorders>
              <w:top w:val="single" w:sz="4" w:space="0" w:color="D5DBE3"/>
              <w:left w:val="single" w:sz="4" w:space="0" w:color="D5DBE3"/>
              <w:bottom w:val="single" w:sz="4" w:space="0" w:color="D5DBE3"/>
              <w:right w:val="single" w:sz="4" w:space="0" w:color="D5DBE3"/>
            </w:tcBorders>
          </w:tcPr>
          <w:p w14:paraId="6F63F854" w14:textId="77777777" w:rsidR="00FD26FF" w:rsidRDefault="00000000">
            <w:pPr>
              <w:pStyle w:val="TableText"/>
            </w:pPr>
            <w:proofErr w:type="spellStart"/>
            <w:r>
              <w:rPr>
                <w:rFonts w:ascii="Consolas" w:hAnsi="Consolas"/>
                <w:sz w:val="18"/>
                <w:shd w:val="clear" w:color="auto" w:fill="F4F6F8"/>
              </w:rPr>
              <w:t>ExpenseService</w:t>
            </w:r>
            <w:proofErr w:type="spellEnd"/>
            <w:r>
              <w:t xml:space="preserve"> rejects amount &lt;= 0 on create and update; </w:t>
            </w:r>
            <w:proofErr w:type="spellStart"/>
            <w:r>
              <w:rPr>
                <w:rFonts w:ascii="Consolas" w:hAnsi="Consolas"/>
                <w:sz w:val="18"/>
                <w:shd w:val="clear" w:color="auto" w:fill="F4F6F8"/>
              </w:rPr>
              <w:t>ExpenseCategoryService</w:t>
            </w:r>
            <w:proofErr w:type="spellEnd"/>
            <w:r>
              <w:t xml:space="preserve"> requires a non-blank, trimmed title; the controller returns 400, matching the jobs pattern</w:t>
            </w:r>
          </w:p>
        </w:tc>
        <w:tc>
          <w:tcPr>
            <w:tcW w:w="964" w:type="dxa"/>
            <w:tcBorders>
              <w:top w:val="single" w:sz="4" w:space="0" w:color="D5DBE3"/>
              <w:left w:val="single" w:sz="4" w:space="0" w:color="D5DBE3"/>
              <w:bottom w:val="single" w:sz="4" w:space="0" w:color="D5DBE3"/>
              <w:right w:val="single" w:sz="4" w:space="0" w:color="D5DBE3"/>
            </w:tcBorders>
          </w:tcPr>
          <w:p w14:paraId="693AA75F" w14:textId="77777777" w:rsidR="00FD26FF" w:rsidRDefault="00000000">
            <w:pPr>
              <w:pStyle w:val="TableText"/>
            </w:pPr>
            <w:r>
              <w:t>Fixed, retested</w:t>
            </w:r>
          </w:p>
        </w:tc>
      </w:tr>
      <w:tr w:rsidR="00FD26FF" w14:paraId="1CD59AE2" w14:textId="77777777">
        <w:trPr>
          <w:cantSplit/>
        </w:trPr>
        <w:tc>
          <w:tcPr>
            <w:tcW w:w="867" w:type="dxa"/>
            <w:tcBorders>
              <w:top w:val="single" w:sz="4" w:space="0" w:color="D5DBE3"/>
              <w:left w:val="single" w:sz="4" w:space="0" w:color="D5DBE3"/>
              <w:bottom w:val="single" w:sz="4" w:space="0" w:color="D5DBE3"/>
              <w:right w:val="single" w:sz="4" w:space="0" w:color="D5DBE3"/>
            </w:tcBorders>
            <w:shd w:val="clear" w:color="auto" w:fill="E7F5F0"/>
          </w:tcPr>
          <w:p w14:paraId="043BE9EF" w14:textId="77777777" w:rsidR="00FD26FF" w:rsidRDefault="00000000">
            <w:pPr>
              <w:pStyle w:val="TableText"/>
            </w:pPr>
            <w:r>
              <w:rPr>
                <w:b/>
              </w:rPr>
              <w:t>DEF-03</w:t>
            </w:r>
          </w:p>
        </w:tc>
        <w:tc>
          <w:tcPr>
            <w:tcW w:w="964" w:type="dxa"/>
            <w:tcBorders>
              <w:top w:val="single" w:sz="4" w:space="0" w:color="D5DBE3"/>
              <w:left w:val="single" w:sz="4" w:space="0" w:color="D5DBE3"/>
              <w:bottom w:val="single" w:sz="4" w:space="0" w:color="D5DBE3"/>
              <w:right w:val="single" w:sz="4" w:space="0" w:color="D5DBE3"/>
            </w:tcBorders>
          </w:tcPr>
          <w:p w14:paraId="098A1B38" w14:textId="77777777" w:rsidR="00FD26FF" w:rsidRDefault="00000000">
            <w:pPr>
              <w:pStyle w:val="TableText"/>
            </w:pPr>
            <w:r>
              <w:t>Medium</w:t>
            </w:r>
          </w:p>
        </w:tc>
        <w:tc>
          <w:tcPr>
            <w:tcW w:w="1253" w:type="dxa"/>
            <w:tcBorders>
              <w:top w:val="single" w:sz="4" w:space="0" w:color="D5DBE3"/>
              <w:left w:val="single" w:sz="4" w:space="0" w:color="D5DBE3"/>
              <w:bottom w:val="single" w:sz="4" w:space="0" w:color="D5DBE3"/>
              <w:right w:val="single" w:sz="4" w:space="0" w:color="D5DBE3"/>
            </w:tcBorders>
          </w:tcPr>
          <w:p w14:paraId="1242D8F6" w14:textId="77777777" w:rsidR="00FD26FF" w:rsidRDefault="00000000">
            <w:pPr>
              <w:pStyle w:val="TableText"/>
            </w:pPr>
            <w:r>
              <w:t>System test TC-DOC-01</w:t>
            </w:r>
          </w:p>
        </w:tc>
        <w:tc>
          <w:tcPr>
            <w:tcW w:w="3470" w:type="dxa"/>
            <w:tcBorders>
              <w:top w:val="single" w:sz="4" w:space="0" w:color="D5DBE3"/>
              <w:left w:val="single" w:sz="4" w:space="0" w:color="D5DBE3"/>
              <w:bottom w:val="single" w:sz="4" w:space="0" w:color="D5DBE3"/>
              <w:right w:val="single" w:sz="4" w:space="0" w:color="D5DBE3"/>
            </w:tcBorders>
          </w:tcPr>
          <w:p w14:paraId="298A0FE3" w14:textId="77777777" w:rsidR="00FD26FF" w:rsidRDefault="00000000">
            <w:pPr>
              <w:pStyle w:val="TableText"/>
            </w:pPr>
            <w:r>
              <w:t xml:space="preserve">Swagger returned 500 for </w:t>
            </w:r>
            <w:r>
              <w:rPr>
                <w:rFonts w:ascii="Consolas" w:hAnsi="Consolas"/>
                <w:sz w:val="18"/>
                <w:shd w:val="clear" w:color="auto" w:fill="F4F6F8"/>
              </w:rPr>
              <w:t>/swagger/v1/</w:t>
            </w:r>
            <w:proofErr w:type="spellStart"/>
            <w:r>
              <w:rPr>
                <w:rFonts w:ascii="Consolas" w:hAnsi="Consolas"/>
                <w:sz w:val="18"/>
                <w:shd w:val="clear" w:color="auto" w:fill="F4F6F8"/>
              </w:rPr>
              <w:t>swagger.json</w:t>
            </w:r>
            <w:proofErr w:type="spellEnd"/>
            <w:r>
              <w:t xml:space="preserve">: </w:t>
            </w:r>
            <w:proofErr w:type="spellStart"/>
            <w:r>
              <w:t>Swashbuckle</w:t>
            </w:r>
            <w:proofErr w:type="spellEnd"/>
            <w:r>
              <w:t xml:space="preserve"> cannot generate an operation for an action with </w:t>
            </w:r>
            <w:r>
              <w:rPr>
                <w:rFonts w:ascii="Consolas" w:hAnsi="Consolas"/>
                <w:sz w:val="18"/>
                <w:shd w:val="clear" w:color="auto" w:fill="F4F6F8"/>
              </w:rPr>
              <w:t>[</w:t>
            </w:r>
            <w:proofErr w:type="spellStart"/>
            <w:r>
              <w:rPr>
                <w:rFonts w:ascii="Consolas" w:hAnsi="Consolas"/>
                <w:sz w:val="18"/>
                <w:shd w:val="clear" w:color="auto" w:fill="F4F6F8"/>
              </w:rPr>
              <w:t>FromForm</w:t>
            </w:r>
            <w:proofErr w:type="spellEnd"/>
            <w:r>
              <w:rPr>
                <w:rFonts w:ascii="Consolas" w:hAnsi="Consolas"/>
                <w:sz w:val="18"/>
                <w:shd w:val="clear" w:color="auto" w:fill="F4F6F8"/>
              </w:rPr>
              <w:t>]</w:t>
            </w:r>
            <w:r>
              <w:t xml:space="preserve"> on an </w:t>
            </w:r>
            <w:proofErr w:type="spellStart"/>
            <w:r>
              <w:rPr>
                <w:rFonts w:ascii="Consolas" w:hAnsi="Consolas"/>
                <w:sz w:val="18"/>
                <w:shd w:val="clear" w:color="auto" w:fill="F4F6F8"/>
              </w:rPr>
              <w:t>IFormFile</w:t>
            </w:r>
            <w:proofErr w:type="spellEnd"/>
            <w:r>
              <w:t xml:space="preserve"> parameter (</w:t>
            </w:r>
            <w:proofErr w:type="spellStart"/>
            <w:r>
              <w:rPr>
                <w:rFonts w:ascii="Consolas" w:hAnsi="Consolas"/>
                <w:sz w:val="18"/>
                <w:shd w:val="clear" w:color="auto" w:fill="F4F6F8"/>
              </w:rPr>
              <w:t>AuthController.Register</w:t>
            </w:r>
            <w:proofErr w:type="spellEnd"/>
            <w:r>
              <w:t>). Swagger was unusable for every endpoint.</w:t>
            </w:r>
          </w:p>
        </w:tc>
        <w:tc>
          <w:tcPr>
            <w:tcW w:w="2120" w:type="dxa"/>
            <w:tcBorders>
              <w:top w:val="single" w:sz="4" w:space="0" w:color="D5DBE3"/>
              <w:left w:val="single" w:sz="4" w:space="0" w:color="D5DBE3"/>
              <w:bottom w:val="single" w:sz="4" w:space="0" w:color="D5DBE3"/>
              <w:right w:val="single" w:sz="4" w:space="0" w:color="D5DBE3"/>
            </w:tcBorders>
          </w:tcPr>
          <w:p w14:paraId="30904BFC" w14:textId="77777777" w:rsidR="00FD26FF" w:rsidRDefault="00000000">
            <w:pPr>
              <w:pStyle w:val="TableText"/>
            </w:pPr>
            <w:r>
              <w:t xml:space="preserve">Removed the explicit </w:t>
            </w:r>
            <w:r>
              <w:rPr>
                <w:rFonts w:ascii="Consolas" w:hAnsi="Consolas"/>
                <w:sz w:val="18"/>
                <w:shd w:val="clear" w:color="auto" w:fill="F4F6F8"/>
              </w:rPr>
              <w:t>[</w:t>
            </w:r>
            <w:proofErr w:type="spellStart"/>
            <w:r>
              <w:rPr>
                <w:rFonts w:ascii="Consolas" w:hAnsi="Consolas"/>
                <w:sz w:val="18"/>
                <w:shd w:val="clear" w:color="auto" w:fill="F4F6F8"/>
              </w:rPr>
              <w:t>FromForm</w:t>
            </w:r>
            <w:proofErr w:type="spellEnd"/>
            <w:r>
              <w:rPr>
                <w:rFonts w:ascii="Consolas" w:hAnsi="Consolas"/>
                <w:sz w:val="18"/>
                <w:shd w:val="clear" w:color="auto" w:fill="F4F6F8"/>
              </w:rPr>
              <w:t>]</w:t>
            </w:r>
            <w:r>
              <w:t xml:space="preserve"> from the file parameter; </w:t>
            </w:r>
            <w:r>
              <w:rPr>
                <w:rFonts w:ascii="Consolas" w:hAnsi="Consolas"/>
                <w:sz w:val="18"/>
                <w:shd w:val="clear" w:color="auto" w:fill="F4F6F8"/>
              </w:rPr>
              <w:t>[</w:t>
            </w:r>
            <w:proofErr w:type="spellStart"/>
            <w:r>
              <w:rPr>
                <w:rFonts w:ascii="Consolas" w:hAnsi="Consolas"/>
                <w:sz w:val="18"/>
                <w:shd w:val="clear" w:color="auto" w:fill="F4F6F8"/>
              </w:rPr>
              <w:t>ApiController</w:t>
            </w:r>
            <w:proofErr w:type="spellEnd"/>
            <w:r>
              <w:rPr>
                <w:rFonts w:ascii="Consolas" w:hAnsi="Consolas"/>
                <w:sz w:val="18"/>
                <w:shd w:val="clear" w:color="auto" w:fill="F4F6F8"/>
              </w:rPr>
              <w:t>]</w:t>
            </w:r>
            <w:r>
              <w:t xml:space="preserve"> still infers form binding. Registration retested via UI and API</w:t>
            </w:r>
          </w:p>
        </w:tc>
        <w:tc>
          <w:tcPr>
            <w:tcW w:w="964" w:type="dxa"/>
            <w:tcBorders>
              <w:top w:val="single" w:sz="4" w:space="0" w:color="D5DBE3"/>
              <w:left w:val="single" w:sz="4" w:space="0" w:color="D5DBE3"/>
              <w:bottom w:val="single" w:sz="4" w:space="0" w:color="D5DBE3"/>
              <w:right w:val="single" w:sz="4" w:space="0" w:color="D5DBE3"/>
            </w:tcBorders>
          </w:tcPr>
          <w:p w14:paraId="2ABFD831" w14:textId="77777777" w:rsidR="00FD26FF" w:rsidRDefault="00000000">
            <w:pPr>
              <w:pStyle w:val="TableText"/>
            </w:pPr>
            <w:r>
              <w:t>Fixed, retested</w:t>
            </w:r>
          </w:p>
        </w:tc>
      </w:tr>
      <w:tr w:rsidR="00FD26FF" w14:paraId="79C381E0" w14:textId="77777777">
        <w:trPr>
          <w:cantSplit/>
        </w:trPr>
        <w:tc>
          <w:tcPr>
            <w:tcW w:w="867" w:type="dxa"/>
            <w:tcBorders>
              <w:top w:val="single" w:sz="4" w:space="0" w:color="D5DBE3"/>
              <w:left w:val="single" w:sz="4" w:space="0" w:color="D5DBE3"/>
              <w:bottom w:val="single" w:sz="4" w:space="0" w:color="D5DBE3"/>
              <w:right w:val="single" w:sz="4" w:space="0" w:color="D5DBE3"/>
            </w:tcBorders>
            <w:shd w:val="clear" w:color="auto" w:fill="E7F5F0"/>
          </w:tcPr>
          <w:p w14:paraId="49A383BA" w14:textId="77777777" w:rsidR="00FD26FF" w:rsidRDefault="00000000">
            <w:pPr>
              <w:pStyle w:val="TableText"/>
            </w:pPr>
            <w:r>
              <w:rPr>
                <w:b/>
              </w:rPr>
              <w:t>OBS-01</w:t>
            </w:r>
          </w:p>
        </w:tc>
        <w:tc>
          <w:tcPr>
            <w:tcW w:w="964" w:type="dxa"/>
            <w:tcBorders>
              <w:top w:val="single" w:sz="4" w:space="0" w:color="D5DBE3"/>
              <w:left w:val="single" w:sz="4" w:space="0" w:color="D5DBE3"/>
              <w:bottom w:val="single" w:sz="4" w:space="0" w:color="D5DBE3"/>
              <w:right w:val="single" w:sz="4" w:space="0" w:color="D5DBE3"/>
            </w:tcBorders>
          </w:tcPr>
          <w:p w14:paraId="2101562E" w14:textId="77777777" w:rsidR="00FD26FF" w:rsidRDefault="00000000">
            <w:pPr>
              <w:pStyle w:val="TableText"/>
            </w:pPr>
            <w:r>
              <w:t>Low</w:t>
            </w:r>
          </w:p>
        </w:tc>
        <w:tc>
          <w:tcPr>
            <w:tcW w:w="1253" w:type="dxa"/>
            <w:tcBorders>
              <w:top w:val="single" w:sz="4" w:space="0" w:color="D5DBE3"/>
              <w:left w:val="single" w:sz="4" w:space="0" w:color="D5DBE3"/>
              <w:bottom w:val="single" w:sz="4" w:space="0" w:color="D5DBE3"/>
              <w:right w:val="single" w:sz="4" w:space="0" w:color="D5DBE3"/>
            </w:tcBorders>
          </w:tcPr>
          <w:p w14:paraId="4B53F3DC" w14:textId="77777777" w:rsidR="00FD26FF" w:rsidRDefault="00000000">
            <w:pPr>
              <w:pStyle w:val="TableText"/>
            </w:pPr>
            <w:r>
              <w:t>TC-VISA-02</w:t>
            </w:r>
          </w:p>
        </w:tc>
        <w:tc>
          <w:tcPr>
            <w:tcW w:w="3470" w:type="dxa"/>
            <w:tcBorders>
              <w:top w:val="single" w:sz="4" w:space="0" w:color="D5DBE3"/>
              <w:left w:val="single" w:sz="4" w:space="0" w:color="D5DBE3"/>
              <w:bottom w:val="single" w:sz="4" w:space="0" w:color="D5DBE3"/>
              <w:right w:val="single" w:sz="4" w:space="0" w:color="D5DBE3"/>
            </w:tcBorders>
          </w:tcPr>
          <w:p w14:paraId="6EBF0DE5" w14:textId="77777777" w:rsidR="00FD26FF" w:rsidRDefault="00000000">
            <w:pPr>
              <w:pStyle w:val="TableText"/>
            </w:pPr>
            <w:r>
              <w:t xml:space="preserve">The demo </w:t>
            </w:r>
            <w:proofErr w:type="spellStart"/>
            <w:r>
              <w:t>seeder</w:t>
            </w:r>
            <w:proofErr w:type="spellEnd"/>
            <w:r>
              <w:t xml:space="preserve"> gives Alice 100.5 hours in 14 days. It inserts shifts directly, so it bypasses the 48-hour rule the API enforces.</w:t>
            </w:r>
          </w:p>
        </w:tc>
        <w:tc>
          <w:tcPr>
            <w:tcW w:w="2120" w:type="dxa"/>
            <w:tcBorders>
              <w:top w:val="single" w:sz="4" w:space="0" w:color="D5DBE3"/>
              <w:left w:val="single" w:sz="4" w:space="0" w:color="D5DBE3"/>
              <w:bottom w:val="single" w:sz="4" w:space="0" w:color="D5DBE3"/>
              <w:right w:val="single" w:sz="4" w:space="0" w:color="D5DBE3"/>
            </w:tcBorders>
          </w:tcPr>
          <w:p w14:paraId="3284F544" w14:textId="77777777" w:rsidR="00FD26FF" w:rsidRDefault="00000000">
            <w:pPr>
              <w:pStyle w:val="TableText"/>
            </w:pPr>
            <w:r>
              <w:t>Intended as a visa-warning demo; document it, or cap the seed at 46 h to also demo 'near limit'</w:t>
            </w:r>
          </w:p>
        </w:tc>
        <w:tc>
          <w:tcPr>
            <w:tcW w:w="964" w:type="dxa"/>
            <w:tcBorders>
              <w:top w:val="single" w:sz="4" w:space="0" w:color="D5DBE3"/>
              <w:left w:val="single" w:sz="4" w:space="0" w:color="D5DBE3"/>
              <w:bottom w:val="single" w:sz="4" w:space="0" w:color="D5DBE3"/>
              <w:right w:val="single" w:sz="4" w:space="0" w:color="D5DBE3"/>
            </w:tcBorders>
          </w:tcPr>
          <w:p w14:paraId="31C1FAE9" w14:textId="77777777" w:rsidR="00FD26FF" w:rsidRDefault="00000000">
            <w:pPr>
              <w:pStyle w:val="TableText"/>
            </w:pPr>
            <w:r>
              <w:t>Open - for team decision</w:t>
            </w:r>
          </w:p>
        </w:tc>
      </w:tr>
      <w:tr w:rsidR="00FD26FF" w14:paraId="72FB4AA1" w14:textId="77777777">
        <w:trPr>
          <w:cantSplit/>
        </w:trPr>
        <w:tc>
          <w:tcPr>
            <w:tcW w:w="867" w:type="dxa"/>
            <w:tcBorders>
              <w:top w:val="single" w:sz="4" w:space="0" w:color="D5DBE3"/>
              <w:left w:val="single" w:sz="4" w:space="0" w:color="D5DBE3"/>
              <w:bottom w:val="single" w:sz="4" w:space="0" w:color="D5DBE3"/>
              <w:right w:val="single" w:sz="4" w:space="0" w:color="D5DBE3"/>
            </w:tcBorders>
            <w:shd w:val="clear" w:color="auto" w:fill="E7F5F0"/>
          </w:tcPr>
          <w:p w14:paraId="5C5A6848" w14:textId="77777777" w:rsidR="00FD26FF" w:rsidRDefault="00000000">
            <w:pPr>
              <w:pStyle w:val="TableText"/>
            </w:pPr>
            <w:r>
              <w:rPr>
                <w:b/>
              </w:rPr>
              <w:t>OBS-02</w:t>
            </w:r>
          </w:p>
        </w:tc>
        <w:tc>
          <w:tcPr>
            <w:tcW w:w="964" w:type="dxa"/>
            <w:tcBorders>
              <w:top w:val="single" w:sz="4" w:space="0" w:color="D5DBE3"/>
              <w:left w:val="single" w:sz="4" w:space="0" w:color="D5DBE3"/>
              <w:bottom w:val="single" w:sz="4" w:space="0" w:color="D5DBE3"/>
              <w:right w:val="single" w:sz="4" w:space="0" w:color="D5DBE3"/>
            </w:tcBorders>
          </w:tcPr>
          <w:p w14:paraId="135F8061" w14:textId="77777777" w:rsidR="00FD26FF" w:rsidRDefault="00000000">
            <w:pPr>
              <w:pStyle w:val="TableText"/>
            </w:pPr>
            <w:r>
              <w:t>Low</w:t>
            </w:r>
          </w:p>
        </w:tc>
        <w:tc>
          <w:tcPr>
            <w:tcW w:w="1253" w:type="dxa"/>
            <w:tcBorders>
              <w:top w:val="single" w:sz="4" w:space="0" w:color="D5DBE3"/>
              <w:left w:val="single" w:sz="4" w:space="0" w:color="D5DBE3"/>
              <w:bottom w:val="single" w:sz="4" w:space="0" w:color="D5DBE3"/>
              <w:right w:val="single" w:sz="4" w:space="0" w:color="D5DBE3"/>
            </w:tcBorders>
          </w:tcPr>
          <w:p w14:paraId="51CCC422" w14:textId="77777777" w:rsidR="00FD26FF" w:rsidRDefault="00000000">
            <w:pPr>
              <w:pStyle w:val="TableText"/>
            </w:pPr>
            <w:r>
              <w:t>TC-EXP-03</w:t>
            </w:r>
          </w:p>
        </w:tc>
        <w:tc>
          <w:tcPr>
            <w:tcW w:w="3470" w:type="dxa"/>
            <w:tcBorders>
              <w:top w:val="single" w:sz="4" w:space="0" w:color="D5DBE3"/>
              <w:left w:val="single" w:sz="4" w:space="0" w:color="D5DBE3"/>
              <w:bottom w:val="single" w:sz="4" w:space="0" w:color="D5DBE3"/>
              <w:right w:val="single" w:sz="4" w:space="0" w:color="D5DBE3"/>
            </w:tcBorders>
          </w:tcPr>
          <w:p w14:paraId="378D1D5A" w14:textId="77777777" w:rsidR="00FD26FF" w:rsidRDefault="00000000">
            <w:pPr>
              <w:pStyle w:val="TableText"/>
            </w:pPr>
            <w:r>
              <w:t>Seeded expenses are dated up to 5 days in the future (14-18 Oct when tested on 13 Oct), so a 7-day dashboard can disagree with the expense list.</w:t>
            </w:r>
          </w:p>
        </w:tc>
        <w:tc>
          <w:tcPr>
            <w:tcW w:w="2120" w:type="dxa"/>
            <w:tcBorders>
              <w:top w:val="single" w:sz="4" w:space="0" w:color="D5DBE3"/>
              <w:left w:val="single" w:sz="4" w:space="0" w:color="D5DBE3"/>
              <w:bottom w:val="single" w:sz="4" w:space="0" w:color="D5DBE3"/>
              <w:right w:val="single" w:sz="4" w:space="0" w:color="D5DBE3"/>
            </w:tcBorders>
          </w:tcPr>
          <w:p w14:paraId="3BABC6BC" w14:textId="77777777" w:rsidR="00FD26FF" w:rsidRDefault="00000000">
            <w:pPr>
              <w:pStyle w:val="TableText"/>
            </w:pPr>
            <w:r>
              <w:t>Seed relative to today, not to the start of the week</w:t>
            </w:r>
          </w:p>
        </w:tc>
        <w:tc>
          <w:tcPr>
            <w:tcW w:w="964" w:type="dxa"/>
            <w:tcBorders>
              <w:top w:val="single" w:sz="4" w:space="0" w:color="D5DBE3"/>
              <w:left w:val="single" w:sz="4" w:space="0" w:color="D5DBE3"/>
              <w:bottom w:val="single" w:sz="4" w:space="0" w:color="D5DBE3"/>
              <w:right w:val="single" w:sz="4" w:space="0" w:color="D5DBE3"/>
            </w:tcBorders>
          </w:tcPr>
          <w:p w14:paraId="47F3E740" w14:textId="77777777" w:rsidR="00FD26FF" w:rsidRDefault="00000000">
            <w:pPr>
              <w:pStyle w:val="TableText"/>
            </w:pPr>
            <w:r>
              <w:t>Open</w:t>
            </w:r>
          </w:p>
        </w:tc>
      </w:tr>
      <w:tr w:rsidR="00FD26FF" w14:paraId="79E21E27" w14:textId="77777777">
        <w:trPr>
          <w:cantSplit/>
        </w:trPr>
        <w:tc>
          <w:tcPr>
            <w:tcW w:w="867" w:type="dxa"/>
            <w:tcBorders>
              <w:top w:val="single" w:sz="4" w:space="0" w:color="D5DBE3"/>
              <w:left w:val="single" w:sz="4" w:space="0" w:color="D5DBE3"/>
              <w:bottom w:val="single" w:sz="4" w:space="0" w:color="D5DBE3"/>
              <w:right w:val="single" w:sz="4" w:space="0" w:color="D5DBE3"/>
            </w:tcBorders>
            <w:shd w:val="clear" w:color="auto" w:fill="E7F5F0"/>
          </w:tcPr>
          <w:p w14:paraId="2D6AEE29" w14:textId="77777777" w:rsidR="00FD26FF" w:rsidRDefault="00000000">
            <w:pPr>
              <w:pStyle w:val="TableText"/>
            </w:pPr>
            <w:r>
              <w:rPr>
                <w:b/>
              </w:rPr>
              <w:t>OBS-03</w:t>
            </w:r>
          </w:p>
        </w:tc>
        <w:tc>
          <w:tcPr>
            <w:tcW w:w="964" w:type="dxa"/>
            <w:tcBorders>
              <w:top w:val="single" w:sz="4" w:space="0" w:color="D5DBE3"/>
              <w:left w:val="single" w:sz="4" w:space="0" w:color="D5DBE3"/>
              <w:bottom w:val="single" w:sz="4" w:space="0" w:color="D5DBE3"/>
              <w:right w:val="single" w:sz="4" w:space="0" w:color="D5DBE3"/>
            </w:tcBorders>
          </w:tcPr>
          <w:p w14:paraId="7A3F757B" w14:textId="77777777" w:rsidR="00FD26FF" w:rsidRDefault="00000000">
            <w:pPr>
              <w:pStyle w:val="TableText"/>
            </w:pPr>
            <w:r>
              <w:t>Medium</w:t>
            </w:r>
          </w:p>
        </w:tc>
        <w:tc>
          <w:tcPr>
            <w:tcW w:w="1253" w:type="dxa"/>
            <w:tcBorders>
              <w:top w:val="single" w:sz="4" w:space="0" w:color="D5DBE3"/>
              <w:left w:val="single" w:sz="4" w:space="0" w:color="D5DBE3"/>
              <w:bottom w:val="single" w:sz="4" w:space="0" w:color="D5DBE3"/>
              <w:right w:val="single" w:sz="4" w:space="0" w:color="D5DBE3"/>
            </w:tcBorders>
          </w:tcPr>
          <w:p w14:paraId="6F8AE0AC" w14:textId="77777777" w:rsidR="00FD26FF" w:rsidRDefault="00000000">
            <w:pPr>
              <w:pStyle w:val="TableText"/>
            </w:pPr>
            <w:r>
              <w:t>Setup</w:t>
            </w:r>
          </w:p>
        </w:tc>
        <w:tc>
          <w:tcPr>
            <w:tcW w:w="3470" w:type="dxa"/>
            <w:tcBorders>
              <w:top w:val="single" w:sz="4" w:space="0" w:color="D5DBE3"/>
              <w:left w:val="single" w:sz="4" w:space="0" w:color="D5DBE3"/>
              <w:bottom w:val="single" w:sz="4" w:space="0" w:color="D5DBE3"/>
              <w:right w:val="single" w:sz="4" w:space="0" w:color="D5DBE3"/>
            </w:tcBorders>
          </w:tcPr>
          <w:p w14:paraId="3DDA2364" w14:textId="77777777" w:rsidR="00FD26FF" w:rsidRDefault="00000000">
            <w:pPr>
              <w:pStyle w:val="TableText"/>
            </w:pPr>
            <w:proofErr w:type="spellStart"/>
            <w:proofErr w:type="gramStart"/>
            <w:r>
              <w:rPr>
                <w:rFonts w:ascii="Consolas" w:hAnsi="Consolas"/>
                <w:sz w:val="18"/>
                <w:shd w:val="clear" w:color="auto" w:fill="F4F6F8"/>
              </w:rPr>
              <w:t>appsettings.Local.json</w:t>
            </w:r>
            <w:proofErr w:type="spellEnd"/>
            <w:proofErr w:type="gramEnd"/>
            <w:r>
              <w:t xml:space="preserve"> overrides environment variables (section 2.8). If the file or its </w:t>
            </w:r>
            <w:r>
              <w:rPr>
                <w:rFonts w:ascii="Consolas" w:hAnsi="Consolas"/>
                <w:sz w:val="18"/>
                <w:shd w:val="clear" w:color="auto" w:fill="F4F6F8"/>
              </w:rPr>
              <w:t>.example</w:t>
            </w:r>
            <w:r>
              <w:t xml:space="preserve"> is deployed, it replaces the production connection string.</w:t>
            </w:r>
          </w:p>
        </w:tc>
        <w:tc>
          <w:tcPr>
            <w:tcW w:w="2120" w:type="dxa"/>
            <w:tcBorders>
              <w:top w:val="single" w:sz="4" w:space="0" w:color="D5DBE3"/>
              <w:left w:val="single" w:sz="4" w:space="0" w:color="D5DBE3"/>
              <w:bottom w:val="single" w:sz="4" w:space="0" w:color="D5DBE3"/>
              <w:right w:val="single" w:sz="4" w:space="0" w:color="D5DBE3"/>
            </w:tcBorders>
          </w:tcPr>
          <w:p w14:paraId="748C855F" w14:textId="77777777" w:rsidR="00FD26FF" w:rsidRDefault="00000000">
            <w:pPr>
              <w:pStyle w:val="TableText"/>
            </w:pPr>
            <w:r>
              <w:t>Exclude both from publish output, or skip the auto-copy outside Development</w:t>
            </w:r>
          </w:p>
        </w:tc>
        <w:tc>
          <w:tcPr>
            <w:tcW w:w="964" w:type="dxa"/>
            <w:tcBorders>
              <w:top w:val="single" w:sz="4" w:space="0" w:color="D5DBE3"/>
              <w:left w:val="single" w:sz="4" w:space="0" w:color="D5DBE3"/>
              <w:bottom w:val="single" w:sz="4" w:space="0" w:color="D5DBE3"/>
              <w:right w:val="single" w:sz="4" w:space="0" w:color="D5DBE3"/>
            </w:tcBorders>
          </w:tcPr>
          <w:p w14:paraId="4DE589BE" w14:textId="77777777" w:rsidR="00FD26FF" w:rsidRDefault="00000000">
            <w:pPr>
              <w:pStyle w:val="TableText"/>
            </w:pPr>
            <w:r>
              <w:t>Open</w:t>
            </w:r>
          </w:p>
        </w:tc>
      </w:tr>
      <w:tr w:rsidR="00FD26FF" w14:paraId="0778440B" w14:textId="77777777">
        <w:trPr>
          <w:cantSplit/>
        </w:trPr>
        <w:tc>
          <w:tcPr>
            <w:tcW w:w="867" w:type="dxa"/>
            <w:tcBorders>
              <w:top w:val="single" w:sz="4" w:space="0" w:color="D5DBE3"/>
              <w:left w:val="single" w:sz="4" w:space="0" w:color="D5DBE3"/>
              <w:bottom w:val="single" w:sz="4" w:space="0" w:color="D5DBE3"/>
              <w:right w:val="single" w:sz="4" w:space="0" w:color="D5DBE3"/>
            </w:tcBorders>
            <w:shd w:val="clear" w:color="auto" w:fill="E7F5F0"/>
          </w:tcPr>
          <w:p w14:paraId="72ABC017" w14:textId="77777777" w:rsidR="00FD26FF" w:rsidRDefault="00000000">
            <w:pPr>
              <w:pStyle w:val="TableText"/>
            </w:pPr>
            <w:r>
              <w:rPr>
                <w:b/>
              </w:rPr>
              <w:t>OBS-04</w:t>
            </w:r>
          </w:p>
        </w:tc>
        <w:tc>
          <w:tcPr>
            <w:tcW w:w="964" w:type="dxa"/>
            <w:tcBorders>
              <w:top w:val="single" w:sz="4" w:space="0" w:color="D5DBE3"/>
              <w:left w:val="single" w:sz="4" w:space="0" w:color="D5DBE3"/>
              <w:bottom w:val="single" w:sz="4" w:space="0" w:color="D5DBE3"/>
              <w:right w:val="single" w:sz="4" w:space="0" w:color="D5DBE3"/>
            </w:tcBorders>
          </w:tcPr>
          <w:p w14:paraId="41F5315C" w14:textId="77777777" w:rsidR="00FD26FF" w:rsidRDefault="00000000">
            <w:pPr>
              <w:pStyle w:val="TableText"/>
            </w:pPr>
            <w:r>
              <w:t>Low</w:t>
            </w:r>
          </w:p>
        </w:tc>
        <w:tc>
          <w:tcPr>
            <w:tcW w:w="1253" w:type="dxa"/>
            <w:tcBorders>
              <w:top w:val="single" w:sz="4" w:space="0" w:color="D5DBE3"/>
              <w:left w:val="single" w:sz="4" w:space="0" w:color="D5DBE3"/>
              <w:bottom w:val="single" w:sz="4" w:space="0" w:color="D5DBE3"/>
              <w:right w:val="single" w:sz="4" w:space="0" w:color="D5DBE3"/>
            </w:tcBorders>
          </w:tcPr>
          <w:p w14:paraId="76736BC3" w14:textId="77777777" w:rsidR="00FD26FF" w:rsidRDefault="00000000">
            <w:pPr>
              <w:pStyle w:val="TableText"/>
            </w:pPr>
            <w:r>
              <w:t>TC-BUILD-01</w:t>
            </w:r>
          </w:p>
        </w:tc>
        <w:tc>
          <w:tcPr>
            <w:tcW w:w="3470" w:type="dxa"/>
            <w:tcBorders>
              <w:top w:val="single" w:sz="4" w:space="0" w:color="D5DBE3"/>
              <w:left w:val="single" w:sz="4" w:space="0" w:color="D5DBE3"/>
              <w:bottom w:val="single" w:sz="4" w:space="0" w:color="D5DBE3"/>
              <w:right w:val="single" w:sz="4" w:space="0" w:color="D5DBE3"/>
            </w:tcBorders>
          </w:tcPr>
          <w:p w14:paraId="44FA13C5" w14:textId="77777777" w:rsidR="00FD26FF" w:rsidRDefault="00000000">
            <w:pPr>
              <w:pStyle w:val="TableText"/>
            </w:pPr>
            <w:proofErr w:type="spellStart"/>
            <w:r>
              <w:t>oxlint</w:t>
            </w:r>
            <w:proofErr w:type="spellEnd"/>
            <w:r>
              <w:t xml:space="preserve">: </w:t>
            </w:r>
            <w:proofErr w:type="spellStart"/>
            <w:r>
              <w:rPr>
                <w:rFonts w:ascii="Consolas" w:hAnsi="Consolas"/>
                <w:sz w:val="18"/>
                <w:shd w:val="clear" w:color="auto" w:fill="F4F6F8"/>
              </w:rPr>
              <w:t>useEffect</w:t>
            </w:r>
            <w:proofErr w:type="spellEnd"/>
            <w:r>
              <w:t xml:space="preserve"> in </w:t>
            </w:r>
            <w:proofErr w:type="spellStart"/>
            <w:r>
              <w:rPr>
                <w:rFonts w:ascii="Consolas" w:hAnsi="Consolas"/>
                <w:sz w:val="18"/>
                <w:shd w:val="clear" w:color="auto" w:fill="F4F6F8"/>
              </w:rPr>
              <w:t>RegistrationApprovals.tsx</w:t>
            </w:r>
            <w:proofErr w:type="spellEnd"/>
            <w:r>
              <w:t xml:space="preserve"> is missing the </w:t>
            </w:r>
            <w:r>
              <w:rPr>
                <w:rFonts w:ascii="Consolas" w:hAnsi="Consolas"/>
                <w:sz w:val="18"/>
                <w:shd w:val="clear" w:color="auto" w:fill="F4F6F8"/>
              </w:rPr>
              <w:t>load</w:t>
            </w:r>
            <w:r>
              <w:t xml:space="preserve"> dependency, and five files export non-components next to components.</w:t>
            </w:r>
          </w:p>
        </w:tc>
        <w:tc>
          <w:tcPr>
            <w:tcW w:w="2120" w:type="dxa"/>
            <w:tcBorders>
              <w:top w:val="single" w:sz="4" w:space="0" w:color="D5DBE3"/>
              <w:left w:val="single" w:sz="4" w:space="0" w:color="D5DBE3"/>
              <w:bottom w:val="single" w:sz="4" w:space="0" w:color="D5DBE3"/>
              <w:right w:val="single" w:sz="4" w:space="0" w:color="D5DBE3"/>
            </w:tcBorders>
          </w:tcPr>
          <w:p w14:paraId="48D55730" w14:textId="77777777" w:rsidR="00FD26FF" w:rsidRDefault="00000000">
            <w:pPr>
              <w:pStyle w:val="TableText"/>
            </w:pPr>
            <w:r>
              <w:t xml:space="preserve">Wrap </w:t>
            </w:r>
            <w:r>
              <w:rPr>
                <w:rFonts w:ascii="Consolas" w:hAnsi="Consolas"/>
                <w:sz w:val="18"/>
                <w:shd w:val="clear" w:color="auto" w:fill="F4F6F8"/>
              </w:rPr>
              <w:t>load</w:t>
            </w:r>
            <w:r>
              <w:t xml:space="preserve"> in </w:t>
            </w:r>
            <w:proofErr w:type="spellStart"/>
            <w:r>
              <w:rPr>
                <w:rFonts w:ascii="Consolas" w:hAnsi="Consolas"/>
                <w:sz w:val="18"/>
                <w:shd w:val="clear" w:color="auto" w:fill="F4F6F8"/>
              </w:rPr>
              <w:t>useCallback</w:t>
            </w:r>
            <w:proofErr w:type="spellEnd"/>
            <w:r>
              <w:t>; move shared constants to their own files</w:t>
            </w:r>
          </w:p>
        </w:tc>
        <w:tc>
          <w:tcPr>
            <w:tcW w:w="964" w:type="dxa"/>
            <w:tcBorders>
              <w:top w:val="single" w:sz="4" w:space="0" w:color="D5DBE3"/>
              <w:left w:val="single" w:sz="4" w:space="0" w:color="D5DBE3"/>
              <w:bottom w:val="single" w:sz="4" w:space="0" w:color="D5DBE3"/>
              <w:right w:val="single" w:sz="4" w:space="0" w:color="D5DBE3"/>
            </w:tcBorders>
          </w:tcPr>
          <w:p w14:paraId="3B7EB87C" w14:textId="77777777" w:rsidR="00FD26FF" w:rsidRDefault="00000000">
            <w:pPr>
              <w:pStyle w:val="TableText"/>
            </w:pPr>
            <w:r>
              <w:t>Open</w:t>
            </w:r>
          </w:p>
        </w:tc>
      </w:tr>
    </w:tbl>
    <w:p w14:paraId="2BD7090D" w14:textId="77777777" w:rsidR="00FD26FF" w:rsidRDefault="00FD26FF">
      <w:pPr>
        <w:pStyle w:val="Spacer"/>
      </w:pPr>
    </w:p>
    <w:p w14:paraId="73831442" w14:textId="77777777" w:rsidR="00FD26FF" w:rsidRDefault="00000000">
      <w:pPr>
        <w:pStyle w:val="BodyText"/>
        <w:keepNext/>
        <w:spacing w:before="140" w:after="60"/>
        <w:jc w:val="center"/>
      </w:pPr>
      <w:r>
        <w:rPr>
          <w:noProof/>
        </w:rPr>
        <w:drawing>
          <wp:inline distT="0" distB="0" distL="0" distR="0" wp14:anchorId="4C54289E" wp14:editId="53A717A1">
            <wp:extent cx="4896104" cy="603026"/>
            <wp:effectExtent l="0" t="0" r="0" b="0"/>
            <wp:docPr id="12" name="Figure 12" descr="Swagger UI showing Failed to load API definition, Fetch error, Internal Server Error /swagger/v1/swagger.json"/>
            <wp:cNvGraphicFramePr/>
            <a:graphic xmlns:a="http://schemas.openxmlformats.org/drawingml/2006/main">
              <a:graphicData uri="http://schemas.openxmlformats.org/drawingml/2006/picture">
                <pic:pic xmlns:pic="http://schemas.openxmlformats.org/drawingml/2006/picture">
                  <pic:nvPicPr>
                    <pic:cNvPr id="12" name="defect-03-swagger-500.png" descr="Swagger UI showing Failed to load API definition, Fetch error, Internal Server Error /swagger/v1/swagger.json"/>
                    <pic:cNvPicPr/>
                  </pic:nvPicPr>
                  <pic:blipFill>
                    <a:blip r:embed="rId33"/>
                    <a:stretch>
                      <a:fillRect/>
                    </a:stretch>
                  </pic:blipFill>
                  <pic:spPr>
                    <a:xfrm>
                      <a:off x="0" y="0"/>
                      <a:ext cx="4896104" cy="603026"/>
                    </a:xfrm>
                    <a:prstGeom prst="rect">
                      <a:avLst/>
                    </a:prstGeom>
                    <a:ln w="9525">
                      <a:solidFill>
                        <a:srgbClr val="D5DBE3"/>
                      </a:solidFill>
                    </a:ln>
                  </pic:spPr>
                </pic:pic>
              </a:graphicData>
            </a:graphic>
          </wp:inline>
        </w:drawing>
      </w:r>
    </w:p>
    <w:p w14:paraId="06AD0E55" w14:textId="77777777" w:rsidR="00FD26FF" w:rsidRDefault="00000000">
      <w:pPr>
        <w:pStyle w:val="Caption"/>
      </w:pPr>
      <w:r>
        <w:t>Figure 12. DEF-03 as found: 'Failed to load API definition - Internal Server Error /swagger/v1/</w:t>
      </w:r>
      <w:proofErr w:type="spellStart"/>
      <w:r>
        <w:t>swagger.json</w:t>
      </w:r>
      <w:proofErr w:type="spellEnd"/>
      <w:r>
        <w:t xml:space="preserve">'. The API log named the cause: </w:t>
      </w:r>
      <w:r>
        <w:rPr>
          <w:rFonts w:ascii="Consolas" w:hAnsi="Consolas"/>
          <w:sz w:val="18"/>
          <w:shd w:val="clear" w:color="auto" w:fill="F4F6F8"/>
        </w:rPr>
        <w:t>[</w:t>
      </w:r>
      <w:proofErr w:type="spellStart"/>
      <w:r>
        <w:rPr>
          <w:rFonts w:ascii="Consolas" w:hAnsi="Consolas"/>
          <w:sz w:val="18"/>
          <w:shd w:val="clear" w:color="auto" w:fill="F4F6F8"/>
        </w:rPr>
        <w:t>FromForm</w:t>
      </w:r>
      <w:proofErr w:type="spellEnd"/>
      <w:r>
        <w:rPr>
          <w:rFonts w:ascii="Consolas" w:hAnsi="Consolas"/>
          <w:sz w:val="18"/>
          <w:shd w:val="clear" w:color="auto" w:fill="F4F6F8"/>
        </w:rPr>
        <w:t>]</w:t>
      </w:r>
      <w:r>
        <w:t xml:space="preserve"> used with </w:t>
      </w:r>
      <w:proofErr w:type="spellStart"/>
      <w:r>
        <w:rPr>
          <w:rFonts w:ascii="Consolas" w:hAnsi="Consolas"/>
          <w:sz w:val="18"/>
          <w:shd w:val="clear" w:color="auto" w:fill="F4F6F8"/>
        </w:rPr>
        <w:t>IFormFile</w:t>
      </w:r>
      <w:proofErr w:type="spellEnd"/>
      <w:r>
        <w:t xml:space="preserve"> on </w:t>
      </w:r>
      <w:proofErr w:type="spellStart"/>
      <w:r>
        <w:rPr>
          <w:rFonts w:ascii="Consolas" w:hAnsi="Consolas"/>
          <w:sz w:val="18"/>
          <w:shd w:val="clear" w:color="auto" w:fill="F4F6F8"/>
        </w:rPr>
        <w:t>AuthController.Register</w:t>
      </w:r>
      <w:proofErr w:type="spellEnd"/>
      <w:r>
        <w:t>.</w:t>
      </w:r>
    </w:p>
    <w:p w14:paraId="380B8B27" w14:textId="77777777" w:rsidR="00FD26FF" w:rsidRDefault="00000000">
      <w:pPr>
        <w:pStyle w:val="Heading4"/>
      </w:pPr>
      <w:r>
        <w:t>Review of the fixes</w:t>
      </w:r>
    </w:p>
    <w:p w14:paraId="2DE61A74" w14:textId="77777777" w:rsidR="00FD26FF" w:rsidRDefault="00000000">
      <w:pPr>
        <w:pStyle w:val="AuthorNote"/>
        <w:shd w:val="clear" w:color="auto" w:fill="E7F5F0"/>
        <w:ind w:left="72" w:right="72"/>
      </w:pPr>
      <w:r>
        <w:t>Written by: Dharma Bahadur Budhathoki (S395172</w:t>
      </w:r>
      <w:proofErr w:type="gramStart"/>
      <w:r>
        <w:t>)  -</w:t>
      </w:r>
      <w:proofErr w:type="gramEnd"/>
      <w:r>
        <w:t xml:space="preserve">  Lead developer</w:t>
      </w:r>
    </w:p>
    <w:p w14:paraId="6F91B253" w14:textId="717628FA" w:rsidR="00FD26FF" w:rsidRDefault="001A3AE6" w:rsidP="001A3AE6">
      <w:pPr>
        <w:pStyle w:val="BodyText"/>
        <w:spacing w:line="360" w:lineRule="auto"/>
        <w:jc w:val="both"/>
      </w:pPr>
      <w:r w:rsidRPr="001A3AE6">
        <w:t xml:space="preserve">I reviewed the three fixes against the conventions in section 4.5 before accepting them. Validation is in the services, throwing </w:t>
      </w:r>
      <w:proofErr w:type="spellStart"/>
      <w:r w:rsidRPr="001A3AE6">
        <w:t>ArgumentException</w:t>
      </w:r>
      <w:proofErr w:type="spellEnd"/>
      <w:r w:rsidRPr="001A3AE6">
        <w:t xml:space="preserve">, which is translated to 400 by the controllers, same pattern as in </w:t>
      </w:r>
      <w:proofErr w:type="spellStart"/>
      <w:r w:rsidRPr="001A3AE6">
        <w:t>JobService</w:t>
      </w:r>
      <w:proofErr w:type="spellEnd"/>
      <w:r w:rsidRPr="001A3AE6">
        <w:t xml:space="preserve"> – no new mechanism introduced. The Swagger fix changes a binding attribute only and leaves the 6 MB request limit as is. The </w:t>
      </w:r>
      <w:proofErr w:type="spellStart"/>
      <w:r w:rsidRPr="001A3AE6">
        <w:t>Program.cs</w:t>
      </w:r>
      <w:proofErr w:type="spellEnd"/>
      <w:r w:rsidRPr="001A3AE6">
        <w:t xml:space="preserve"> change leaves the first run convenience and only tolerates the race. The diff is 532 lines added and 10 removed in 10 files, with almost all the added lines being tests.</w:t>
      </w:r>
    </w:p>
    <w:p w14:paraId="4373005B" w14:textId="77777777" w:rsidR="00FD26FF" w:rsidRDefault="00000000">
      <w:pPr>
        <w:pStyle w:val="Heading3"/>
      </w:pPr>
      <w:r>
        <w:t>8.6 Requirements coverage and traceability</w:t>
      </w:r>
    </w:p>
    <w:p w14:paraId="2DE1739C" w14:textId="77777777" w:rsidR="00FD26FF" w:rsidRDefault="00000000">
      <w:pPr>
        <w:pStyle w:val="AuthorNote"/>
        <w:shd w:val="clear" w:color="auto" w:fill="E7F5F0"/>
        <w:ind w:left="72" w:right="72"/>
      </w:pPr>
      <w:r>
        <w:t>Written by: Jenish Gurung (S395321</w:t>
      </w:r>
      <w:proofErr w:type="gramStart"/>
      <w:r>
        <w:t>)  -</w:t>
      </w:r>
      <w:proofErr w:type="gramEnd"/>
      <w:r>
        <w:t xml:space="preserve">  Requirements analyst</w:t>
      </w:r>
    </w:p>
    <w:p w14:paraId="3D1CE543" w14:textId="0F13F84D" w:rsidR="00FD26FF" w:rsidRDefault="001A3AE6" w:rsidP="001A3AE6">
      <w:pPr>
        <w:pStyle w:val="BodyText"/>
        <w:spacing w:line="360" w:lineRule="auto"/>
        <w:jc w:val="both"/>
      </w:pPr>
      <w:r w:rsidRPr="001A3AE6">
        <w:t xml:space="preserve">I mapped Krishna's test IDs to the requirement modules in docs/OraEarn-Requirements.md and my Week 8 traceability matrix, to give the next team a picture of which requirements are supported by </w:t>
      </w:r>
      <w:proofErr w:type="gramStart"/>
      <w:r w:rsidRPr="001A3AE6">
        <w:t>evidence</w:t>
      </w:r>
      <w:proofErr w:type="gramEnd"/>
      <w:r w:rsidRPr="001A3AE6">
        <w:t xml:space="preserve"> and which are not.</w:t>
      </w:r>
    </w:p>
    <w:tbl>
      <w:tblPr>
        <w:tblW w:w="9638" w:type="dxa"/>
        <w:tblInd w:w="90" w:type="dxa"/>
        <w:tblLayout w:type="fixed"/>
        <w:tblCellMar>
          <w:top w:w="60" w:type="dxa"/>
          <w:left w:w="90" w:type="dxa"/>
          <w:bottom w:w="60" w:type="dxa"/>
          <w:right w:w="90" w:type="dxa"/>
        </w:tblCellMar>
        <w:tblLook w:val="0000" w:firstRow="0" w:lastRow="0" w:firstColumn="0" w:lastColumn="0" w:noHBand="0" w:noVBand="0"/>
      </w:tblPr>
      <w:tblGrid>
        <w:gridCol w:w="2892"/>
        <w:gridCol w:w="4433"/>
        <w:gridCol w:w="2313"/>
      </w:tblGrid>
      <w:tr w:rsidR="00FD26FF" w14:paraId="27A1158A" w14:textId="77777777">
        <w:trPr>
          <w:cantSplit/>
          <w:tblHeader/>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18942105" w14:textId="77777777" w:rsidR="00FD26FF" w:rsidRDefault="00000000">
            <w:pPr>
              <w:pStyle w:val="TableText"/>
            </w:pPr>
            <w:r>
              <w:rPr>
                <w:b/>
                <w:color w:val="0C4F3E"/>
              </w:rPr>
              <w:t>Requirement module</w:t>
            </w:r>
          </w:p>
        </w:tc>
        <w:tc>
          <w:tcPr>
            <w:tcW w:w="4433" w:type="dxa"/>
            <w:tcBorders>
              <w:top w:val="single" w:sz="4" w:space="0" w:color="D5DBE3"/>
              <w:left w:val="single" w:sz="4" w:space="0" w:color="D5DBE3"/>
              <w:bottom w:val="single" w:sz="4" w:space="0" w:color="D5DBE3"/>
              <w:right w:val="single" w:sz="4" w:space="0" w:color="D5DBE3"/>
            </w:tcBorders>
            <w:shd w:val="clear" w:color="auto" w:fill="E7F5F0"/>
          </w:tcPr>
          <w:p w14:paraId="05C382F4" w14:textId="77777777" w:rsidR="00FD26FF" w:rsidRDefault="00000000">
            <w:pPr>
              <w:pStyle w:val="TableText"/>
            </w:pPr>
            <w:r>
              <w:rPr>
                <w:b/>
                <w:color w:val="0C4F3E"/>
              </w:rPr>
              <w:t>Covered by</w:t>
            </w:r>
          </w:p>
        </w:tc>
        <w:tc>
          <w:tcPr>
            <w:tcW w:w="2313" w:type="dxa"/>
            <w:tcBorders>
              <w:top w:val="single" w:sz="4" w:space="0" w:color="D5DBE3"/>
              <w:left w:val="single" w:sz="4" w:space="0" w:color="D5DBE3"/>
              <w:bottom w:val="single" w:sz="4" w:space="0" w:color="D5DBE3"/>
              <w:right w:val="single" w:sz="4" w:space="0" w:color="D5DBE3"/>
            </w:tcBorders>
            <w:shd w:val="clear" w:color="auto" w:fill="E7F5F0"/>
          </w:tcPr>
          <w:p w14:paraId="38837EB7" w14:textId="77777777" w:rsidR="00FD26FF" w:rsidRDefault="00000000">
            <w:pPr>
              <w:pStyle w:val="TableText"/>
            </w:pPr>
            <w:r>
              <w:rPr>
                <w:b/>
                <w:color w:val="0C4F3E"/>
              </w:rPr>
              <w:t>Coverage</w:t>
            </w:r>
          </w:p>
        </w:tc>
      </w:tr>
      <w:tr w:rsidR="00FD26FF" w14:paraId="594BD607"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69C4078D" w14:textId="77777777" w:rsidR="00FD26FF" w:rsidRDefault="00000000">
            <w:pPr>
              <w:pStyle w:val="TableText"/>
            </w:pPr>
            <w:r>
              <w:rPr>
                <w:b/>
              </w:rPr>
              <w:t>1.1 Authentication and users (FR-1.1 to 1.7)</w:t>
            </w:r>
          </w:p>
        </w:tc>
        <w:tc>
          <w:tcPr>
            <w:tcW w:w="4433" w:type="dxa"/>
            <w:tcBorders>
              <w:top w:val="single" w:sz="4" w:space="0" w:color="D5DBE3"/>
              <w:left w:val="single" w:sz="4" w:space="0" w:color="D5DBE3"/>
              <w:bottom w:val="single" w:sz="4" w:space="0" w:color="D5DBE3"/>
              <w:right w:val="single" w:sz="4" w:space="0" w:color="D5DBE3"/>
            </w:tcBorders>
          </w:tcPr>
          <w:p w14:paraId="2062A3CF" w14:textId="77777777" w:rsidR="00FD26FF" w:rsidRDefault="00000000">
            <w:pPr>
              <w:pStyle w:val="TableText"/>
            </w:pPr>
            <w:r>
              <w:t xml:space="preserve">TC-AUTH-01 to 05, TC-REG-01 to 03, TC-ADM-01 to 02, API-09 to 12, existing </w:t>
            </w:r>
            <w:proofErr w:type="spellStart"/>
            <w:r>
              <w:t>AuthApiTests</w:t>
            </w:r>
            <w:proofErr w:type="spellEnd"/>
          </w:p>
        </w:tc>
        <w:tc>
          <w:tcPr>
            <w:tcW w:w="2313" w:type="dxa"/>
            <w:tcBorders>
              <w:top w:val="single" w:sz="4" w:space="0" w:color="D5DBE3"/>
              <w:left w:val="single" w:sz="4" w:space="0" w:color="D5DBE3"/>
              <w:bottom w:val="single" w:sz="4" w:space="0" w:color="D5DBE3"/>
              <w:right w:val="single" w:sz="4" w:space="0" w:color="D5DBE3"/>
            </w:tcBorders>
          </w:tcPr>
          <w:p w14:paraId="03331225" w14:textId="77777777" w:rsidR="00FD26FF" w:rsidRDefault="00000000">
            <w:pPr>
              <w:pStyle w:val="TableText"/>
            </w:pPr>
            <w:r>
              <w:t>Full</w:t>
            </w:r>
          </w:p>
        </w:tc>
      </w:tr>
      <w:tr w:rsidR="00FD26FF" w14:paraId="664E198F"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4D5EBA6A" w14:textId="77777777" w:rsidR="00FD26FF" w:rsidRDefault="00000000">
            <w:pPr>
              <w:pStyle w:val="TableText"/>
            </w:pPr>
            <w:r>
              <w:rPr>
                <w:b/>
              </w:rPr>
              <w:t>1.2 Jobs (FR-2.1 to 2.5)</w:t>
            </w:r>
          </w:p>
        </w:tc>
        <w:tc>
          <w:tcPr>
            <w:tcW w:w="4433" w:type="dxa"/>
            <w:tcBorders>
              <w:top w:val="single" w:sz="4" w:space="0" w:color="D5DBE3"/>
              <w:left w:val="single" w:sz="4" w:space="0" w:color="D5DBE3"/>
              <w:bottom w:val="single" w:sz="4" w:space="0" w:color="D5DBE3"/>
              <w:right w:val="single" w:sz="4" w:space="0" w:color="D5DBE3"/>
            </w:tcBorders>
          </w:tcPr>
          <w:p w14:paraId="46224641" w14:textId="77777777" w:rsidR="00FD26FF" w:rsidRDefault="00000000">
            <w:pPr>
              <w:pStyle w:val="TableText"/>
            </w:pPr>
            <w:r>
              <w:t xml:space="preserve">Existing </w:t>
            </w:r>
            <w:proofErr w:type="spellStart"/>
            <w:r>
              <w:t>JobsApiTests</w:t>
            </w:r>
            <w:proofErr w:type="spellEnd"/>
            <w:r>
              <w:t xml:space="preserve"> and </w:t>
            </w:r>
            <w:proofErr w:type="spellStart"/>
            <w:r>
              <w:t>JobServiceValidationTests</w:t>
            </w:r>
            <w:proofErr w:type="spellEnd"/>
            <w:r>
              <w:t>, API-06</w:t>
            </w:r>
          </w:p>
        </w:tc>
        <w:tc>
          <w:tcPr>
            <w:tcW w:w="2313" w:type="dxa"/>
            <w:tcBorders>
              <w:top w:val="single" w:sz="4" w:space="0" w:color="D5DBE3"/>
              <w:left w:val="single" w:sz="4" w:space="0" w:color="D5DBE3"/>
              <w:bottom w:val="single" w:sz="4" w:space="0" w:color="D5DBE3"/>
              <w:right w:val="single" w:sz="4" w:space="0" w:color="D5DBE3"/>
            </w:tcBorders>
          </w:tcPr>
          <w:p w14:paraId="2BEE0BF9" w14:textId="77777777" w:rsidR="00FD26FF" w:rsidRDefault="00000000">
            <w:pPr>
              <w:pStyle w:val="TableText"/>
            </w:pPr>
            <w:r>
              <w:t>Full</w:t>
            </w:r>
          </w:p>
        </w:tc>
      </w:tr>
      <w:tr w:rsidR="00FD26FF" w14:paraId="1850EE42"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5D377570" w14:textId="77777777" w:rsidR="00FD26FF" w:rsidRDefault="00000000">
            <w:pPr>
              <w:pStyle w:val="TableText"/>
            </w:pPr>
            <w:r>
              <w:rPr>
                <w:b/>
              </w:rPr>
              <w:t>1.3 Shifts (FR-3.1 to 3.10)</w:t>
            </w:r>
          </w:p>
        </w:tc>
        <w:tc>
          <w:tcPr>
            <w:tcW w:w="4433" w:type="dxa"/>
            <w:tcBorders>
              <w:top w:val="single" w:sz="4" w:space="0" w:color="D5DBE3"/>
              <w:left w:val="single" w:sz="4" w:space="0" w:color="D5DBE3"/>
              <w:bottom w:val="single" w:sz="4" w:space="0" w:color="D5DBE3"/>
              <w:right w:val="single" w:sz="4" w:space="0" w:color="D5DBE3"/>
            </w:tcBorders>
          </w:tcPr>
          <w:p w14:paraId="33A13882" w14:textId="77777777" w:rsidR="00FD26FF" w:rsidRDefault="00000000">
            <w:pPr>
              <w:pStyle w:val="TableText"/>
            </w:pPr>
            <w:r>
              <w:t xml:space="preserve">API-06 to 08, </w:t>
            </w:r>
            <w:proofErr w:type="spellStart"/>
            <w:r>
              <w:t>ShiftCalculateTests</w:t>
            </w:r>
            <w:proofErr w:type="spellEnd"/>
            <w:r>
              <w:t xml:space="preserve">, TC-VISA-01. Clock-in/out and </w:t>
            </w:r>
            <w:proofErr w:type="spellStart"/>
            <w:r>
              <w:t>SignalR</w:t>
            </w:r>
            <w:proofErr w:type="spellEnd"/>
            <w:r>
              <w:t xml:space="preserve"> not executed</w:t>
            </w:r>
          </w:p>
        </w:tc>
        <w:tc>
          <w:tcPr>
            <w:tcW w:w="2313" w:type="dxa"/>
            <w:tcBorders>
              <w:top w:val="single" w:sz="4" w:space="0" w:color="D5DBE3"/>
              <w:left w:val="single" w:sz="4" w:space="0" w:color="D5DBE3"/>
              <w:bottom w:val="single" w:sz="4" w:space="0" w:color="D5DBE3"/>
              <w:right w:val="single" w:sz="4" w:space="0" w:color="D5DBE3"/>
            </w:tcBorders>
          </w:tcPr>
          <w:p w14:paraId="4B019F81" w14:textId="77777777" w:rsidR="00FD26FF" w:rsidRDefault="00000000">
            <w:pPr>
              <w:pStyle w:val="TableText"/>
            </w:pPr>
            <w:r>
              <w:t>Partial - 3.4 to 3.6 and 3.9 open</w:t>
            </w:r>
          </w:p>
        </w:tc>
      </w:tr>
      <w:tr w:rsidR="00FD26FF" w14:paraId="4B453B8C"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73D11E02" w14:textId="77777777" w:rsidR="00FD26FF" w:rsidRDefault="00000000">
            <w:pPr>
              <w:pStyle w:val="TableText"/>
            </w:pPr>
            <w:r>
              <w:rPr>
                <w:b/>
              </w:rPr>
              <w:t>1.4 Visa compliance (FR-4.1 to 4.4)</w:t>
            </w:r>
          </w:p>
        </w:tc>
        <w:tc>
          <w:tcPr>
            <w:tcW w:w="4433" w:type="dxa"/>
            <w:tcBorders>
              <w:top w:val="single" w:sz="4" w:space="0" w:color="D5DBE3"/>
              <w:left w:val="single" w:sz="4" w:space="0" w:color="D5DBE3"/>
              <w:bottom w:val="single" w:sz="4" w:space="0" w:color="D5DBE3"/>
              <w:right w:val="single" w:sz="4" w:space="0" w:color="D5DBE3"/>
            </w:tcBorders>
          </w:tcPr>
          <w:p w14:paraId="3879303B" w14:textId="77777777" w:rsidR="00FD26FF" w:rsidRDefault="00000000">
            <w:pPr>
              <w:pStyle w:val="TableText"/>
            </w:pPr>
            <w:r>
              <w:t>UT-01 to 06, TC-VISA-01 to 03</w:t>
            </w:r>
          </w:p>
        </w:tc>
        <w:tc>
          <w:tcPr>
            <w:tcW w:w="2313" w:type="dxa"/>
            <w:tcBorders>
              <w:top w:val="single" w:sz="4" w:space="0" w:color="D5DBE3"/>
              <w:left w:val="single" w:sz="4" w:space="0" w:color="D5DBE3"/>
              <w:bottom w:val="single" w:sz="4" w:space="0" w:color="D5DBE3"/>
              <w:right w:val="single" w:sz="4" w:space="0" w:color="D5DBE3"/>
            </w:tcBorders>
          </w:tcPr>
          <w:p w14:paraId="1C3C2ADE" w14:textId="77777777" w:rsidR="00FD26FF" w:rsidRDefault="00000000">
            <w:pPr>
              <w:pStyle w:val="TableText"/>
            </w:pPr>
            <w:r>
              <w:t>Full</w:t>
            </w:r>
          </w:p>
        </w:tc>
      </w:tr>
      <w:tr w:rsidR="00FD26FF" w14:paraId="402B9ED6"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3A0A4CD7" w14:textId="77777777" w:rsidR="00FD26FF" w:rsidRDefault="00000000">
            <w:pPr>
              <w:pStyle w:val="TableText"/>
            </w:pPr>
            <w:r>
              <w:rPr>
                <w:b/>
              </w:rPr>
              <w:t>1.5 Expenses (FR-5.1 to 5.7)</w:t>
            </w:r>
          </w:p>
        </w:tc>
        <w:tc>
          <w:tcPr>
            <w:tcW w:w="4433" w:type="dxa"/>
            <w:tcBorders>
              <w:top w:val="single" w:sz="4" w:space="0" w:color="D5DBE3"/>
              <w:left w:val="single" w:sz="4" w:space="0" w:color="D5DBE3"/>
              <w:bottom w:val="single" w:sz="4" w:space="0" w:color="D5DBE3"/>
              <w:right w:val="single" w:sz="4" w:space="0" w:color="D5DBE3"/>
            </w:tcBorders>
          </w:tcPr>
          <w:p w14:paraId="3832ABEC" w14:textId="77777777" w:rsidR="00FD26FF" w:rsidRDefault="00000000">
            <w:pPr>
              <w:pStyle w:val="TableText"/>
            </w:pPr>
            <w:r>
              <w:t>UT-07 to 12, API-01 to 05, TC-EXP-01 to 04</w:t>
            </w:r>
          </w:p>
        </w:tc>
        <w:tc>
          <w:tcPr>
            <w:tcW w:w="2313" w:type="dxa"/>
            <w:tcBorders>
              <w:top w:val="single" w:sz="4" w:space="0" w:color="D5DBE3"/>
              <w:left w:val="single" w:sz="4" w:space="0" w:color="D5DBE3"/>
              <w:bottom w:val="single" w:sz="4" w:space="0" w:color="D5DBE3"/>
              <w:right w:val="single" w:sz="4" w:space="0" w:color="D5DBE3"/>
            </w:tcBorders>
          </w:tcPr>
          <w:p w14:paraId="0AFA5215" w14:textId="77777777" w:rsidR="00FD26FF" w:rsidRDefault="00000000">
            <w:pPr>
              <w:pStyle w:val="TableText"/>
            </w:pPr>
            <w:r>
              <w:t>Full</w:t>
            </w:r>
          </w:p>
        </w:tc>
      </w:tr>
      <w:tr w:rsidR="00FD26FF" w14:paraId="11A460B6"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64793BDA" w14:textId="77777777" w:rsidR="00FD26FF" w:rsidRDefault="00000000">
            <w:pPr>
              <w:pStyle w:val="TableText"/>
            </w:pPr>
            <w:r>
              <w:rPr>
                <w:b/>
              </w:rPr>
              <w:t>1.6 Savings goals (FR-6.1 to 6.6)</w:t>
            </w:r>
          </w:p>
        </w:tc>
        <w:tc>
          <w:tcPr>
            <w:tcW w:w="4433" w:type="dxa"/>
            <w:tcBorders>
              <w:top w:val="single" w:sz="4" w:space="0" w:color="D5DBE3"/>
              <w:left w:val="single" w:sz="4" w:space="0" w:color="D5DBE3"/>
              <w:bottom w:val="single" w:sz="4" w:space="0" w:color="D5DBE3"/>
              <w:right w:val="single" w:sz="4" w:space="0" w:color="D5DBE3"/>
            </w:tcBorders>
          </w:tcPr>
          <w:p w14:paraId="19F9F84F" w14:textId="77777777" w:rsidR="00FD26FF" w:rsidRDefault="00000000">
            <w:pPr>
              <w:pStyle w:val="TableText"/>
            </w:pPr>
            <w:proofErr w:type="spellStart"/>
            <w:r>
              <w:t>SavingsGoalLogicTests</w:t>
            </w:r>
            <w:proofErr w:type="spellEnd"/>
            <w:r>
              <w:t>, TC-GOAL-01. Create, contribute, and 100% warning not automated</w:t>
            </w:r>
          </w:p>
        </w:tc>
        <w:tc>
          <w:tcPr>
            <w:tcW w:w="2313" w:type="dxa"/>
            <w:tcBorders>
              <w:top w:val="single" w:sz="4" w:space="0" w:color="D5DBE3"/>
              <w:left w:val="single" w:sz="4" w:space="0" w:color="D5DBE3"/>
              <w:bottom w:val="single" w:sz="4" w:space="0" w:color="D5DBE3"/>
              <w:right w:val="single" w:sz="4" w:space="0" w:color="D5DBE3"/>
            </w:tcBorders>
          </w:tcPr>
          <w:p w14:paraId="25B7A792" w14:textId="77777777" w:rsidR="00FD26FF" w:rsidRDefault="00000000">
            <w:pPr>
              <w:pStyle w:val="TableText"/>
            </w:pPr>
            <w:r>
              <w:t>Partial</w:t>
            </w:r>
          </w:p>
        </w:tc>
      </w:tr>
      <w:tr w:rsidR="00FD26FF" w14:paraId="27CEF5EE"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6A1EE355" w14:textId="77777777" w:rsidR="00FD26FF" w:rsidRDefault="00000000">
            <w:pPr>
              <w:pStyle w:val="TableText"/>
            </w:pPr>
            <w:r>
              <w:rPr>
                <w:b/>
              </w:rPr>
              <w:t>1.7 Analytics (FR-7.1 to 7.6)</w:t>
            </w:r>
          </w:p>
        </w:tc>
        <w:tc>
          <w:tcPr>
            <w:tcW w:w="4433" w:type="dxa"/>
            <w:tcBorders>
              <w:top w:val="single" w:sz="4" w:space="0" w:color="D5DBE3"/>
              <w:left w:val="single" w:sz="4" w:space="0" w:color="D5DBE3"/>
              <w:bottom w:val="single" w:sz="4" w:space="0" w:color="D5DBE3"/>
              <w:right w:val="single" w:sz="4" w:space="0" w:color="D5DBE3"/>
            </w:tcBorders>
          </w:tcPr>
          <w:p w14:paraId="3E041D14" w14:textId="77777777" w:rsidR="00FD26FF" w:rsidRDefault="00000000">
            <w:pPr>
              <w:pStyle w:val="TableText"/>
            </w:pPr>
            <w:proofErr w:type="spellStart"/>
            <w:r>
              <w:t>UserAnalyticsBuilderTests</w:t>
            </w:r>
            <w:proofErr w:type="spellEnd"/>
            <w:r>
              <w:t>, TC-AUTH-01, TC-ADM-03, TC-PERF-01</w:t>
            </w:r>
          </w:p>
        </w:tc>
        <w:tc>
          <w:tcPr>
            <w:tcW w:w="2313" w:type="dxa"/>
            <w:tcBorders>
              <w:top w:val="single" w:sz="4" w:space="0" w:color="D5DBE3"/>
              <w:left w:val="single" w:sz="4" w:space="0" w:color="D5DBE3"/>
              <w:bottom w:val="single" w:sz="4" w:space="0" w:color="D5DBE3"/>
              <w:right w:val="single" w:sz="4" w:space="0" w:color="D5DBE3"/>
            </w:tcBorders>
          </w:tcPr>
          <w:p w14:paraId="3EDC6301" w14:textId="77777777" w:rsidR="00FD26FF" w:rsidRDefault="00000000">
            <w:pPr>
              <w:pStyle w:val="TableText"/>
            </w:pPr>
            <w:r>
              <w:t>Full (export not checked)</w:t>
            </w:r>
          </w:p>
        </w:tc>
      </w:tr>
      <w:tr w:rsidR="00FD26FF" w14:paraId="5593BEE1"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49BD79C3" w14:textId="77777777" w:rsidR="00FD26FF" w:rsidRDefault="00000000">
            <w:pPr>
              <w:pStyle w:val="TableText"/>
            </w:pPr>
            <w:r>
              <w:rPr>
                <w:b/>
              </w:rPr>
              <w:t>1.8 Notifications (FR-8.1 to 8.5)</w:t>
            </w:r>
          </w:p>
        </w:tc>
        <w:tc>
          <w:tcPr>
            <w:tcW w:w="4433" w:type="dxa"/>
            <w:tcBorders>
              <w:top w:val="single" w:sz="4" w:space="0" w:color="D5DBE3"/>
              <w:left w:val="single" w:sz="4" w:space="0" w:color="D5DBE3"/>
              <w:bottom w:val="single" w:sz="4" w:space="0" w:color="D5DBE3"/>
              <w:right w:val="single" w:sz="4" w:space="0" w:color="D5DBE3"/>
            </w:tcBorders>
          </w:tcPr>
          <w:p w14:paraId="04F50091" w14:textId="77777777" w:rsidR="00FD26FF" w:rsidRDefault="00000000">
            <w:pPr>
              <w:pStyle w:val="TableText"/>
            </w:pPr>
            <w:r>
              <w:t>UT-06, TC-NOTIF-01 to 02</w:t>
            </w:r>
          </w:p>
        </w:tc>
        <w:tc>
          <w:tcPr>
            <w:tcW w:w="2313" w:type="dxa"/>
            <w:tcBorders>
              <w:top w:val="single" w:sz="4" w:space="0" w:color="D5DBE3"/>
              <w:left w:val="single" w:sz="4" w:space="0" w:color="D5DBE3"/>
              <w:bottom w:val="single" w:sz="4" w:space="0" w:color="D5DBE3"/>
              <w:right w:val="single" w:sz="4" w:space="0" w:color="D5DBE3"/>
            </w:tcBorders>
          </w:tcPr>
          <w:p w14:paraId="46235C2B" w14:textId="77777777" w:rsidR="00FD26FF" w:rsidRDefault="00000000">
            <w:pPr>
              <w:pStyle w:val="TableText"/>
            </w:pPr>
            <w:r>
              <w:t>Partial - no automated API test</w:t>
            </w:r>
          </w:p>
        </w:tc>
      </w:tr>
      <w:tr w:rsidR="00FD26FF" w14:paraId="36B0D991"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200E8EBD" w14:textId="77777777" w:rsidR="00FD26FF" w:rsidRDefault="00000000">
            <w:pPr>
              <w:pStyle w:val="TableText"/>
            </w:pPr>
            <w:r>
              <w:rPr>
                <w:b/>
              </w:rPr>
              <w:t>1.9 Aura (FR-9.1 to 9.3)</w:t>
            </w:r>
          </w:p>
        </w:tc>
        <w:tc>
          <w:tcPr>
            <w:tcW w:w="4433" w:type="dxa"/>
            <w:tcBorders>
              <w:top w:val="single" w:sz="4" w:space="0" w:color="D5DBE3"/>
              <w:left w:val="single" w:sz="4" w:space="0" w:color="D5DBE3"/>
              <w:bottom w:val="single" w:sz="4" w:space="0" w:color="D5DBE3"/>
              <w:right w:val="single" w:sz="4" w:space="0" w:color="D5DBE3"/>
            </w:tcBorders>
          </w:tcPr>
          <w:p w14:paraId="6986A9B2" w14:textId="77777777" w:rsidR="00FD26FF" w:rsidRDefault="00000000">
            <w:pPr>
              <w:pStyle w:val="TableText"/>
            </w:pPr>
            <w:r>
              <w:t>TC-ADM-01 covers the offline fallback only</w:t>
            </w:r>
          </w:p>
        </w:tc>
        <w:tc>
          <w:tcPr>
            <w:tcW w:w="2313" w:type="dxa"/>
            <w:tcBorders>
              <w:top w:val="single" w:sz="4" w:space="0" w:color="D5DBE3"/>
              <w:left w:val="single" w:sz="4" w:space="0" w:color="D5DBE3"/>
              <w:bottom w:val="single" w:sz="4" w:space="0" w:color="D5DBE3"/>
              <w:right w:val="single" w:sz="4" w:space="0" w:color="D5DBE3"/>
            </w:tcBorders>
          </w:tcPr>
          <w:p w14:paraId="6E2904FA" w14:textId="77777777" w:rsidR="00FD26FF" w:rsidRDefault="00000000">
            <w:pPr>
              <w:pStyle w:val="TableText"/>
            </w:pPr>
            <w:r>
              <w:t>Open - needs Python</w:t>
            </w:r>
          </w:p>
        </w:tc>
      </w:tr>
      <w:tr w:rsidR="00FD26FF" w14:paraId="67483419"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39975523" w14:textId="77777777" w:rsidR="00FD26FF" w:rsidRDefault="00000000">
            <w:pPr>
              <w:pStyle w:val="TableText"/>
            </w:pPr>
            <w:r>
              <w:rPr>
                <w:b/>
              </w:rPr>
              <w:lastRenderedPageBreak/>
              <w:t>NFR security (NFR-2.1 to 2.7)</w:t>
            </w:r>
          </w:p>
        </w:tc>
        <w:tc>
          <w:tcPr>
            <w:tcW w:w="4433" w:type="dxa"/>
            <w:tcBorders>
              <w:top w:val="single" w:sz="4" w:space="0" w:color="D5DBE3"/>
              <w:left w:val="single" w:sz="4" w:space="0" w:color="D5DBE3"/>
              <w:bottom w:val="single" w:sz="4" w:space="0" w:color="D5DBE3"/>
              <w:right w:val="single" w:sz="4" w:space="0" w:color="D5DBE3"/>
            </w:tcBorders>
          </w:tcPr>
          <w:p w14:paraId="7DA9E1CC" w14:textId="77777777" w:rsidR="00FD26FF" w:rsidRDefault="00000000">
            <w:pPr>
              <w:pStyle w:val="TableText"/>
            </w:pPr>
            <w:r>
              <w:t>TC-SEC-01 to 06, TC-REG-02, UT-09, UT-12</w:t>
            </w:r>
          </w:p>
        </w:tc>
        <w:tc>
          <w:tcPr>
            <w:tcW w:w="2313" w:type="dxa"/>
            <w:tcBorders>
              <w:top w:val="single" w:sz="4" w:space="0" w:color="D5DBE3"/>
              <w:left w:val="single" w:sz="4" w:space="0" w:color="D5DBE3"/>
              <w:bottom w:val="single" w:sz="4" w:space="0" w:color="D5DBE3"/>
              <w:right w:val="single" w:sz="4" w:space="0" w:color="D5DBE3"/>
            </w:tcBorders>
          </w:tcPr>
          <w:p w14:paraId="79485740" w14:textId="77777777" w:rsidR="00FD26FF" w:rsidRDefault="00000000">
            <w:pPr>
              <w:pStyle w:val="TableText"/>
            </w:pPr>
            <w:r>
              <w:t>Full for 2.1 to 2.6; 2.7 is production only</w:t>
            </w:r>
          </w:p>
        </w:tc>
      </w:tr>
      <w:tr w:rsidR="00FD26FF" w14:paraId="7C30FDB8" w14:textId="77777777">
        <w:trPr>
          <w:cantSplit/>
        </w:trPr>
        <w:tc>
          <w:tcPr>
            <w:tcW w:w="2891" w:type="dxa"/>
            <w:tcBorders>
              <w:top w:val="single" w:sz="4" w:space="0" w:color="D5DBE3"/>
              <w:left w:val="single" w:sz="4" w:space="0" w:color="D5DBE3"/>
              <w:bottom w:val="single" w:sz="4" w:space="0" w:color="D5DBE3"/>
              <w:right w:val="single" w:sz="4" w:space="0" w:color="D5DBE3"/>
            </w:tcBorders>
            <w:shd w:val="clear" w:color="auto" w:fill="E7F5F0"/>
          </w:tcPr>
          <w:p w14:paraId="58039B0B" w14:textId="77777777" w:rsidR="00FD26FF" w:rsidRDefault="00000000">
            <w:pPr>
              <w:pStyle w:val="TableText"/>
            </w:pPr>
            <w:r>
              <w:rPr>
                <w:b/>
              </w:rPr>
              <w:t>NFR performance (NFR-1.1, 1.2)</w:t>
            </w:r>
          </w:p>
        </w:tc>
        <w:tc>
          <w:tcPr>
            <w:tcW w:w="4433" w:type="dxa"/>
            <w:tcBorders>
              <w:top w:val="single" w:sz="4" w:space="0" w:color="D5DBE3"/>
              <w:left w:val="single" w:sz="4" w:space="0" w:color="D5DBE3"/>
              <w:bottom w:val="single" w:sz="4" w:space="0" w:color="D5DBE3"/>
              <w:right w:val="single" w:sz="4" w:space="0" w:color="D5DBE3"/>
            </w:tcBorders>
          </w:tcPr>
          <w:p w14:paraId="1D5FC76B" w14:textId="77777777" w:rsidR="00FD26FF" w:rsidRDefault="00000000">
            <w:pPr>
              <w:pStyle w:val="TableText"/>
            </w:pPr>
            <w:r>
              <w:t>TC-PERF-01 to 02</w:t>
            </w:r>
          </w:p>
        </w:tc>
        <w:tc>
          <w:tcPr>
            <w:tcW w:w="2313" w:type="dxa"/>
            <w:tcBorders>
              <w:top w:val="single" w:sz="4" w:space="0" w:color="D5DBE3"/>
              <w:left w:val="single" w:sz="4" w:space="0" w:color="D5DBE3"/>
              <w:bottom w:val="single" w:sz="4" w:space="0" w:color="D5DBE3"/>
              <w:right w:val="single" w:sz="4" w:space="0" w:color="D5DBE3"/>
            </w:tcBorders>
          </w:tcPr>
          <w:p w14:paraId="7E722637" w14:textId="77777777" w:rsidR="00FD26FF" w:rsidRDefault="00000000">
            <w:pPr>
              <w:pStyle w:val="TableText"/>
            </w:pPr>
            <w:r>
              <w:t>Spot-checked on one machine</w:t>
            </w:r>
          </w:p>
        </w:tc>
      </w:tr>
    </w:tbl>
    <w:p w14:paraId="7E8271DA" w14:textId="77777777" w:rsidR="00FD26FF" w:rsidRDefault="00FD26FF">
      <w:pPr>
        <w:pStyle w:val="Spacer"/>
      </w:pPr>
    </w:p>
    <w:p w14:paraId="6D56BBB1" w14:textId="77777777" w:rsidR="00FD26FF" w:rsidRDefault="00000000">
      <w:pPr>
        <w:pStyle w:val="Heading3"/>
      </w:pPr>
      <w:r>
        <w:t>8.7 How to repeat this testing</w:t>
      </w:r>
    </w:p>
    <w:p w14:paraId="336B6D1D" w14:textId="77777777" w:rsidR="00FD26FF" w:rsidRDefault="00000000">
      <w:pPr>
        <w:pStyle w:val="AuthorNote"/>
        <w:shd w:val="clear" w:color="auto" w:fill="E7F5F0"/>
        <w:ind w:left="72" w:right="72"/>
      </w:pPr>
      <w:r>
        <w:t>Written by: Krishna Sapkota (S395795</w:t>
      </w:r>
      <w:proofErr w:type="gramStart"/>
      <w:r>
        <w:t>)  -</w:t>
      </w:r>
      <w:proofErr w:type="gramEnd"/>
      <w:r>
        <w:t xml:space="preserve">  Tester</w:t>
      </w:r>
    </w:p>
    <w:p w14:paraId="3B45B618" w14:textId="77777777" w:rsidR="00FD26FF" w:rsidRDefault="00000000">
      <w:pPr>
        <w:pStyle w:val="ListNumber"/>
        <w:numPr>
          <w:ilvl w:val="0"/>
          <w:numId w:val="12"/>
        </w:numPr>
      </w:pPr>
      <w:r>
        <w:t xml:space="preserve">Run </w:t>
      </w:r>
      <w:r>
        <w:rPr>
          <w:rFonts w:ascii="Consolas" w:hAnsi="Consolas"/>
          <w:sz w:val="18"/>
          <w:shd w:val="clear" w:color="auto" w:fill="F4F6F8"/>
        </w:rPr>
        <w:t>dotnet test backend\</w:t>
      </w:r>
      <w:proofErr w:type="spellStart"/>
      <w:r>
        <w:rPr>
          <w:rFonts w:ascii="Consolas" w:hAnsi="Consolas"/>
          <w:sz w:val="18"/>
          <w:shd w:val="clear" w:color="auto" w:fill="F4F6F8"/>
        </w:rPr>
        <w:t>OraEarn.Api.Tests</w:t>
      </w:r>
      <w:proofErr w:type="spellEnd"/>
      <w:r>
        <w:rPr>
          <w:rFonts w:ascii="Consolas" w:hAnsi="Consolas"/>
          <w:sz w:val="18"/>
          <w:shd w:val="clear" w:color="auto" w:fill="F4F6F8"/>
        </w:rPr>
        <w:t>\</w:t>
      </w:r>
      <w:proofErr w:type="spellStart"/>
      <w:r>
        <w:rPr>
          <w:rFonts w:ascii="Consolas" w:hAnsi="Consolas"/>
          <w:sz w:val="18"/>
          <w:shd w:val="clear" w:color="auto" w:fill="F4F6F8"/>
        </w:rPr>
        <w:t>OraEarn.Api.Tests.csproj</w:t>
      </w:r>
      <w:proofErr w:type="spellEnd"/>
      <w:r>
        <w:t xml:space="preserve"> - expect 49 passed once the section 8.8 patch is applied (25 on an unpatched main). No database is needed.</w:t>
      </w:r>
    </w:p>
    <w:p w14:paraId="7C679846" w14:textId="77777777" w:rsidR="00FD26FF" w:rsidRDefault="00000000">
      <w:pPr>
        <w:pStyle w:val="ListNumber"/>
        <w:numPr>
          <w:ilvl w:val="0"/>
          <w:numId w:val="12"/>
        </w:numPr>
      </w:pPr>
      <w:r>
        <w:t xml:space="preserve">In </w:t>
      </w:r>
      <w:r>
        <w:rPr>
          <w:rFonts w:ascii="Consolas" w:hAnsi="Consolas"/>
          <w:sz w:val="18"/>
          <w:shd w:val="clear" w:color="auto" w:fill="F4F6F8"/>
        </w:rPr>
        <w:t>frontend</w:t>
      </w:r>
      <w:r>
        <w:t xml:space="preserve">, run </w:t>
      </w:r>
      <w:proofErr w:type="spellStart"/>
      <w:r>
        <w:rPr>
          <w:rFonts w:ascii="Consolas" w:hAnsi="Consolas"/>
          <w:sz w:val="18"/>
          <w:shd w:val="clear" w:color="auto" w:fill="F4F6F8"/>
        </w:rPr>
        <w:t>npm</w:t>
      </w:r>
      <w:proofErr w:type="spellEnd"/>
      <w:r>
        <w:rPr>
          <w:rFonts w:ascii="Consolas" w:hAnsi="Consolas"/>
          <w:sz w:val="18"/>
          <w:shd w:val="clear" w:color="auto" w:fill="F4F6F8"/>
        </w:rPr>
        <w:t xml:space="preserve"> run lint</w:t>
      </w:r>
      <w:r>
        <w:t xml:space="preserve"> (expect 0 errors) and </w:t>
      </w:r>
      <w:proofErr w:type="spellStart"/>
      <w:r>
        <w:rPr>
          <w:rFonts w:ascii="Consolas" w:hAnsi="Consolas"/>
          <w:sz w:val="18"/>
          <w:shd w:val="clear" w:color="auto" w:fill="F4F6F8"/>
        </w:rPr>
        <w:t>npm</w:t>
      </w:r>
      <w:proofErr w:type="spellEnd"/>
      <w:r>
        <w:rPr>
          <w:rFonts w:ascii="Consolas" w:hAnsi="Consolas"/>
          <w:sz w:val="18"/>
          <w:shd w:val="clear" w:color="auto" w:fill="F4F6F8"/>
        </w:rPr>
        <w:t xml:space="preserve"> run build</w:t>
      </w:r>
      <w:r>
        <w:t>.</w:t>
      </w:r>
    </w:p>
    <w:p w14:paraId="2D49A24D" w14:textId="77777777" w:rsidR="00FD26FF" w:rsidRDefault="00000000">
      <w:pPr>
        <w:pStyle w:val="ListNumber"/>
        <w:numPr>
          <w:ilvl w:val="0"/>
          <w:numId w:val="12"/>
        </w:numPr>
      </w:pPr>
      <w:r>
        <w:t xml:space="preserve">Start PostgreSQL, the API, and the frontend as in section 2.9, then work through the table in 8.4 with the demo accounts. Run TC-SEC-06 last: it locks </w:t>
      </w:r>
      <w:proofErr w:type="spellStart"/>
      <w:r>
        <w:rPr>
          <w:rFonts w:ascii="Consolas" w:hAnsi="Consolas"/>
          <w:sz w:val="18"/>
          <w:shd w:val="clear" w:color="auto" w:fill="F4F6F8"/>
        </w:rPr>
        <w:t>carol@oraearn.local</w:t>
      </w:r>
      <w:proofErr w:type="spellEnd"/>
      <w:r>
        <w:t xml:space="preserve"> for 15 minutes.</w:t>
      </w:r>
    </w:p>
    <w:p w14:paraId="7CE43AF6" w14:textId="77777777" w:rsidR="00FD26FF" w:rsidRDefault="00000000">
      <w:pPr>
        <w:pStyle w:val="ListNumber"/>
        <w:numPr>
          <w:ilvl w:val="0"/>
          <w:numId w:val="12"/>
        </w:numPr>
      </w:pPr>
      <w:r>
        <w:t xml:space="preserve">To reset to a clean state, drop the </w:t>
      </w:r>
      <w:proofErr w:type="spellStart"/>
      <w:r>
        <w:rPr>
          <w:rFonts w:ascii="Consolas" w:hAnsi="Consolas"/>
          <w:sz w:val="18"/>
          <w:shd w:val="clear" w:color="auto" w:fill="F4F6F8"/>
        </w:rPr>
        <w:t>oraearn</w:t>
      </w:r>
      <w:proofErr w:type="spellEnd"/>
      <w:r>
        <w:t xml:space="preserve"> database and restart the API; it recreates and reseeds everything.</w:t>
      </w:r>
    </w:p>
    <w:p w14:paraId="5AB6EB26" w14:textId="77777777" w:rsidR="00FD26FF" w:rsidRDefault="00000000">
      <w:pPr>
        <w:pStyle w:val="Heading3"/>
      </w:pPr>
      <w:r>
        <w:t>8.8 Where the new tests and fixes are</w:t>
      </w:r>
    </w:p>
    <w:p w14:paraId="3667ED58" w14:textId="77777777" w:rsidR="00FD26FF" w:rsidRDefault="00000000">
      <w:pPr>
        <w:pStyle w:val="BodyText"/>
      </w:pPr>
      <w:r>
        <w:t xml:space="preserve">The new tests and the three fixes are saved as one patch next to this report, at </w:t>
      </w:r>
      <w:r>
        <w:rPr>
          <w:rFonts w:ascii="Consolas" w:hAnsi="Consolas"/>
          <w:sz w:val="18"/>
          <w:shd w:val="clear" w:color="auto" w:fill="F4F6F8"/>
        </w:rPr>
        <w:t>Assessment4/code-changes/</w:t>
      </w:r>
      <w:proofErr w:type="spellStart"/>
      <w:r>
        <w:rPr>
          <w:rFonts w:ascii="Consolas" w:hAnsi="Consolas"/>
          <w:sz w:val="18"/>
          <w:shd w:val="clear" w:color="auto" w:fill="F4F6F8"/>
        </w:rPr>
        <w:t>krishna</w:t>
      </w:r>
      <w:proofErr w:type="spellEnd"/>
      <w:r>
        <w:rPr>
          <w:rFonts w:ascii="Consolas" w:hAnsi="Consolas"/>
          <w:sz w:val="18"/>
          <w:shd w:val="clear" w:color="auto" w:fill="F4F6F8"/>
        </w:rPr>
        <w:t>-testing-and-defect-</w:t>
      </w:r>
      <w:proofErr w:type="spellStart"/>
      <w:r>
        <w:rPr>
          <w:rFonts w:ascii="Consolas" w:hAnsi="Consolas"/>
          <w:sz w:val="18"/>
          <w:shd w:val="clear" w:color="auto" w:fill="F4F6F8"/>
        </w:rPr>
        <w:t>fixes.patch</w:t>
      </w:r>
      <w:proofErr w:type="spellEnd"/>
      <w:r>
        <w:t xml:space="preserve">, so the team can review the change before it enters </w:t>
      </w:r>
      <w:r>
        <w:rPr>
          <w:rFonts w:ascii="Consolas" w:hAnsi="Consolas"/>
          <w:sz w:val="18"/>
          <w:shd w:val="clear" w:color="auto" w:fill="F4F6F8"/>
        </w:rPr>
        <w:t>main</w:t>
      </w:r>
      <w:r>
        <w:t xml:space="preserve">. Copy the patch into the root of the team repository (the folder containing </w:t>
      </w:r>
      <w:r>
        <w:rPr>
          <w:rFonts w:ascii="Consolas" w:hAnsi="Consolas"/>
          <w:sz w:val="18"/>
          <w:shd w:val="clear" w:color="auto" w:fill="F4F6F8"/>
        </w:rPr>
        <w:t>backend</w:t>
      </w:r>
      <w:r>
        <w:t xml:space="preserve"> and </w:t>
      </w:r>
      <w:r>
        <w:rPr>
          <w:rFonts w:ascii="Consolas" w:hAnsi="Consolas"/>
          <w:sz w:val="18"/>
          <w:shd w:val="clear" w:color="auto" w:fill="F4F6F8"/>
        </w:rPr>
        <w:t>frontend</w:t>
      </w:r>
      <w:r>
        <w:t>), apply it on a branch, and open a pull request:</w:t>
      </w:r>
    </w:p>
    <w:p w14:paraId="4C0908F5" w14:textId="77777777" w:rsidR="00FD26FF" w:rsidRDefault="00000000">
      <w:pPr>
        <w:pStyle w:val="CodeBlock"/>
        <w:keepNext/>
        <w:pBdr>
          <w:top w:val="single" w:sz="4" w:space="0" w:color="D5DBE3"/>
          <w:left w:val="single" w:sz="4" w:space="0" w:color="D5DBE3"/>
          <w:right w:val="single" w:sz="4" w:space="0" w:color="D5DBE3"/>
        </w:pBdr>
        <w:shd w:val="clear" w:color="auto" w:fill="F4F6F8"/>
        <w:spacing w:before="80"/>
      </w:pPr>
      <w:r>
        <w:t>git switch -c test/handover-tests-and-fixes</w:t>
      </w:r>
    </w:p>
    <w:p w14:paraId="11A97D7E" w14:textId="77777777" w:rsidR="00FD26FF" w:rsidRDefault="00000000">
      <w:pPr>
        <w:pStyle w:val="CodeBlock"/>
        <w:keepNext/>
        <w:pBdr>
          <w:left w:val="single" w:sz="4" w:space="0" w:color="D5DBE3"/>
          <w:right w:val="single" w:sz="4" w:space="0" w:color="D5DBE3"/>
        </w:pBdr>
        <w:shd w:val="clear" w:color="auto" w:fill="F4F6F8"/>
      </w:pPr>
      <w:proofErr w:type="gramStart"/>
      <w:r>
        <w:t>git</w:t>
      </w:r>
      <w:proofErr w:type="gramEnd"/>
      <w:r>
        <w:t xml:space="preserve"> apply --check </w:t>
      </w:r>
      <w:proofErr w:type="spellStart"/>
      <w:r>
        <w:t>krishna</w:t>
      </w:r>
      <w:proofErr w:type="spellEnd"/>
      <w:r>
        <w:t>-testing-and-defect-</w:t>
      </w:r>
      <w:proofErr w:type="spellStart"/>
      <w:proofErr w:type="gramStart"/>
      <w:r>
        <w:t>fixes.patch</w:t>
      </w:r>
      <w:proofErr w:type="spellEnd"/>
      <w:proofErr w:type="gramEnd"/>
    </w:p>
    <w:p w14:paraId="2E400020" w14:textId="77777777" w:rsidR="00FD26FF" w:rsidRDefault="00000000">
      <w:pPr>
        <w:pStyle w:val="CodeBlock"/>
        <w:keepNext/>
        <w:pBdr>
          <w:left w:val="single" w:sz="4" w:space="0" w:color="D5DBE3"/>
          <w:right w:val="single" w:sz="4" w:space="0" w:color="D5DBE3"/>
        </w:pBdr>
        <w:shd w:val="clear" w:color="auto" w:fill="F4F6F8"/>
      </w:pPr>
      <w:proofErr w:type="gramStart"/>
      <w:r>
        <w:t>git</w:t>
      </w:r>
      <w:proofErr w:type="gramEnd"/>
      <w:r>
        <w:t xml:space="preserve"> apply </w:t>
      </w:r>
      <w:proofErr w:type="spellStart"/>
      <w:r>
        <w:t>krishna</w:t>
      </w:r>
      <w:proofErr w:type="spellEnd"/>
      <w:r>
        <w:t>-testing-and-defect-</w:t>
      </w:r>
      <w:proofErr w:type="spellStart"/>
      <w:proofErr w:type="gramStart"/>
      <w:r>
        <w:t>fixes.patch</w:t>
      </w:r>
      <w:proofErr w:type="spellEnd"/>
      <w:proofErr w:type="gramEnd"/>
    </w:p>
    <w:p w14:paraId="68518BB0" w14:textId="77777777" w:rsidR="00FD26FF" w:rsidRDefault="00000000">
      <w:pPr>
        <w:pStyle w:val="CodeBlock"/>
        <w:keepNext/>
        <w:pBdr>
          <w:left w:val="single" w:sz="4" w:space="0" w:color="D5DBE3"/>
          <w:right w:val="single" w:sz="4" w:space="0" w:color="D5DBE3"/>
        </w:pBdr>
        <w:shd w:val="clear" w:color="auto" w:fill="F4F6F8"/>
      </w:pPr>
      <w:r>
        <w:t>dotnet test backend/</w:t>
      </w:r>
      <w:proofErr w:type="spellStart"/>
      <w:r>
        <w:t>OraEarn.Api.Tests</w:t>
      </w:r>
      <w:proofErr w:type="spellEnd"/>
      <w:r>
        <w:t>/</w:t>
      </w:r>
      <w:proofErr w:type="spellStart"/>
      <w:r>
        <w:t>OraEarn.Api.Tests.csproj</w:t>
      </w:r>
      <w:proofErr w:type="spellEnd"/>
    </w:p>
    <w:p w14:paraId="1B68C465" w14:textId="77777777" w:rsidR="00FD26FF" w:rsidRDefault="00000000">
      <w:pPr>
        <w:pStyle w:val="CodeBlock"/>
        <w:keepNext/>
        <w:pBdr>
          <w:left w:val="single" w:sz="4" w:space="0" w:color="D5DBE3"/>
          <w:right w:val="single" w:sz="4" w:space="0" w:color="D5DBE3"/>
        </w:pBdr>
        <w:shd w:val="clear" w:color="auto" w:fill="F4F6F8"/>
      </w:pPr>
      <w:r>
        <w:t>git add backend</w:t>
      </w:r>
    </w:p>
    <w:p w14:paraId="1D4307EC" w14:textId="77777777" w:rsidR="00FD26FF" w:rsidRDefault="00000000">
      <w:pPr>
        <w:pStyle w:val="CodeBlock"/>
        <w:keepNext/>
        <w:pBdr>
          <w:left w:val="single" w:sz="4" w:space="0" w:color="D5DBE3"/>
          <w:bottom w:val="single" w:sz="4" w:space="0" w:color="D5DBE3"/>
          <w:right w:val="single" w:sz="4" w:space="0" w:color="D5DBE3"/>
        </w:pBdr>
        <w:shd w:val="clear" w:color="auto" w:fill="F4F6F8"/>
        <w:spacing w:after="120"/>
      </w:pPr>
      <w:r>
        <w:t>git commit -m "test: add 24 tests; fix expense validation, Swagger upload binding, settings copy race"</w:t>
      </w:r>
    </w:p>
    <w:p w14:paraId="2F93A92D" w14:textId="77777777" w:rsidR="00FD26FF" w:rsidRDefault="00000000">
      <w:pPr>
        <w:pStyle w:val="Heading2"/>
        <w:pageBreakBefore/>
      </w:pPr>
      <w:r>
        <w:lastRenderedPageBreak/>
        <w:t>9. Application walkthrough - screenshots with comments</w:t>
      </w:r>
    </w:p>
    <w:p w14:paraId="4ECDDEEA" w14:textId="77777777" w:rsidR="00FD26FF" w:rsidRDefault="00000000">
      <w:pPr>
        <w:pStyle w:val="AuthorNote"/>
        <w:shd w:val="clear" w:color="auto" w:fill="E7F5F0"/>
        <w:ind w:left="72" w:right="72"/>
      </w:pPr>
      <w:r>
        <w:t>Screenshots captured by Krishna Sapkota (S395795) on 13 October 2026 from the running application. Each comment is written by the member whose role owns that part.</w:t>
      </w:r>
    </w:p>
    <w:p w14:paraId="4AEDA05B" w14:textId="77777777" w:rsidR="00FD26FF" w:rsidRDefault="00000000">
      <w:pPr>
        <w:pStyle w:val="BodyText"/>
      </w:pPr>
      <w:r>
        <w:t>These screens follow the demo path in the sprint plan: a pending user is refused, a student worker hits the visa rule, money is tracked, and the admin approves the pending user. Figures 7 to 9 in section 2.9 show the login page, dashboard, and Swagger.</w:t>
      </w:r>
    </w:p>
    <w:p w14:paraId="192DABBC" w14:textId="77777777" w:rsidR="00FD26FF" w:rsidRDefault="00000000">
      <w:pPr>
        <w:pStyle w:val="BodyText"/>
        <w:keepNext/>
        <w:spacing w:before="140" w:after="60"/>
        <w:jc w:val="center"/>
      </w:pPr>
      <w:r>
        <w:rPr>
          <w:noProof/>
        </w:rPr>
        <w:drawing>
          <wp:inline distT="0" distB="0" distL="0" distR="0" wp14:anchorId="4C425A59" wp14:editId="2890E086">
            <wp:extent cx="5140909" cy="3219461"/>
            <wp:effectExtent l="0" t="0" r="0" b="0"/>
            <wp:docPr id="13" name="Figure 13" descr="Login page with the message Your registration is pending admin approval"/>
            <wp:cNvGraphicFramePr/>
            <a:graphic xmlns:a="http://schemas.openxmlformats.org/drawingml/2006/main">
              <a:graphicData uri="http://schemas.openxmlformats.org/drawingml/2006/picture">
                <pic:pic xmlns:pic="http://schemas.openxmlformats.org/drawingml/2006/picture">
                  <pic:nvPicPr>
                    <pic:cNvPr id="13" name="app-02-login-pending.png" descr="Login page with the message Your registration is pending admin approval"/>
                    <pic:cNvPicPr/>
                  </pic:nvPicPr>
                  <pic:blipFill>
                    <a:blip r:embed="rId34"/>
                    <a:stretch>
                      <a:fillRect/>
                    </a:stretch>
                  </pic:blipFill>
                  <pic:spPr>
                    <a:xfrm>
                      <a:off x="0" y="0"/>
                      <a:ext cx="5140909" cy="3219461"/>
                    </a:xfrm>
                    <a:prstGeom prst="rect">
                      <a:avLst/>
                    </a:prstGeom>
                    <a:ln w="9525">
                      <a:solidFill>
                        <a:srgbClr val="D5DBE3"/>
                      </a:solidFill>
                    </a:ln>
                  </pic:spPr>
                </pic:pic>
              </a:graphicData>
            </a:graphic>
          </wp:inline>
        </w:drawing>
      </w:r>
    </w:p>
    <w:p w14:paraId="08221BA0" w14:textId="77777777" w:rsidR="00FD26FF" w:rsidRDefault="00000000">
      <w:pPr>
        <w:pStyle w:val="Caption"/>
      </w:pPr>
      <w:r>
        <w:t>Figure 13. Pending user refused (TC-AUTH-02). Comment (Jenish): this is NFR-7.3 - admin approval is required before a new user can access the system. The message tells the user why, instead of a generic login failure.</w:t>
      </w:r>
    </w:p>
    <w:p w14:paraId="1F8A71D0" w14:textId="77777777" w:rsidR="00FD26FF" w:rsidRDefault="00000000">
      <w:pPr>
        <w:pStyle w:val="BodyText"/>
        <w:keepNext/>
        <w:spacing w:before="140" w:after="60"/>
        <w:jc w:val="center"/>
      </w:pPr>
      <w:r>
        <w:rPr>
          <w:noProof/>
        </w:rPr>
        <w:drawing>
          <wp:inline distT="0" distB="0" distL="0" distR="0" wp14:anchorId="59024680" wp14:editId="475783D3">
            <wp:extent cx="5140909" cy="3219461"/>
            <wp:effectExtent l="0" t="0" r="0" b="0"/>
            <wp:docPr id="14" name="Figure 14" descr="Shift calendar page with the visa work limit panel, live shift session clock-in and monthly summary"/>
            <wp:cNvGraphicFramePr/>
            <a:graphic xmlns:a="http://schemas.openxmlformats.org/drawingml/2006/main">
              <a:graphicData uri="http://schemas.openxmlformats.org/drawingml/2006/picture">
                <pic:pic xmlns:pic="http://schemas.openxmlformats.org/drawingml/2006/picture">
                  <pic:nvPicPr>
                    <pic:cNvPr id="14" name="app-04-shifts.png" descr="Shift calendar page with the visa work limit panel, live shift session clock-in and monthly summary"/>
                    <pic:cNvPicPr/>
                  </pic:nvPicPr>
                  <pic:blipFill>
                    <a:blip r:embed="rId35"/>
                    <a:stretch>
                      <a:fillRect/>
                    </a:stretch>
                  </pic:blipFill>
                  <pic:spPr>
                    <a:xfrm>
                      <a:off x="0" y="0"/>
                      <a:ext cx="5140909" cy="3219461"/>
                    </a:xfrm>
                    <a:prstGeom prst="rect">
                      <a:avLst/>
                    </a:prstGeom>
                    <a:ln w="9525">
                      <a:solidFill>
                        <a:srgbClr val="D5DBE3"/>
                      </a:solidFill>
                    </a:ln>
                  </pic:spPr>
                </pic:pic>
              </a:graphicData>
            </a:graphic>
          </wp:inline>
        </w:drawing>
      </w:r>
    </w:p>
    <w:p w14:paraId="1D3D043E" w14:textId="77777777" w:rsidR="00FD26FF" w:rsidRDefault="00000000">
      <w:pPr>
        <w:pStyle w:val="Caption"/>
      </w:pPr>
      <w:r>
        <w:t xml:space="preserve">Figure 14. Shift calendar for a student-visa user. Comment (Dharma): the visa panel, the live clock-in bar, and the monthly summary all read from the same </w:t>
      </w:r>
      <w:proofErr w:type="spellStart"/>
      <w:r>
        <w:rPr>
          <w:rFonts w:ascii="Consolas" w:hAnsi="Consolas"/>
          <w:sz w:val="18"/>
          <w:shd w:val="clear" w:color="auto" w:fill="F4F6F8"/>
        </w:rPr>
        <w:t>ShiftService</w:t>
      </w:r>
      <w:proofErr w:type="spellEnd"/>
      <w:r>
        <w:t xml:space="preserve"> and </w:t>
      </w:r>
      <w:proofErr w:type="spellStart"/>
      <w:r>
        <w:rPr>
          <w:rFonts w:ascii="Consolas" w:hAnsi="Consolas"/>
          <w:sz w:val="18"/>
          <w:shd w:val="clear" w:color="auto" w:fill="F4F6F8"/>
        </w:rPr>
        <w:t>VisaComplianceService</w:t>
      </w:r>
      <w:proofErr w:type="spellEnd"/>
      <w:r>
        <w:t xml:space="preserve"> data, so they cannot disagree.</w:t>
      </w:r>
    </w:p>
    <w:p w14:paraId="48D88388" w14:textId="77777777" w:rsidR="00FD26FF" w:rsidRDefault="00000000">
      <w:pPr>
        <w:pStyle w:val="BodyText"/>
        <w:keepNext/>
        <w:spacing w:before="140" w:after="60"/>
        <w:jc w:val="center"/>
      </w:pPr>
      <w:r>
        <w:rPr>
          <w:noProof/>
        </w:rPr>
        <w:lastRenderedPageBreak/>
        <w:drawing>
          <wp:inline distT="0" distB="0" distL="0" distR="0" wp14:anchorId="03692201" wp14:editId="734A2680">
            <wp:extent cx="5140909" cy="3219461"/>
            <wp:effectExtent l="0" t="0" r="0" b="0"/>
            <wp:docPr id="15" name="Figure 15" descr="Add shift dialog showing Student visa work limit exceeded: this shift would bring you to 108.0 hours"/>
            <wp:cNvGraphicFramePr/>
            <a:graphic xmlns:a="http://schemas.openxmlformats.org/drawingml/2006/main">
              <a:graphicData uri="http://schemas.openxmlformats.org/drawingml/2006/picture">
                <pic:pic xmlns:pic="http://schemas.openxmlformats.org/drawingml/2006/picture">
                  <pic:nvPicPr>
                    <pic:cNvPr id="15" name="app-05-visa-block.png" descr="Add shift dialog showing Student visa work limit exceeded: this shift would bring you to 108.0 hours"/>
                    <pic:cNvPicPr/>
                  </pic:nvPicPr>
                  <pic:blipFill>
                    <a:blip r:embed="rId36"/>
                    <a:stretch>
                      <a:fillRect/>
                    </a:stretch>
                  </pic:blipFill>
                  <pic:spPr>
                    <a:xfrm>
                      <a:off x="0" y="0"/>
                      <a:ext cx="5140909" cy="3219461"/>
                    </a:xfrm>
                    <a:prstGeom prst="rect">
                      <a:avLst/>
                    </a:prstGeom>
                    <a:ln w="9525">
                      <a:solidFill>
                        <a:srgbClr val="D5DBE3"/>
                      </a:solidFill>
                    </a:ln>
                  </pic:spPr>
                </pic:pic>
              </a:graphicData>
            </a:graphic>
          </wp:inline>
        </w:drawing>
      </w:r>
    </w:p>
    <w:p w14:paraId="353ADD69" w14:textId="77777777" w:rsidR="00FD26FF" w:rsidRDefault="00000000">
      <w:pPr>
        <w:pStyle w:val="Caption"/>
      </w:pPr>
      <w:r>
        <w:t>Figure 15. 48-hour rule enforced on save (TC-VISA-01). Comment (Krishna): the server rejects the shift, not just the form - the API returns 400 and the dialog keeps the user's input with the reason, which satisfies NFR-4.2.</w:t>
      </w:r>
    </w:p>
    <w:p w14:paraId="2E4CD94A" w14:textId="77777777" w:rsidR="00FD26FF" w:rsidRDefault="00000000">
      <w:pPr>
        <w:pStyle w:val="BodyText"/>
        <w:keepNext/>
        <w:spacing w:before="140" w:after="60"/>
        <w:jc w:val="center"/>
      </w:pPr>
      <w:r>
        <w:rPr>
          <w:noProof/>
        </w:rPr>
        <w:drawing>
          <wp:inline distT="0" distB="0" distL="0" distR="0" wp14:anchorId="7EB3E7CB" wp14:editId="56D05B25">
            <wp:extent cx="5140909" cy="3219461"/>
            <wp:effectExtent l="0" t="0" r="0" b="0"/>
            <wp:docPr id="16" name="Figure 16" descr="Expenses and budgets page listing 10 transactions totalling 1,440.50 across 5 categories"/>
            <wp:cNvGraphicFramePr/>
            <a:graphic xmlns:a="http://schemas.openxmlformats.org/drawingml/2006/main">
              <a:graphicData uri="http://schemas.openxmlformats.org/drawingml/2006/picture">
                <pic:pic xmlns:pic="http://schemas.openxmlformats.org/drawingml/2006/picture">
                  <pic:nvPicPr>
                    <pic:cNvPr id="16" name="app-06-expenses.png" descr="Expenses and budgets page listing 10 transactions totalling 1,440.50 across 5 categories"/>
                    <pic:cNvPicPr/>
                  </pic:nvPicPr>
                  <pic:blipFill>
                    <a:blip r:embed="rId37"/>
                    <a:stretch>
                      <a:fillRect/>
                    </a:stretch>
                  </pic:blipFill>
                  <pic:spPr>
                    <a:xfrm>
                      <a:off x="0" y="0"/>
                      <a:ext cx="5140909" cy="3219461"/>
                    </a:xfrm>
                    <a:prstGeom prst="rect">
                      <a:avLst/>
                    </a:prstGeom>
                    <a:ln w="9525">
                      <a:solidFill>
                        <a:srgbClr val="D5DBE3"/>
                      </a:solidFill>
                    </a:ln>
                  </pic:spPr>
                </pic:pic>
              </a:graphicData>
            </a:graphic>
          </wp:inline>
        </w:drawing>
      </w:r>
    </w:p>
    <w:p w14:paraId="5538C50C" w14:textId="77777777" w:rsidR="00FD26FF" w:rsidRDefault="00000000">
      <w:pPr>
        <w:pStyle w:val="Caption"/>
      </w:pPr>
      <w:r>
        <w:t xml:space="preserve">Figure 16. Expenses with category filters (TC-EXP-03). Comment (Krishna, DBA): the payment method column comes from the shared </w:t>
      </w:r>
      <w:proofErr w:type="spellStart"/>
      <w:r>
        <w:rPr>
          <w:rFonts w:ascii="Consolas" w:hAnsi="Consolas"/>
          <w:sz w:val="18"/>
          <w:shd w:val="clear" w:color="auto" w:fill="F4F6F8"/>
        </w:rPr>
        <w:t>PaymentMethods</w:t>
      </w:r>
      <w:proofErr w:type="spellEnd"/>
      <w:r>
        <w:t xml:space="preserve"> lookup table introduced by the third normal form migration.</w:t>
      </w:r>
    </w:p>
    <w:p w14:paraId="7DEC3D0A" w14:textId="77777777" w:rsidR="00FD26FF" w:rsidRDefault="00000000">
      <w:pPr>
        <w:pStyle w:val="BodyText"/>
        <w:keepNext/>
        <w:spacing w:before="140" w:after="60"/>
        <w:jc w:val="center"/>
      </w:pPr>
      <w:r>
        <w:rPr>
          <w:noProof/>
        </w:rPr>
        <w:lastRenderedPageBreak/>
        <w:drawing>
          <wp:inline distT="0" distB="0" distL="0" distR="0" wp14:anchorId="124572C9" wp14:editId="0D51426B">
            <wp:extent cx="5140909" cy="3219461"/>
            <wp:effectExtent l="0" t="0" r="0" b="0"/>
            <wp:docPr id="17" name="Figure 17" descr="Add expense dialog with amount -50 and the error Enter a valid amount"/>
            <wp:cNvGraphicFramePr/>
            <a:graphic xmlns:a="http://schemas.openxmlformats.org/drawingml/2006/main">
              <a:graphicData uri="http://schemas.openxmlformats.org/drawingml/2006/picture">
                <pic:pic xmlns:pic="http://schemas.openxmlformats.org/drawingml/2006/picture">
                  <pic:nvPicPr>
                    <pic:cNvPr id="17" name="app-07-expense-negative.png" descr="Add expense dialog with amount -50 and the error Enter a valid amount"/>
                    <pic:cNvPicPr/>
                  </pic:nvPicPr>
                  <pic:blipFill>
                    <a:blip r:embed="rId38"/>
                    <a:stretch>
                      <a:fillRect/>
                    </a:stretch>
                  </pic:blipFill>
                  <pic:spPr>
                    <a:xfrm>
                      <a:off x="0" y="0"/>
                      <a:ext cx="5140909" cy="3219461"/>
                    </a:xfrm>
                    <a:prstGeom prst="rect">
                      <a:avLst/>
                    </a:prstGeom>
                    <a:ln w="9525">
                      <a:solidFill>
                        <a:srgbClr val="D5DBE3"/>
                      </a:solidFill>
                    </a:ln>
                  </pic:spPr>
                </pic:pic>
              </a:graphicData>
            </a:graphic>
          </wp:inline>
        </w:drawing>
      </w:r>
    </w:p>
    <w:p w14:paraId="6AEEA71C" w14:textId="77777777" w:rsidR="00FD26FF" w:rsidRDefault="00000000">
      <w:pPr>
        <w:pStyle w:val="Caption"/>
      </w:pPr>
      <w:r>
        <w:t>Figure 17. Client-side validation (TC-EXP-01). Comment (Krishna): the form already blocked -50, which is why DEF-02 was invisible in normal use. The API now enforces the same rule, so the data stays valid whichever client calls it.</w:t>
      </w:r>
    </w:p>
    <w:p w14:paraId="608DCE63" w14:textId="77777777" w:rsidR="00FD26FF" w:rsidRDefault="00000000">
      <w:pPr>
        <w:pStyle w:val="BodyText"/>
        <w:keepNext/>
        <w:spacing w:before="140" w:after="60"/>
        <w:jc w:val="center"/>
      </w:pPr>
      <w:r>
        <w:rPr>
          <w:noProof/>
        </w:rPr>
        <w:drawing>
          <wp:inline distT="0" distB="0" distL="0" distR="0" wp14:anchorId="016DBB99" wp14:editId="69C27CF3">
            <wp:extent cx="5140909" cy="3219461"/>
            <wp:effectExtent l="0" t="0" r="0" b="0"/>
            <wp:docPr id="18" name="Figure 18" descr="Admin dashboard with platform totals, user spending comparison and user management role toggles"/>
            <wp:cNvGraphicFramePr/>
            <a:graphic xmlns:a="http://schemas.openxmlformats.org/drawingml/2006/main">
              <a:graphicData uri="http://schemas.openxmlformats.org/drawingml/2006/picture">
                <pic:pic xmlns:pic="http://schemas.openxmlformats.org/drawingml/2006/picture">
                  <pic:nvPicPr>
                    <pic:cNvPr id="18" name="app-09-admin.png" descr="Admin dashboard with platform totals, user spending comparison and user management role toggles"/>
                    <pic:cNvPicPr/>
                  </pic:nvPicPr>
                  <pic:blipFill>
                    <a:blip r:embed="rId39"/>
                    <a:stretch>
                      <a:fillRect/>
                    </a:stretch>
                  </pic:blipFill>
                  <pic:spPr>
                    <a:xfrm>
                      <a:off x="0" y="0"/>
                      <a:ext cx="5140909" cy="3219461"/>
                    </a:xfrm>
                    <a:prstGeom prst="rect">
                      <a:avLst/>
                    </a:prstGeom>
                    <a:ln w="9525">
                      <a:solidFill>
                        <a:srgbClr val="D5DBE3"/>
                      </a:solidFill>
                    </a:ln>
                  </pic:spPr>
                </pic:pic>
              </a:graphicData>
            </a:graphic>
          </wp:inline>
        </w:drawing>
      </w:r>
    </w:p>
    <w:p w14:paraId="3B33977D" w14:textId="77777777" w:rsidR="00FD26FF" w:rsidRDefault="00000000">
      <w:pPr>
        <w:pStyle w:val="Caption"/>
      </w:pPr>
      <w:r>
        <w:t xml:space="preserve">Figure 18. Admin dashboard (TC-ADM-03). Comment (Jenish): this covers FR-7.6 and NFR-8.1 - platform-wide analytics and role assignment, visible only to the </w:t>
      </w:r>
      <w:proofErr w:type="gramStart"/>
      <w:r>
        <w:t>Admin</w:t>
      </w:r>
      <w:proofErr w:type="gramEnd"/>
      <w:r>
        <w:t xml:space="preserve"> role.</w:t>
      </w:r>
    </w:p>
    <w:p w14:paraId="454762FD" w14:textId="77777777" w:rsidR="00FD26FF" w:rsidRDefault="00000000">
      <w:pPr>
        <w:pStyle w:val="BodyText"/>
        <w:keepNext/>
        <w:spacing w:before="140" w:after="60"/>
        <w:jc w:val="center"/>
      </w:pPr>
      <w:r>
        <w:rPr>
          <w:noProof/>
        </w:rPr>
        <w:lastRenderedPageBreak/>
        <w:drawing>
          <wp:inline distT="0" distB="0" distL="0" distR="0" wp14:anchorId="65406219" wp14:editId="72004CFE">
            <wp:extent cx="5140909" cy="3219461"/>
            <wp:effectExtent l="0" t="0" r="0" b="0"/>
            <wp:docPr id="19" name="Figure 19" descr="Pending registration for David Tran with AI recommendation Manual review recommended and the list of checks"/>
            <wp:cNvGraphicFramePr/>
            <a:graphic xmlns:a="http://schemas.openxmlformats.org/drawingml/2006/main">
              <a:graphicData uri="http://schemas.openxmlformats.org/drawingml/2006/picture">
                <pic:pic xmlns:pic="http://schemas.openxmlformats.org/drawingml/2006/picture">
                  <pic:nvPicPr>
                    <pic:cNvPr id="19" name="app-10-ai-review.png" descr="Pending registration for David Tran with AI recommendation Manual review recommended and the list of checks"/>
                    <pic:cNvPicPr/>
                  </pic:nvPicPr>
                  <pic:blipFill>
                    <a:blip r:embed="rId40"/>
                    <a:stretch>
                      <a:fillRect/>
                    </a:stretch>
                  </pic:blipFill>
                  <pic:spPr>
                    <a:xfrm>
                      <a:off x="0" y="0"/>
                      <a:ext cx="5140909" cy="3219461"/>
                    </a:xfrm>
                    <a:prstGeom prst="rect">
                      <a:avLst/>
                    </a:prstGeom>
                    <a:ln w="9525">
                      <a:solidFill>
                        <a:srgbClr val="D5DBE3"/>
                      </a:solidFill>
                    </a:ln>
                  </pic:spPr>
                </pic:pic>
              </a:graphicData>
            </a:graphic>
          </wp:inline>
        </w:drawing>
      </w:r>
    </w:p>
    <w:p w14:paraId="5EAD4FD0" w14:textId="77777777" w:rsidR="00FD26FF" w:rsidRDefault="00000000">
      <w:pPr>
        <w:pStyle w:val="Caption"/>
      </w:pPr>
      <w:r>
        <w:t xml:space="preserve">Figure 19. AI registration review with Aura offline (TC-ADM-01). Comment (Dharma): </w:t>
      </w:r>
      <w:proofErr w:type="spellStart"/>
      <w:r>
        <w:rPr>
          <w:rFonts w:ascii="Consolas" w:hAnsi="Consolas"/>
          <w:sz w:val="18"/>
          <w:shd w:val="clear" w:color="auto" w:fill="F4F6F8"/>
        </w:rPr>
        <w:t>RegistrationApprovalAdvisorService</w:t>
      </w:r>
      <w:proofErr w:type="spellEnd"/>
      <w:r>
        <w:t xml:space="preserve"> fell back to its local rules, so the admin still got a checklist and a flag for the missing ID document. The final decision stays manual.</w:t>
      </w:r>
    </w:p>
    <w:p w14:paraId="39DBB87A" w14:textId="77777777" w:rsidR="00FD26FF" w:rsidRDefault="00000000">
      <w:pPr>
        <w:pStyle w:val="BodyText"/>
        <w:keepNext/>
        <w:spacing w:before="140" w:after="60"/>
        <w:jc w:val="center"/>
      </w:pPr>
      <w:r>
        <w:rPr>
          <w:noProof/>
        </w:rPr>
        <w:drawing>
          <wp:inline distT="0" distB="0" distL="0" distR="0" wp14:anchorId="1096AC67" wp14:editId="7F60B645">
            <wp:extent cx="5140909" cy="3219461"/>
            <wp:effectExtent l="0" t="0" r="0" b="0"/>
            <wp:docPr id="20" name="Figure 20" descr="Savings goals page with two goals showing progress, allocation, target date and hours needed"/>
            <wp:cNvGraphicFramePr/>
            <a:graphic xmlns:a="http://schemas.openxmlformats.org/drawingml/2006/main">
              <a:graphicData uri="http://schemas.openxmlformats.org/drawingml/2006/picture">
                <pic:pic xmlns:pic="http://schemas.openxmlformats.org/drawingml/2006/picture">
                  <pic:nvPicPr>
                    <pic:cNvPr id="20" name="app-08-savings.png" descr="Savings goals page with two goals showing progress, allocation, target date and hours needed"/>
                    <pic:cNvPicPr/>
                  </pic:nvPicPr>
                  <pic:blipFill>
                    <a:blip r:embed="rId41"/>
                    <a:stretch>
                      <a:fillRect/>
                    </a:stretch>
                  </pic:blipFill>
                  <pic:spPr>
                    <a:xfrm>
                      <a:off x="0" y="0"/>
                      <a:ext cx="5140909" cy="3219461"/>
                    </a:xfrm>
                    <a:prstGeom prst="rect">
                      <a:avLst/>
                    </a:prstGeom>
                    <a:ln w="9525">
                      <a:solidFill>
                        <a:srgbClr val="D5DBE3"/>
                      </a:solidFill>
                    </a:ln>
                  </pic:spPr>
                </pic:pic>
              </a:graphicData>
            </a:graphic>
          </wp:inline>
        </w:drawing>
      </w:r>
    </w:p>
    <w:p w14:paraId="3D40F8F6" w14:textId="77777777" w:rsidR="00FD26FF" w:rsidRDefault="00000000">
      <w:pPr>
        <w:pStyle w:val="Caption"/>
      </w:pPr>
      <w:r>
        <w:t>Figure 20. Savings goals (TC-GOAL-01). Comment (Jenish): FR-6.4 and FR-6.5 - progress, remaining amount, and the hours of work needed to reach each goal, calculated from the user's job rates.</w:t>
      </w:r>
    </w:p>
    <w:p w14:paraId="009BCAA4" w14:textId="77777777" w:rsidR="00FD26FF" w:rsidRDefault="00000000">
      <w:pPr>
        <w:pStyle w:val="BodyText"/>
        <w:keepNext/>
        <w:spacing w:before="140" w:after="60"/>
        <w:jc w:val="center"/>
      </w:pPr>
      <w:r>
        <w:rPr>
          <w:noProof/>
        </w:rPr>
        <w:lastRenderedPageBreak/>
        <w:drawing>
          <wp:inline distT="0" distB="0" distL="0" distR="0" wp14:anchorId="3C3D6084" wp14:editId="19AC6DB7">
            <wp:extent cx="5140909" cy="3219461"/>
            <wp:effectExtent l="0" t="0" r="0" b="0"/>
            <wp:docPr id="21" name="Figure 21" descr="Australian registration form with personal details, visa and work rights, and 100-point identity check upload"/>
            <wp:cNvGraphicFramePr/>
            <a:graphic xmlns:a="http://schemas.openxmlformats.org/drawingml/2006/main">
              <a:graphicData uri="http://schemas.openxmlformats.org/drawingml/2006/picture">
                <pic:pic xmlns:pic="http://schemas.openxmlformats.org/drawingml/2006/picture">
                  <pic:nvPicPr>
                    <pic:cNvPr id="21" name="app-13-register.png" descr="Australian registration form with personal details, visa and work rights, and 100-point identity check upload"/>
                    <pic:cNvPicPr/>
                  </pic:nvPicPr>
                  <pic:blipFill>
                    <a:blip r:embed="rId42"/>
                    <a:stretch>
                      <a:fillRect/>
                    </a:stretch>
                  </pic:blipFill>
                  <pic:spPr>
                    <a:xfrm>
                      <a:off x="0" y="0"/>
                      <a:ext cx="5140909" cy="3219461"/>
                    </a:xfrm>
                    <a:prstGeom prst="rect">
                      <a:avLst/>
                    </a:prstGeom>
                    <a:ln w="9525">
                      <a:solidFill>
                        <a:srgbClr val="D5DBE3"/>
                      </a:solidFill>
                    </a:ln>
                  </pic:spPr>
                </pic:pic>
              </a:graphicData>
            </a:graphic>
          </wp:inline>
        </w:drawing>
      </w:r>
    </w:p>
    <w:p w14:paraId="73B99DD0" w14:textId="77777777" w:rsidR="00FD26FF" w:rsidRDefault="00000000">
      <w:pPr>
        <w:pStyle w:val="Caption"/>
      </w:pPr>
      <w:r>
        <w:t>Figure 21. Registration form (TC-REG-03). Comment (Jenish): the form captures every field NFR-7.2 lists - visa type, residency status, work rights, and expiry - plus the identity document the admin reviews.</w:t>
      </w:r>
    </w:p>
    <w:p w14:paraId="32E82329" w14:textId="77777777" w:rsidR="00FD26FF" w:rsidRDefault="00000000">
      <w:pPr>
        <w:pStyle w:val="Heading2"/>
        <w:pageBreakBefore/>
      </w:pPr>
      <w:r>
        <w:lastRenderedPageBreak/>
        <w:t>References</w:t>
      </w:r>
    </w:p>
    <w:p w14:paraId="0E999ECF" w14:textId="77777777" w:rsidR="00FD26FF" w:rsidRDefault="00000000">
      <w:pPr>
        <w:pStyle w:val="AuthorNote"/>
        <w:shd w:val="clear" w:color="auto" w:fill="E7F5F0"/>
        <w:ind w:left="72" w:right="72"/>
      </w:pPr>
      <w:r>
        <w:t>Compiled by: Jenish Gurung (S395321</w:t>
      </w:r>
      <w:proofErr w:type="gramStart"/>
      <w:r>
        <w:t>)  -</w:t>
      </w:r>
      <w:proofErr w:type="gramEnd"/>
      <w:r>
        <w:t xml:space="preserve">  Business analyst. APA 7th style.</w:t>
      </w:r>
    </w:p>
    <w:p w14:paraId="366E268B" w14:textId="77777777" w:rsidR="00FD26FF" w:rsidRDefault="00000000">
      <w:pPr>
        <w:pStyle w:val="BodyText"/>
        <w:spacing w:after="100"/>
        <w:ind w:left="720" w:hanging="720"/>
      </w:pPr>
      <w:r>
        <w:t xml:space="preserve">Atlassian. (n.d.). </w:t>
      </w:r>
      <w:r>
        <w:rPr>
          <w:i/>
        </w:rPr>
        <w:t>Jira Software Cloud support</w:t>
      </w:r>
      <w:r>
        <w:t>. Retrieved 15 October 2026, from https://support.atlassian.com/jira-software-cloud/</w:t>
      </w:r>
    </w:p>
    <w:p w14:paraId="3AC976F1" w14:textId="77777777" w:rsidR="00FD26FF" w:rsidRDefault="00000000">
      <w:pPr>
        <w:pStyle w:val="BodyText"/>
        <w:spacing w:after="100"/>
        <w:ind w:left="720" w:hanging="720"/>
      </w:pPr>
      <w:r>
        <w:t xml:space="preserve">Conventional Commits. (n.d.). </w:t>
      </w:r>
      <w:r>
        <w:rPr>
          <w:i/>
        </w:rPr>
        <w:t>Conventional Commits 1.0.0</w:t>
      </w:r>
      <w:r>
        <w:t>. Retrieved 15 October 2026, from https://www.conventionalcommits.org/en/v1.0.0/</w:t>
      </w:r>
    </w:p>
    <w:p w14:paraId="5DE4CA39" w14:textId="77777777" w:rsidR="00FD26FF" w:rsidRDefault="00000000">
      <w:pPr>
        <w:pStyle w:val="BodyText"/>
        <w:spacing w:after="100"/>
        <w:ind w:left="720" w:hanging="720"/>
      </w:pPr>
      <w:proofErr w:type="spellStart"/>
      <w:r>
        <w:t>FastAPI</w:t>
      </w:r>
      <w:proofErr w:type="spellEnd"/>
      <w:r>
        <w:t xml:space="preserve">. (n.d.). </w:t>
      </w:r>
      <w:proofErr w:type="spellStart"/>
      <w:r>
        <w:rPr>
          <w:i/>
        </w:rPr>
        <w:t>FastAPI</w:t>
      </w:r>
      <w:proofErr w:type="spellEnd"/>
      <w:r>
        <w:rPr>
          <w:i/>
        </w:rPr>
        <w:t xml:space="preserve"> documentation</w:t>
      </w:r>
      <w:r>
        <w:t>. Retrieved 15 October 2026, from https://fastapi.tiangolo.com/</w:t>
      </w:r>
    </w:p>
    <w:p w14:paraId="2D2EE245" w14:textId="77777777" w:rsidR="00FD26FF" w:rsidRDefault="00000000">
      <w:pPr>
        <w:pStyle w:val="BodyText"/>
        <w:spacing w:after="100"/>
        <w:ind w:left="720" w:hanging="720"/>
      </w:pPr>
      <w:r>
        <w:t xml:space="preserve">Fowler, M. (2015). </w:t>
      </w:r>
      <w:proofErr w:type="spellStart"/>
      <w:r>
        <w:rPr>
          <w:i/>
        </w:rPr>
        <w:t>MonolithFirst</w:t>
      </w:r>
      <w:proofErr w:type="spellEnd"/>
      <w:r>
        <w:t>. https://martinfowler.com/bliki/MonolithFirst.html</w:t>
      </w:r>
    </w:p>
    <w:p w14:paraId="7AAB4AAD" w14:textId="77777777" w:rsidR="00FD26FF" w:rsidRDefault="00000000">
      <w:pPr>
        <w:pStyle w:val="BodyText"/>
        <w:spacing w:after="100"/>
        <w:ind w:left="720" w:hanging="720"/>
      </w:pPr>
      <w:r>
        <w:t xml:space="preserve">Jones, M., Bradley, J., &amp; </w:t>
      </w:r>
      <w:proofErr w:type="spellStart"/>
      <w:r>
        <w:t>Sakimura</w:t>
      </w:r>
      <w:proofErr w:type="spellEnd"/>
      <w:r>
        <w:t xml:space="preserve">, N. (2015). </w:t>
      </w:r>
      <w:r>
        <w:rPr>
          <w:i/>
        </w:rPr>
        <w:t>JSON Web Token (JWT)</w:t>
      </w:r>
      <w:r>
        <w:t xml:space="preserve"> (RFC 7519). Internet Engineering Task Force. https://datatracker.ietf.org/doc/html/rfc7519</w:t>
      </w:r>
    </w:p>
    <w:p w14:paraId="185CD858" w14:textId="77777777" w:rsidR="00FD26FF" w:rsidRDefault="00000000">
      <w:pPr>
        <w:pStyle w:val="BodyText"/>
        <w:spacing w:after="100"/>
        <w:ind w:left="720" w:hanging="720"/>
      </w:pPr>
      <w:r>
        <w:t xml:space="preserve">Meta Platforms. (n.d.). </w:t>
      </w:r>
      <w:r>
        <w:rPr>
          <w:i/>
        </w:rPr>
        <w:t>React documentation</w:t>
      </w:r>
      <w:r>
        <w:t>. Retrieved 15 October 2026, from https://react.dev</w:t>
      </w:r>
    </w:p>
    <w:p w14:paraId="3CE4676F" w14:textId="77777777" w:rsidR="00FD26FF" w:rsidRDefault="00000000">
      <w:pPr>
        <w:pStyle w:val="BodyText"/>
        <w:spacing w:after="100"/>
        <w:ind w:left="720" w:hanging="720"/>
      </w:pPr>
      <w:r>
        <w:t xml:space="preserve">Microsoft. (n.d.-a). </w:t>
      </w:r>
      <w:r>
        <w:rPr>
          <w:i/>
        </w:rPr>
        <w:t>ASP.NET Core documentation</w:t>
      </w:r>
      <w:r>
        <w:t>. Retrieved 15 October 2026, from https://learn.microsoft.com/aspnet/core</w:t>
      </w:r>
    </w:p>
    <w:p w14:paraId="2160E165" w14:textId="77777777" w:rsidR="00FD26FF" w:rsidRDefault="00000000">
      <w:pPr>
        <w:pStyle w:val="BodyText"/>
        <w:spacing w:after="100"/>
        <w:ind w:left="720" w:hanging="720"/>
      </w:pPr>
      <w:r>
        <w:t xml:space="preserve">Microsoft. (n.d.-b). </w:t>
      </w:r>
      <w:r>
        <w:rPr>
          <w:i/>
        </w:rPr>
        <w:t>Entity Framework Core documentation</w:t>
      </w:r>
      <w:r>
        <w:t>. Retrieved 15 October 2026, from https://learn.microsoft.com/ef/core</w:t>
      </w:r>
    </w:p>
    <w:p w14:paraId="1CB3B1E4" w14:textId="77777777" w:rsidR="00FD26FF" w:rsidRDefault="00000000">
      <w:pPr>
        <w:pStyle w:val="BodyText"/>
        <w:spacing w:after="100"/>
        <w:ind w:left="720" w:hanging="720"/>
      </w:pPr>
      <w:r>
        <w:t xml:space="preserve">Microsoft. (n.d.-c). </w:t>
      </w:r>
      <w:r>
        <w:rPr>
          <w:i/>
        </w:rPr>
        <w:t>Dependency injection in ASP.NET Core</w:t>
      </w:r>
      <w:r>
        <w:t>. Retrieved 15 October 2026, from https://learn.microsoft.com/aspnet/core/fundamentals/dependency-injection</w:t>
      </w:r>
    </w:p>
    <w:p w14:paraId="34BC3545" w14:textId="77777777" w:rsidR="00FD26FF" w:rsidRDefault="00000000">
      <w:pPr>
        <w:pStyle w:val="BodyText"/>
        <w:spacing w:after="100"/>
        <w:ind w:left="720" w:hanging="720"/>
      </w:pPr>
      <w:r>
        <w:t xml:space="preserve">Microsoft. (n.d.-d). </w:t>
      </w:r>
      <w:r>
        <w:rPr>
          <w:i/>
        </w:rPr>
        <w:t xml:space="preserve">Overview of ASP.NET Core </w:t>
      </w:r>
      <w:proofErr w:type="spellStart"/>
      <w:r>
        <w:rPr>
          <w:i/>
        </w:rPr>
        <w:t>SignalR</w:t>
      </w:r>
      <w:proofErr w:type="spellEnd"/>
      <w:r>
        <w:t>. Retrieved 15 October 2026, from https://learn.microsoft.com/aspnet/core/signalr/introduction</w:t>
      </w:r>
    </w:p>
    <w:p w14:paraId="33546FCF" w14:textId="77777777" w:rsidR="00FD26FF" w:rsidRDefault="00000000">
      <w:pPr>
        <w:pStyle w:val="BodyText"/>
        <w:spacing w:after="100"/>
        <w:ind w:left="720" w:hanging="720"/>
      </w:pPr>
      <w:r>
        <w:t xml:space="preserve">Microsoft. (n.d.-e). </w:t>
      </w:r>
      <w:r>
        <w:rPr>
          <w:i/>
        </w:rPr>
        <w:t>Introduction to Identity on ASP.NET Core</w:t>
      </w:r>
      <w:r>
        <w:t>. Retrieved 15 October 2026, from https://learn.microsoft.com/aspnet/core/security/authentication/identity</w:t>
      </w:r>
    </w:p>
    <w:p w14:paraId="49522693" w14:textId="77777777" w:rsidR="00FD26FF" w:rsidRDefault="00000000">
      <w:pPr>
        <w:pStyle w:val="BodyText"/>
        <w:spacing w:after="100"/>
        <w:ind w:left="720" w:hanging="720"/>
      </w:pPr>
      <w:r>
        <w:t xml:space="preserve">OWASP Foundation. (n.d.). </w:t>
      </w:r>
      <w:r>
        <w:rPr>
          <w:i/>
        </w:rPr>
        <w:t>OWASP cheat sheet series</w:t>
      </w:r>
      <w:r>
        <w:t>. Retrieved 15 October 2026, from https://cheatsheetseries.owasp.org/</w:t>
      </w:r>
    </w:p>
    <w:p w14:paraId="6F9EAF17" w14:textId="77777777" w:rsidR="00FD26FF" w:rsidRDefault="00000000">
      <w:pPr>
        <w:pStyle w:val="BodyText"/>
        <w:spacing w:after="100"/>
        <w:ind w:left="720" w:hanging="720"/>
      </w:pPr>
      <w:r>
        <w:t xml:space="preserve">PostgreSQL Global Development Group. (n.d.). </w:t>
      </w:r>
      <w:r>
        <w:rPr>
          <w:i/>
        </w:rPr>
        <w:t>PostgreSQL documentation</w:t>
      </w:r>
      <w:r>
        <w:t>. Retrieved 15 October 2026, from https://www.postgresql.org/docs/</w:t>
      </w:r>
    </w:p>
    <w:p w14:paraId="35AFEF74" w14:textId="77777777" w:rsidR="00FD26FF" w:rsidRDefault="00000000">
      <w:pPr>
        <w:pStyle w:val="BodyText"/>
        <w:spacing w:after="100"/>
        <w:ind w:left="720" w:hanging="720"/>
      </w:pPr>
      <w:r>
        <w:t xml:space="preserve">Tailwind Labs. (n.d.). </w:t>
      </w:r>
      <w:r>
        <w:rPr>
          <w:i/>
        </w:rPr>
        <w:t>Tailwind CSS documentation</w:t>
      </w:r>
      <w:r>
        <w:t>. Retrieved 15 October 2026, from https://tailwindcss.com/docs</w:t>
      </w:r>
    </w:p>
    <w:p w14:paraId="398216C6" w14:textId="77777777" w:rsidR="00FD26FF" w:rsidRDefault="00000000">
      <w:pPr>
        <w:pStyle w:val="BodyText"/>
        <w:spacing w:after="100"/>
        <w:ind w:left="720" w:hanging="720"/>
      </w:pPr>
      <w:r>
        <w:t xml:space="preserve">Tertiary Education Quality and Standards Agency. (2023). </w:t>
      </w:r>
      <w:r>
        <w:rPr>
          <w:i/>
        </w:rPr>
        <w:t>Student visa holder work restrictions</w:t>
      </w:r>
      <w:r>
        <w:t>. https://www.teqsa.gov.au/about-us/news-and-events/latest-news/student-visa-holder-work-restrictions</w:t>
      </w:r>
    </w:p>
    <w:p w14:paraId="4EB07768" w14:textId="77777777" w:rsidR="00FD26FF" w:rsidRDefault="00000000">
      <w:pPr>
        <w:pStyle w:val="BodyText"/>
        <w:spacing w:after="100"/>
        <w:ind w:left="720" w:hanging="720"/>
      </w:pPr>
      <w:r>
        <w:t xml:space="preserve">Vite. (n.d.). </w:t>
      </w:r>
      <w:r>
        <w:rPr>
          <w:i/>
        </w:rPr>
        <w:t>Vite documentation</w:t>
      </w:r>
      <w:r>
        <w:t>. Retrieved 15 October 2026, from https://vite.dev/guide/</w:t>
      </w:r>
    </w:p>
    <w:p w14:paraId="62E1A393" w14:textId="77777777" w:rsidR="00FD26FF" w:rsidRDefault="00000000">
      <w:pPr>
        <w:pStyle w:val="BodyText"/>
        <w:spacing w:after="100"/>
        <w:ind w:left="720" w:hanging="720"/>
      </w:pPr>
      <w:r>
        <w:t xml:space="preserve">xUnit.net. (n.d.). </w:t>
      </w:r>
      <w:r>
        <w:rPr>
          <w:i/>
        </w:rPr>
        <w:t>xUnit.net documentation</w:t>
      </w:r>
      <w:r>
        <w:t>. Retrieved 15 October 2026, from https://xunit.net/</w:t>
      </w:r>
    </w:p>
    <w:p w14:paraId="054D3398" w14:textId="77777777" w:rsidR="00FD26FF" w:rsidRDefault="00000000">
      <w:pPr>
        <w:pStyle w:val="Heading2"/>
        <w:pageBreakBefore/>
      </w:pPr>
      <w:r>
        <w:lastRenderedPageBreak/>
        <w:t>Appendix A. Full commit history</w:t>
      </w:r>
    </w:p>
    <w:p w14:paraId="7DC104FD" w14:textId="77777777" w:rsidR="00FD26FF" w:rsidRDefault="00000000">
      <w:pPr>
        <w:pStyle w:val="SmallText"/>
      </w:pPr>
      <w:r>
        <w:t>Generated with git log --pretty=format:"%h | %an | %ad | %s" --date=short on branch main. 68 commits, newest first. Format: short hash | author | date | message.</w:t>
      </w:r>
    </w:p>
    <w:p w14:paraId="70E955A5" w14:textId="77777777" w:rsidR="00FD26FF" w:rsidRDefault="00000000">
      <w:pPr>
        <w:pStyle w:val="CodeBlock"/>
        <w:keepNext/>
        <w:pBdr>
          <w:top w:val="single" w:sz="4" w:space="0" w:color="D5DBE3"/>
          <w:left w:val="single" w:sz="4" w:space="0" w:color="D5DBE3"/>
          <w:right w:val="single" w:sz="4" w:space="0" w:color="D5DBE3"/>
        </w:pBdr>
        <w:shd w:val="clear" w:color="auto" w:fill="F4F6F8"/>
        <w:spacing w:before="80"/>
      </w:pPr>
      <w:r>
        <w:lastRenderedPageBreak/>
        <w:t xml:space="preserve">4f87c55 | </w:t>
      </w:r>
      <w:proofErr w:type="spellStart"/>
      <w:r>
        <w:t>krishna</w:t>
      </w:r>
      <w:proofErr w:type="spellEnd"/>
      <w:r>
        <w:t xml:space="preserve"> </w:t>
      </w:r>
      <w:proofErr w:type="spellStart"/>
      <w:r>
        <w:t>sapkota</w:t>
      </w:r>
      <w:proofErr w:type="spellEnd"/>
      <w:r>
        <w:t xml:space="preserve"> | 2026-10-13 | Add files via upload</w:t>
      </w:r>
    </w:p>
    <w:p w14:paraId="42877EF9" w14:textId="77777777" w:rsidR="00FD26FF" w:rsidRDefault="00000000">
      <w:pPr>
        <w:pStyle w:val="CodeBlock"/>
        <w:keepNext/>
        <w:pBdr>
          <w:left w:val="single" w:sz="4" w:space="0" w:color="D5DBE3"/>
          <w:right w:val="single" w:sz="4" w:space="0" w:color="D5DBE3"/>
        </w:pBdr>
        <w:shd w:val="clear" w:color="auto" w:fill="F4F6F8"/>
      </w:pPr>
      <w:r>
        <w:t xml:space="preserve">0bdbc6c | </w:t>
      </w:r>
      <w:proofErr w:type="spellStart"/>
      <w:r>
        <w:t>krishna</w:t>
      </w:r>
      <w:proofErr w:type="spellEnd"/>
      <w:r>
        <w:t xml:space="preserve"> </w:t>
      </w:r>
      <w:proofErr w:type="spellStart"/>
      <w:r>
        <w:t>sapkota</w:t>
      </w:r>
      <w:proofErr w:type="spellEnd"/>
      <w:r>
        <w:t xml:space="preserve"> | 2026-10-13 | Delete Individual_timesheet_Krishna_S395795.xlsx</w:t>
      </w:r>
    </w:p>
    <w:p w14:paraId="631EDCD0" w14:textId="77777777" w:rsidR="00FD26FF" w:rsidRDefault="00000000">
      <w:pPr>
        <w:pStyle w:val="CodeBlock"/>
        <w:keepNext/>
        <w:pBdr>
          <w:left w:val="single" w:sz="4" w:space="0" w:color="D5DBE3"/>
          <w:right w:val="single" w:sz="4" w:space="0" w:color="D5DBE3"/>
        </w:pBdr>
        <w:shd w:val="clear" w:color="auto" w:fill="F4F6F8"/>
      </w:pPr>
      <w:r>
        <w:t xml:space="preserve">f94b646 | </w:t>
      </w:r>
      <w:proofErr w:type="spellStart"/>
      <w:r>
        <w:t>krishna</w:t>
      </w:r>
      <w:proofErr w:type="spellEnd"/>
      <w:r>
        <w:t xml:space="preserve"> </w:t>
      </w:r>
      <w:proofErr w:type="spellStart"/>
      <w:r>
        <w:t>sapkota</w:t>
      </w:r>
      <w:proofErr w:type="spellEnd"/>
      <w:r>
        <w:t xml:space="preserve"> | 2026-10-06 | Add files via upload</w:t>
      </w:r>
    </w:p>
    <w:p w14:paraId="320A06E8" w14:textId="77777777" w:rsidR="00FD26FF" w:rsidRDefault="00000000">
      <w:pPr>
        <w:pStyle w:val="CodeBlock"/>
        <w:keepNext/>
        <w:pBdr>
          <w:left w:val="single" w:sz="4" w:space="0" w:color="D5DBE3"/>
          <w:right w:val="single" w:sz="4" w:space="0" w:color="D5DBE3"/>
        </w:pBdr>
        <w:shd w:val="clear" w:color="auto" w:fill="F4F6F8"/>
      </w:pPr>
      <w:r>
        <w:t xml:space="preserve">b8a5f2e | </w:t>
      </w:r>
      <w:proofErr w:type="spellStart"/>
      <w:r>
        <w:t>krishna</w:t>
      </w:r>
      <w:proofErr w:type="spellEnd"/>
      <w:r>
        <w:t xml:space="preserve"> </w:t>
      </w:r>
      <w:proofErr w:type="spellStart"/>
      <w:r>
        <w:t>sapkota</w:t>
      </w:r>
      <w:proofErr w:type="spellEnd"/>
      <w:r>
        <w:t xml:space="preserve"> | 2026-10-06 | Add files via upload</w:t>
      </w:r>
    </w:p>
    <w:p w14:paraId="45B7C8F9" w14:textId="77777777" w:rsidR="00FD26FF" w:rsidRDefault="00000000">
      <w:pPr>
        <w:pStyle w:val="CodeBlock"/>
        <w:keepNext/>
        <w:pBdr>
          <w:left w:val="single" w:sz="4" w:space="0" w:color="D5DBE3"/>
          <w:right w:val="single" w:sz="4" w:space="0" w:color="D5DBE3"/>
        </w:pBdr>
        <w:shd w:val="clear" w:color="auto" w:fill="F4F6F8"/>
      </w:pPr>
      <w:r>
        <w:t xml:space="preserve">92a8f82 | </w:t>
      </w:r>
      <w:proofErr w:type="spellStart"/>
      <w:r>
        <w:t>krishna</w:t>
      </w:r>
      <w:proofErr w:type="spellEnd"/>
      <w:r>
        <w:t xml:space="preserve"> </w:t>
      </w:r>
      <w:proofErr w:type="spellStart"/>
      <w:r>
        <w:t>sapkota</w:t>
      </w:r>
      <w:proofErr w:type="spellEnd"/>
      <w:r>
        <w:t xml:space="preserve"> | 2026-10-06 | Add files via upload</w:t>
      </w:r>
    </w:p>
    <w:p w14:paraId="36A5D85E" w14:textId="77777777" w:rsidR="00FD26FF" w:rsidRDefault="00000000">
      <w:pPr>
        <w:pStyle w:val="CodeBlock"/>
        <w:keepNext/>
        <w:pBdr>
          <w:left w:val="single" w:sz="4" w:space="0" w:color="D5DBE3"/>
          <w:right w:val="single" w:sz="4" w:space="0" w:color="D5DBE3"/>
        </w:pBdr>
        <w:shd w:val="clear" w:color="auto" w:fill="F4F6F8"/>
      </w:pPr>
      <w:r>
        <w:t xml:space="preserve">99497f1 | </w:t>
      </w:r>
      <w:proofErr w:type="spellStart"/>
      <w:r>
        <w:t>krishna</w:t>
      </w:r>
      <w:proofErr w:type="spellEnd"/>
      <w:r>
        <w:t xml:space="preserve"> </w:t>
      </w:r>
      <w:proofErr w:type="spellStart"/>
      <w:r>
        <w:t>sapkota</w:t>
      </w:r>
      <w:proofErr w:type="spellEnd"/>
      <w:r>
        <w:t xml:space="preserve"> | 2026-10-06 | Add files via upload</w:t>
      </w:r>
    </w:p>
    <w:p w14:paraId="136A54CF" w14:textId="77777777" w:rsidR="00FD26FF" w:rsidRDefault="00000000">
      <w:pPr>
        <w:pStyle w:val="CodeBlock"/>
        <w:keepNext/>
        <w:pBdr>
          <w:left w:val="single" w:sz="4" w:space="0" w:color="D5DBE3"/>
          <w:right w:val="single" w:sz="4" w:space="0" w:color="D5DBE3"/>
        </w:pBdr>
        <w:shd w:val="clear" w:color="auto" w:fill="F4F6F8"/>
      </w:pPr>
      <w:r>
        <w:t xml:space="preserve">4e4c989 | </w:t>
      </w:r>
      <w:proofErr w:type="spellStart"/>
      <w:r>
        <w:t>krishna</w:t>
      </w:r>
      <w:proofErr w:type="spellEnd"/>
      <w:r>
        <w:t xml:space="preserve"> </w:t>
      </w:r>
      <w:proofErr w:type="spellStart"/>
      <w:r>
        <w:t>sapkota</w:t>
      </w:r>
      <w:proofErr w:type="spellEnd"/>
      <w:r>
        <w:t xml:space="preserve"> | 2026-10-06 | Add files via upload</w:t>
      </w:r>
    </w:p>
    <w:p w14:paraId="714447B0" w14:textId="77777777" w:rsidR="00FD26FF" w:rsidRDefault="00000000">
      <w:pPr>
        <w:pStyle w:val="CodeBlock"/>
        <w:keepNext/>
        <w:pBdr>
          <w:left w:val="single" w:sz="4" w:space="0" w:color="D5DBE3"/>
          <w:right w:val="single" w:sz="4" w:space="0" w:color="D5DBE3"/>
        </w:pBdr>
        <w:shd w:val="clear" w:color="auto" w:fill="F4F6F8"/>
      </w:pPr>
      <w:r>
        <w:t xml:space="preserve">0dfe252 | </w:t>
      </w:r>
      <w:proofErr w:type="spellStart"/>
      <w:r>
        <w:t>krishna</w:t>
      </w:r>
      <w:proofErr w:type="spellEnd"/>
      <w:r>
        <w:t xml:space="preserve"> </w:t>
      </w:r>
      <w:proofErr w:type="spellStart"/>
      <w:r>
        <w:t>sapkota</w:t>
      </w:r>
      <w:proofErr w:type="spellEnd"/>
      <w:r>
        <w:t xml:space="preserve"> | 2026-09-29 | Delete Individual_timesheet_Krishna_S395795_Timesheet_Weeks_4-8.xlsx</w:t>
      </w:r>
    </w:p>
    <w:p w14:paraId="637F1782" w14:textId="77777777" w:rsidR="00FD26FF" w:rsidRDefault="00000000">
      <w:pPr>
        <w:pStyle w:val="CodeBlock"/>
        <w:keepNext/>
        <w:pBdr>
          <w:left w:val="single" w:sz="4" w:space="0" w:color="D5DBE3"/>
          <w:right w:val="single" w:sz="4" w:space="0" w:color="D5DBE3"/>
        </w:pBdr>
        <w:shd w:val="clear" w:color="auto" w:fill="F4F6F8"/>
      </w:pPr>
      <w:r>
        <w:t xml:space="preserve">22dd501 | </w:t>
      </w:r>
      <w:proofErr w:type="spellStart"/>
      <w:r>
        <w:t>krishna</w:t>
      </w:r>
      <w:proofErr w:type="spellEnd"/>
      <w:r>
        <w:t xml:space="preserve"> </w:t>
      </w:r>
      <w:proofErr w:type="spellStart"/>
      <w:r>
        <w:t>sapkota</w:t>
      </w:r>
      <w:proofErr w:type="spellEnd"/>
      <w:r>
        <w:t xml:space="preserve"> | 2026-09-29 | Add files via upload</w:t>
      </w:r>
    </w:p>
    <w:p w14:paraId="1DB5B7B6" w14:textId="77777777" w:rsidR="00FD26FF" w:rsidRDefault="00000000">
      <w:pPr>
        <w:pStyle w:val="CodeBlock"/>
        <w:keepNext/>
        <w:pBdr>
          <w:left w:val="single" w:sz="4" w:space="0" w:color="D5DBE3"/>
          <w:right w:val="single" w:sz="4" w:space="0" w:color="D5DBE3"/>
        </w:pBdr>
        <w:shd w:val="clear" w:color="auto" w:fill="F4F6F8"/>
      </w:pPr>
      <w:r>
        <w:t xml:space="preserve">220471c | </w:t>
      </w:r>
      <w:proofErr w:type="spellStart"/>
      <w:r>
        <w:t>krishna</w:t>
      </w:r>
      <w:proofErr w:type="spellEnd"/>
      <w:r>
        <w:t xml:space="preserve"> </w:t>
      </w:r>
      <w:proofErr w:type="spellStart"/>
      <w:r>
        <w:t>sapkota</w:t>
      </w:r>
      <w:proofErr w:type="spellEnd"/>
      <w:r>
        <w:t xml:space="preserve"> | 2026-09-29 | Add files via upload</w:t>
      </w:r>
    </w:p>
    <w:p w14:paraId="5F5580A8" w14:textId="77777777" w:rsidR="00FD26FF" w:rsidRDefault="00000000">
      <w:pPr>
        <w:pStyle w:val="CodeBlock"/>
        <w:keepNext/>
        <w:pBdr>
          <w:left w:val="single" w:sz="4" w:space="0" w:color="D5DBE3"/>
          <w:right w:val="single" w:sz="4" w:space="0" w:color="D5DBE3"/>
        </w:pBdr>
        <w:shd w:val="clear" w:color="auto" w:fill="F4F6F8"/>
      </w:pPr>
      <w:r>
        <w:t xml:space="preserve">fd165be | </w:t>
      </w:r>
      <w:proofErr w:type="spellStart"/>
      <w:r>
        <w:t>krishna</w:t>
      </w:r>
      <w:proofErr w:type="spellEnd"/>
      <w:r>
        <w:t xml:space="preserve"> </w:t>
      </w:r>
      <w:proofErr w:type="spellStart"/>
      <w:r>
        <w:t>sapkota</w:t>
      </w:r>
      <w:proofErr w:type="spellEnd"/>
      <w:r>
        <w:t xml:space="preserve"> | 2026-09-29 | Add files via upload</w:t>
      </w:r>
    </w:p>
    <w:p w14:paraId="6E358811" w14:textId="77777777" w:rsidR="00FD26FF" w:rsidRDefault="00000000">
      <w:pPr>
        <w:pStyle w:val="CodeBlock"/>
        <w:keepNext/>
        <w:pBdr>
          <w:left w:val="single" w:sz="4" w:space="0" w:color="D5DBE3"/>
          <w:right w:val="single" w:sz="4" w:space="0" w:color="D5DBE3"/>
        </w:pBdr>
        <w:shd w:val="clear" w:color="auto" w:fill="F4F6F8"/>
      </w:pPr>
      <w:r>
        <w:t xml:space="preserve">dad0890 | </w:t>
      </w:r>
      <w:proofErr w:type="spellStart"/>
      <w:r>
        <w:t>krishna</w:t>
      </w:r>
      <w:proofErr w:type="spellEnd"/>
      <w:r>
        <w:t xml:space="preserve"> </w:t>
      </w:r>
      <w:proofErr w:type="spellStart"/>
      <w:r>
        <w:t>sapkota</w:t>
      </w:r>
      <w:proofErr w:type="spellEnd"/>
      <w:r>
        <w:t xml:space="preserve"> | 2026-09-29 | Create ok</w:t>
      </w:r>
    </w:p>
    <w:p w14:paraId="16B1E89E" w14:textId="77777777" w:rsidR="00FD26FF" w:rsidRDefault="00000000">
      <w:pPr>
        <w:pStyle w:val="CodeBlock"/>
        <w:keepNext/>
        <w:pBdr>
          <w:left w:val="single" w:sz="4" w:space="0" w:color="D5DBE3"/>
          <w:right w:val="single" w:sz="4" w:space="0" w:color="D5DBE3"/>
        </w:pBdr>
        <w:shd w:val="clear" w:color="auto" w:fill="F4F6F8"/>
      </w:pPr>
      <w:r>
        <w:t xml:space="preserve">59a9e2b | </w:t>
      </w:r>
      <w:proofErr w:type="spellStart"/>
      <w:r>
        <w:t>krishna</w:t>
      </w:r>
      <w:proofErr w:type="spellEnd"/>
      <w:r>
        <w:t xml:space="preserve"> </w:t>
      </w:r>
      <w:proofErr w:type="spellStart"/>
      <w:r>
        <w:t>sapkota</w:t>
      </w:r>
      <w:proofErr w:type="spellEnd"/>
      <w:r>
        <w:t xml:space="preserve"> | 2026-09-29 | Delete Krishna_sapkota_S395795/Week-6</w:t>
      </w:r>
    </w:p>
    <w:p w14:paraId="4235B35D" w14:textId="77777777" w:rsidR="00FD26FF" w:rsidRDefault="00000000">
      <w:pPr>
        <w:pStyle w:val="CodeBlock"/>
        <w:keepNext/>
        <w:pBdr>
          <w:left w:val="single" w:sz="4" w:space="0" w:color="D5DBE3"/>
          <w:right w:val="single" w:sz="4" w:space="0" w:color="D5DBE3"/>
        </w:pBdr>
        <w:shd w:val="clear" w:color="auto" w:fill="F4F6F8"/>
      </w:pPr>
      <w:r>
        <w:t xml:space="preserve">cd3d587 | </w:t>
      </w:r>
      <w:proofErr w:type="spellStart"/>
      <w:r>
        <w:t>krishna</w:t>
      </w:r>
      <w:proofErr w:type="spellEnd"/>
      <w:r>
        <w:t xml:space="preserve"> </w:t>
      </w:r>
      <w:proofErr w:type="spellStart"/>
      <w:r>
        <w:t>sapkota</w:t>
      </w:r>
      <w:proofErr w:type="spellEnd"/>
      <w:r>
        <w:t xml:space="preserve"> | 2026-09-29 | Create Week-6</w:t>
      </w:r>
    </w:p>
    <w:p w14:paraId="212ED8F2" w14:textId="77777777" w:rsidR="00FD26FF" w:rsidRDefault="00000000">
      <w:pPr>
        <w:pStyle w:val="CodeBlock"/>
        <w:keepNext/>
        <w:pBdr>
          <w:left w:val="single" w:sz="4" w:space="0" w:color="D5DBE3"/>
          <w:right w:val="single" w:sz="4" w:space="0" w:color="D5DBE3"/>
        </w:pBdr>
        <w:shd w:val="clear" w:color="auto" w:fill="F4F6F8"/>
      </w:pPr>
      <w:r>
        <w:t xml:space="preserve">2956838 | </w:t>
      </w:r>
      <w:proofErr w:type="spellStart"/>
      <w:r>
        <w:t>krishna</w:t>
      </w:r>
      <w:proofErr w:type="spellEnd"/>
      <w:r>
        <w:t xml:space="preserve"> </w:t>
      </w:r>
      <w:proofErr w:type="spellStart"/>
      <w:r>
        <w:t>sapkota</w:t>
      </w:r>
      <w:proofErr w:type="spellEnd"/>
      <w:r>
        <w:t xml:space="preserve"> | 2026-09-29 | Delete Individual_timesheet_Krishna_S395795_Timesheet.xlsx</w:t>
      </w:r>
    </w:p>
    <w:p w14:paraId="1D456D72" w14:textId="77777777" w:rsidR="00FD26FF" w:rsidRDefault="00000000">
      <w:pPr>
        <w:pStyle w:val="CodeBlock"/>
        <w:keepNext/>
        <w:pBdr>
          <w:left w:val="single" w:sz="4" w:space="0" w:color="D5DBE3"/>
          <w:right w:val="single" w:sz="4" w:space="0" w:color="D5DBE3"/>
        </w:pBdr>
        <w:shd w:val="clear" w:color="auto" w:fill="F4F6F8"/>
      </w:pPr>
      <w:r>
        <w:t xml:space="preserve">f4f5cb1 | </w:t>
      </w:r>
      <w:proofErr w:type="spellStart"/>
      <w:r>
        <w:t>krishna</w:t>
      </w:r>
      <w:proofErr w:type="spellEnd"/>
      <w:r>
        <w:t xml:space="preserve"> </w:t>
      </w:r>
      <w:proofErr w:type="spellStart"/>
      <w:r>
        <w:t>sapkota</w:t>
      </w:r>
      <w:proofErr w:type="spellEnd"/>
      <w:r>
        <w:t xml:space="preserve"> | 2026-09-29 | Add files via upload</w:t>
      </w:r>
    </w:p>
    <w:p w14:paraId="0B84645E" w14:textId="77777777" w:rsidR="00FD26FF" w:rsidRDefault="00000000">
      <w:pPr>
        <w:pStyle w:val="CodeBlock"/>
        <w:keepNext/>
        <w:pBdr>
          <w:left w:val="single" w:sz="4" w:space="0" w:color="D5DBE3"/>
          <w:right w:val="single" w:sz="4" w:space="0" w:color="D5DBE3"/>
        </w:pBdr>
        <w:shd w:val="clear" w:color="auto" w:fill="F4F6F8"/>
      </w:pPr>
      <w:r>
        <w:t xml:space="preserve">d4d5b91 | Dharma Bahadur Budhathoki | 2026-09-18 | Merge pull request #3 from </w:t>
      </w:r>
      <w:proofErr w:type="spellStart"/>
      <w:r>
        <w:t>itsmekrishnaaaaaa</w:t>
      </w:r>
      <w:proofErr w:type="spellEnd"/>
      <w:r>
        <w:t>/app-s395172</w:t>
      </w:r>
    </w:p>
    <w:p w14:paraId="710B153B" w14:textId="77777777" w:rsidR="00FD26FF" w:rsidRDefault="00000000">
      <w:pPr>
        <w:pStyle w:val="CodeBlock"/>
        <w:keepNext/>
        <w:pBdr>
          <w:left w:val="single" w:sz="4" w:space="0" w:color="D5DBE3"/>
          <w:right w:val="single" w:sz="4" w:space="0" w:color="D5DBE3"/>
        </w:pBdr>
        <w:shd w:val="clear" w:color="auto" w:fill="F4F6F8"/>
      </w:pPr>
      <w:r>
        <w:t xml:space="preserve">3603d85 | Dharma001 | 2026-09-18 | feat: added week </w:t>
      </w:r>
      <w:proofErr w:type="gramStart"/>
      <w:r>
        <w:t>8 time</w:t>
      </w:r>
      <w:proofErr w:type="gramEnd"/>
      <w:r>
        <w:t xml:space="preserve"> sheet</w:t>
      </w:r>
    </w:p>
    <w:p w14:paraId="513A6348" w14:textId="77777777" w:rsidR="00FD26FF" w:rsidRDefault="00000000">
      <w:pPr>
        <w:pStyle w:val="CodeBlock"/>
        <w:keepNext/>
        <w:pBdr>
          <w:left w:val="single" w:sz="4" w:space="0" w:color="D5DBE3"/>
          <w:right w:val="single" w:sz="4" w:space="0" w:color="D5DBE3"/>
        </w:pBdr>
        <w:shd w:val="clear" w:color="auto" w:fill="F4F6F8"/>
      </w:pPr>
      <w:r>
        <w:t xml:space="preserve">edb54f1 | Dharma Bahadur Budhathoki | 2026-09-18 | Merge pull request #2 from </w:t>
      </w:r>
      <w:proofErr w:type="spellStart"/>
      <w:r>
        <w:t>itsmekrishnaaaaaa</w:t>
      </w:r>
      <w:proofErr w:type="spellEnd"/>
      <w:r>
        <w:t>/app-s395172</w:t>
      </w:r>
    </w:p>
    <w:p w14:paraId="47FF9BE5" w14:textId="77777777" w:rsidR="00FD26FF" w:rsidRDefault="00000000">
      <w:pPr>
        <w:pStyle w:val="CodeBlock"/>
        <w:keepNext/>
        <w:pBdr>
          <w:left w:val="single" w:sz="4" w:space="0" w:color="D5DBE3"/>
          <w:right w:val="single" w:sz="4" w:space="0" w:color="D5DBE3"/>
        </w:pBdr>
        <w:shd w:val="clear" w:color="auto" w:fill="F4F6F8"/>
      </w:pPr>
      <w:r>
        <w:t xml:space="preserve">b6bbc20 | Dharma001 | 2026-09-18 | fix: fixed curd </w:t>
      </w:r>
      <w:proofErr w:type="spellStart"/>
      <w:r>
        <w:t>ui</w:t>
      </w:r>
      <w:proofErr w:type="spellEnd"/>
      <w:r>
        <w:t xml:space="preserve"> of bobs </w:t>
      </w:r>
      <w:proofErr w:type="spellStart"/>
      <w:r>
        <w:t>expeosnees</w:t>
      </w:r>
      <w:proofErr w:type="spellEnd"/>
      <w:r>
        <w:t xml:space="preserve"> and saving goals made it more </w:t>
      </w:r>
      <w:proofErr w:type="spellStart"/>
      <w:r>
        <w:t>userfriendly</w:t>
      </w:r>
      <w:proofErr w:type="spellEnd"/>
    </w:p>
    <w:p w14:paraId="340C78C2" w14:textId="77777777" w:rsidR="00FD26FF" w:rsidRDefault="00000000">
      <w:pPr>
        <w:pStyle w:val="CodeBlock"/>
        <w:keepNext/>
        <w:pBdr>
          <w:left w:val="single" w:sz="4" w:space="0" w:color="D5DBE3"/>
          <w:right w:val="single" w:sz="4" w:space="0" w:color="D5DBE3"/>
        </w:pBdr>
        <w:shd w:val="clear" w:color="auto" w:fill="F4F6F8"/>
      </w:pPr>
      <w:r>
        <w:t xml:space="preserve">c523e0b | Dharma001 | 2026-09-18 | feat: </w:t>
      </w:r>
      <w:proofErr w:type="spellStart"/>
      <w:r>
        <w:t>addded</w:t>
      </w:r>
      <w:proofErr w:type="spellEnd"/>
      <w:r>
        <w:t xml:space="preserve"> password see button on login page</w:t>
      </w:r>
    </w:p>
    <w:p w14:paraId="5D8178C6" w14:textId="77777777" w:rsidR="00FD26FF" w:rsidRDefault="00000000">
      <w:pPr>
        <w:pStyle w:val="CodeBlock"/>
        <w:keepNext/>
        <w:pBdr>
          <w:left w:val="single" w:sz="4" w:space="0" w:color="D5DBE3"/>
          <w:right w:val="single" w:sz="4" w:space="0" w:color="D5DBE3"/>
        </w:pBdr>
        <w:shd w:val="clear" w:color="auto" w:fill="F4F6F8"/>
      </w:pPr>
      <w:r>
        <w:t xml:space="preserve">a5ae67d | Dharma001 | 2026-09-18 | feat: fixed </w:t>
      </w:r>
      <w:proofErr w:type="spellStart"/>
      <w:r>
        <w:t>reponsive</w:t>
      </w:r>
      <w:proofErr w:type="spellEnd"/>
      <w:r>
        <w:t xml:space="preserve"> of application</w:t>
      </w:r>
    </w:p>
    <w:p w14:paraId="4B033D03" w14:textId="77777777" w:rsidR="00FD26FF" w:rsidRDefault="00000000">
      <w:pPr>
        <w:pStyle w:val="CodeBlock"/>
        <w:keepNext/>
        <w:pBdr>
          <w:left w:val="single" w:sz="4" w:space="0" w:color="D5DBE3"/>
          <w:right w:val="single" w:sz="4" w:space="0" w:color="D5DBE3"/>
        </w:pBdr>
        <w:shd w:val="clear" w:color="auto" w:fill="F4F6F8"/>
      </w:pPr>
      <w:r>
        <w:t xml:space="preserve">00ab4e2 | Dharma001 | 2026-09-18 | feat: changed </w:t>
      </w:r>
      <w:proofErr w:type="spellStart"/>
      <w:r>
        <w:t>color</w:t>
      </w:r>
      <w:proofErr w:type="spellEnd"/>
      <w:r>
        <w:t xml:space="preserve"> of in frontend centralized the </w:t>
      </w:r>
      <w:proofErr w:type="spellStart"/>
      <w:r>
        <w:t>color</w:t>
      </w:r>
      <w:proofErr w:type="spellEnd"/>
    </w:p>
    <w:p w14:paraId="56488A4F" w14:textId="77777777" w:rsidR="00FD26FF" w:rsidRDefault="00000000">
      <w:pPr>
        <w:pStyle w:val="CodeBlock"/>
        <w:keepNext/>
        <w:pBdr>
          <w:left w:val="single" w:sz="4" w:space="0" w:color="D5DBE3"/>
          <w:right w:val="single" w:sz="4" w:space="0" w:color="D5DBE3"/>
        </w:pBdr>
        <w:shd w:val="clear" w:color="auto" w:fill="F4F6F8"/>
      </w:pPr>
      <w:r>
        <w:t>aa8df40 | Jenish Gurung | 2026-09-17 | Add files via upload</w:t>
      </w:r>
    </w:p>
    <w:p w14:paraId="37EED9F5" w14:textId="77777777" w:rsidR="00FD26FF" w:rsidRDefault="00000000">
      <w:pPr>
        <w:pStyle w:val="CodeBlock"/>
        <w:keepNext/>
        <w:pBdr>
          <w:left w:val="single" w:sz="4" w:space="0" w:color="D5DBE3"/>
          <w:right w:val="single" w:sz="4" w:space="0" w:color="D5DBE3"/>
        </w:pBdr>
        <w:shd w:val="clear" w:color="auto" w:fill="F4F6F8"/>
      </w:pPr>
      <w:r>
        <w:t>dead2f3 | Jenish Gurung | 2026-09-17 | Create week8</w:t>
      </w:r>
    </w:p>
    <w:p w14:paraId="612C5D00" w14:textId="77777777" w:rsidR="00FD26FF" w:rsidRDefault="00000000">
      <w:pPr>
        <w:pStyle w:val="CodeBlock"/>
        <w:keepNext/>
        <w:pBdr>
          <w:left w:val="single" w:sz="4" w:space="0" w:color="D5DBE3"/>
          <w:right w:val="single" w:sz="4" w:space="0" w:color="D5DBE3"/>
        </w:pBdr>
        <w:shd w:val="clear" w:color="auto" w:fill="F4F6F8"/>
      </w:pPr>
      <w:r>
        <w:t>020ea7a | Jenish Gurung | 2026-09-17 | Add files via upload</w:t>
      </w:r>
    </w:p>
    <w:p w14:paraId="7DF8B066" w14:textId="77777777" w:rsidR="00FD26FF" w:rsidRDefault="00000000">
      <w:pPr>
        <w:pStyle w:val="CodeBlock"/>
        <w:keepNext/>
        <w:pBdr>
          <w:left w:val="single" w:sz="4" w:space="0" w:color="D5DBE3"/>
          <w:right w:val="single" w:sz="4" w:space="0" w:color="D5DBE3"/>
        </w:pBdr>
        <w:shd w:val="clear" w:color="auto" w:fill="F4F6F8"/>
      </w:pPr>
      <w:r>
        <w:t>b24965d | Jenish Gurung | 2026-09-17 | Create week7</w:t>
      </w:r>
    </w:p>
    <w:p w14:paraId="48942C5E" w14:textId="77777777" w:rsidR="00FD26FF" w:rsidRDefault="00000000">
      <w:pPr>
        <w:pStyle w:val="CodeBlock"/>
        <w:keepNext/>
        <w:pBdr>
          <w:left w:val="single" w:sz="4" w:space="0" w:color="D5DBE3"/>
          <w:right w:val="single" w:sz="4" w:space="0" w:color="D5DBE3"/>
        </w:pBdr>
        <w:shd w:val="clear" w:color="auto" w:fill="F4F6F8"/>
      </w:pPr>
      <w:r>
        <w:t>9aa5f3b | Dharma001 | 2026-09-15 | feat: updated timesheet</w:t>
      </w:r>
    </w:p>
    <w:p w14:paraId="777700F7" w14:textId="77777777" w:rsidR="00FD26FF" w:rsidRDefault="00000000">
      <w:pPr>
        <w:pStyle w:val="CodeBlock"/>
        <w:keepNext/>
        <w:pBdr>
          <w:left w:val="single" w:sz="4" w:space="0" w:color="D5DBE3"/>
          <w:right w:val="single" w:sz="4" w:space="0" w:color="D5DBE3"/>
        </w:pBdr>
        <w:shd w:val="clear" w:color="auto" w:fill="F4F6F8"/>
      </w:pPr>
      <w:r>
        <w:t>d60cba0 | Dharma001 | 2026-09-08 | feat: added application</w:t>
      </w:r>
    </w:p>
    <w:p w14:paraId="2B6CF65F" w14:textId="77777777" w:rsidR="00FD26FF" w:rsidRDefault="00000000">
      <w:pPr>
        <w:pStyle w:val="CodeBlock"/>
        <w:keepNext/>
        <w:pBdr>
          <w:left w:val="single" w:sz="4" w:space="0" w:color="D5DBE3"/>
          <w:right w:val="single" w:sz="4" w:space="0" w:color="D5DBE3"/>
        </w:pBdr>
        <w:shd w:val="clear" w:color="auto" w:fill="F4F6F8"/>
      </w:pPr>
      <w:r>
        <w:t>6ace869 | Dharma001 | 2026-09-08 | feat: added application</w:t>
      </w:r>
    </w:p>
    <w:p w14:paraId="0E34710F" w14:textId="77777777" w:rsidR="00FD26FF" w:rsidRDefault="00000000">
      <w:pPr>
        <w:pStyle w:val="CodeBlock"/>
        <w:keepNext/>
        <w:pBdr>
          <w:left w:val="single" w:sz="4" w:space="0" w:color="D5DBE3"/>
          <w:right w:val="single" w:sz="4" w:space="0" w:color="D5DBE3"/>
        </w:pBdr>
        <w:shd w:val="clear" w:color="auto" w:fill="F4F6F8"/>
      </w:pPr>
      <w:r>
        <w:t xml:space="preserve">5b8f040 | </w:t>
      </w:r>
      <w:proofErr w:type="spellStart"/>
      <w:r>
        <w:t>krishna</w:t>
      </w:r>
      <w:proofErr w:type="spellEnd"/>
      <w:r>
        <w:t xml:space="preserve"> </w:t>
      </w:r>
      <w:proofErr w:type="spellStart"/>
      <w:r>
        <w:t>sapkota</w:t>
      </w:r>
      <w:proofErr w:type="spellEnd"/>
      <w:r>
        <w:t xml:space="preserve"> | 2026-09-07 | Delete Krishna_sapkota_S395795/Week-5/readme.md</w:t>
      </w:r>
    </w:p>
    <w:p w14:paraId="0CE1F810" w14:textId="77777777" w:rsidR="00FD26FF" w:rsidRDefault="00000000">
      <w:pPr>
        <w:pStyle w:val="CodeBlock"/>
        <w:keepNext/>
        <w:pBdr>
          <w:left w:val="single" w:sz="4" w:space="0" w:color="D5DBE3"/>
          <w:right w:val="single" w:sz="4" w:space="0" w:color="D5DBE3"/>
        </w:pBdr>
        <w:shd w:val="clear" w:color="auto" w:fill="F4F6F8"/>
      </w:pPr>
      <w:r>
        <w:t xml:space="preserve">9c68758 | </w:t>
      </w:r>
      <w:proofErr w:type="spellStart"/>
      <w:r>
        <w:t>krishna</w:t>
      </w:r>
      <w:proofErr w:type="spellEnd"/>
      <w:r>
        <w:t xml:space="preserve"> </w:t>
      </w:r>
      <w:proofErr w:type="spellStart"/>
      <w:r>
        <w:t>sapkota</w:t>
      </w:r>
      <w:proofErr w:type="spellEnd"/>
      <w:r>
        <w:t xml:space="preserve"> | 2026-09-07 | Add files via upload</w:t>
      </w:r>
    </w:p>
    <w:p w14:paraId="53F62659" w14:textId="77777777" w:rsidR="00FD26FF" w:rsidRDefault="00000000">
      <w:pPr>
        <w:pStyle w:val="CodeBlock"/>
        <w:keepNext/>
        <w:pBdr>
          <w:left w:val="single" w:sz="4" w:space="0" w:color="D5DBE3"/>
          <w:right w:val="single" w:sz="4" w:space="0" w:color="D5DBE3"/>
        </w:pBdr>
        <w:shd w:val="clear" w:color="auto" w:fill="F4F6F8"/>
      </w:pPr>
      <w:r>
        <w:t xml:space="preserve">9730323 | </w:t>
      </w:r>
      <w:proofErr w:type="spellStart"/>
      <w:r>
        <w:t>krishna</w:t>
      </w:r>
      <w:proofErr w:type="spellEnd"/>
      <w:r>
        <w:t xml:space="preserve"> </w:t>
      </w:r>
      <w:proofErr w:type="spellStart"/>
      <w:r>
        <w:t>sapkota</w:t>
      </w:r>
      <w:proofErr w:type="spellEnd"/>
      <w:r>
        <w:t xml:space="preserve"> | 2026-09-07 | Create readme.md</w:t>
      </w:r>
    </w:p>
    <w:p w14:paraId="252A0870" w14:textId="77777777" w:rsidR="00FD26FF" w:rsidRDefault="00000000">
      <w:pPr>
        <w:pStyle w:val="CodeBlock"/>
        <w:keepNext/>
        <w:pBdr>
          <w:left w:val="single" w:sz="4" w:space="0" w:color="D5DBE3"/>
          <w:right w:val="single" w:sz="4" w:space="0" w:color="D5DBE3"/>
        </w:pBdr>
        <w:shd w:val="clear" w:color="auto" w:fill="F4F6F8"/>
      </w:pPr>
      <w:r>
        <w:t xml:space="preserve">7e4f86d | </w:t>
      </w:r>
      <w:proofErr w:type="spellStart"/>
      <w:r>
        <w:t>krishna</w:t>
      </w:r>
      <w:proofErr w:type="spellEnd"/>
      <w:r>
        <w:t xml:space="preserve"> </w:t>
      </w:r>
      <w:proofErr w:type="spellStart"/>
      <w:r>
        <w:t>sapkota</w:t>
      </w:r>
      <w:proofErr w:type="spellEnd"/>
      <w:r>
        <w:t xml:space="preserve"> | 2026-09-07 | Delete Krishna_sapkota_S395795/Week-5</w:t>
      </w:r>
    </w:p>
    <w:p w14:paraId="58927DF0" w14:textId="77777777" w:rsidR="00FD26FF" w:rsidRDefault="00000000">
      <w:pPr>
        <w:pStyle w:val="CodeBlock"/>
        <w:keepNext/>
        <w:pBdr>
          <w:left w:val="single" w:sz="4" w:space="0" w:color="D5DBE3"/>
          <w:right w:val="single" w:sz="4" w:space="0" w:color="D5DBE3"/>
        </w:pBdr>
        <w:shd w:val="clear" w:color="auto" w:fill="F4F6F8"/>
      </w:pPr>
      <w:r>
        <w:t xml:space="preserve">9c2b339 | </w:t>
      </w:r>
      <w:proofErr w:type="spellStart"/>
      <w:r>
        <w:t>krishna</w:t>
      </w:r>
      <w:proofErr w:type="spellEnd"/>
      <w:r>
        <w:t xml:space="preserve"> </w:t>
      </w:r>
      <w:proofErr w:type="spellStart"/>
      <w:r>
        <w:t>sapkota</w:t>
      </w:r>
      <w:proofErr w:type="spellEnd"/>
      <w:r>
        <w:t xml:space="preserve"> | 2026-09-07 | Create Week-5</w:t>
      </w:r>
    </w:p>
    <w:p w14:paraId="06F64472" w14:textId="77777777" w:rsidR="00FD26FF" w:rsidRDefault="00000000">
      <w:pPr>
        <w:pStyle w:val="CodeBlock"/>
        <w:keepNext/>
        <w:pBdr>
          <w:left w:val="single" w:sz="4" w:space="0" w:color="D5DBE3"/>
          <w:right w:val="single" w:sz="4" w:space="0" w:color="D5DBE3"/>
        </w:pBdr>
        <w:shd w:val="clear" w:color="auto" w:fill="F4F6F8"/>
      </w:pPr>
      <w:r>
        <w:t xml:space="preserve">ef95f05 | </w:t>
      </w:r>
      <w:proofErr w:type="spellStart"/>
      <w:r>
        <w:t>krishna</w:t>
      </w:r>
      <w:proofErr w:type="spellEnd"/>
      <w:r>
        <w:t xml:space="preserve"> </w:t>
      </w:r>
      <w:proofErr w:type="spellStart"/>
      <w:r>
        <w:t>sapkota</w:t>
      </w:r>
      <w:proofErr w:type="spellEnd"/>
      <w:r>
        <w:t xml:space="preserve"> | 2026-09-07 | Add files via upload</w:t>
      </w:r>
    </w:p>
    <w:p w14:paraId="30AC7E3D" w14:textId="77777777" w:rsidR="00FD26FF" w:rsidRDefault="00000000">
      <w:pPr>
        <w:pStyle w:val="CodeBlock"/>
        <w:keepNext/>
        <w:pBdr>
          <w:left w:val="single" w:sz="4" w:space="0" w:color="D5DBE3"/>
          <w:right w:val="single" w:sz="4" w:space="0" w:color="D5DBE3"/>
        </w:pBdr>
        <w:shd w:val="clear" w:color="auto" w:fill="F4F6F8"/>
      </w:pPr>
      <w:r>
        <w:t>99bead3 | Jenish Gurung | 2026-09-07 | Delete Jenish_Gurung_s395321/week6/week6</w:t>
      </w:r>
    </w:p>
    <w:p w14:paraId="6473C62C" w14:textId="77777777" w:rsidR="00FD26FF" w:rsidRDefault="00000000">
      <w:pPr>
        <w:pStyle w:val="CodeBlock"/>
        <w:keepNext/>
        <w:pBdr>
          <w:left w:val="single" w:sz="4" w:space="0" w:color="D5DBE3"/>
          <w:right w:val="single" w:sz="4" w:space="0" w:color="D5DBE3"/>
        </w:pBdr>
        <w:shd w:val="clear" w:color="auto" w:fill="F4F6F8"/>
      </w:pPr>
      <w:r>
        <w:t>4d4c554 | Jenish Gurung | 2026-09-07 | added week6 reports for BA and RA</w:t>
      </w:r>
    </w:p>
    <w:p w14:paraId="488661EC" w14:textId="77777777" w:rsidR="00FD26FF" w:rsidRDefault="00000000">
      <w:pPr>
        <w:pStyle w:val="CodeBlock"/>
        <w:keepNext/>
        <w:pBdr>
          <w:left w:val="single" w:sz="4" w:space="0" w:color="D5DBE3"/>
          <w:right w:val="single" w:sz="4" w:space="0" w:color="D5DBE3"/>
        </w:pBdr>
        <w:shd w:val="clear" w:color="auto" w:fill="F4F6F8"/>
      </w:pPr>
      <w:r>
        <w:t>a01965f | Jenish Gurung | 2026-09-07 | Create week6</w:t>
      </w:r>
    </w:p>
    <w:p w14:paraId="66676FB3" w14:textId="77777777" w:rsidR="00FD26FF" w:rsidRDefault="00000000">
      <w:pPr>
        <w:pStyle w:val="CodeBlock"/>
        <w:keepNext/>
        <w:pBdr>
          <w:left w:val="single" w:sz="4" w:space="0" w:color="D5DBE3"/>
          <w:right w:val="single" w:sz="4" w:space="0" w:color="D5DBE3"/>
        </w:pBdr>
        <w:shd w:val="clear" w:color="auto" w:fill="F4F6F8"/>
      </w:pPr>
      <w:r>
        <w:t>90c9d13 | Jenish Gurung | 2026-09-02 | Add files via upload</w:t>
      </w:r>
    </w:p>
    <w:p w14:paraId="2935257B" w14:textId="77777777" w:rsidR="00FD26FF" w:rsidRDefault="00000000">
      <w:pPr>
        <w:pStyle w:val="CodeBlock"/>
        <w:keepNext/>
        <w:pBdr>
          <w:left w:val="single" w:sz="4" w:space="0" w:color="D5DBE3"/>
          <w:right w:val="single" w:sz="4" w:space="0" w:color="D5DBE3"/>
        </w:pBdr>
        <w:shd w:val="clear" w:color="auto" w:fill="F4F6F8"/>
      </w:pPr>
      <w:r>
        <w:t>680e49e | Jenish Gurung | 2026-09-02 | Delete Jenish_Gurung_s395321/week5/OraEarn_UML_EndToEnd.png</w:t>
      </w:r>
    </w:p>
    <w:p w14:paraId="76EBB865" w14:textId="77777777" w:rsidR="00FD26FF" w:rsidRDefault="00000000">
      <w:pPr>
        <w:pStyle w:val="CodeBlock"/>
        <w:keepNext/>
        <w:pBdr>
          <w:left w:val="single" w:sz="4" w:space="0" w:color="D5DBE3"/>
          <w:right w:val="single" w:sz="4" w:space="0" w:color="D5DBE3"/>
        </w:pBdr>
        <w:shd w:val="clear" w:color="auto" w:fill="F4F6F8"/>
      </w:pPr>
      <w:r>
        <w:t xml:space="preserve">65f5f81 | Dharma001 | 2026-09-01 | feat: added Auth </w:t>
      </w:r>
      <w:proofErr w:type="spellStart"/>
      <w:r>
        <w:t>Dto</w:t>
      </w:r>
      <w:proofErr w:type="spellEnd"/>
      <w:r>
        <w:t xml:space="preserve"> and User and started database connection setup</w:t>
      </w:r>
    </w:p>
    <w:p w14:paraId="4C0DFD4A" w14:textId="77777777" w:rsidR="00FD26FF" w:rsidRDefault="00000000">
      <w:pPr>
        <w:pStyle w:val="CodeBlock"/>
        <w:keepNext/>
        <w:pBdr>
          <w:left w:val="single" w:sz="4" w:space="0" w:color="D5DBE3"/>
          <w:right w:val="single" w:sz="4" w:space="0" w:color="D5DBE3"/>
        </w:pBdr>
        <w:shd w:val="clear" w:color="auto" w:fill="F4F6F8"/>
      </w:pPr>
      <w:r>
        <w:t>e9c023a | Jenish Gurung | 2026-09-01 | Add files via upload</w:t>
      </w:r>
    </w:p>
    <w:p w14:paraId="4FBAF0CD" w14:textId="77777777" w:rsidR="00FD26FF" w:rsidRDefault="00000000">
      <w:pPr>
        <w:pStyle w:val="CodeBlock"/>
        <w:keepNext/>
        <w:pBdr>
          <w:left w:val="single" w:sz="4" w:space="0" w:color="D5DBE3"/>
          <w:right w:val="single" w:sz="4" w:space="0" w:color="D5DBE3"/>
        </w:pBdr>
        <w:shd w:val="clear" w:color="auto" w:fill="F4F6F8"/>
      </w:pPr>
      <w:r>
        <w:t>8b235f7 | Jenish Gurung | 2026-09-01 | Delete Individual_Timesheets_-_Jenish_Gurung_S395321_.xlsx</w:t>
      </w:r>
    </w:p>
    <w:p w14:paraId="51B4B80C" w14:textId="77777777" w:rsidR="00FD26FF" w:rsidRDefault="00000000">
      <w:pPr>
        <w:pStyle w:val="CodeBlock"/>
        <w:keepNext/>
        <w:pBdr>
          <w:left w:val="single" w:sz="4" w:space="0" w:color="D5DBE3"/>
          <w:right w:val="single" w:sz="4" w:space="0" w:color="D5DBE3"/>
        </w:pBdr>
        <w:shd w:val="clear" w:color="auto" w:fill="F4F6F8"/>
      </w:pPr>
      <w:r>
        <w:t>088cb5a | Jenish Gurung | 2026-09-01 | Delete Jenish_Gurung_s395321/week5/now</w:t>
      </w:r>
    </w:p>
    <w:p w14:paraId="1D057A74" w14:textId="77777777" w:rsidR="00FD26FF" w:rsidRDefault="00000000">
      <w:pPr>
        <w:pStyle w:val="CodeBlock"/>
        <w:keepNext/>
        <w:pBdr>
          <w:left w:val="single" w:sz="4" w:space="0" w:color="D5DBE3"/>
          <w:right w:val="single" w:sz="4" w:space="0" w:color="D5DBE3"/>
        </w:pBdr>
        <w:shd w:val="clear" w:color="auto" w:fill="F4F6F8"/>
      </w:pPr>
      <w:r>
        <w:t>784c55f | Jenish Gurung | 2026-09-01 | Add files via upload</w:t>
      </w:r>
    </w:p>
    <w:p w14:paraId="763782AA" w14:textId="77777777" w:rsidR="00FD26FF" w:rsidRDefault="00000000">
      <w:pPr>
        <w:pStyle w:val="CodeBlock"/>
        <w:keepNext/>
        <w:pBdr>
          <w:left w:val="single" w:sz="4" w:space="0" w:color="D5DBE3"/>
          <w:right w:val="single" w:sz="4" w:space="0" w:color="D5DBE3"/>
        </w:pBdr>
        <w:shd w:val="clear" w:color="auto" w:fill="F4F6F8"/>
      </w:pPr>
      <w:r>
        <w:t>34212d2 | Jenish Gurung | 2026-09-01 | Create week5</w:t>
      </w:r>
    </w:p>
    <w:p w14:paraId="4A9C9B62" w14:textId="77777777" w:rsidR="00FD26FF" w:rsidRDefault="00000000">
      <w:pPr>
        <w:pStyle w:val="CodeBlock"/>
        <w:keepNext/>
        <w:pBdr>
          <w:left w:val="single" w:sz="4" w:space="0" w:color="D5DBE3"/>
          <w:right w:val="single" w:sz="4" w:space="0" w:color="D5DBE3"/>
        </w:pBdr>
        <w:shd w:val="clear" w:color="auto" w:fill="F4F6F8"/>
      </w:pPr>
      <w:r>
        <w:t>0445e9d | Jenish Gurung | 2026-08-26 | Add files via upload</w:t>
      </w:r>
    </w:p>
    <w:p w14:paraId="7501E088" w14:textId="77777777" w:rsidR="00FD26FF" w:rsidRDefault="00000000">
      <w:pPr>
        <w:pStyle w:val="CodeBlock"/>
        <w:keepNext/>
        <w:pBdr>
          <w:left w:val="single" w:sz="4" w:space="0" w:color="D5DBE3"/>
          <w:right w:val="single" w:sz="4" w:space="0" w:color="D5DBE3"/>
        </w:pBdr>
        <w:shd w:val="clear" w:color="auto" w:fill="F4F6F8"/>
      </w:pPr>
      <w:r>
        <w:t>26a3ad9 | Jenish Gurung | 2026-08-26 | Create week4</w:t>
      </w:r>
    </w:p>
    <w:p w14:paraId="640FAAC1" w14:textId="77777777" w:rsidR="00FD26FF" w:rsidRDefault="00000000">
      <w:pPr>
        <w:pStyle w:val="CodeBlock"/>
        <w:keepNext/>
        <w:pBdr>
          <w:left w:val="single" w:sz="4" w:space="0" w:color="D5DBE3"/>
          <w:right w:val="single" w:sz="4" w:space="0" w:color="D5DBE3"/>
        </w:pBdr>
        <w:shd w:val="clear" w:color="auto" w:fill="F4F6F8"/>
      </w:pPr>
      <w:r>
        <w:t>867ecd2 | Jenish Gurung | 2026-08-26 | Add files via upload</w:t>
      </w:r>
    </w:p>
    <w:p w14:paraId="481696F0" w14:textId="77777777" w:rsidR="00FD26FF" w:rsidRDefault="00000000">
      <w:pPr>
        <w:pStyle w:val="CodeBlock"/>
        <w:keepNext/>
        <w:pBdr>
          <w:left w:val="single" w:sz="4" w:space="0" w:color="D5DBE3"/>
          <w:right w:val="single" w:sz="4" w:space="0" w:color="D5DBE3"/>
        </w:pBdr>
        <w:shd w:val="clear" w:color="auto" w:fill="F4F6F8"/>
      </w:pPr>
      <w:r>
        <w:t>8d1afa2 | Jenish Gurung | 2026-08-26 | Create readme.txt</w:t>
      </w:r>
    </w:p>
    <w:p w14:paraId="25A95373" w14:textId="77777777" w:rsidR="00FD26FF" w:rsidRDefault="00000000">
      <w:pPr>
        <w:pStyle w:val="CodeBlock"/>
        <w:keepNext/>
        <w:pBdr>
          <w:left w:val="single" w:sz="4" w:space="0" w:color="D5DBE3"/>
          <w:right w:val="single" w:sz="4" w:space="0" w:color="D5DBE3"/>
        </w:pBdr>
        <w:shd w:val="clear" w:color="auto" w:fill="F4F6F8"/>
      </w:pPr>
      <w:r>
        <w:t>5a321a8 | Jenish Gurung | 2026-08-26 | Delete Jenish_Gurung_s395321</w:t>
      </w:r>
    </w:p>
    <w:p w14:paraId="6BF32995" w14:textId="77777777" w:rsidR="00FD26FF" w:rsidRDefault="00000000">
      <w:pPr>
        <w:pStyle w:val="CodeBlock"/>
        <w:keepNext/>
        <w:pBdr>
          <w:left w:val="single" w:sz="4" w:space="0" w:color="D5DBE3"/>
          <w:right w:val="single" w:sz="4" w:space="0" w:color="D5DBE3"/>
        </w:pBdr>
        <w:shd w:val="clear" w:color="auto" w:fill="F4F6F8"/>
      </w:pPr>
      <w:r>
        <w:t>83cdae2 | Jenish Gurung | 2026-08-26 | Create Jenish_Gurung_s395321</w:t>
      </w:r>
    </w:p>
    <w:p w14:paraId="6A8F2BEB" w14:textId="77777777" w:rsidR="00FD26FF" w:rsidRDefault="00000000">
      <w:pPr>
        <w:pStyle w:val="CodeBlock"/>
        <w:keepNext/>
        <w:pBdr>
          <w:left w:val="single" w:sz="4" w:space="0" w:color="D5DBE3"/>
          <w:right w:val="single" w:sz="4" w:space="0" w:color="D5DBE3"/>
        </w:pBdr>
        <w:shd w:val="clear" w:color="auto" w:fill="F4F6F8"/>
      </w:pPr>
      <w:r>
        <w:t>826b599 | Jenish Gurung | 2026-08-26 | Delete Jenish_Gurung_s395321</w:t>
      </w:r>
    </w:p>
    <w:p w14:paraId="1194BAB4" w14:textId="77777777" w:rsidR="00FD26FF" w:rsidRDefault="00000000">
      <w:pPr>
        <w:pStyle w:val="CodeBlock"/>
        <w:keepNext/>
        <w:pBdr>
          <w:left w:val="single" w:sz="4" w:space="0" w:color="D5DBE3"/>
          <w:right w:val="single" w:sz="4" w:space="0" w:color="D5DBE3"/>
        </w:pBdr>
        <w:shd w:val="clear" w:color="auto" w:fill="F4F6F8"/>
      </w:pPr>
      <w:r>
        <w:lastRenderedPageBreak/>
        <w:t>f150024 | Jenish Gurung | 2026-08-25 | Create Jenish_Gurung_s395321</w:t>
      </w:r>
    </w:p>
    <w:p w14:paraId="11CB4730" w14:textId="77777777" w:rsidR="00FD26FF" w:rsidRDefault="00000000">
      <w:pPr>
        <w:pStyle w:val="CodeBlock"/>
        <w:keepNext/>
        <w:pBdr>
          <w:left w:val="single" w:sz="4" w:space="0" w:color="D5DBE3"/>
          <w:right w:val="single" w:sz="4" w:space="0" w:color="D5DBE3"/>
        </w:pBdr>
        <w:shd w:val="clear" w:color="auto" w:fill="F4F6F8"/>
      </w:pPr>
      <w:r>
        <w:t xml:space="preserve">03bfdeb | Dharma001 | 2026-08-23 | </w:t>
      </w:r>
      <w:proofErr w:type="spellStart"/>
      <w:proofErr w:type="gramStart"/>
      <w:r>
        <w:t>feat:added</w:t>
      </w:r>
      <w:proofErr w:type="spellEnd"/>
      <w:proofErr w:type="gramEnd"/>
      <w:r>
        <w:t xml:space="preserve"> week 5 </w:t>
      </w:r>
      <w:proofErr w:type="spellStart"/>
      <w:r>
        <w:t>reserch</w:t>
      </w:r>
      <w:proofErr w:type="spellEnd"/>
      <w:r>
        <w:t xml:space="preserve"> and work done </w:t>
      </w:r>
      <w:proofErr w:type="spellStart"/>
      <w:r>
        <w:t>screenshort</w:t>
      </w:r>
      <w:proofErr w:type="spellEnd"/>
      <w:r>
        <w:t xml:space="preserve"> </w:t>
      </w:r>
      <w:proofErr w:type="spellStart"/>
      <w:r>
        <w:t>proffs</w:t>
      </w:r>
      <w:proofErr w:type="spellEnd"/>
      <w:r>
        <w:t xml:space="preserve"> and individual meeting log</w:t>
      </w:r>
    </w:p>
    <w:p w14:paraId="3E76ADF7" w14:textId="77777777" w:rsidR="00FD26FF" w:rsidRDefault="00000000">
      <w:pPr>
        <w:pStyle w:val="CodeBlock"/>
        <w:keepNext/>
        <w:pBdr>
          <w:left w:val="single" w:sz="4" w:space="0" w:color="D5DBE3"/>
          <w:right w:val="single" w:sz="4" w:space="0" w:color="D5DBE3"/>
        </w:pBdr>
        <w:shd w:val="clear" w:color="auto" w:fill="F4F6F8"/>
      </w:pPr>
      <w:r>
        <w:t xml:space="preserve">64bec00 | Dharma001 | 2026-08-23 | </w:t>
      </w:r>
      <w:proofErr w:type="spellStart"/>
      <w:proofErr w:type="gramStart"/>
      <w:r>
        <w:t>feat:added</w:t>
      </w:r>
      <w:proofErr w:type="spellEnd"/>
      <w:proofErr w:type="gramEnd"/>
      <w:r>
        <w:t xml:space="preserve"> frontend and </w:t>
      </w:r>
      <w:proofErr w:type="spellStart"/>
      <w:r>
        <w:t>intalled</w:t>
      </w:r>
      <w:proofErr w:type="spellEnd"/>
      <w:r>
        <w:t xml:space="preserve"> required package (swagger, </w:t>
      </w:r>
      <w:proofErr w:type="spellStart"/>
      <w:r>
        <w:t>postgresh</w:t>
      </w:r>
      <w:proofErr w:type="spellEnd"/>
      <w:r>
        <w:t xml:space="preserve"> </w:t>
      </w:r>
      <w:proofErr w:type="spellStart"/>
      <w:r>
        <w:t>sql</w:t>
      </w:r>
      <w:proofErr w:type="spellEnd"/>
      <w:r>
        <w:t xml:space="preserve"> and </w:t>
      </w:r>
      <w:proofErr w:type="spellStart"/>
      <w:r>
        <w:t>enity</w:t>
      </w:r>
      <w:proofErr w:type="spellEnd"/>
      <w:r>
        <w:t xml:space="preserve"> framework</w:t>
      </w:r>
    </w:p>
    <w:p w14:paraId="69FCB90A" w14:textId="77777777" w:rsidR="00FD26FF" w:rsidRDefault="00000000">
      <w:pPr>
        <w:pStyle w:val="CodeBlock"/>
        <w:keepNext/>
        <w:pBdr>
          <w:left w:val="single" w:sz="4" w:space="0" w:color="D5DBE3"/>
          <w:right w:val="single" w:sz="4" w:space="0" w:color="D5DBE3"/>
        </w:pBdr>
        <w:shd w:val="clear" w:color="auto" w:fill="F4F6F8"/>
      </w:pPr>
      <w:r>
        <w:t xml:space="preserve">b7b6ed9 | </w:t>
      </w:r>
      <w:proofErr w:type="spellStart"/>
      <w:r>
        <w:t>krishna</w:t>
      </w:r>
      <w:proofErr w:type="spellEnd"/>
      <w:r>
        <w:t xml:space="preserve"> </w:t>
      </w:r>
      <w:proofErr w:type="spellStart"/>
      <w:r>
        <w:t>sapkota</w:t>
      </w:r>
      <w:proofErr w:type="spellEnd"/>
      <w:r>
        <w:t xml:space="preserve"> | 2026-08-17 | Add files via upload</w:t>
      </w:r>
    </w:p>
    <w:p w14:paraId="1F53AC72" w14:textId="77777777" w:rsidR="00FD26FF" w:rsidRDefault="00000000">
      <w:pPr>
        <w:pStyle w:val="CodeBlock"/>
        <w:keepNext/>
        <w:pBdr>
          <w:left w:val="single" w:sz="4" w:space="0" w:color="D5DBE3"/>
          <w:right w:val="single" w:sz="4" w:space="0" w:color="D5DBE3"/>
        </w:pBdr>
        <w:shd w:val="clear" w:color="auto" w:fill="F4F6F8"/>
      </w:pPr>
      <w:r>
        <w:t xml:space="preserve">14d1547 | </w:t>
      </w:r>
      <w:proofErr w:type="spellStart"/>
      <w:r>
        <w:t>krishna</w:t>
      </w:r>
      <w:proofErr w:type="spellEnd"/>
      <w:r>
        <w:t xml:space="preserve"> </w:t>
      </w:r>
      <w:proofErr w:type="spellStart"/>
      <w:r>
        <w:t>sapkota</w:t>
      </w:r>
      <w:proofErr w:type="spellEnd"/>
      <w:r>
        <w:t xml:space="preserve"> | 2026-08-17 | Add files via upload</w:t>
      </w:r>
    </w:p>
    <w:p w14:paraId="680B55E5" w14:textId="77777777" w:rsidR="00FD26FF" w:rsidRDefault="00000000">
      <w:pPr>
        <w:pStyle w:val="CodeBlock"/>
        <w:keepNext/>
        <w:pBdr>
          <w:left w:val="single" w:sz="4" w:space="0" w:color="D5DBE3"/>
          <w:right w:val="single" w:sz="4" w:space="0" w:color="D5DBE3"/>
        </w:pBdr>
        <w:shd w:val="clear" w:color="auto" w:fill="F4F6F8"/>
      </w:pPr>
      <w:r>
        <w:t xml:space="preserve">43c05ed | </w:t>
      </w:r>
      <w:proofErr w:type="spellStart"/>
      <w:r>
        <w:t>krishna</w:t>
      </w:r>
      <w:proofErr w:type="spellEnd"/>
      <w:r>
        <w:t xml:space="preserve"> </w:t>
      </w:r>
      <w:proofErr w:type="spellStart"/>
      <w:r>
        <w:t>sapkota</w:t>
      </w:r>
      <w:proofErr w:type="spellEnd"/>
      <w:r>
        <w:t xml:space="preserve"> | 2026-08-17 | Delete Week-4/Week_04_Krishna_S395795_Timesheet.xlsx</w:t>
      </w:r>
    </w:p>
    <w:p w14:paraId="15EB3325" w14:textId="77777777" w:rsidR="00FD26FF" w:rsidRDefault="00000000">
      <w:pPr>
        <w:pStyle w:val="CodeBlock"/>
        <w:keepNext/>
        <w:pBdr>
          <w:left w:val="single" w:sz="4" w:space="0" w:color="D5DBE3"/>
          <w:right w:val="single" w:sz="4" w:space="0" w:color="D5DBE3"/>
        </w:pBdr>
        <w:shd w:val="clear" w:color="auto" w:fill="F4F6F8"/>
      </w:pPr>
      <w:r>
        <w:t xml:space="preserve">2c26fa8 | </w:t>
      </w:r>
      <w:proofErr w:type="spellStart"/>
      <w:r>
        <w:t>krishna</w:t>
      </w:r>
      <w:proofErr w:type="spellEnd"/>
      <w:r>
        <w:t xml:space="preserve"> </w:t>
      </w:r>
      <w:proofErr w:type="spellStart"/>
      <w:r>
        <w:t>sapkota</w:t>
      </w:r>
      <w:proofErr w:type="spellEnd"/>
      <w:r>
        <w:t xml:space="preserve"> | 2026-08-17 | Delete Krishna_sapkota_S395795/week-5</w:t>
      </w:r>
    </w:p>
    <w:p w14:paraId="7B15DD11" w14:textId="77777777" w:rsidR="00FD26FF" w:rsidRDefault="00000000">
      <w:pPr>
        <w:pStyle w:val="CodeBlock"/>
        <w:keepNext/>
        <w:pBdr>
          <w:left w:val="single" w:sz="4" w:space="0" w:color="D5DBE3"/>
          <w:right w:val="single" w:sz="4" w:space="0" w:color="D5DBE3"/>
        </w:pBdr>
        <w:shd w:val="clear" w:color="auto" w:fill="F4F6F8"/>
      </w:pPr>
      <w:r>
        <w:t xml:space="preserve">46317c8 | </w:t>
      </w:r>
      <w:proofErr w:type="spellStart"/>
      <w:r>
        <w:t>krishna</w:t>
      </w:r>
      <w:proofErr w:type="spellEnd"/>
      <w:r>
        <w:t xml:space="preserve"> </w:t>
      </w:r>
      <w:proofErr w:type="spellStart"/>
      <w:r>
        <w:t>sapkota</w:t>
      </w:r>
      <w:proofErr w:type="spellEnd"/>
      <w:r>
        <w:t xml:space="preserve"> | 2026-08-17 | Delete Krishna_sapkota_S395795/Week-4/DBA</w:t>
      </w:r>
    </w:p>
    <w:p w14:paraId="10CED216" w14:textId="77777777" w:rsidR="00FD26FF" w:rsidRDefault="00000000">
      <w:pPr>
        <w:pStyle w:val="CodeBlock"/>
        <w:keepNext/>
        <w:pBdr>
          <w:left w:val="single" w:sz="4" w:space="0" w:color="D5DBE3"/>
          <w:right w:val="single" w:sz="4" w:space="0" w:color="D5DBE3"/>
        </w:pBdr>
        <w:shd w:val="clear" w:color="auto" w:fill="F4F6F8"/>
      </w:pPr>
      <w:r>
        <w:t xml:space="preserve">9c150a4 | </w:t>
      </w:r>
      <w:proofErr w:type="spellStart"/>
      <w:r>
        <w:t>krishna</w:t>
      </w:r>
      <w:proofErr w:type="spellEnd"/>
      <w:r>
        <w:t xml:space="preserve"> </w:t>
      </w:r>
      <w:proofErr w:type="spellStart"/>
      <w:r>
        <w:t>sapkota</w:t>
      </w:r>
      <w:proofErr w:type="spellEnd"/>
      <w:r>
        <w:t xml:space="preserve"> | 2026-08-17 | Create week-5</w:t>
      </w:r>
    </w:p>
    <w:p w14:paraId="695E41AC" w14:textId="77777777" w:rsidR="00FD26FF" w:rsidRDefault="00000000">
      <w:pPr>
        <w:pStyle w:val="CodeBlock"/>
        <w:keepNext/>
        <w:pBdr>
          <w:left w:val="single" w:sz="4" w:space="0" w:color="D5DBE3"/>
          <w:right w:val="single" w:sz="4" w:space="0" w:color="D5DBE3"/>
        </w:pBdr>
        <w:shd w:val="clear" w:color="auto" w:fill="F4F6F8"/>
      </w:pPr>
      <w:r>
        <w:t xml:space="preserve">6f0f22c | </w:t>
      </w:r>
      <w:proofErr w:type="spellStart"/>
      <w:r>
        <w:t>krishna</w:t>
      </w:r>
      <w:proofErr w:type="spellEnd"/>
      <w:r>
        <w:t xml:space="preserve"> </w:t>
      </w:r>
      <w:proofErr w:type="spellStart"/>
      <w:r>
        <w:t>sapkota</w:t>
      </w:r>
      <w:proofErr w:type="spellEnd"/>
      <w:r>
        <w:t xml:space="preserve"> | 2026-08-17 | Add files via upload</w:t>
      </w:r>
    </w:p>
    <w:p w14:paraId="600A5FB7" w14:textId="77777777" w:rsidR="00FD26FF" w:rsidRDefault="00000000">
      <w:pPr>
        <w:pStyle w:val="CodeBlock"/>
        <w:keepNext/>
        <w:pBdr>
          <w:left w:val="single" w:sz="4" w:space="0" w:color="D5DBE3"/>
          <w:right w:val="single" w:sz="4" w:space="0" w:color="D5DBE3"/>
        </w:pBdr>
        <w:shd w:val="clear" w:color="auto" w:fill="F4F6F8"/>
      </w:pPr>
      <w:r>
        <w:t xml:space="preserve">4082349 | </w:t>
      </w:r>
      <w:proofErr w:type="spellStart"/>
      <w:r>
        <w:t>krishna</w:t>
      </w:r>
      <w:proofErr w:type="spellEnd"/>
      <w:r>
        <w:t xml:space="preserve"> </w:t>
      </w:r>
      <w:proofErr w:type="spellStart"/>
      <w:r>
        <w:t>sapkota</w:t>
      </w:r>
      <w:proofErr w:type="spellEnd"/>
      <w:r>
        <w:t xml:space="preserve"> | 2026-08-17 | Create DBA</w:t>
      </w:r>
    </w:p>
    <w:p w14:paraId="0906CF78" w14:textId="77777777" w:rsidR="00FD26FF" w:rsidRDefault="00000000">
      <w:pPr>
        <w:pStyle w:val="CodeBlock"/>
        <w:keepNext/>
        <w:pBdr>
          <w:left w:val="single" w:sz="4" w:space="0" w:color="D5DBE3"/>
          <w:right w:val="single" w:sz="4" w:space="0" w:color="D5DBE3"/>
        </w:pBdr>
        <w:shd w:val="clear" w:color="auto" w:fill="F4F6F8"/>
      </w:pPr>
      <w:r>
        <w:t>d158a52 | Dharma001 | 2026-08-17 | moved timesheet</w:t>
      </w:r>
    </w:p>
    <w:p w14:paraId="6551D5DB" w14:textId="77777777" w:rsidR="00FD26FF" w:rsidRDefault="00000000">
      <w:pPr>
        <w:pStyle w:val="CodeBlock"/>
        <w:keepNext/>
        <w:pBdr>
          <w:left w:val="single" w:sz="4" w:space="0" w:color="D5DBE3"/>
          <w:right w:val="single" w:sz="4" w:space="0" w:color="D5DBE3"/>
        </w:pBdr>
        <w:shd w:val="clear" w:color="auto" w:fill="F4F6F8"/>
      </w:pPr>
      <w:r>
        <w:t xml:space="preserve">efdea1e | Dharma001 | 2026-08-17 | Added </w:t>
      </w:r>
      <w:proofErr w:type="gramStart"/>
      <w:r>
        <w:t>proposal ,</w:t>
      </w:r>
      <w:proofErr w:type="gramEnd"/>
      <w:r>
        <w:t xml:space="preserve"> solution and problem with research on the tech stack</w:t>
      </w:r>
    </w:p>
    <w:p w14:paraId="0F86134B" w14:textId="77777777" w:rsidR="00FD26FF" w:rsidRDefault="00000000">
      <w:pPr>
        <w:pStyle w:val="CodeBlock"/>
        <w:keepNext/>
        <w:pBdr>
          <w:left w:val="single" w:sz="4" w:space="0" w:color="D5DBE3"/>
          <w:bottom w:val="single" w:sz="4" w:space="0" w:color="D5DBE3"/>
          <w:right w:val="single" w:sz="4" w:space="0" w:color="D5DBE3"/>
        </w:pBdr>
        <w:shd w:val="clear" w:color="auto" w:fill="F4F6F8"/>
        <w:spacing w:after="120"/>
      </w:pPr>
      <w:r>
        <w:t xml:space="preserve">92d2397 | </w:t>
      </w:r>
      <w:proofErr w:type="spellStart"/>
      <w:r>
        <w:t>krishna</w:t>
      </w:r>
      <w:proofErr w:type="spellEnd"/>
      <w:r>
        <w:t xml:space="preserve"> </w:t>
      </w:r>
      <w:proofErr w:type="spellStart"/>
      <w:r>
        <w:t>sapkota</w:t>
      </w:r>
      <w:proofErr w:type="spellEnd"/>
      <w:r>
        <w:t xml:space="preserve"> | 2026-08-11 | first commit</w:t>
      </w:r>
    </w:p>
    <w:sectPr w:rsidR="00FD26FF">
      <w:footerReference w:type="default" r:id="rId43"/>
      <w:pgSz w:w="11906" w:h="16838"/>
      <w:pgMar w:top="1134" w:right="1134" w:bottom="1134"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9E2F9" w14:textId="77777777" w:rsidR="005C793F" w:rsidRDefault="005C793F">
      <w:pPr>
        <w:spacing w:after="0" w:line="240" w:lineRule="auto"/>
      </w:pPr>
      <w:r>
        <w:separator/>
      </w:r>
    </w:p>
  </w:endnote>
  <w:endnote w:type="continuationSeparator" w:id="0">
    <w:p w14:paraId="4B4B499D" w14:textId="77777777" w:rsidR="005C793F" w:rsidRDefault="005C7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F0A74" w14:textId="77777777" w:rsidR="00FD26FF" w:rsidRDefault="00000000">
    <w:pPr>
      <w:pBdr>
        <w:top w:val="single" w:sz="4" w:space="0" w:color="D5DBE3"/>
      </w:pBdr>
      <w:tabs>
        <w:tab w:val="right" w:pos="9638"/>
      </w:tabs>
      <w:spacing w:before="60" w:after="0"/>
      <w:rPr>
        <w:color w:val="4B5565"/>
        <w:sz w:val="16"/>
      </w:rPr>
    </w:pPr>
    <w:proofErr w:type="spellStart"/>
    <w:r>
      <w:rPr>
        <w:color w:val="4B5565"/>
        <w:sz w:val="16"/>
      </w:rPr>
      <w:t>OraEarn</w:t>
    </w:r>
    <w:proofErr w:type="spellEnd"/>
    <w:r>
      <w:rPr>
        <w:color w:val="4B5565"/>
        <w:sz w:val="16"/>
      </w:rPr>
      <w:t xml:space="preserve"> Handover — PRT681 Assessment 4 — Sydney Group 4</w:t>
    </w:r>
    <w:r>
      <w:rPr>
        <w:color w:val="4B5565"/>
        <w:sz w:val="16"/>
      </w:rPr>
      <w:tab/>
      <w:t xml:space="preserve">Page </w:t>
    </w:r>
    <w:r>
      <w:fldChar w:fldCharType="begin"/>
    </w:r>
    <w:r>
      <w:instrText xml:space="preserve"> PAGE </w:instrText>
    </w:r>
    <w:r>
      <w:fldChar w:fldCharType="separate"/>
    </w:r>
    <w:r>
      <w:rPr>
        <w:color w:val="4B5565"/>
        <w:sz w:val="16"/>
      </w:rPr>
      <w:t>1</w:t>
    </w:r>
    <w:r>
      <w:rPr>
        <w:color w:val="4B5565"/>
        <w:sz w:val="16"/>
      </w:rPr>
      <w:fldChar w:fldCharType="end"/>
    </w:r>
    <w:r>
      <w:rPr>
        <w:color w:val="4B5565"/>
        <w:sz w:val="16"/>
      </w:rPr>
      <w:t xml:space="preserve"> of </w:t>
    </w:r>
    <w:fldSimple w:instr=" NUMPAGES ">
      <w:r>
        <w:rPr>
          <w:color w:val="4B5565"/>
          <w:sz w:val="16"/>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DF90C" w14:textId="77777777" w:rsidR="005C793F" w:rsidRDefault="005C793F">
      <w:pPr>
        <w:spacing w:after="0" w:line="240" w:lineRule="auto"/>
      </w:pPr>
      <w:r>
        <w:separator/>
      </w:r>
    </w:p>
  </w:footnote>
  <w:footnote w:type="continuationSeparator" w:id="0">
    <w:p w14:paraId="7E8FC08A" w14:textId="77777777" w:rsidR="005C793F" w:rsidRDefault="005C79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5F96"/>
    <w:multiLevelType w:val="hybridMultilevel"/>
    <w:tmpl w:val="8F96E362"/>
    <w:lvl w:ilvl="0" w:tplc="B342A0BA">
      <w:start w:val="1"/>
      <w:numFmt w:val="decimal"/>
      <w:lvlText w:val="%1."/>
      <w:lvlJc w:val="left"/>
      <w:pPr>
        <w:ind w:left="360" w:hanging="360"/>
      </w:pPr>
      <w:rPr>
        <w:b/>
        <w:color w:val="0F6E56"/>
      </w:rPr>
    </w:lvl>
    <w:lvl w:ilvl="1" w:tplc="7422A5DE">
      <w:numFmt w:val="decimal"/>
      <w:lvlText w:val=""/>
      <w:lvlJc w:val="left"/>
    </w:lvl>
    <w:lvl w:ilvl="2" w:tplc="CB8AEACA">
      <w:numFmt w:val="decimal"/>
      <w:lvlText w:val=""/>
      <w:lvlJc w:val="left"/>
    </w:lvl>
    <w:lvl w:ilvl="3" w:tplc="ECAE8948">
      <w:numFmt w:val="decimal"/>
      <w:lvlText w:val=""/>
      <w:lvlJc w:val="left"/>
    </w:lvl>
    <w:lvl w:ilvl="4" w:tplc="1FA8D19A">
      <w:numFmt w:val="decimal"/>
      <w:lvlText w:val=""/>
      <w:lvlJc w:val="left"/>
    </w:lvl>
    <w:lvl w:ilvl="5" w:tplc="8EBE8494">
      <w:numFmt w:val="decimal"/>
      <w:lvlText w:val=""/>
      <w:lvlJc w:val="left"/>
    </w:lvl>
    <w:lvl w:ilvl="6" w:tplc="88CEE4BA">
      <w:numFmt w:val="decimal"/>
      <w:lvlText w:val=""/>
      <w:lvlJc w:val="left"/>
    </w:lvl>
    <w:lvl w:ilvl="7" w:tplc="4162C90A">
      <w:numFmt w:val="decimal"/>
      <w:lvlText w:val=""/>
      <w:lvlJc w:val="left"/>
    </w:lvl>
    <w:lvl w:ilvl="8" w:tplc="30383742">
      <w:numFmt w:val="decimal"/>
      <w:lvlText w:val=""/>
      <w:lvlJc w:val="left"/>
    </w:lvl>
  </w:abstractNum>
  <w:abstractNum w:abstractNumId="1" w15:restartNumberingAfterBreak="0">
    <w:nsid w:val="0420691A"/>
    <w:multiLevelType w:val="hybridMultilevel"/>
    <w:tmpl w:val="A5902C8C"/>
    <w:lvl w:ilvl="0" w:tplc="3E8AA9D8">
      <w:start w:val="1"/>
      <w:numFmt w:val="decimal"/>
      <w:lvlText w:val="%1."/>
      <w:lvlJc w:val="left"/>
      <w:pPr>
        <w:ind w:left="360" w:hanging="360"/>
      </w:pPr>
      <w:rPr>
        <w:b/>
        <w:color w:val="0F6E56"/>
      </w:rPr>
    </w:lvl>
    <w:lvl w:ilvl="1" w:tplc="4B74349A">
      <w:numFmt w:val="decimal"/>
      <w:lvlText w:val=""/>
      <w:lvlJc w:val="left"/>
    </w:lvl>
    <w:lvl w:ilvl="2" w:tplc="52EEC868">
      <w:numFmt w:val="decimal"/>
      <w:lvlText w:val=""/>
      <w:lvlJc w:val="left"/>
    </w:lvl>
    <w:lvl w:ilvl="3" w:tplc="DEB667D8">
      <w:numFmt w:val="decimal"/>
      <w:lvlText w:val=""/>
      <w:lvlJc w:val="left"/>
    </w:lvl>
    <w:lvl w:ilvl="4" w:tplc="1F265798">
      <w:numFmt w:val="decimal"/>
      <w:lvlText w:val=""/>
      <w:lvlJc w:val="left"/>
    </w:lvl>
    <w:lvl w:ilvl="5" w:tplc="B5D07970">
      <w:numFmt w:val="decimal"/>
      <w:lvlText w:val=""/>
      <w:lvlJc w:val="left"/>
    </w:lvl>
    <w:lvl w:ilvl="6" w:tplc="42B0CFF0">
      <w:numFmt w:val="decimal"/>
      <w:lvlText w:val=""/>
      <w:lvlJc w:val="left"/>
    </w:lvl>
    <w:lvl w:ilvl="7" w:tplc="B492D55E">
      <w:numFmt w:val="decimal"/>
      <w:lvlText w:val=""/>
      <w:lvlJc w:val="left"/>
    </w:lvl>
    <w:lvl w:ilvl="8" w:tplc="FD763A68">
      <w:numFmt w:val="decimal"/>
      <w:lvlText w:val=""/>
      <w:lvlJc w:val="left"/>
    </w:lvl>
  </w:abstractNum>
  <w:abstractNum w:abstractNumId="2" w15:restartNumberingAfterBreak="0">
    <w:nsid w:val="0D93771D"/>
    <w:multiLevelType w:val="hybridMultilevel"/>
    <w:tmpl w:val="E3FCD4EE"/>
    <w:lvl w:ilvl="0" w:tplc="678A8BE6">
      <w:start w:val="1"/>
      <w:numFmt w:val="decimal"/>
      <w:lvlText w:val="%1."/>
      <w:lvlJc w:val="left"/>
      <w:pPr>
        <w:ind w:left="360" w:hanging="360"/>
      </w:pPr>
      <w:rPr>
        <w:b/>
        <w:color w:val="0F6E56"/>
      </w:rPr>
    </w:lvl>
    <w:lvl w:ilvl="1" w:tplc="9ADEB22A">
      <w:numFmt w:val="decimal"/>
      <w:lvlText w:val=""/>
      <w:lvlJc w:val="left"/>
    </w:lvl>
    <w:lvl w:ilvl="2" w:tplc="ACA6E7A2">
      <w:numFmt w:val="decimal"/>
      <w:lvlText w:val=""/>
      <w:lvlJc w:val="left"/>
    </w:lvl>
    <w:lvl w:ilvl="3" w:tplc="C3F066EA">
      <w:numFmt w:val="decimal"/>
      <w:lvlText w:val=""/>
      <w:lvlJc w:val="left"/>
    </w:lvl>
    <w:lvl w:ilvl="4" w:tplc="B6F6B3A0">
      <w:numFmt w:val="decimal"/>
      <w:lvlText w:val=""/>
      <w:lvlJc w:val="left"/>
    </w:lvl>
    <w:lvl w:ilvl="5" w:tplc="A7E20BA8">
      <w:numFmt w:val="decimal"/>
      <w:lvlText w:val=""/>
      <w:lvlJc w:val="left"/>
    </w:lvl>
    <w:lvl w:ilvl="6" w:tplc="9530B86A">
      <w:numFmt w:val="decimal"/>
      <w:lvlText w:val=""/>
      <w:lvlJc w:val="left"/>
    </w:lvl>
    <w:lvl w:ilvl="7" w:tplc="6618089A">
      <w:numFmt w:val="decimal"/>
      <w:lvlText w:val=""/>
      <w:lvlJc w:val="left"/>
    </w:lvl>
    <w:lvl w:ilvl="8" w:tplc="441A1AA4">
      <w:numFmt w:val="decimal"/>
      <w:lvlText w:val=""/>
      <w:lvlJc w:val="left"/>
    </w:lvl>
  </w:abstractNum>
  <w:abstractNum w:abstractNumId="3" w15:restartNumberingAfterBreak="0">
    <w:nsid w:val="10AB2048"/>
    <w:multiLevelType w:val="hybridMultilevel"/>
    <w:tmpl w:val="8ADCB7EA"/>
    <w:lvl w:ilvl="0" w:tplc="3350093A">
      <w:start w:val="1"/>
      <w:numFmt w:val="bullet"/>
      <w:lvlText w:val="●"/>
      <w:lvlJc w:val="left"/>
      <w:pPr>
        <w:ind w:left="360" w:hanging="180"/>
      </w:pPr>
      <w:rPr>
        <w:rFonts w:ascii="Segoe UI" w:hAnsi="Segoe UI" w:hint="default"/>
        <w:color w:val="0F6E56"/>
        <w:sz w:val="14"/>
      </w:rPr>
    </w:lvl>
    <w:lvl w:ilvl="1" w:tplc="2F0653CE">
      <w:numFmt w:val="decimal"/>
      <w:lvlText w:val=""/>
      <w:lvlJc w:val="left"/>
    </w:lvl>
    <w:lvl w:ilvl="2" w:tplc="5CC42F0C">
      <w:numFmt w:val="decimal"/>
      <w:lvlText w:val=""/>
      <w:lvlJc w:val="left"/>
    </w:lvl>
    <w:lvl w:ilvl="3" w:tplc="2E82A84A">
      <w:numFmt w:val="decimal"/>
      <w:lvlText w:val=""/>
      <w:lvlJc w:val="left"/>
    </w:lvl>
    <w:lvl w:ilvl="4" w:tplc="8D684D30">
      <w:numFmt w:val="decimal"/>
      <w:lvlText w:val=""/>
      <w:lvlJc w:val="left"/>
    </w:lvl>
    <w:lvl w:ilvl="5" w:tplc="98021CE6">
      <w:numFmt w:val="decimal"/>
      <w:lvlText w:val=""/>
      <w:lvlJc w:val="left"/>
    </w:lvl>
    <w:lvl w:ilvl="6" w:tplc="FD52C072">
      <w:numFmt w:val="decimal"/>
      <w:lvlText w:val=""/>
      <w:lvlJc w:val="left"/>
    </w:lvl>
    <w:lvl w:ilvl="7" w:tplc="4CB29EC8">
      <w:numFmt w:val="decimal"/>
      <w:lvlText w:val=""/>
      <w:lvlJc w:val="left"/>
    </w:lvl>
    <w:lvl w:ilvl="8" w:tplc="DAD83C20">
      <w:numFmt w:val="decimal"/>
      <w:lvlText w:val=""/>
      <w:lvlJc w:val="left"/>
    </w:lvl>
  </w:abstractNum>
  <w:abstractNum w:abstractNumId="4" w15:restartNumberingAfterBreak="0">
    <w:nsid w:val="12063356"/>
    <w:multiLevelType w:val="hybridMultilevel"/>
    <w:tmpl w:val="7362F674"/>
    <w:lvl w:ilvl="0" w:tplc="6F44F2EA">
      <w:start w:val="1"/>
      <w:numFmt w:val="decimal"/>
      <w:lvlText w:val="%1."/>
      <w:lvlJc w:val="left"/>
      <w:pPr>
        <w:ind w:left="360" w:hanging="360"/>
      </w:pPr>
      <w:rPr>
        <w:b/>
        <w:color w:val="0F6E56"/>
      </w:rPr>
    </w:lvl>
    <w:lvl w:ilvl="1" w:tplc="BBEE3FE4">
      <w:numFmt w:val="decimal"/>
      <w:lvlText w:val=""/>
      <w:lvlJc w:val="left"/>
    </w:lvl>
    <w:lvl w:ilvl="2" w:tplc="6A582C32">
      <w:numFmt w:val="decimal"/>
      <w:lvlText w:val=""/>
      <w:lvlJc w:val="left"/>
    </w:lvl>
    <w:lvl w:ilvl="3" w:tplc="D592DF46">
      <w:numFmt w:val="decimal"/>
      <w:lvlText w:val=""/>
      <w:lvlJc w:val="left"/>
    </w:lvl>
    <w:lvl w:ilvl="4" w:tplc="2CAE9904">
      <w:numFmt w:val="decimal"/>
      <w:lvlText w:val=""/>
      <w:lvlJc w:val="left"/>
    </w:lvl>
    <w:lvl w:ilvl="5" w:tplc="B17EDD2E">
      <w:numFmt w:val="decimal"/>
      <w:lvlText w:val=""/>
      <w:lvlJc w:val="left"/>
    </w:lvl>
    <w:lvl w:ilvl="6" w:tplc="AB207976">
      <w:numFmt w:val="decimal"/>
      <w:lvlText w:val=""/>
      <w:lvlJc w:val="left"/>
    </w:lvl>
    <w:lvl w:ilvl="7" w:tplc="2EDAB208">
      <w:numFmt w:val="decimal"/>
      <w:lvlText w:val=""/>
      <w:lvlJc w:val="left"/>
    </w:lvl>
    <w:lvl w:ilvl="8" w:tplc="6EDC45D2">
      <w:numFmt w:val="decimal"/>
      <w:lvlText w:val=""/>
      <w:lvlJc w:val="left"/>
    </w:lvl>
  </w:abstractNum>
  <w:abstractNum w:abstractNumId="5" w15:restartNumberingAfterBreak="0">
    <w:nsid w:val="14C802CB"/>
    <w:multiLevelType w:val="hybridMultilevel"/>
    <w:tmpl w:val="A6A2385E"/>
    <w:lvl w:ilvl="0" w:tplc="DA8A662C">
      <w:start w:val="1"/>
      <w:numFmt w:val="decimal"/>
      <w:lvlText w:val="%1."/>
      <w:lvlJc w:val="left"/>
      <w:pPr>
        <w:ind w:left="360" w:hanging="360"/>
      </w:pPr>
      <w:rPr>
        <w:b/>
        <w:color w:val="0F6E56"/>
      </w:rPr>
    </w:lvl>
    <w:lvl w:ilvl="1" w:tplc="157A6760">
      <w:numFmt w:val="decimal"/>
      <w:lvlText w:val=""/>
      <w:lvlJc w:val="left"/>
    </w:lvl>
    <w:lvl w:ilvl="2" w:tplc="6A34D156">
      <w:numFmt w:val="decimal"/>
      <w:lvlText w:val=""/>
      <w:lvlJc w:val="left"/>
    </w:lvl>
    <w:lvl w:ilvl="3" w:tplc="75B6330A">
      <w:numFmt w:val="decimal"/>
      <w:lvlText w:val=""/>
      <w:lvlJc w:val="left"/>
    </w:lvl>
    <w:lvl w:ilvl="4" w:tplc="56BAB534">
      <w:numFmt w:val="decimal"/>
      <w:lvlText w:val=""/>
      <w:lvlJc w:val="left"/>
    </w:lvl>
    <w:lvl w:ilvl="5" w:tplc="FE022D7E">
      <w:numFmt w:val="decimal"/>
      <w:lvlText w:val=""/>
      <w:lvlJc w:val="left"/>
    </w:lvl>
    <w:lvl w:ilvl="6" w:tplc="AA96BE94">
      <w:numFmt w:val="decimal"/>
      <w:lvlText w:val=""/>
      <w:lvlJc w:val="left"/>
    </w:lvl>
    <w:lvl w:ilvl="7" w:tplc="B4BE87F6">
      <w:numFmt w:val="decimal"/>
      <w:lvlText w:val=""/>
      <w:lvlJc w:val="left"/>
    </w:lvl>
    <w:lvl w:ilvl="8" w:tplc="5B7C421E">
      <w:numFmt w:val="decimal"/>
      <w:lvlText w:val=""/>
      <w:lvlJc w:val="left"/>
    </w:lvl>
  </w:abstractNum>
  <w:abstractNum w:abstractNumId="6" w15:restartNumberingAfterBreak="0">
    <w:nsid w:val="1540774F"/>
    <w:multiLevelType w:val="hybridMultilevel"/>
    <w:tmpl w:val="E1C027EE"/>
    <w:lvl w:ilvl="0" w:tplc="58BEC7C4">
      <w:start w:val="1"/>
      <w:numFmt w:val="decimal"/>
      <w:lvlText w:val="%1."/>
      <w:lvlJc w:val="left"/>
      <w:pPr>
        <w:ind w:left="360" w:hanging="360"/>
      </w:pPr>
      <w:rPr>
        <w:b/>
        <w:color w:val="0F6E56"/>
      </w:rPr>
    </w:lvl>
    <w:lvl w:ilvl="1" w:tplc="2E9EC136">
      <w:numFmt w:val="decimal"/>
      <w:lvlText w:val=""/>
      <w:lvlJc w:val="left"/>
    </w:lvl>
    <w:lvl w:ilvl="2" w:tplc="D1B25130">
      <w:numFmt w:val="decimal"/>
      <w:lvlText w:val=""/>
      <w:lvlJc w:val="left"/>
    </w:lvl>
    <w:lvl w:ilvl="3" w:tplc="297A75BC">
      <w:numFmt w:val="decimal"/>
      <w:lvlText w:val=""/>
      <w:lvlJc w:val="left"/>
    </w:lvl>
    <w:lvl w:ilvl="4" w:tplc="178CCBC2">
      <w:numFmt w:val="decimal"/>
      <w:lvlText w:val=""/>
      <w:lvlJc w:val="left"/>
    </w:lvl>
    <w:lvl w:ilvl="5" w:tplc="73AAA33E">
      <w:numFmt w:val="decimal"/>
      <w:lvlText w:val=""/>
      <w:lvlJc w:val="left"/>
    </w:lvl>
    <w:lvl w:ilvl="6" w:tplc="2856BA1E">
      <w:numFmt w:val="decimal"/>
      <w:lvlText w:val=""/>
      <w:lvlJc w:val="left"/>
    </w:lvl>
    <w:lvl w:ilvl="7" w:tplc="89D2DB38">
      <w:numFmt w:val="decimal"/>
      <w:lvlText w:val=""/>
      <w:lvlJc w:val="left"/>
    </w:lvl>
    <w:lvl w:ilvl="8" w:tplc="902EB39C">
      <w:numFmt w:val="decimal"/>
      <w:lvlText w:val=""/>
      <w:lvlJc w:val="left"/>
    </w:lvl>
  </w:abstractNum>
  <w:abstractNum w:abstractNumId="7" w15:restartNumberingAfterBreak="0">
    <w:nsid w:val="15953A1B"/>
    <w:multiLevelType w:val="hybridMultilevel"/>
    <w:tmpl w:val="C55E2040"/>
    <w:lvl w:ilvl="0" w:tplc="A6CA2462">
      <w:start w:val="1"/>
      <w:numFmt w:val="decimal"/>
      <w:lvlText w:val="%1."/>
      <w:lvlJc w:val="left"/>
      <w:pPr>
        <w:ind w:left="360" w:hanging="360"/>
      </w:pPr>
      <w:rPr>
        <w:b/>
        <w:color w:val="0F6E56"/>
      </w:rPr>
    </w:lvl>
    <w:lvl w:ilvl="1" w:tplc="2D86B650">
      <w:numFmt w:val="decimal"/>
      <w:lvlText w:val=""/>
      <w:lvlJc w:val="left"/>
    </w:lvl>
    <w:lvl w:ilvl="2" w:tplc="A140AA44">
      <w:numFmt w:val="decimal"/>
      <w:lvlText w:val=""/>
      <w:lvlJc w:val="left"/>
    </w:lvl>
    <w:lvl w:ilvl="3" w:tplc="945E7B8C">
      <w:numFmt w:val="decimal"/>
      <w:lvlText w:val=""/>
      <w:lvlJc w:val="left"/>
    </w:lvl>
    <w:lvl w:ilvl="4" w:tplc="0BBC9F6A">
      <w:numFmt w:val="decimal"/>
      <w:lvlText w:val=""/>
      <w:lvlJc w:val="left"/>
    </w:lvl>
    <w:lvl w:ilvl="5" w:tplc="2F4E220A">
      <w:numFmt w:val="decimal"/>
      <w:lvlText w:val=""/>
      <w:lvlJc w:val="left"/>
    </w:lvl>
    <w:lvl w:ilvl="6" w:tplc="35123EC2">
      <w:numFmt w:val="decimal"/>
      <w:lvlText w:val=""/>
      <w:lvlJc w:val="left"/>
    </w:lvl>
    <w:lvl w:ilvl="7" w:tplc="06AC3CAA">
      <w:numFmt w:val="decimal"/>
      <w:lvlText w:val=""/>
      <w:lvlJc w:val="left"/>
    </w:lvl>
    <w:lvl w:ilvl="8" w:tplc="9D369C7A">
      <w:numFmt w:val="decimal"/>
      <w:lvlText w:val=""/>
      <w:lvlJc w:val="left"/>
    </w:lvl>
  </w:abstractNum>
  <w:abstractNum w:abstractNumId="8" w15:restartNumberingAfterBreak="0">
    <w:nsid w:val="16450291"/>
    <w:multiLevelType w:val="hybridMultilevel"/>
    <w:tmpl w:val="4956C822"/>
    <w:lvl w:ilvl="0" w:tplc="422886E8">
      <w:start w:val="1"/>
      <w:numFmt w:val="decimal"/>
      <w:lvlText w:val="%1."/>
      <w:lvlJc w:val="left"/>
      <w:pPr>
        <w:ind w:left="360" w:hanging="360"/>
      </w:pPr>
      <w:rPr>
        <w:b/>
        <w:color w:val="0F6E56"/>
      </w:rPr>
    </w:lvl>
    <w:lvl w:ilvl="1" w:tplc="1A1CF99A">
      <w:numFmt w:val="decimal"/>
      <w:lvlText w:val=""/>
      <w:lvlJc w:val="left"/>
    </w:lvl>
    <w:lvl w:ilvl="2" w:tplc="12FEFF06">
      <w:numFmt w:val="decimal"/>
      <w:lvlText w:val=""/>
      <w:lvlJc w:val="left"/>
    </w:lvl>
    <w:lvl w:ilvl="3" w:tplc="5840125A">
      <w:numFmt w:val="decimal"/>
      <w:lvlText w:val=""/>
      <w:lvlJc w:val="left"/>
    </w:lvl>
    <w:lvl w:ilvl="4" w:tplc="514EB2B0">
      <w:numFmt w:val="decimal"/>
      <w:lvlText w:val=""/>
      <w:lvlJc w:val="left"/>
    </w:lvl>
    <w:lvl w:ilvl="5" w:tplc="81D08F14">
      <w:numFmt w:val="decimal"/>
      <w:lvlText w:val=""/>
      <w:lvlJc w:val="left"/>
    </w:lvl>
    <w:lvl w:ilvl="6" w:tplc="9D4C0768">
      <w:numFmt w:val="decimal"/>
      <w:lvlText w:val=""/>
      <w:lvlJc w:val="left"/>
    </w:lvl>
    <w:lvl w:ilvl="7" w:tplc="A3A6AFC6">
      <w:numFmt w:val="decimal"/>
      <w:lvlText w:val=""/>
      <w:lvlJc w:val="left"/>
    </w:lvl>
    <w:lvl w:ilvl="8" w:tplc="CCDEED6C">
      <w:numFmt w:val="decimal"/>
      <w:lvlText w:val=""/>
      <w:lvlJc w:val="left"/>
    </w:lvl>
  </w:abstractNum>
  <w:abstractNum w:abstractNumId="9" w15:restartNumberingAfterBreak="0">
    <w:nsid w:val="1A321333"/>
    <w:multiLevelType w:val="hybridMultilevel"/>
    <w:tmpl w:val="86C473D2"/>
    <w:lvl w:ilvl="0" w:tplc="BAF62182">
      <w:start w:val="1"/>
      <w:numFmt w:val="decimal"/>
      <w:lvlText w:val="%1."/>
      <w:lvlJc w:val="left"/>
      <w:pPr>
        <w:ind w:left="360" w:hanging="360"/>
      </w:pPr>
      <w:rPr>
        <w:b/>
        <w:color w:val="0F6E56"/>
      </w:rPr>
    </w:lvl>
    <w:lvl w:ilvl="1" w:tplc="D18EB302">
      <w:numFmt w:val="decimal"/>
      <w:lvlText w:val=""/>
      <w:lvlJc w:val="left"/>
    </w:lvl>
    <w:lvl w:ilvl="2" w:tplc="CAE2CB68">
      <w:numFmt w:val="decimal"/>
      <w:lvlText w:val=""/>
      <w:lvlJc w:val="left"/>
    </w:lvl>
    <w:lvl w:ilvl="3" w:tplc="FABCB256">
      <w:numFmt w:val="decimal"/>
      <w:lvlText w:val=""/>
      <w:lvlJc w:val="left"/>
    </w:lvl>
    <w:lvl w:ilvl="4" w:tplc="3C8AF0D8">
      <w:numFmt w:val="decimal"/>
      <w:lvlText w:val=""/>
      <w:lvlJc w:val="left"/>
    </w:lvl>
    <w:lvl w:ilvl="5" w:tplc="27D8E7B6">
      <w:numFmt w:val="decimal"/>
      <w:lvlText w:val=""/>
      <w:lvlJc w:val="left"/>
    </w:lvl>
    <w:lvl w:ilvl="6" w:tplc="EC841622">
      <w:numFmt w:val="decimal"/>
      <w:lvlText w:val=""/>
      <w:lvlJc w:val="left"/>
    </w:lvl>
    <w:lvl w:ilvl="7" w:tplc="97F87B24">
      <w:numFmt w:val="decimal"/>
      <w:lvlText w:val=""/>
      <w:lvlJc w:val="left"/>
    </w:lvl>
    <w:lvl w:ilvl="8" w:tplc="8028EE50">
      <w:numFmt w:val="decimal"/>
      <w:lvlText w:val=""/>
      <w:lvlJc w:val="left"/>
    </w:lvl>
  </w:abstractNum>
  <w:abstractNum w:abstractNumId="10" w15:restartNumberingAfterBreak="0">
    <w:nsid w:val="1BE8524E"/>
    <w:multiLevelType w:val="hybridMultilevel"/>
    <w:tmpl w:val="7F3A622C"/>
    <w:lvl w:ilvl="0" w:tplc="AB1E3CFE">
      <w:start w:val="1"/>
      <w:numFmt w:val="decimal"/>
      <w:lvlText w:val="%1."/>
      <w:lvlJc w:val="left"/>
      <w:pPr>
        <w:ind w:left="360" w:hanging="360"/>
      </w:pPr>
      <w:rPr>
        <w:b/>
        <w:color w:val="0F6E56"/>
      </w:rPr>
    </w:lvl>
    <w:lvl w:ilvl="1" w:tplc="6F4AC614">
      <w:numFmt w:val="decimal"/>
      <w:lvlText w:val=""/>
      <w:lvlJc w:val="left"/>
    </w:lvl>
    <w:lvl w:ilvl="2" w:tplc="82C4137A">
      <w:numFmt w:val="decimal"/>
      <w:lvlText w:val=""/>
      <w:lvlJc w:val="left"/>
    </w:lvl>
    <w:lvl w:ilvl="3" w:tplc="87FAFEE8">
      <w:numFmt w:val="decimal"/>
      <w:lvlText w:val=""/>
      <w:lvlJc w:val="left"/>
    </w:lvl>
    <w:lvl w:ilvl="4" w:tplc="9B92B628">
      <w:numFmt w:val="decimal"/>
      <w:lvlText w:val=""/>
      <w:lvlJc w:val="left"/>
    </w:lvl>
    <w:lvl w:ilvl="5" w:tplc="9F0618D8">
      <w:numFmt w:val="decimal"/>
      <w:lvlText w:val=""/>
      <w:lvlJc w:val="left"/>
    </w:lvl>
    <w:lvl w:ilvl="6" w:tplc="7F426A44">
      <w:numFmt w:val="decimal"/>
      <w:lvlText w:val=""/>
      <w:lvlJc w:val="left"/>
    </w:lvl>
    <w:lvl w:ilvl="7" w:tplc="45EA73D4">
      <w:numFmt w:val="decimal"/>
      <w:lvlText w:val=""/>
      <w:lvlJc w:val="left"/>
    </w:lvl>
    <w:lvl w:ilvl="8" w:tplc="1E562266">
      <w:numFmt w:val="decimal"/>
      <w:lvlText w:val=""/>
      <w:lvlJc w:val="left"/>
    </w:lvl>
  </w:abstractNum>
  <w:abstractNum w:abstractNumId="11" w15:restartNumberingAfterBreak="0">
    <w:nsid w:val="1CC84F8C"/>
    <w:multiLevelType w:val="hybridMultilevel"/>
    <w:tmpl w:val="E2243CF6"/>
    <w:lvl w:ilvl="0" w:tplc="0D8ABC2E">
      <w:start w:val="1"/>
      <w:numFmt w:val="decimal"/>
      <w:lvlText w:val="%1."/>
      <w:lvlJc w:val="left"/>
      <w:pPr>
        <w:ind w:left="360" w:hanging="360"/>
      </w:pPr>
      <w:rPr>
        <w:b/>
        <w:color w:val="0F6E56"/>
      </w:rPr>
    </w:lvl>
    <w:lvl w:ilvl="1" w:tplc="C494E196">
      <w:numFmt w:val="decimal"/>
      <w:lvlText w:val=""/>
      <w:lvlJc w:val="left"/>
    </w:lvl>
    <w:lvl w:ilvl="2" w:tplc="F856C12C">
      <w:numFmt w:val="decimal"/>
      <w:lvlText w:val=""/>
      <w:lvlJc w:val="left"/>
    </w:lvl>
    <w:lvl w:ilvl="3" w:tplc="588A2EDE">
      <w:numFmt w:val="decimal"/>
      <w:lvlText w:val=""/>
      <w:lvlJc w:val="left"/>
    </w:lvl>
    <w:lvl w:ilvl="4" w:tplc="5BAE7880">
      <w:numFmt w:val="decimal"/>
      <w:lvlText w:val=""/>
      <w:lvlJc w:val="left"/>
    </w:lvl>
    <w:lvl w:ilvl="5" w:tplc="5FE8AF7E">
      <w:numFmt w:val="decimal"/>
      <w:lvlText w:val=""/>
      <w:lvlJc w:val="left"/>
    </w:lvl>
    <w:lvl w:ilvl="6" w:tplc="ECC62216">
      <w:numFmt w:val="decimal"/>
      <w:lvlText w:val=""/>
      <w:lvlJc w:val="left"/>
    </w:lvl>
    <w:lvl w:ilvl="7" w:tplc="322415FC">
      <w:numFmt w:val="decimal"/>
      <w:lvlText w:val=""/>
      <w:lvlJc w:val="left"/>
    </w:lvl>
    <w:lvl w:ilvl="8" w:tplc="CF045630">
      <w:numFmt w:val="decimal"/>
      <w:lvlText w:val=""/>
      <w:lvlJc w:val="left"/>
    </w:lvl>
  </w:abstractNum>
  <w:abstractNum w:abstractNumId="12" w15:restartNumberingAfterBreak="0">
    <w:nsid w:val="1F320477"/>
    <w:multiLevelType w:val="hybridMultilevel"/>
    <w:tmpl w:val="D8CEEA46"/>
    <w:lvl w:ilvl="0" w:tplc="FC04F014">
      <w:start w:val="1"/>
      <w:numFmt w:val="decimal"/>
      <w:lvlText w:val="%1."/>
      <w:lvlJc w:val="left"/>
      <w:pPr>
        <w:ind w:left="360" w:hanging="360"/>
      </w:pPr>
      <w:rPr>
        <w:b/>
        <w:color w:val="0F6E56"/>
      </w:rPr>
    </w:lvl>
    <w:lvl w:ilvl="1" w:tplc="F2B0F5F2">
      <w:numFmt w:val="decimal"/>
      <w:lvlText w:val=""/>
      <w:lvlJc w:val="left"/>
    </w:lvl>
    <w:lvl w:ilvl="2" w:tplc="0F300564">
      <w:numFmt w:val="decimal"/>
      <w:lvlText w:val=""/>
      <w:lvlJc w:val="left"/>
    </w:lvl>
    <w:lvl w:ilvl="3" w:tplc="4A285E8C">
      <w:numFmt w:val="decimal"/>
      <w:lvlText w:val=""/>
      <w:lvlJc w:val="left"/>
    </w:lvl>
    <w:lvl w:ilvl="4" w:tplc="B1D277D0">
      <w:numFmt w:val="decimal"/>
      <w:lvlText w:val=""/>
      <w:lvlJc w:val="left"/>
    </w:lvl>
    <w:lvl w:ilvl="5" w:tplc="C220D74C">
      <w:numFmt w:val="decimal"/>
      <w:lvlText w:val=""/>
      <w:lvlJc w:val="left"/>
    </w:lvl>
    <w:lvl w:ilvl="6" w:tplc="0D584D52">
      <w:numFmt w:val="decimal"/>
      <w:lvlText w:val=""/>
      <w:lvlJc w:val="left"/>
    </w:lvl>
    <w:lvl w:ilvl="7" w:tplc="AB324D28">
      <w:numFmt w:val="decimal"/>
      <w:lvlText w:val=""/>
      <w:lvlJc w:val="left"/>
    </w:lvl>
    <w:lvl w:ilvl="8" w:tplc="6BECBE38">
      <w:numFmt w:val="decimal"/>
      <w:lvlText w:val=""/>
      <w:lvlJc w:val="left"/>
    </w:lvl>
  </w:abstractNum>
  <w:abstractNum w:abstractNumId="13" w15:restartNumberingAfterBreak="0">
    <w:nsid w:val="204A674B"/>
    <w:multiLevelType w:val="hybridMultilevel"/>
    <w:tmpl w:val="EF6A3948"/>
    <w:lvl w:ilvl="0" w:tplc="CD2485BE">
      <w:start w:val="1"/>
      <w:numFmt w:val="decimal"/>
      <w:lvlText w:val="%1."/>
      <w:lvlJc w:val="left"/>
      <w:pPr>
        <w:ind w:left="360" w:hanging="360"/>
      </w:pPr>
      <w:rPr>
        <w:b/>
        <w:color w:val="0F6E56"/>
      </w:rPr>
    </w:lvl>
    <w:lvl w:ilvl="1" w:tplc="6EA2943E">
      <w:numFmt w:val="decimal"/>
      <w:lvlText w:val=""/>
      <w:lvlJc w:val="left"/>
    </w:lvl>
    <w:lvl w:ilvl="2" w:tplc="9DA09AA0">
      <w:numFmt w:val="decimal"/>
      <w:lvlText w:val=""/>
      <w:lvlJc w:val="left"/>
    </w:lvl>
    <w:lvl w:ilvl="3" w:tplc="792853BA">
      <w:numFmt w:val="decimal"/>
      <w:lvlText w:val=""/>
      <w:lvlJc w:val="left"/>
    </w:lvl>
    <w:lvl w:ilvl="4" w:tplc="6442A296">
      <w:numFmt w:val="decimal"/>
      <w:lvlText w:val=""/>
      <w:lvlJc w:val="left"/>
    </w:lvl>
    <w:lvl w:ilvl="5" w:tplc="028647F0">
      <w:numFmt w:val="decimal"/>
      <w:lvlText w:val=""/>
      <w:lvlJc w:val="left"/>
    </w:lvl>
    <w:lvl w:ilvl="6" w:tplc="39584A88">
      <w:numFmt w:val="decimal"/>
      <w:lvlText w:val=""/>
      <w:lvlJc w:val="left"/>
    </w:lvl>
    <w:lvl w:ilvl="7" w:tplc="9E1AF8E0">
      <w:numFmt w:val="decimal"/>
      <w:lvlText w:val=""/>
      <w:lvlJc w:val="left"/>
    </w:lvl>
    <w:lvl w:ilvl="8" w:tplc="4D18FFF4">
      <w:numFmt w:val="decimal"/>
      <w:lvlText w:val=""/>
      <w:lvlJc w:val="left"/>
    </w:lvl>
  </w:abstractNum>
  <w:abstractNum w:abstractNumId="14" w15:restartNumberingAfterBreak="0">
    <w:nsid w:val="248130F4"/>
    <w:multiLevelType w:val="hybridMultilevel"/>
    <w:tmpl w:val="9ADA21DE"/>
    <w:lvl w:ilvl="0" w:tplc="C262E3F4">
      <w:start w:val="1"/>
      <w:numFmt w:val="decimal"/>
      <w:lvlText w:val="%1."/>
      <w:lvlJc w:val="left"/>
      <w:pPr>
        <w:ind w:left="360" w:hanging="360"/>
      </w:pPr>
      <w:rPr>
        <w:b/>
        <w:color w:val="0F6E56"/>
      </w:rPr>
    </w:lvl>
    <w:lvl w:ilvl="1" w:tplc="AD52BED8">
      <w:numFmt w:val="decimal"/>
      <w:lvlText w:val=""/>
      <w:lvlJc w:val="left"/>
    </w:lvl>
    <w:lvl w:ilvl="2" w:tplc="197E7B06">
      <w:numFmt w:val="decimal"/>
      <w:lvlText w:val=""/>
      <w:lvlJc w:val="left"/>
    </w:lvl>
    <w:lvl w:ilvl="3" w:tplc="3B467F88">
      <w:numFmt w:val="decimal"/>
      <w:lvlText w:val=""/>
      <w:lvlJc w:val="left"/>
    </w:lvl>
    <w:lvl w:ilvl="4" w:tplc="1AA0B1C0">
      <w:numFmt w:val="decimal"/>
      <w:lvlText w:val=""/>
      <w:lvlJc w:val="left"/>
    </w:lvl>
    <w:lvl w:ilvl="5" w:tplc="9320C020">
      <w:numFmt w:val="decimal"/>
      <w:lvlText w:val=""/>
      <w:lvlJc w:val="left"/>
    </w:lvl>
    <w:lvl w:ilvl="6" w:tplc="0D3C22F4">
      <w:numFmt w:val="decimal"/>
      <w:lvlText w:val=""/>
      <w:lvlJc w:val="left"/>
    </w:lvl>
    <w:lvl w:ilvl="7" w:tplc="5C5A8726">
      <w:numFmt w:val="decimal"/>
      <w:lvlText w:val=""/>
      <w:lvlJc w:val="left"/>
    </w:lvl>
    <w:lvl w:ilvl="8" w:tplc="2FFA15D0">
      <w:numFmt w:val="decimal"/>
      <w:lvlText w:val=""/>
      <w:lvlJc w:val="left"/>
    </w:lvl>
  </w:abstractNum>
  <w:abstractNum w:abstractNumId="15" w15:restartNumberingAfterBreak="0">
    <w:nsid w:val="271E5571"/>
    <w:multiLevelType w:val="hybridMultilevel"/>
    <w:tmpl w:val="1284C98E"/>
    <w:lvl w:ilvl="0" w:tplc="C26640E0">
      <w:start w:val="1"/>
      <w:numFmt w:val="decimal"/>
      <w:lvlText w:val="%1."/>
      <w:lvlJc w:val="left"/>
      <w:pPr>
        <w:ind w:left="360" w:hanging="360"/>
      </w:pPr>
      <w:rPr>
        <w:b/>
        <w:color w:val="0F6E56"/>
      </w:rPr>
    </w:lvl>
    <w:lvl w:ilvl="1" w:tplc="380231D4">
      <w:numFmt w:val="decimal"/>
      <w:lvlText w:val=""/>
      <w:lvlJc w:val="left"/>
    </w:lvl>
    <w:lvl w:ilvl="2" w:tplc="F9CE14E2">
      <w:numFmt w:val="decimal"/>
      <w:lvlText w:val=""/>
      <w:lvlJc w:val="left"/>
    </w:lvl>
    <w:lvl w:ilvl="3" w:tplc="9430869A">
      <w:numFmt w:val="decimal"/>
      <w:lvlText w:val=""/>
      <w:lvlJc w:val="left"/>
    </w:lvl>
    <w:lvl w:ilvl="4" w:tplc="27CAB6C6">
      <w:numFmt w:val="decimal"/>
      <w:lvlText w:val=""/>
      <w:lvlJc w:val="left"/>
    </w:lvl>
    <w:lvl w:ilvl="5" w:tplc="819A56D4">
      <w:numFmt w:val="decimal"/>
      <w:lvlText w:val=""/>
      <w:lvlJc w:val="left"/>
    </w:lvl>
    <w:lvl w:ilvl="6" w:tplc="6B6A2AEE">
      <w:numFmt w:val="decimal"/>
      <w:lvlText w:val=""/>
      <w:lvlJc w:val="left"/>
    </w:lvl>
    <w:lvl w:ilvl="7" w:tplc="6F50CEE4">
      <w:numFmt w:val="decimal"/>
      <w:lvlText w:val=""/>
      <w:lvlJc w:val="left"/>
    </w:lvl>
    <w:lvl w:ilvl="8" w:tplc="87625B26">
      <w:numFmt w:val="decimal"/>
      <w:lvlText w:val=""/>
      <w:lvlJc w:val="left"/>
    </w:lvl>
  </w:abstractNum>
  <w:abstractNum w:abstractNumId="16" w15:restartNumberingAfterBreak="0">
    <w:nsid w:val="28062836"/>
    <w:multiLevelType w:val="hybridMultilevel"/>
    <w:tmpl w:val="D5A6F068"/>
    <w:lvl w:ilvl="0" w:tplc="6AC8E2D8">
      <w:start w:val="1"/>
      <w:numFmt w:val="decimal"/>
      <w:lvlText w:val="%1."/>
      <w:lvlJc w:val="left"/>
      <w:pPr>
        <w:ind w:left="360" w:hanging="360"/>
      </w:pPr>
      <w:rPr>
        <w:b/>
        <w:color w:val="0F6E56"/>
      </w:rPr>
    </w:lvl>
    <w:lvl w:ilvl="1" w:tplc="0D26E45A">
      <w:numFmt w:val="decimal"/>
      <w:lvlText w:val=""/>
      <w:lvlJc w:val="left"/>
    </w:lvl>
    <w:lvl w:ilvl="2" w:tplc="FF540022">
      <w:numFmt w:val="decimal"/>
      <w:lvlText w:val=""/>
      <w:lvlJc w:val="left"/>
    </w:lvl>
    <w:lvl w:ilvl="3" w:tplc="8E42E708">
      <w:numFmt w:val="decimal"/>
      <w:lvlText w:val=""/>
      <w:lvlJc w:val="left"/>
    </w:lvl>
    <w:lvl w:ilvl="4" w:tplc="D4567D7C">
      <w:numFmt w:val="decimal"/>
      <w:lvlText w:val=""/>
      <w:lvlJc w:val="left"/>
    </w:lvl>
    <w:lvl w:ilvl="5" w:tplc="6DC82532">
      <w:numFmt w:val="decimal"/>
      <w:lvlText w:val=""/>
      <w:lvlJc w:val="left"/>
    </w:lvl>
    <w:lvl w:ilvl="6" w:tplc="4934B7E2">
      <w:numFmt w:val="decimal"/>
      <w:lvlText w:val=""/>
      <w:lvlJc w:val="left"/>
    </w:lvl>
    <w:lvl w:ilvl="7" w:tplc="F1EEEEE2">
      <w:numFmt w:val="decimal"/>
      <w:lvlText w:val=""/>
      <w:lvlJc w:val="left"/>
    </w:lvl>
    <w:lvl w:ilvl="8" w:tplc="F796B876">
      <w:numFmt w:val="decimal"/>
      <w:lvlText w:val=""/>
      <w:lvlJc w:val="left"/>
    </w:lvl>
  </w:abstractNum>
  <w:abstractNum w:abstractNumId="17" w15:restartNumberingAfterBreak="0">
    <w:nsid w:val="29AF5099"/>
    <w:multiLevelType w:val="hybridMultilevel"/>
    <w:tmpl w:val="7C8EE6F2"/>
    <w:lvl w:ilvl="0" w:tplc="5C409090">
      <w:start w:val="1"/>
      <w:numFmt w:val="decimal"/>
      <w:lvlText w:val="%1."/>
      <w:lvlJc w:val="left"/>
      <w:pPr>
        <w:ind w:left="360" w:hanging="360"/>
      </w:pPr>
      <w:rPr>
        <w:b/>
        <w:color w:val="0F6E56"/>
      </w:rPr>
    </w:lvl>
    <w:lvl w:ilvl="1" w:tplc="51A203A6">
      <w:numFmt w:val="decimal"/>
      <w:lvlText w:val=""/>
      <w:lvlJc w:val="left"/>
    </w:lvl>
    <w:lvl w:ilvl="2" w:tplc="59824566">
      <w:numFmt w:val="decimal"/>
      <w:lvlText w:val=""/>
      <w:lvlJc w:val="left"/>
    </w:lvl>
    <w:lvl w:ilvl="3" w:tplc="BC4C58BE">
      <w:numFmt w:val="decimal"/>
      <w:lvlText w:val=""/>
      <w:lvlJc w:val="left"/>
    </w:lvl>
    <w:lvl w:ilvl="4" w:tplc="FF760A0C">
      <w:numFmt w:val="decimal"/>
      <w:lvlText w:val=""/>
      <w:lvlJc w:val="left"/>
    </w:lvl>
    <w:lvl w:ilvl="5" w:tplc="D312E55A">
      <w:numFmt w:val="decimal"/>
      <w:lvlText w:val=""/>
      <w:lvlJc w:val="left"/>
    </w:lvl>
    <w:lvl w:ilvl="6" w:tplc="28964F48">
      <w:numFmt w:val="decimal"/>
      <w:lvlText w:val=""/>
      <w:lvlJc w:val="left"/>
    </w:lvl>
    <w:lvl w:ilvl="7" w:tplc="FD345614">
      <w:numFmt w:val="decimal"/>
      <w:lvlText w:val=""/>
      <w:lvlJc w:val="left"/>
    </w:lvl>
    <w:lvl w:ilvl="8" w:tplc="C0E6CB88">
      <w:numFmt w:val="decimal"/>
      <w:lvlText w:val=""/>
      <w:lvlJc w:val="left"/>
    </w:lvl>
  </w:abstractNum>
  <w:abstractNum w:abstractNumId="18" w15:restartNumberingAfterBreak="0">
    <w:nsid w:val="2AF35D7E"/>
    <w:multiLevelType w:val="hybridMultilevel"/>
    <w:tmpl w:val="C7106B8A"/>
    <w:lvl w:ilvl="0" w:tplc="016006BC">
      <w:start w:val="1"/>
      <w:numFmt w:val="decimal"/>
      <w:lvlText w:val="%1."/>
      <w:lvlJc w:val="left"/>
      <w:pPr>
        <w:ind w:left="360" w:hanging="360"/>
      </w:pPr>
      <w:rPr>
        <w:b/>
        <w:color w:val="0F6E56"/>
      </w:rPr>
    </w:lvl>
    <w:lvl w:ilvl="1" w:tplc="CD500AB8">
      <w:numFmt w:val="decimal"/>
      <w:lvlText w:val=""/>
      <w:lvlJc w:val="left"/>
    </w:lvl>
    <w:lvl w:ilvl="2" w:tplc="A9DC0E78">
      <w:numFmt w:val="decimal"/>
      <w:lvlText w:val=""/>
      <w:lvlJc w:val="left"/>
    </w:lvl>
    <w:lvl w:ilvl="3" w:tplc="5C743978">
      <w:numFmt w:val="decimal"/>
      <w:lvlText w:val=""/>
      <w:lvlJc w:val="left"/>
    </w:lvl>
    <w:lvl w:ilvl="4" w:tplc="38DA50F8">
      <w:numFmt w:val="decimal"/>
      <w:lvlText w:val=""/>
      <w:lvlJc w:val="left"/>
    </w:lvl>
    <w:lvl w:ilvl="5" w:tplc="B45CA1F0">
      <w:numFmt w:val="decimal"/>
      <w:lvlText w:val=""/>
      <w:lvlJc w:val="left"/>
    </w:lvl>
    <w:lvl w:ilvl="6" w:tplc="F8E4CEB2">
      <w:numFmt w:val="decimal"/>
      <w:lvlText w:val=""/>
      <w:lvlJc w:val="left"/>
    </w:lvl>
    <w:lvl w:ilvl="7" w:tplc="1E0037A8">
      <w:numFmt w:val="decimal"/>
      <w:lvlText w:val=""/>
      <w:lvlJc w:val="left"/>
    </w:lvl>
    <w:lvl w:ilvl="8" w:tplc="AE58037A">
      <w:numFmt w:val="decimal"/>
      <w:lvlText w:val=""/>
      <w:lvlJc w:val="left"/>
    </w:lvl>
  </w:abstractNum>
  <w:abstractNum w:abstractNumId="19" w15:restartNumberingAfterBreak="0">
    <w:nsid w:val="324677B9"/>
    <w:multiLevelType w:val="hybridMultilevel"/>
    <w:tmpl w:val="B148BFF2"/>
    <w:lvl w:ilvl="0" w:tplc="588ED378">
      <w:start w:val="1"/>
      <w:numFmt w:val="decimal"/>
      <w:lvlText w:val="%1."/>
      <w:lvlJc w:val="left"/>
      <w:pPr>
        <w:ind w:left="360" w:hanging="360"/>
      </w:pPr>
      <w:rPr>
        <w:b/>
        <w:color w:val="0F6E56"/>
      </w:rPr>
    </w:lvl>
    <w:lvl w:ilvl="1" w:tplc="22AA4B26">
      <w:numFmt w:val="decimal"/>
      <w:lvlText w:val=""/>
      <w:lvlJc w:val="left"/>
    </w:lvl>
    <w:lvl w:ilvl="2" w:tplc="63EE0560">
      <w:numFmt w:val="decimal"/>
      <w:lvlText w:val=""/>
      <w:lvlJc w:val="left"/>
    </w:lvl>
    <w:lvl w:ilvl="3" w:tplc="B374E9E8">
      <w:numFmt w:val="decimal"/>
      <w:lvlText w:val=""/>
      <w:lvlJc w:val="left"/>
    </w:lvl>
    <w:lvl w:ilvl="4" w:tplc="2B2ECABC">
      <w:numFmt w:val="decimal"/>
      <w:lvlText w:val=""/>
      <w:lvlJc w:val="left"/>
    </w:lvl>
    <w:lvl w:ilvl="5" w:tplc="392EE172">
      <w:numFmt w:val="decimal"/>
      <w:lvlText w:val=""/>
      <w:lvlJc w:val="left"/>
    </w:lvl>
    <w:lvl w:ilvl="6" w:tplc="74EC0C6E">
      <w:numFmt w:val="decimal"/>
      <w:lvlText w:val=""/>
      <w:lvlJc w:val="left"/>
    </w:lvl>
    <w:lvl w:ilvl="7" w:tplc="54FA790E">
      <w:numFmt w:val="decimal"/>
      <w:lvlText w:val=""/>
      <w:lvlJc w:val="left"/>
    </w:lvl>
    <w:lvl w:ilvl="8" w:tplc="7E28430E">
      <w:numFmt w:val="decimal"/>
      <w:lvlText w:val=""/>
      <w:lvlJc w:val="left"/>
    </w:lvl>
  </w:abstractNum>
  <w:abstractNum w:abstractNumId="20" w15:restartNumberingAfterBreak="0">
    <w:nsid w:val="34D91D38"/>
    <w:multiLevelType w:val="hybridMultilevel"/>
    <w:tmpl w:val="38B6EA02"/>
    <w:lvl w:ilvl="0" w:tplc="0DE20EB4">
      <w:start w:val="1"/>
      <w:numFmt w:val="decimal"/>
      <w:lvlText w:val="%1."/>
      <w:lvlJc w:val="left"/>
      <w:pPr>
        <w:ind w:left="360" w:hanging="360"/>
      </w:pPr>
      <w:rPr>
        <w:b/>
        <w:color w:val="0F6E56"/>
      </w:rPr>
    </w:lvl>
    <w:lvl w:ilvl="1" w:tplc="58F66600">
      <w:numFmt w:val="decimal"/>
      <w:lvlText w:val=""/>
      <w:lvlJc w:val="left"/>
    </w:lvl>
    <w:lvl w:ilvl="2" w:tplc="7F3EEC66">
      <w:numFmt w:val="decimal"/>
      <w:lvlText w:val=""/>
      <w:lvlJc w:val="left"/>
    </w:lvl>
    <w:lvl w:ilvl="3" w:tplc="A0206A3A">
      <w:numFmt w:val="decimal"/>
      <w:lvlText w:val=""/>
      <w:lvlJc w:val="left"/>
    </w:lvl>
    <w:lvl w:ilvl="4" w:tplc="BD0C1DBA">
      <w:numFmt w:val="decimal"/>
      <w:lvlText w:val=""/>
      <w:lvlJc w:val="left"/>
    </w:lvl>
    <w:lvl w:ilvl="5" w:tplc="BBF2CC7E">
      <w:numFmt w:val="decimal"/>
      <w:lvlText w:val=""/>
      <w:lvlJc w:val="left"/>
    </w:lvl>
    <w:lvl w:ilvl="6" w:tplc="A2C4E3E6">
      <w:numFmt w:val="decimal"/>
      <w:lvlText w:val=""/>
      <w:lvlJc w:val="left"/>
    </w:lvl>
    <w:lvl w:ilvl="7" w:tplc="8B42D67E">
      <w:numFmt w:val="decimal"/>
      <w:lvlText w:val=""/>
      <w:lvlJc w:val="left"/>
    </w:lvl>
    <w:lvl w:ilvl="8" w:tplc="515EF584">
      <w:numFmt w:val="decimal"/>
      <w:lvlText w:val=""/>
      <w:lvlJc w:val="left"/>
    </w:lvl>
  </w:abstractNum>
  <w:abstractNum w:abstractNumId="21" w15:restartNumberingAfterBreak="0">
    <w:nsid w:val="36AF1904"/>
    <w:multiLevelType w:val="hybridMultilevel"/>
    <w:tmpl w:val="C1D4930E"/>
    <w:lvl w:ilvl="0" w:tplc="12D0F68C">
      <w:start w:val="1"/>
      <w:numFmt w:val="decimal"/>
      <w:lvlText w:val="%1."/>
      <w:lvlJc w:val="left"/>
      <w:pPr>
        <w:ind w:left="360" w:hanging="360"/>
      </w:pPr>
      <w:rPr>
        <w:b/>
        <w:color w:val="0F6E56"/>
      </w:rPr>
    </w:lvl>
    <w:lvl w:ilvl="1" w:tplc="D92E5038">
      <w:numFmt w:val="decimal"/>
      <w:lvlText w:val=""/>
      <w:lvlJc w:val="left"/>
    </w:lvl>
    <w:lvl w:ilvl="2" w:tplc="097C587C">
      <w:numFmt w:val="decimal"/>
      <w:lvlText w:val=""/>
      <w:lvlJc w:val="left"/>
    </w:lvl>
    <w:lvl w:ilvl="3" w:tplc="10108064">
      <w:numFmt w:val="decimal"/>
      <w:lvlText w:val=""/>
      <w:lvlJc w:val="left"/>
    </w:lvl>
    <w:lvl w:ilvl="4" w:tplc="10A86F4E">
      <w:numFmt w:val="decimal"/>
      <w:lvlText w:val=""/>
      <w:lvlJc w:val="left"/>
    </w:lvl>
    <w:lvl w:ilvl="5" w:tplc="9B9C18AC">
      <w:numFmt w:val="decimal"/>
      <w:lvlText w:val=""/>
      <w:lvlJc w:val="left"/>
    </w:lvl>
    <w:lvl w:ilvl="6" w:tplc="E36E8EAC">
      <w:numFmt w:val="decimal"/>
      <w:lvlText w:val=""/>
      <w:lvlJc w:val="left"/>
    </w:lvl>
    <w:lvl w:ilvl="7" w:tplc="E000DF12">
      <w:numFmt w:val="decimal"/>
      <w:lvlText w:val=""/>
      <w:lvlJc w:val="left"/>
    </w:lvl>
    <w:lvl w:ilvl="8" w:tplc="65225C36">
      <w:numFmt w:val="decimal"/>
      <w:lvlText w:val=""/>
      <w:lvlJc w:val="left"/>
    </w:lvl>
  </w:abstractNum>
  <w:abstractNum w:abstractNumId="22" w15:restartNumberingAfterBreak="0">
    <w:nsid w:val="385431FA"/>
    <w:multiLevelType w:val="hybridMultilevel"/>
    <w:tmpl w:val="0A86F39C"/>
    <w:lvl w:ilvl="0" w:tplc="3440D970">
      <w:start w:val="1"/>
      <w:numFmt w:val="decimal"/>
      <w:lvlText w:val="%1."/>
      <w:lvlJc w:val="left"/>
      <w:pPr>
        <w:ind w:left="360" w:hanging="360"/>
      </w:pPr>
      <w:rPr>
        <w:b/>
        <w:color w:val="0F6E56"/>
      </w:rPr>
    </w:lvl>
    <w:lvl w:ilvl="1" w:tplc="2D7C4B82">
      <w:numFmt w:val="decimal"/>
      <w:lvlText w:val=""/>
      <w:lvlJc w:val="left"/>
    </w:lvl>
    <w:lvl w:ilvl="2" w:tplc="4C720C0C">
      <w:numFmt w:val="decimal"/>
      <w:lvlText w:val=""/>
      <w:lvlJc w:val="left"/>
    </w:lvl>
    <w:lvl w:ilvl="3" w:tplc="9490D2D0">
      <w:numFmt w:val="decimal"/>
      <w:lvlText w:val=""/>
      <w:lvlJc w:val="left"/>
    </w:lvl>
    <w:lvl w:ilvl="4" w:tplc="197C30F4">
      <w:numFmt w:val="decimal"/>
      <w:lvlText w:val=""/>
      <w:lvlJc w:val="left"/>
    </w:lvl>
    <w:lvl w:ilvl="5" w:tplc="8B6C5684">
      <w:numFmt w:val="decimal"/>
      <w:lvlText w:val=""/>
      <w:lvlJc w:val="left"/>
    </w:lvl>
    <w:lvl w:ilvl="6" w:tplc="575E39DC">
      <w:numFmt w:val="decimal"/>
      <w:lvlText w:val=""/>
      <w:lvlJc w:val="left"/>
    </w:lvl>
    <w:lvl w:ilvl="7" w:tplc="2062C3B0">
      <w:numFmt w:val="decimal"/>
      <w:lvlText w:val=""/>
      <w:lvlJc w:val="left"/>
    </w:lvl>
    <w:lvl w:ilvl="8" w:tplc="C36E058A">
      <w:numFmt w:val="decimal"/>
      <w:lvlText w:val=""/>
      <w:lvlJc w:val="left"/>
    </w:lvl>
  </w:abstractNum>
  <w:abstractNum w:abstractNumId="23" w15:restartNumberingAfterBreak="0">
    <w:nsid w:val="3A382DC4"/>
    <w:multiLevelType w:val="hybridMultilevel"/>
    <w:tmpl w:val="DE84ECD8"/>
    <w:lvl w:ilvl="0" w:tplc="BF082E32">
      <w:start w:val="1"/>
      <w:numFmt w:val="decimal"/>
      <w:lvlText w:val="%1."/>
      <w:lvlJc w:val="left"/>
      <w:pPr>
        <w:ind w:left="360" w:hanging="360"/>
      </w:pPr>
      <w:rPr>
        <w:b/>
        <w:color w:val="0F6E56"/>
      </w:rPr>
    </w:lvl>
    <w:lvl w:ilvl="1" w:tplc="81C85A5E">
      <w:numFmt w:val="decimal"/>
      <w:lvlText w:val=""/>
      <w:lvlJc w:val="left"/>
    </w:lvl>
    <w:lvl w:ilvl="2" w:tplc="2294FD96">
      <w:numFmt w:val="decimal"/>
      <w:lvlText w:val=""/>
      <w:lvlJc w:val="left"/>
    </w:lvl>
    <w:lvl w:ilvl="3" w:tplc="2D5C9780">
      <w:numFmt w:val="decimal"/>
      <w:lvlText w:val=""/>
      <w:lvlJc w:val="left"/>
    </w:lvl>
    <w:lvl w:ilvl="4" w:tplc="93A814D4">
      <w:numFmt w:val="decimal"/>
      <w:lvlText w:val=""/>
      <w:lvlJc w:val="left"/>
    </w:lvl>
    <w:lvl w:ilvl="5" w:tplc="91804C8C">
      <w:numFmt w:val="decimal"/>
      <w:lvlText w:val=""/>
      <w:lvlJc w:val="left"/>
    </w:lvl>
    <w:lvl w:ilvl="6" w:tplc="F67A2C88">
      <w:numFmt w:val="decimal"/>
      <w:lvlText w:val=""/>
      <w:lvlJc w:val="left"/>
    </w:lvl>
    <w:lvl w:ilvl="7" w:tplc="B99AD748">
      <w:numFmt w:val="decimal"/>
      <w:lvlText w:val=""/>
      <w:lvlJc w:val="left"/>
    </w:lvl>
    <w:lvl w:ilvl="8" w:tplc="6234C168">
      <w:numFmt w:val="decimal"/>
      <w:lvlText w:val=""/>
      <w:lvlJc w:val="left"/>
    </w:lvl>
  </w:abstractNum>
  <w:abstractNum w:abstractNumId="24" w15:restartNumberingAfterBreak="0">
    <w:nsid w:val="3C262DEF"/>
    <w:multiLevelType w:val="hybridMultilevel"/>
    <w:tmpl w:val="E19E0D16"/>
    <w:lvl w:ilvl="0" w:tplc="769CA7D0">
      <w:start w:val="1"/>
      <w:numFmt w:val="decimal"/>
      <w:lvlText w:val="%1."/>
      <w:lvlJc w:val="left"/>
      <w:pPr>
        <w:ind w:left="360" w:hanging="360"/>
      </w:pPr>
      <w:rPr>
        <w:b/>
        <w:color w:val="0F6E56"/>
      </w:rPr>
    </w:lvl>
    <w:lvl w:ilvl="1" w:tplc="72E058B0">
      <w:numFmt w:val="decimal"/>
      <w:lvlText w:val=""/>
      <w:lvlJc w:val="left"/>
    </w:lvl>
    <w:lvl w:ilvl="2" w:tplc="CA2EE57A">
      <w:numFmt w:val="decimal"/>
      <w:lvlText w:val=""/>
      <w:lvlJc w:val="left"/>
    </w:lvl>
    <w:lvl w:ilvl="3" w:tplc="260E3CA2">
      <w:numFmt w:val="decimal"/>
      <w:lvlText w:val=""/>
      <w:lvlJc w:val="left"/>
    </w:lvl>
    <w:lvl w:ilvl="4" w:tplc="68EEF638">
      <w:numFmt w:val="decimal"/>
      <w:lvlText w:val=""/>
      <w:lvlJc w:val="left"/>
    </w:lvl>
    <w:lvl w:ilvl="5" w:tplc="57BA0338">
      <w:numFmt w:val="decimal"/>
      <w:lvlText w:val=""/>
      <w:lvlJc w:val="left"/>
    </w:lvl>
    <w:lvl w:ilvl="6" w:tplc="BC627E70">
      <w:numFmt w:val="decimal"/>
      <w:lvlText w:val=""/>
      <w:lvlJc w:val="left"/>
    </w:lvl>
    <w:lvl w:ilvl="7" w:tplc="F436473E">
      <w:numFmt w:val="decimal"/>
      <w:lvlText w:val=""/>
      <w:lvlJc w:val="left"/>
    </w:lvl>
    <w:lvl w:ilvl="8" w:tplc="7D48D4A8">
      <w:numFmt w:val="decimal"/>
      <w:lvlText w:val=""/>
      <w:lvlJc w:val="left"/>
    </w:lvl>
  </w:abstractNum>
  <w:abstractNum w:abstractNumId="25" w15:restartNumberingAfterBreak="0">
    <w:nsid w:val="42BE42DE"/>
    <w:multiLevelType w:val="hybridMultilevel"/>
    <w:tmpl w:val="00EA7A4E"/>
    <w:lvl w:ilvl="0" w:tplc="7C60F2A0">
      <w:start w:val="1"/>
      <w:numFmt w:val="decimal"/>
      <w:lvlText w:val="%1."/>
      <w:lvlJc w:val="left"/>
      <w:pPr>
        <w:ind w:left="360" w:hanging="360"/>
      </w:pPr>
      <w:rPr>
        <w:b/>
        <w:color w:val="0F6E56"/>
      </w:rPr>
    </w:lvl>
    <w:lvl w:ilvl="1" w:tplc="72E07A72">
      <w:numFmt w:val="decimal"/>
      <w:lvlText w:val=""/>
      <w:lvlJc w:val="left"/>
    </w:lvl>
    <w:lvl w:ilvl="2" w:tplc="D55EFE92">
      <w:numFmt w:val="decimal"/>
      <w:lvlText w:val=""/>
      <w:lvlJc w:val="left"/>
    </w:lvl>
    <w:lvl w:ilvl="3" w:tplc="E4C4B062">
      <w:numFmt w:val="decimal"/>
      <w:lvlText w:val=""/>
      <w:lvlJc w:val="left"/>
    </w:lvl>
    <w:lvl w:ilvl="4" w:tplc="513A8C18">
      <w:numFmt w:val="decimal"/>
      <w:lvlText w:val=""/>
      <w:lvlJc w:val="left"/>
    </w:lvl>
    <w:lvl w:ilvl="5" w:tplc="02802594">
      <w:numFmt w:val="decimal"/>
      <w:lvlText w:val=""/>
      <w:lvlJc w:val="left"/>
    </w:lvl>
    <w:lvl w:ilvl="6" w:tplc="16E0FA56">
      <w:numFmt w:val="decimal"/>
      <w:lvlText w:val=""/>
      <w:lvlJc w:val="left"/>
    </w:lvl>
    <w:lvl w:ilvl="7" w:tplc="610A3184">
      <w:numFmt w:val="decimal"/>
      <w:lvlText w:val=""/>
      <w:lvlJc w:val="left"/>
    </w:lvl>
    <w:lvl w:ilvl="8" w:tplc="0FA460DC">
      <w:numFmt w:val="decimal"/>
      <w:lvlText w:val=""/>
      <w:lvlJc w:val="left"/>
    </w:lvl>
  </w:abstractNum>
  <w:abstractNum w:abstractNumId="26" w15:restartNumberingAfterBreak="0">
    <w:nsid w:val="44483788"/>
    <w:multiLevelType w:val="hybridMultilevel"/>
    <w:tmpl w:val="16D2CE06"/>
    <w:lvl w:ilvl="0" w:tplc="500AE9B2">
      <w:start w:val="1"/>
      <w:numFmt w:val="decimal"/>
      <w:lvlText w:val="%1."/>
      <w:lvlJc w:val="left"/>
      <w:pPr>
        <w:ind w:left="360" w:hanging="360"/>
      </w:pPr>
      <w:rPr>
        <w:b/>
        <w:color w:val="0F6E56"/>
      </w:rPr>
    </w:lvl>
    <w:lvl w:ilvl="1" w:tplc="0520DF1A">
      <w:numFmt w:val="decimal"/>
      <w:lvlText w:val=""/>
      <w:lvlJc w:val="left"/>
    </w:lvl>
    <w:lvl w:ilvl="2" w:tplc="7F80E40E">
      <w:numFmt w:val="decimal"/>
      <w:lvlText w:val=""/>
      <w:lvlJc w:val="left"/>
    </w:lvl>
    <w:lvl w:ilvl="3" w:tplc="8E4EB7DC">
      <w:numFmt w:val="decimal"/>
      <w:lvlText w:val=""/>
      <w:lvlJc w:val="left"/>
    </w:lvl>
    <w:lvl w:ilvl="4" w:tplc="E4D8F63C">
      <w:numFmt w:val="decimal"/>
      <w:lvlText w:val=""/>
      <w:lvlJc w:val="left"/>
    </w:lvl>
    <w:lvl w:ilvl="5" w:tplc="0D04B826">
      <w:numFmt w:val="decimal"/>
      <w:lvlText w:val=""/>
      <w:lvlJc w:val="left"/>
    </w:lvl>
    <w:lvl w:ilvl="6" w:tplc="261C73AA">
      <w:numFmt w:val="decimal"/>
      <w:lvlText w:val=""/>
      <w:lvlJc w:val="left"/>
    </w:lvl>
    <w:lvl w:ilvl="7" w:tplc="A7A63F88">
      <w:numFmt w:val="decimal"/>
      <w:lvlText w:val=""/>
      <w:lvlJc w:val="left"/>
    </w:lvl>
    <w:lvl w:ilvl="8" w:tplc="A574D074">
      <w:numFmt w:val="decimal"/>
      <w:lvlText w:val=""/>
      <w:lvlJc w:val="left"/>
    </w:lvl>
  </w:abstractNum>
  <w:abstractNum w:abstractNumId="27" w15:restartNumberingAfterBreak="0">
    <w:nsid w:val="47262DF9"/>
    <w:multiLevelType w:val="hybridMultilevel"/>
    <w:tmpl w:val="E56E2BD2"/>
    <w:lvl w:ilvl="0" w:tplc="8AF424E0">
      <w:start w:val="1"/>
      <w:numFmt w:val="decimal"/>
      <w:lvlText w:val="%1."/>
      <w:lvlJc w:val="left"/>
      <w:pPr>
        <w:ind w:left="360" w:hanging="360"/>
      </w:pPr>
      <w:rPr>
        <w:b/>
        <w:color w:val="0F6E56"/>
      </w:rPr>
    </w:lvl>
    <w:lvl w:ilvl="1" w:tplc="0EA64750">
      <w:numFmt w:val="decimal"/>
      <w:lvlText w:val=""/>
      <w:lvlJc w:val="left"/>
    </w:lvl>
    <w:lvl w:ilvl="2" w:tplc="36CC96FE">
      <w:numFmt w:val="decimal"/>
      <w:lvlText w:val=""/>
      <w:lvlJc w:val="left"/>
    </w:lvl>
    <w:lvl w:ilvl="3" w:tplc="3966469C">
      <w:numFmt w:val="decimal"/>
      <w:lvlText w:val=""/>
      <w:lvlJc w:val="left"/>
    </w:lvl>
    <w:lvl w:ilvl="4" w:tplc="528C560C">
      <w:numFmt w:val="decimal"/>
      <w:lvlText w:val=""/>
      <w:lvlJc w:val="left"/>
    </w:lvl>
    <w:lvl w:ilvl="5" w:tplc="69266870">
      <w:numFmt w:val="decimal"/>
      <w:lvlText w:val=""/>
      <w:lvlJc w:val="left"/>
    </w:lvl>
    <w:lvl w:ilvl="6" w:tplc="F286A74E">
      <w:numFmt w:val="decimal"/>
      <w:lvlText w:val=""/>
      <w:lvlJc w:val="left"/>
    </w:lvl>
    <w:lvl w:ilvl="7" w:tplc="C46E573E">
      <w:numFmt w:val="decimal"/>
      <w:lvlText w:val=""/>
      <w:lvlJc w:val="left"/>
    </w:lvl>
    <w:lvl w:ilvl="8" w:tplc="67FC8CFE">
      <w:numFmt w:val="decimal"/>
      <w:lvlText w:val=""/>
      <w:lvlJc w:val="left"/>
    </w:lvl>
  </w:abstractNum>
  <w:abstractNum w:abstractNumId="28" w15:restartNumberingAfterBreak="0">
    <w:nsid w:val="51A03B74"/>
    <w:multiLevelType w:val="hybridMultilevel"/>
    <w:tmpl w:val="FE466BEC"/>
    <w:lvl w:ilvl="0" w:tplc="9FE23CF4">
      <w:start w:val="1"/>
      <w:numFmt w:val="decimal"/>
      <w:lvlText w:val="%1."/>
      <w:lvlJc w:val="left"/>
      <w:pPr>
        <w:ind w:left="360" w:hanging="360"/>
      </w:pPr>
      <w:rPr>
        <w:b/>
        <w:color w:val="0F6E56"/>
      </w:rPr>
    </w:lvl>
    <w:lvl w:ilvl="1" w:tplc="B7F00B1A">
      <w:numFmt w:val="decimal"/>
      <w:lvlText w:val=""/>
      <w:lvlJc w:val="left"/>
    </w:lvl>
    <w:lvl w:ilvl="2" w:tplc="619AE6FC">
      <w:numFmt w:val="decimal"/>
      <w:lvlText w:val=""/>
      <w:lvlJc w:val="left"/>
    </w:lvl>
    <w:lvl w:ilvl="3" w:tplc="E9A04D00">
      <w:numFmt w:val="decimal"/>
      <w:lvlText w:val=""/>
      <w:lvlJc w:val="left"/>
    </w:lvl>
    <w:lvl w:ilvl="4" w:tplc="65AE52A0">
      <w:numFmt w:val="decimal"/>
      <w:lvlText w:val=""/>
      <w:lvlJc w:val="left"/>
    </w:lvl>
    <w:lvl w:ilvl="5" w:tplc="130045B8">
      <w:numFmt w:val="decimal"/>
      <w:lvlText w:val=""/>
      <w:lvlJc w:val="left"/>
    </w:lvl>
    <w:lvl w:ilvl="6" w:tplc="18B2CAD4">
      <w:numFmt w:val="decimal"/>
      <w:lvlText w:val=""/>
      <w:lvlJc w:val="left"/>
    </w:lvl>
    <w:lvl w:ilvl="7" w:tplc="C3B2350E">
      <w:numFmt w:val="decimal"/>
      <w:lvlText w:val=""/>
      <w:lvlJc w:val="left"/>
    </w:lvl>
    <w:lvl w:ilvl="8" w:tplc="A4F62152">
      <w:numFmt w:val="decimal"/>
      <w:lvlText w:val=""/>
      <w:lvlJc w:val="left"/>
    </w:lvl>
  </w:abstractNum>
  <w:abstractNum w:abstractNumId="29" w15:restartNumberingAfterBreak="0">
    <w:nsid w:val="53907797"/>
    <w:multiLevelType w:val="hybridMultilevel"/>
    <w:tmpl w:val="4CD88978"/>
    <w:lvl w:ilvl="0" w:tplc="552CF31C">
      <w:start w:val="1"/>
      <w:numFmt w:val="decimal"/>
      <w:lvlText w:val="%1."/>
      <w:lvlJc w:val="left"/>
      <w:pPr>
        <w:ind w:left="360" w:hanging="360"/>
      </w:pPr>
      <w:rPr>
        <w:b/>
        <w:color w:val="0F6E56"/>
      </w:rPr>
    </w:lvl>
    <w:lvl w:ilvl="1" w:tplc="353CA38C">
      <w:numFmt w:val="decimal"/>
      <w:lvlText w:val=""/>
      <w:lvlJc w:val="left"/>
    </w:lvl>
    <w:lvl w:ilvl="2" w:tplc="A5148B9E">
      <w:numFmt w:val="decimal"/>
      <w:lvlText w:val=""/>
      <w:lvlJc w:val="left"/>
    </w:lvl>
    <w:lvl w:ilvl="3" w:tplc="D57A22B4">
      <w:numFmt w:val="decimal"/>
      <w:lvlText w:val=""/>
      <w:lvlJc w:val="left"/>
    </w:lvl>
    <w:lvl w:ilvl="4" w:tplc="D64CAD1E">
      <w:numFmt w:val="decimal"/>
      <w:lvlText w:val=""/>
      <w:lvlJc w:val="left"/>
    </w:lvl>
    <w:lvl w:ilvl="5" w:tplc="056A1756">
      <w:numFmt w:val="decimal"/>
      <w:lvlText w:val=""/>
      <w:lvlJc w:val="left"/>
    </w:lvl>
    <w:lvl w:ilvl="6" w:tplc="9A60CE9C">
      <w:numFmt w:val="decimal"/>
      <w:lvlText w:val=""/>
      <w:lvlJc w:val="left"/>
    </w:lvl>
    <w:lvl w:ilvl="7" w:tplc="E29AD04E">
      <w:numFmt w:val="decimal"/>
      <w:lvlText w:val=""/>
      <w:lvlJc w:val="left"/>
    </w:lvl>
    <w:lvl w:ilvl="8" w:tplc="F07ECE26">
      <w:numFmt w:val="decimal"/>
      <w:lvlText w:val=""/>
      <w:lvlJc w:val="left"/>
    </w:lvl>
  </w:abstractNum>
  <w:abstractNum w:abstractNumId="30" w15:restartNumberingAfterBreak="0">
    <w:nsid w:val="54517574"/>
    <w:multiLevelType w:val="hybridMultilevel"/>
    <w:tmpl w:val="4CD288DE"/>
    <w:lvl w:ilvl="0" w:tplc="4176B77E">
      <w:start w:val="1"/>
      <w:numFmt w:val="decimal"/>
      <w:lvlText w:val="%1."/>
      <w:lvlJc w:val="left"/>
      <w:pPr>
        <w:ind w:left="360" w:hanging="360"/>
      </w:pPr>
      <w:rPr>
        <w:b/>
        <w:color w:val="0F6E56"/>
      </w:rPr>
    </w:lvl>
    <w:lvl w:ilvl="1" w:tplc="CFAC8BBC">
      <w:numFmt w:val="decimal"/>
      <w:lvlText w:val=""/>
      <w:lvlJc w:val="left"/>
    </w:lvl>
    <w:lvl w:ilvl="2" w:tplc="3EF0F7DA">
      <w:numFmt w:val="decimal"/>
      <w:lvlText w:val=""/>
      <w:lvlJc w:val="left"/>
    </w:lvl>
    <w:lvl w:ilvl="3" w:tplc="2A7E7320">
      <w:numFmt w:val="decimal"/>
      <w:lvlText w:val=""/>
      <w:lvlJc w:val="left"/>
    </w:lvl>
    <w:lvl w:ilvl="4" w:tplc="1B8299EE">
      <w:numFmt w:val="decimal"/>
      <w:lvlText w:val=""/>
      <w:lvlJc w:val="left"/>
    </w:lvl>
    <w:lvl w:ilvl="5" w:tplc="C37630DE">
      <w:numFmt w:val="decimal"/>
      <w:lvlText w:val=""/>
      <w:lvlJc w:val="left"/>
    </w:lvl>
    <w:lvl w:ilvl="6" w:tplc="0DF49326">
      <w:numFmt w:val="decimal"/>
      <w:lvlText w:val=""/>
      <w:lvlJc w:val="left"/>
    </w:lvl>
    <w:lvl w:ilvl="7" w:tplc="990A89DA">
      <w:numFmt w:val="decimal"/>
      <w:lvlText w:val=""/>
      <w:lvlJc w:val="left"/>
    </w:lvl>
    <w:lvl w:ilvl="8" w:tplc="FA8EBB2E">
      <w:numFmt w:val="decimal"/>
      <w:lvlText w:val=""/>
      <w:lvlJc w:val="left"/>
    </w:lvl>
  </w:abstractNum>
  <w:abstractNum w:abstractNumId="31" w15:restartNumberingAfterBreak="0">
    <w:nsid w:val="55BC5989"/>
    <w:multiLevelType w:val="hybridMultilevel"/>
    <w:tmpl w:val="665E90A2"/>
    <w:lvl w:ilvl="0" w:tplc="44E8D594">
      <w:start w:val="1"/>
      <w:numFmt w:val="decimal"/>
      <w:lvlText w:val="%1."/>
      <w:lvlJc w:val="left"/>
      <w:pPr>
        <w:ind w:left="360" w:hanging="360"/>
      </w:pPr>
      <w:rPr>
        <w:b/>
        <w:color w:val="0F6E56"/>
      </w:rPr>
    </w:lvl>
    <w:lvl w:ilvl="1" w:tplc="454A7D16">
      <w:numFmt w:val="decimal"/>
      <w:lvlText w:val=""/>
      <w:lvlJc w:val="left"/>
    </w:lvl>
    <w:lvl w:ilvl="2" w:tplc="1B40DCF4">
      <w:numFmt w:val="decimal"/>
      <w:lvlText w:val=""/>
      <w:lvlJc w:val="left"/>
    </w:lvl>
    <w:lvl w:ilvl="3" w:tplc="1298A9F0">
      <w:numFmt w:val="decimal"/>
      <w:lvlText w:val=""/>
      <w:lvlJc w:val="left"/>
    </w:lvl>
    <w:lvl w:ilvl="4" w:tplc="03423F5E">
      <w:numFmt w:val="decimal"/>
      <w:lvlText w:val=""/>
      <w:lvlJc w:val="left"/>
    </w:lvl>
    <w:lvl w:ilvl="5" w:tplc="7DD00436">
      <w:numFmt w:val="decimal"/>
      <w:lvlText w:val=""/>
      <w:lvlJc w:val="left"/>
    </w:lvl>
    <w:lvl w:ilvl="6" w:tplc="CBA2B0A0">
      <w:numFmt w:val="decimal"/>
      <w:lvlText w:val=""/>
      <w:lvlJc w:val="left"/>
    </w:lvl>
    <w:lvl w:ilvl="7" w:tplc="85E2BD90">
      <w:numFmt w:val="decimal"/>
      <w:lvlText w:val=""/>
      <w:lvlJc w:val="left"/>
    </w:lvl>
    <w:lvl w:ilvl="8" w:tplc="BE22CB5A">
      <w:numFmt w:val="decimal"/>
      <w:lvlText w:val=""/>
      <w:lvlJc w:val="left"/>
    </w:lvl>
  </w:abstractNum>
  <w:abstractNum w:abstractNumId="32" w15:restartNumberingAfterBreak="0">
    <w:nsid w:val="5BB3272F"/>
    <w:multiLevelType w:val="hybridMultilevel"/>
    <w:tmpl w:val="DFE01EB6"/>
    <w:lvl w:ilvl="0" w:tplc="8DB4BB3E">
      <w:start w:val="1"/>
      <w:numFmt w:val="decimal"/>
      <w:lvlText w:val="%1."/>
      <w:lvlJc w:val="left"/>
      <w:pPr>
        <w:ind w:left="360" w:hanging="360"/>
      </w:pPr>
      <w:rPr>
        <w:b/>
        <w:color w:val="0F6E56"/>
      </w:rPr>
    </w:lvl>
    <w:lvl w:ilvl="1" w:tplc="B1B4C9E4">
      <w:numFmt w:val="decimal"/>
      <w:lvlText w:val=""/>
      <w:lvlJc w:val="left"/>
    </w:lvl>
    <w:lvl w:ilvl="2" w:tplc="BE66FCFC">
      <w:numFmt w:val="decimal"/>
      <w:lvlText w:val=""/>
      <w:lvlJc w:val="left"/>
    </w:lvl>
    <w:lvl w:ilvl="3" w:tplc="E5405FDC">
      <w:numFmt w:val="decimal"/>
      <w:lvlText w:val=""/>
      <w:lvlJc w:val="left"/>
    </w:lvl>
    <w:lvl w:ilvl="4" w:tplc="E4088EF2">
      <w:numFmt w:val="decimal"/>
      <w:lvlText w:val=""/>
      <w:lvlJc w:val="left"/>
    </w:lvl>
    <w:lvl w:ilvl="5" w:tplc="5C70936E">
      <w:numFmt w:val="decimal"/>
      <w:lvlText w:val=""/>
      <w:lvlJc w:val="left"/>
    </w:lvl>
    <w:lvl w:ilvl="6" w:tplc="66BA65E2">
      <w:numFmt w:val="decimal"/>
      <w:lvlText w:val=""/>
      <w:lvlJc w:val="left"/>
    </w:lvl>
    <w:lvl w:ilvl="7" w:tplc="FF089BF8">
      <w:numFmt w:val="decimal"/>
      <w:lvlText w:val=""/>
      <w:lvlJc w:val="left"/>
    </w:lvl>
    <w:lvl w:ilvl="8" w:tplc="00484CDE">
      <w:numFmt w:val="decimal"/>
      <w:lvlText w:val=""/>
      <w:lvlJc w:val="left"/>
    </w:lvl>
  </w:abstractNum>
  <w:abstractNum w:abstractNumId="33" w15:restartNumberingAfterBreak="0">
    <w:nsid w:val="5CDF269A"/>
    <w:multiLevelType w:val="hybridMultilevel"/>
    <w:tmpl w:val="16D2EBDA"/>
    <w:lvl w:ilvl="0" w:tplc="AABC811A">
      <w:start w:val="1"/>
      <w:numFmt w:val="decimal"/>
      <w:lvlText w:val="%1."/>
      <w:lvlJc w:val="left"/>
      <w:pPr>
        <w:ind w:left="360" w:hanging="360"/>
      </w:pPr>
      <w:rPr>
        <w:b/>
        <w:color w:val="0F6E56"/>
      </w:rPr>
    </w:lvl>
    <w:lvl w:ilvl="1" w:tplc="6730F616">
      <w:numFmt w:val="decimal"/>
      <w:lvlText w:val=""/>
      <w:lvlJc w:val="left"/>
    </w:lvl>
    <w:lvl w:ilvl="2" w:tplc="7146FF4C">
      <w:numFmt w:val="decimal"/>
      <w:lvlText w:val=""/>
      <w:lvlJc w:val="left"/>
    </w:lvl>
    <w:lvl w:ilvl="3" w:tplc="A87C2316">
      <w:numFmt w:val="decimal"/>
      <w:lvlText w:val=""/>
      <w:lvlJc w:val="left"/>
    </w:lvl>
    <w:lvl w:ilvl="4" w:tplc="79227FEA">
      <w:numFmt w:val="decimal"/>
      <w:lvlText w:val=""/>
      <w:lvlJc w:val="left"/>
    </w:lvl>
    <w:lvl w:ilvl="5" w:tplc="AEB27FBA">
      <w:numFmt w:val="decimal"/>
      <w:lvlText w:val=""/>
      <w:lvlJc w:val="left"/>
    </w:lvl>
    <w:lvl w:ilvl="6" w:tplc="9190D512">
      <w:numFmt w:val="decimal"/>
      <w:lvlText w:val=""/>
      <w:lvlJc w:val="left"/>
    </w:lvl>
    <w:lvl w:ilvl="7" w:tplc="AA02B512">
      <w:numFmt w:val="decimal"/>
      <w:lvlText w:val=""/>
      <w:lvlJc w:val="left"/>
    </w:lvl>
    <w:lvl w:ilvl="8" w:tplc="E7D2267E">
      <w:numFmt w:val="decimal"/>
      <w:lvlText w:val=""/>
      <w:lvlJc w:val="left"/>
    </w:lvl>
  </w:abstractNum>
  <w:abstractNum w:abstractNumId="34" w15:restartNumberingAfterBreak="0">
    <w:nsid w:val="5D4150D6"/>
    <w:multiLevelType w:val="hybridMultilevel"/>
    <w:tmpl w:val="CBAC4382"/>
    <w:lvl w:ilvl="0" w:tplc="43961DB6">
      <w:start w:val="1"/>
      <w:numFmt w:val="decimal"/>
      <w:lvlText w:val="%1."/>
      <w:lvlJc w:val="left"/>
      <w:pPr>
        <w:ind w:left="360" w:hanging="360"/>
      </w:pPr>
      <w:rPr>
        <w:b/>
        <w:color w:val="0F6E56"/>
      </w:rPr>
    </w:lvl>
    <w:lvl w:ilvl="1" w:tplc="270AEEDE">
      <w:numFmt w:val="decimal"/>
      <w:lvlText w:val=""/>
      <w:lvlJc w:val="left"/>
    </w:lvl>
    <w:lvl w:ilvl="2" w:tplc="4DAAD4C0">
      <w:numFmt w:val="decimal"/>
      <w:lvlText w:val=""/>
      <w:lvlJc w:val="left"/>
    </w:lvl>
    <w:lvl w:ilvl="3" w:tplc="4218EDB6">
      <w:numFmt w:val="decimal"/>
      <w:lvlText w:val=""/>
      <w:lvlJc w:val="left"/>
    </w:lvl>
    <w:lvl w:ilvl="4" w:tplc="1726592A">
      <w:numFmt w:val="decimal"/>
      <w:lvlText w:val=""/>
      <w:lvlJc w:val="left"/>
    </w:lvl>
    <w:lvl w:ilvl="5" w:tplc="F990D5CA">
      <w:numFmt w:val="decimal"/>
      <w:lvlText w:val=""/>
      <w:lvlJc w:val="left"/>
    </w:lvl>
    <w:lvl w:ilvl="6" w:tplc="2ABE48F2">
      <w:numFmt w:val="decimal"/>
      <w:lvlText w:val=""/>
      <w:lvlJc w:val="left"/>
    </w:lvl>
    <w:lvl w:ilvl="7" w:tplc="F5D20108">
      <w:numFmt w:val="decimal"/>
      <w:lvlText w:val=""/>
      <w:lvlJc w:val="left"/>
    </w:lvl>
    <w:lvl w:ilvl="8" w:tplc="0B04EDFA">
      <w:numFmt w:val="decimal"/>
      <w:lvlText w:val=""/>
      <w:lvlJc w:val="left"/>
    </w:lvl>
  </w:abstractNum>
  <w:abstractNum w:abstractNumId="35" w15:restartNumberingAfterBreak="0">
    <w:nsid w:val="5D5A1FFA"/>
    <w:multiLevelType w:val="hybridMultilevel"/>
    <w:tmpl w:val="C31A775A"/>
    <w:lvl w:ilvl="0" w:tplc="1792A074">
      <w:start w:val="1"/>
      <w:numFmt w:val="decimal"/>
      <w:lvlText w:val="%1."/>
      <w:lvlJc w:val="left"/>
      <w:pPr>
        <w:ind w:left="360" w:hanging="360"/>
      </w:pPr>
      <w:rPr>
        <w:b/>
        <w:color w:val="0F6E56"/>
      </w:rPr>
    </w:lvl>
    <w:lvl w:ilvl="1" w:tplc="FF200040">
      <w:numFmt w:val="decimal"/>
      <w:lvlText w:val=""/>
      <w:lvlJc w:val="left"/>
    </w:lvl>
    <w:lvl w:ilvl="2" w:tplc="FB42A2E0">
      <w:numFmt w:val="decimal"/>
      <w:lvlText w:val=""/>
      <w:lvlJc w:val="left"/>
    </w:lvl>
    <w:lvl w:ilvl="3" w:tplc="F942ED5E">
      <w:numFmt w:val="decimal"/>
      <w:lvlText w:val=""/>
      <w:lvlJc w:val="left"/>
    </w:lvl>
    <w:lvl w:ilvl="4" w:tplc="D520AA5A">
      <w:numFmt w:val="decimal"/>
      <w:lvlText w:val=""/>
      <w:lvlJc w:val="left"/>
    </w:lvl>
    <w:lvl w:ilvl="5" w:tplc="AE404808">
      <w:numFmt w:val="decimal"/>
      <w:lvlText w:val=""/>
      <w:lvlJc w:val="left"/>
    </w:lvl>
    <w:lvl w:ilvl="6" w:tplc="EED87FB8">
      <w:numFmt w:val="decimal"/>
      <w:lvlText w:val=""/>
      <w:lvlJc w:val="left"/>
    </w:lvl>
    <w:lvl w:ilvl="7" w:tplc="32BCC3B2">
      <w:numFmt w:val="decimal"/>
      <w:lvlText w:val=""/>
      <w:lvlJc w:val="left"/>
    </w:lvl>
    <w:lvl w:ilvl="8" w:tplc="3674502E">
      <w:numFmt w:val="decimal"/>
      <w:lvlText w:val=""/>
      <w:lvlJc w:val="left"/>
    </w:lvl>
  </w:abstractNum>
  <w:abstractNum w:abstractNumId="36" w15:restartNumberingAfterBreak="0">
    <w:nsid w:val="66C67516"/>
    <w:multiLevelType w:val="hybridMultilevel"/>
    <w:tmpl w:val="3BDCDED4"/>
    <w:lvl w:ilvl="0" w:tplc="29784F3C">
      <w:start w:val="1"/>
      <w:numFmt w:val="decimal"/>
      <w:lvlText w:val="%1."/>
      <w:lvlJc w:val="left"/>
      <w:pPr>
        <w:ind w:left="360" w:hanging="360"/>
      </w:pPr>
      <w:rPr>
        <w:b/>
        <w:color w:val="0F6E56"/>
      </w:rPr>
    </w:lvl>
    <w:lvl w:ilvl="1" w:tplc="07189BD4">
      <w:numFmt w:val="decimal"/>
      <w:lvlText w:val=""/>
      <w:lvlJc w:val="left"/>
    </w:lvl>
    <w:lvl w:ilvl="2" w:tplc="912CBAC0">
      <w:numFmt w:val="decimal"/>
      <w:lvlText w:val=""/>
      <w:lvlJc w:val="left"/>
    </w:lvl>
    <w:lvl w:ilvl="3" w:tplc="0AC4441E">
      <w:numFmt w:val="decimal"/>
      <w:lvlText w:val=""/>
      <w:lvlJc w:val="left"/>
    </w:lvl>
    <w:lvl w:ilvl="4" w:tplc="9028EC2A">
      <w:numFmt w:val="decimal"/>
      <w:lvlText w:val=""/>
      <w:lvlJc w:val="left"/>
    </w:lvl>
    <w:lvl w:ilvl="5" w:tplc="AE2678DC">
      <w:numFmt w:val="decimal"/>
      <w:lvlText w:val=""/>
      <w:lvlJc w:val="left"/>
    </w:lvl>
    <w:lvl w:ilvl="6" w:tplc="129655AE">
      <w:numFmt w:val="decimal"/>
      <w:lvlText w:val=""/>
      <w:lvlJc w:val="left"/>
    </w:lvl>
    <w:lvl w:ilvl="7" w:tplc="47088F60">
      <w:numFmt w:val="decimal"/>
      <w:lvlText w:val=""/>
      <w:lvlJc w:val="left"/>
    </w:lvl>
    <w:lvl w:ilvl="8" w:tplc="BFA80DDE">
      <w:numFmt w:val="decimal"/>
      <w:lvlText w:val=""/>
      <w:lvlJc w:val="left"/>
    </w:lvl>
  </w:abstractNum>
  <w:abstractNum w:abstractNumId="37" w15:restartNumberingAfterBreak="0">
    <w:nsid w:val="680E2D32"/>
    <w:multiLevelType w:val="hybridMultilevel"/>
    <w:tmpl w:val="1CA2D4EE"/>
    <w:lvl w:ilvl="0" w:tplc="52E48B12">
      <w:start w:val="1"/>
      <w:numFmt w:val="decimal"/>
      <w:lvlText w:val="%1."/>
      <w:lvlJc w:val="left"/>
      <w:pPr>
        <w:ind w:left="360" w:hanging="360"/>
      </w:pPr>
      <w:rPr>
        <w:b/>
        <w:color w:val="0F6E56"/>
      </w:rPr>
    </w:lvl>
    <w:lvl w:ilvl="1" w:tplc="CCD6E92C">
      <w:numFmt w:val="decimal"/>
      <w:lvlText w:val=""/>
      <w:lvlJc w:val="left"/>
    </w:lvl>
    <w:lvl w:ilvl="2" w:tplc="B9C09F18">
      <w:numFmt w:val="decimal"/>
      <w:lvlText w:val=""/>
      <w:lvlJc w:val="left"/>
    </w:lvl>
    <w:lvl w:ilvl="3" w:tplc="FBB2950A">
      <w:numFmt w:val="decimal"/>
      <w:lvlText w:val=""/>
      <w:lvlJc w:val="left"/>
    </w:lvl>
    <w:lvl w:ilvl="4" w:tplc="047A13C8">
      <w:numFmt w:val="decimal"/>
      <w:lvlText w:val=""/>
      <w:lvlJc w:val="left"/>
    </w:lvl>
    <w:lvl w:ilvl="5" w:tplc="35323126">
      <w:numFmt w:val="decimal"/>
      <w:lvlText w:val=""/>
      <w:lvlJc w:val="left"/>
    </w:lvl>
    <w:lvl w:ilvl="6" w:tplc="FDD09FC2">
      <w:numFmt w:val="decimal"/>
      <w:lvlText w:val=""/>
      <w:lvlJc w:val="left"/>
    </w:lvl>
    <w:lvl w:ilvl="7" w:tplc="80662F9C">
      <w:numFmt w:val="decimal"/>
      <w:lvlText w:val=""/>
      <w:lvlJc w:val="left"/>
    </w:lvl>
    <w:lvl w:ilvl="8" w:tplc="BA42E526">
      <w:numFmt w:val="decimal"/>
      <w:lvlText w:val=""/>
      <w:lvlJc w:val="left"/>
    </w:lvl>
  </w:abstractNum>
  <w:abstractNum w:abstractNumId="38" w15:restartNumberingAfterBreak="0">
    <w:nsid w:val="756502DB"/>
    <w:multiLevelType w:val="hybridMultilevel"/>
    <w:tmpl w:val="93DE48D0"/>
    <w:lvl w:ilvl="0" w:tplc="DF7C1FFE">
      <w:start w:val="1"/>
      <w:numFmt w:val="decimal"/>
      <w:lvlText w:val="%1."/>
      <w:lvlJc w:val="left"/>
      <w:pPr>
        <w:ind w:left="360" w:hanging="360"/>
      </w:pPr>
      <w:rPr>
        <w:b/>
        <w:color w:val="0F6E56"/>
      </w:rPr>
    </w:lvl>
    <w:lvl w:ilvl="1" w:tplc="DCD803A4">
      <w:numFmt w:val="decimal"/>
      <w:lvlText w:val=""/>
      <w:lvlJc w:val="left"/>
    </w:lvl>
    <w:lvl w:ilvl="2" w:tplc="EAAE9742">
      <w:numFmt w:val="decimal"/>
      <w:lvlText w:val=""/>
      <w:lvlJc w:val="left"/>
    </w:lvl>
    <w:lvl w:ilvl="3" w:tplc="4BCC2BC8">
      <w:numFmt w:val="decimal"/>
      <w:lvlText w:val=""/>
      <w:lvlJc w:val="left"/>
    </w:lvl>
    <w:lvl w:ilvl="4" w:tplc="19DED426">
      <w:numFmt w:val="decimal"/>
      <w:lvlText w:val=""/>
      <w:lvlJc w:val="left"/>
    </w:lvl>
    <w:lvl w:ilvl="5" w:tplc="33140CC0">
      <w:numFmt w:val="decimal"/>
      <w:lvlText w:val=""/>
      <w:lvlJc w:val="left"/>
    </w:lvl>
    <w:lvl w:ilvl="6" w:tplc="6A0CE928">
      <w:numFmt w:val="decimal"/>
      <w:lvlText w:val=""/>
      <w:lvlJc w:val="left"/>
    </w:lvl>
    <w:lvl w:ilvl="7" w:tplc="4D0C5E42">
      <w:numFmt w:val="decimal"/>
      <w:lvlText w:val=""/>
      <w:lvlJc w:val="left"/>
    </w:lvl>
    <w:lvl w:ilvl="8" w:tplc="8DB2764A">
      <w:numFmt w:val="decimal"/>
      <w:lvlText w:val=""/>
      <w:lvlJc w:val="left"/>
    </w:lvl>
  </w:abstractNum>
  <w:abstractNum w:abstractNumId="39" w15:restartNumberingAfterBreak="0">
    <w:nsid w:val="7B123194"/>
    <w:multiLevelType w:val="hybridMultilevel"/>
    <w:tmpl w:val="8D6047F4"/>
    <w:lvl w:ilvl="0" w:tplc="CDB07936">
      <w:start w:val="1"/>
      <w:numFmt w:val="decimal"/>
      <w:lvlText w:val="%1."/>
      <w:lvlJc w:val="left"/>
      <w:pPr>
        <w:ind w:left="360" w:hanging="360"/>
      </w:pPr>
      <w:rPr>
        <w:b/>
        <w:color w:val="0F6E56"/>
      </w:rPr>
    </w:lvl>
    <w:lvl w:ilvl="1" w:tplc="9BE2D2DE">
      <w:numFmt w:val="decimal"/>
      <w:lvlText w:val=""/>
      <w:lvlJc w:val="left"/>
    </w:lvl>
    <w:lvl w:ilvl="2" w:tplc="3CE81D5C">
      <w:numFmt w:val="decimal"/>
      <w:lvlText w:val=""/>
      <w:lvlJc w:val="left"/>
    </w:lvl>
    <w:lvl w:ilvl="3" w:tplc="C998639A">
      <w:numFmt w:val="decimal"/>
      <w:lvlText w:val=""/>
      <w:lvlJc w:val="left"/>
    </w:lvl>
    <w:lvl w:ilvl="4" w:tplc="A954A864">
      <w:numFmt w:val="decimal"/>
      <w:lvlText w:val=""/>
      <w:lvlJc w:val="left"/>
    </w:lvl>
    <w:lvl w:ilvl="5" w:tplc="7C0EA46E">
      <w:numFmt w:val="decimal"/>
      <w:lvlText w:val=""/>
      <w:lvlJc w:val="left"/>
    </w:lvl>
    <w:lvl w:ilvl="6" w:tplc="879E2C6A">
      <w:numFmt w:val="decimal"/>
      <w:lvlText w:val=""/>
      <w:lvlJc w:val="left"/>
    </w:lvl>
    <w:lvl w:ilvl="7" w:tplc="32C8A904">
      <w:numFmt w:val="decimal"/>
      <w:lvlText w:val=""/>
      <w:lvlJc w:val="left"/>
    </w:lvl>
    <w:lvl w:ilvl="8" w:tplc="6F207CA4">
      <w:numFmt w:val="decimal"/>
      <w:lvlText w:val=""/>
      <w:lvlJc w:val="left"/>
    </w:lvl>
  </w:abstractNum>
  <w:abstractNum w:abstractNumId="40" w15:restartNumberingAfterBreak="0">
    <w:nsid w:val="7DD6597A"/>
    <w:multiLevelType w:val="hybridMultilevel"/>
    <w:tmpl w:val="D76AA558"/>
    <w:lvl w:ilvl="0" w:tplc="A59CF59C">
      <w:start w:val="1"/>
      <w:numFmt w:val="decimal"/>
      <w:lvlText w:val="%1."/>
      <w:lvlJc w:val="left"/>
      <w:pPr>
        <w:ind w:left="360" w:hanging="360"/>
      </w:pPr>
      <w:rPr>
        <w:b/>
        <w:color w:val="0F6E56"/>
      </w:rPr>
    </w:lvl>
    <w:lvl w:ilvl="1" w:tplc="F4AC30CC">
      <w:numFmt w:val="decimal"/>
      <w:lvlText w:val=""/>
      <w:lvlJc w:val="left"/>
    </w:lvl>
    <w:lvl w:ilvl="2" w:tplc="7640EA40">
      <w:numFmt w:val="decimal"/>
      <w:lvlText w:val=""/>
      <w:lvlJc w:val="left"/>
    </w:lvl>
    <w:lvl w:ilvl="3" w:tplc="348C2614">
      <w:numFmt w:val="decimal"/>
      <w:lvlText w:val=""/>
      <w:lvlJc w:val="left"/>
    </w:lvl>
    <w:lvl w:ilvl="4" w:tplc="22E05AE2">
      <w:numFmt w:val="decimal"/>
      <w:lvlText w:val=""/>
      <w:lvlJc w:val="left"/>
    </w:lvl>
    <w:lvl w:ilvl="5" w:tplc="ED1E3764">
      <w:numFmt w:val="decimal"/>
      <w:lvlText w:val=""/>
      <w:lvlJc w:val="left"/>
    </w:lvl>
    <w:lvl w:ilvl="6" w:tplc="751A021E">
      <w:numFmt w:val="decimal"/>
      <w:lvlText w:val=""/>
      <w:lvlJc w:val="left"/>
    </w:lvl>
    <w:lvl w:ilvl="7" w:tplc="98F45558">
      <w:numFmt w:val="decimal"/>
      <w:lvlText w:val=""/>
      <w:lvlJc w:val="left"/>
    </w:lvl>
    <w:lvl w:ilvl="8" w:tplc="AC5029AE">
      <w:numFmt w:val="decimal"/>
      <w:lvlText w:val=""/>
      <w:lvlJc w:val="left"/>
    </w:lvl>
  </w:abstractNum>
  <w:num w:numId="1" w16cid:durableId="1150248557">
    <w:abstractNumId w:val="3"/>
  </w:num>
  <w:num w:numId="2" w16cid:durableId="939220686">
    <w:abstractNumId w:val="11"/>
  </w:num>
  <w:num w:numId="3" w16cid:durableId="1682777851">
    <w:abstractNumId w:val="2"/>
  </w:num>
  <w:num w:numId="4" w16cid:durableId="142547225">
    <w:abstractNumId w:val="4"/>
  </w:num>
  <w:num w:numId="5" w16cid:durableId="555244910">
    <w:abstractNumId w:val="33"/>
  </w:num>
  <w:num w:numId="6" w16cid:durableId="569969071">
    <w:abstractNumId w:val="36"/>
  </w:num>
  <w:num w:numId="7" w16cid:durableId="1616015196">
    <w:abstractNumId w:val="9"/>
  </w:num>
  <w:num w:numId="8" w16cid:durableId="1665743221">
    <w:abstractNumId w:val="25"/>
  </w:num>
  <w:num w:numId="9" w16cid:durableId="233393425">
    <w:abstractNumId w:val="8"/>
  </w:num>
  <w:num w:numId="10" w16cid:durableId="652225299">
    <w:abstractNumId w:val="21"/>
  </w:num>
  <w:num w:numId="11" w16cid:durableId="989478952">
    <w:abstractNumId w:val="20"/>
  </w:num>
  <w:num w:numId="12" w16cid:durableId="2027056302">
    <w:abstractNumId w:val="15"/>
  </w:num>
  <w:num w:numId="13" w16cid:durableId="820925840">
    <w:abstractNumId w:val="6"/>
  </w:num>
  <w:num w:numId="14" w16cid:durableId="186451394">
    <w:abstractNumId w:val="24"/>
  </w:num>
  <w:num w:numId="15" w16cid:durableId="744957949">
    <w:abstractNumId w:val="26"/>
  </w:num>
  <w:num w:numId="16" w16cid:durableId="1035157884">
    <w:abstractNumId w:val="1"/>
  </w:num>
  <w:num w:numId="17" w16cid:durableId="257833429">
    <w:abstractNumId w:val="32"/>
  </w:num>
  <w:num w:numId="18" w16cid:durableId="615528385">
    <w:abstractNumId w:val="34"/>
  </w:num>
  <w:num w:numId="19" w16cid:durableId="529490309">
    <w:abstractNumId w:val="18"/>
  </w:num>
  <w:num w:numId="20" w16cid:durableId="679696993">
    <w:abstractNumId w:val="23"/>
  </w:num>
  <w:num w:numId="21" w16cid:durableId="1351569895">
    <w:abstractNumId w:val="29"/>
  </w:num>
  <w:num w:numId="22" w16cid:durableId="852186677">
    <w:abstractNumId w:val="35"/>
  </w:num>
  <w:num w:numId="23" w16cid:durableId="1273592467">
    <w:abstractNumId w:val="5"/>
  </w:num>
  <w:num w:numId="24" w16cid:durableId="1094470894">
    <w:abstractNumId w:val="19"/>
  </w:num>
  <w:num w:numId="25" w16cid:durableId="1135413426">
    <w:abstractNumId w:val="16"/>
  </w:num>
  <w:num w:numId="26" w16cid:durableId="1555389958">
    <w:abstractNumId w:val="28"/>
  </w:num>
  <w:num w:numId="27" w16cid:durableId="79376104">
    <w:abstractNumId w:val="31"/>
  </w:num>
  <w:num w:numId="28" w16cid:durableId="583419476">
    <w:abstractNumId w:val="17"/>
  </w:num>
  <w:num w:numId="29" w16cid:durableId="966593903">
    <w:abstractNumId w:val="10"/>
  </w:num>
  <w:num w:numId="30" w16cid:durableId="1457066709">
    <w:abstractNumId w:val="12"/>
  </w:num>
  <w:num w:numId="31" w16cid:durableId="254635129">
    <w:abstractNumId w:val="14"/>
  </w:num>
  <w:num w:numId="32" w16cid:durableId="1074008981">
    <w:abstractNumId w:val="30"/>
  </w:num>
  <w:num w:numId="33" w16cid:durableId="668871884">
    <w:abstractNumId w:val="38"/>
  </w:num>
  <w:num w:numId="34" w16cid:durableId="2111655728">
    <w:abstractNumId w:val="40"/>
  </w:num>
  <w:num w:numId="35" w16cid:durableId="290601347">
    <w:abstractNumId w:val="13"/>
  </w:num>
  <w:num w:numId="36" w16cid:durableId="1523589286">
    <w:abstractNumId w:val="22"/>
  </w:num>
  <w:num w:numId="37" w16cid:durableId="646669109">
    <w:abstractNumId w:val="0"/>
  </w:num>
  <w:num w:numId="38" w16cid:durableId="966668051">
    <w:abstractNumId w:val="37"/>
  </w:num>
  <w:num w:numId="39" w16cid:durableId="802423802">
    <w:abstractNumId w:val="27"/>
  </w:num>
  <w:num w:numId="40" w16cid:durableId="1494179581">
    <w:abstractNumId w:val="7"/>
  </w:num>
  <w:num w:numId="41" w16cid:durableId="69083612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6FF"/>
    <w:rsid w:val="000E4CE6"/>
    <w:rsid w:val="001A3AE6"/>
    <w:rsid w:val="003477D4"/>
    <w:rsid w:val="005C793F"/>
    <w:rsid w:val="006B799B"/>
    <w:rsid w:val="00FB4E44"/>
    <w:rsid w:val="00FD26F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0C7C3"/>
  <w15:docId w15:val="{4265BAD4-2646-4E87-96D2-6A7F72A5E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imes New Roman" w:hAnsi="Segoe UI" w:cs="Segoe UI"/>
        <w:color w:val="1C2430"/>
        <w:sz w:val="22"/>
        <w:szCs w:val="22"/>
        <w:lang w:val="en-AU" w:eastAsia="en-AU"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BodyText"/>
    <w:uiPriority w:val="9"/>
    <w:unhideWhenUsed/>
    <w:qFormat/>
    <w:pPr>
      <w:keepNext/>
      <w:pBdr>
        <w:bottom w:val="single" w:sz="12" w:space="0" w:color="0F6E56"/>
      </w:pBdr>
      <w:spacing w:before="360" w:after="160"/>
      <w:outlineLvl w:val="1"/>
    </w:pPr>
    <w:rPr>
      <w:b/>
      <w:color w:val="10564A"/>
      <w:sz w:val="32"/>
    </w:rPr>
  </w:style>
  <w:style w:type="paragraph" w:styleId="Heading3">
    <w:name w:val="heading 3"/>
    <w:basedOn w:val="Normal"/>
    <w:next w:val="BodyText"/>
    <w:uiPriority w:val="9"/>
    <w:unhideWhenUsed/>
    <w:qFormat/>
    <w:pPr>
      <w:keepNext/>
      <w:spacing w:before="260" w:after="100"/>
      <w:outlineLvl w:val="2"/>
    </w:pPr>
    <w:rPr>
      <w:b/>
      <w:color w:val="143D34"/>
      <w:sz w:val="25"/>
    </w:rPr>
  </w:style>
  <w:style w:type="paragraph" w:styleId="Heading4">
    <w:name w:val="heading 4"/>
    <w:basedOn w:val="Normal"/>
    <w:next w:val="BodyText"/>
    <w:uiPriority w:val="9"/>
    <w:unhideWhenUsed/>
    <w:qFormat/>
    <w:pPr>
      <w:keepNext/>
      <w:spacing w:before="200" w:after="80"/>
      <w:outlineLvl w:val="3"/>
    </w:pPr>
    <w:rPr>
      <w:b/>
      <w:color w:val="143D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styleId="Title">
    <w:name w:val="Title"/>
    <w:basedOn w:val="Normal"/>
    <w:next w:val="BodyText"/>
    <w:uiPriority w:val="10"/>
    <w:qFormat/>
    <w:pPr>
      <w:spacing w:after="200" w:line="240" w:lineRule="auto"/>
    </w:pPr>
    <w:rPr>
      <w:b/>
      <w:color w:val="10564A"/>
      <w:sz w:val="52"/>
    </w:rPr>
  </w:style>
  <w:style w:type="paragraph" w:customStyle="1" w:styleId="Kicker">
    <w:name w:val="Kicker"/>
    <w:basedOn w:val="Normal"/>
    <w:next w:val="Title"/>
    <w:qFormat/>
    <w:pPr>
      <w:spacing w:after="80"/>
    </w:pPr>
    <w:rPr>
      <w:b/>
      <w:color w:val="0F6E56"/>
      <w:spacing w:val="30"/>
      <w:sz w:val="18"/>
    </w:rPr>
  </w:style>
  <w:style w:type="paragraph" w:customStyle="1" w:styleId="AuthorNote">
    <w:name w:val="Author Note"/>
    <w:basedOn w:val="Normal"/>
    <w:next w:val="BodyText"/>
    <w:qFormat/>
    <w:pPr>
      <w:keepNext/>
      <w:spacing w:before="40" w:after="140"/>
    </w:pPr>
    <w:rPr>
      <w:b/>
      <w:color w:val="0C4F3E"/>
      <w:sz w:val="19"/>
    </w:rPr>
  </w:style>
  <w:style w:type="paragraph" w:customStyle="1" w:styleId="SmallText">
    <w:name w:val="Small Text"/>
    <w:basedOn w:val="Normal"/>
    <w:next w:val="BodyText"/>
    <w:qFormat/>
    <w:rPr>
      <w:color w:val="4B5565"/>
      <w:sz w:val="19"/>
    </w:rPr>
  </w:style>
  <w:style w:type="paragraph" w:styleId="Caption">
    <w:name w:val="caption"/>
    <w:basedOn w:val="Normal"/>
    <w:next w:val="BodyText"/>
    <w:qFormat/>
    <w:pPr>
      <w:spacing w:before="20" w:after="220"/>
      <w:jc w:val="center"/>
    </w:pPr>
    <w:rPr>
      <w:i/>
      <w:color w:val="4B5565"/>
      <w:sz w:val="19"/>
    </w:rPr>
  </w:style>
  <w:style w:type="paragraph" w:customStyle="1" w:styleId="CodeBlock">
    <w:name w:val="Code Block"/>
    <w:basedOn w:val="Normal"/>
    <w:next w:val="BodyText"/>
    <w:qFormat/>
    <w:pPr>
      <w:spacing w:after="0"/>
      <w:ind w:left="144" w:right="144"/>
    </w:pPr>
    <w:rPr>
      <w:rFonts w:ascii="Consolas" w:hAnsi="Consolas"/>
      <w:sz w:val="18"/>
    </w:rPr>
  </w:style>
  <w:style w:type="paragraph" w:customStyle="1" w:styleId="TableText">
    <w:name w:val="Table Text"/>
    <w:basedOn w:val="Normal"/>
    <w:qFormat/>
    <w:pPr>
      <w:spacing w:before="20" w:after="20" w:line="252" w:lineRule="auto"/>
    </w:pPr>
    <w:rPr>
      <w:sz w:val="20"/>
    </w:rPr>
  </w:style>
  <w:style w:type="paragraph" w:styleId="ListBullet">
    <w:name w:val="List Bullet"/>
    <w:basedOn w:val="Normal"/>
    <w:qFormat/>
    <w:pPr>
      <w:spacing w:after="60"/>
      <w:ind w:left="360" w:hanging="180"/>
    </w:pPr>
  </w:style>
  <w:style w:type="paragraph" w:styleId="ListNumber">
    <w:name w:val="List Number"/>
    <w:basedOn w:val="Normal"/>
    <w:qFormat/>
    <w:pPr>
      <w:spacing w:after="60"/>
      <w:ind w:left="360" w:hanging="360"/>
    </w:pPr>
  </w:style>
  <w:style w:type="paragraph" w:customStyle="1" w:styleId="Spacer">
    <w:name w:val="Spacer"/>
    <w:basedOn w:val="Normal"/>
    <w:next w:val="BodyText"/>
    <w:qFormat/>
    <w:pPr>
      <w:spacing w:after="0" w:line="120" w:lineRule="exact"/>
    </w:pPr>
    <w:rPr>
      <w:sz w:val="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react.dev" TargetMode="Externa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7" Type="http://schemas.openxmlformats.org/officeDocument/2006/relationships/hyperlink" Target="https://github.com/itsmekrishnaaaaaa/PRT_681_SYDNEY_GROUP-4/tree/main" TargetMode="External"/><Relationship Id="rId2" Type="http://schemas.openxmlformats.org/officeDocument/2006/relationships/styles" Target="styles.xml"/><Relationship Id="rId16" Type="http://schemas.openxmlformats.org/officeDocument/2006/relationships/hyperlink" Target="https://github.com/itsmekrishnaaaaaa/PRT_681_SYDNEY_GROUP-4/tree/main/Jenish_Gurung_s395321" TargetMode="External"/><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aspnet/core"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github.com/itsmekrishnaaaaaa/PRT_681_SYDNEY_GROUP-4/tree/main/Krishna_sapkota_S395795"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hyperlink" Target="https://teams.microsoft.com/l/channel/19%3A5cbc3d4ac2094ea891b62748c50694e5%40thread.tacv2/SYD-Group4?groupId=73d4fc4b-517c-44e2-99a0-b1989c871738&amp;tenantId=9f248767-8e1a-42f3-836f-c092ab95ff70" TargetMode="External"/><Relationship Id="rId19"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tudents-team-dh8zehye.atlassian.net/issues/?jql=project%20%3D%20%22EARN%22%20AND%20statusCategory%20%21%3D%20Done%20ORDER%20BY%20created%20DESC" TargetMode="External"/><Relationship Id="rId14" Type="http://schemas.openxmlformats.org/officeDocument/2006/relationships/hyperlink" Target="https://www.postgresql.org/docs/"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footer" Target="footer1.xml"/><Relationship Id="rId8" Type="http://schemas.openxmlformats.org/officeDocument/2006/relationships/hyperlink" Target="https://github.com/itsmekrishnaaaaaa/PRT_681_SYDNEY_GROUP-4/tree/main" TargetMode="External"/><Relationship Id="rId3" Type="http://schemas.openxmlformats.org/officeDocument/2006/relationships/settings" Target="settings.xml"/><Relationship Id="rId12" Type="http://schemas.openxmlformats.org/officeDocument/2006/relationships/hyperlink" Target="https://learn.microsoft.com/ef/core" TargetMode="External"/><Relationship Id="rId17" Type="http://schemas.openxmlformats.org/officeDocument/2006/relationships/hyperlink" Target="https://github.com/itsmekrishnaaaaaa/PRT_681_SYDNEY_GROUP-4/tree/main/%28s395172%29%20Dharma_Bahadur_Budhathoki"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20" Type="http://schemas.openxmlformats.org/officeDocument/2006/relationships/image" Target="media/image3.png"/><Relationship Id="rId4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60</Pages>
  <Words>15602</Words>
  <Characters>88938</Characters>
  <Application>Microsoft Office Word</Application>
  <DocSecurity>0</DocSecurity>
  <Lines>741</Lines>
  <Paragraphs>208</Paragraphs>
  <ScaleCrop>false</ScaleCrop>
  <Company>Charles Darwin University - Sydney Group 4</Company>
  <LinksUpToDate>false</LinksUpToDate>
  <CharactersWithSpaces>104332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OraEarn Handover Report - PRT681 Assessment 4</dc:title>
  <dc:subject>PRT 681 Software Project - Assessment 4</dc:subject>
  <dc:creator>Krishna Sapkota (S395795)</dc:creator>
  <cp:keywords>OraEarn; handover; PRT681; Sydney Group 4</cp:keywords>
  <cp:lastModifiedBy>Jenish Gurung</cp:lastModifiedBy>
  <cp:revision>2</cp:revision>
  <dcterms:created xsi:type="dcterms:W3CDTF">2026-10-15T12:11:00Z</dcterms:created>
  <dcterms:modified xsi:type="dcterms:W3CDTF">2026-10-15T12:11:00Z</dcterms:modified>
</cp:coreProperties>
</file>