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824"/>
        <w:gridCol w:w="4824"/>
      </w:tblGrid>
      <w:tr>
        <w:tc>
          <w:tcPr>
            <w:tcW w:type="dxa" w:w="4824"/>
          </w:tcPr>
          <w:p>
            <w:r>
              <w:rPr>
                <w:b/>
              </w:rPr>
              <w:t>Student Name</w:t>
            </w:r>
          </w:p>
        </w:tc>
        <w:tc>
          <w:tcPr>
            <w:tcW w:type="dxa" w:w="4824"/>
          </w:tcPr>
          <w:p>
            <w:r>
              <w:t>Krishna Sapkota</w:t>
            </w:r>
          </w:p>
        </w:tc>
      </w:tr>
      <w:tr>
        <w:tc>
          <w:tcPr>
            <w:tcW w:type="dxa" w:w="4824"/>
          </w:tcPr>
          <w:p>
            <w:r>
              <w:rPr>
                <w:b/>
              </w:rPr>
              <w:t>Student ID</w:t>
            </w:r>
          </w:p>
        </w:tc>
        <w:tc>
          <w:tcPr>
            <w:tcW w:type="dxa" w:w="4824"/>
          </w:tcPr>
          <w:p>
            <w:r>
              <w:t>S395795</w:t>
            </w:r>
          </w:p>
        </w:tc>
      </w:tr>
      <w:tr>
        <w:tc>
          <w:tcPr>
            <w:tcW w:type="dxa" w:w="4824"/>
          </w:tcPr>
          <w:p>
            <w:r>
              <w:rPr>
                <w:b/>
              </w:rPr>
              <w:t>Project</w:t>
            </w:r>
          </w:p>
        </w:tc>
        <w:tc>
          <w:tcPr>
            <w:tcW w:type="dxa" w:w="4824"/>
          </w:tcPr>
          <w:p>
            <w:r>
              <w:t>OraEarn-WebApp</w:t>
            </w:r>
          </w:p>
        </w:tc>
      </w:tr>
      <w:tr>
        <w:tc>
          <w:tcPr>
            <w:tcW w:type="dxa" w:w="4824"/>
          </w:tcPr>
          <w:p>
            <w:r>
              <w:rPr>
                <w:b/>
              </w:rPr>
              <w:t>Group</w:t>
            </w:r>
          </w:p>
        </w:tc>
        <w:tc>
          <w:tcPr>
            <w:tcW w:type="dxa" w:w="4824"/>
          </w:tcPr>
          <w:p>
            <w:r>
              <w:t>PRT_681_SYDNEY_GROUP-4</w:t>
            </w:r>
          </w:p>
        </w:tc>
      </w:tr>
    </w:tbl>
    <w:p>
      <w:pPr>
        <w:pStyle w:val="Heading1"/>
      </w:pPr>
      <w:r>
        <w:t>1. Introduction</w:t>
      </w:r>
    </w:p>
    <w:p>
      <w:r>
        <w:t>As part of the Week 6 individual activities, I researched the Database Administrator (DBA) role. The research focuses on the responsibilities, technical skills, tools, and learning pathway relevant to database work in a software engineering project such as OraEarn-WebApp.</w:t>
      </w:r>
    </w:p>
    <w:p>
      <w:pPr>
        <w:pStyle w:val="Heading1"/>
      </w:pPr>
      <w:r>
        <w:t>2. What is a Database Administrator?</w:t>
      </w:r>
    </w:p>
    <w:p>
      <w:r>
        <w:t>A Database Administrator is an IT professional responsible for managing and maintaining databases. A DBA helps ensure that data is stored correctly, remains available when required, is protected from unauthorised access, and maintains its integrity. In a software development project, a DBA can work closely with developers and testers to design PostgreSQL database structures, troubleshoot database problems, and verify that application operations correctly interact with stored data.</w:t>
      </w:r>
    </w:p>
    <w:p>
      <w:pPr>
        <w:pStyle w:val="Heading1"/>
      </w:pPr>
      <w:r>
        <w:t>3. Key Responsibilities</w:t>
      </w:r>
    </w:p>
    <w:p>
      <w:pPr>
        <w:pStyle w:val="ListBullet"/>
      </w:pPr>
      <w:r>
        <w:t>Design and maintain database tables, relationships, keys, constraints, and indexes.</w:t>
      </w:r>
    </w:p>
    <w:p>
      <w:pPr>
        <w:pStyle w:val="ListBullet"/>
      </w:pPr>
      <w:r>
        <w:t>Create and maintain SQL queries for inserting, retrieving, updating, and deleting data.</w:t>
      </w:r>
    </w:p>
    <w:p>
      <w:pPr>
        <w:pStyle w:val="ListBullet"/>
      </w:pPr>
      <w:r>
        <w:t>Maintain data integrity and consistency through appropriate constraints and validation.</w:t>
      </w:r>
    </w:p>
    <w:p>
      <w:pPr>
        <w:pStyle w:val="ListBullet"/>
      </w:pPr>
      <w:r>
        <w:t>Monitor database performance and investigate inefficient queries or database problems.</w:t>
      </w:r>
    </w:p>
    <w:p>
      <w:pPr>
        <w:pStyle w:val="ListBullet"/>
      </w:pPr>
      <w:r>
        <w:t>Support application and database integration.</w:t>
      </w:r>
    </w:p>
    <w:p>
      <w:pPr>
        <w:pStyle w:val="ListBullet"/>
      </w:pPr>
      <w:r>
        <w:t>Manage database access permissions and support database security.</w:t>
      </w:r>
    </w:p>
    <w:p>
      <w:pPr>
        <w:pStyle w:val="ListBullet"/>
      </w:pPr>
      <w:r>
        <w:t>Support backup, recovery, and availability practices.</w:t>
      </w:r>
    </w:p>
    <w:p>
      <w:pPr>
        <w:pStyle w:val="ListBullet"/>
      </w:pPr>
      <w:r>
        <w:t>Troubleshoot database errors and work with developers to resolve database-related issues.</w:t>
      </w:r>
    </w:p>
    <w:p>
      <w:pPr>
        <w:pStyle w:val="ListBullet"/>
      </w:pPr>
      <w:r>
        <w:t>Maintain technical documentation for PostgreSQL database structures and procedures.</w:t>
      </w:r>
    </w:p>
    <w:p>
      <w:pPr>
        <w:pStyle w:val="Heading1"/>
      </w:pPr>
      <w:r>
        <w:t>4. Skills Required</w:t>
      </w:r>
    </w:p>
    <w:tbl>
      <w:tblPr>
        <w:tblStyle w:val="TableGrid"/>
        <w:tblW w:type="auto" w:w="0"/>
        <w:tblLook w:firstColumn="1" w:firstRow="1" w:lastColumn="0" w:lastRow="0" w:noHBand="0" w:noVBand="1" w:val="04A0"/>
      </w:tblPr>
      <w:tblGrid>
        <w:gridCol w:w="4824"/>
        <w:gridCol w:w="4824"/>
      </w:tblGrid>
      <w:tr>
        <w:tc>
          <w:tcPr>
            <w:tcW w:type="dxa" w:w="4824"/>
          </w:tcPr>
          <w:p>
            <w:r>
              <w:rPr>
                <w:b/>
              </w:rPr>
              <w:t>Skill Area</w:t>
            </w:r>
          </w:p>
        </w:tc>
        <w:tc>
          <w:tcPr>
            <w:tcW w:type="dxa" w:w="4824"/>
          </w:tcPr>
          <w:p>
            <w:r>
              <w:rPr>
                <w:b/>
              </w:rPr>
              <w:t>Required Skills</w:t>
            </w:r>
          </w:p>
        </w:tc>
      </w:tr>
      <w:tr>
        <w:tc>
          <w:tcPr>
            <w:tcW w:type="dxa" w:w="4824"/>
          </w:tcPr>
          <w:p>
            <w:r>
              <w:t>Database</w:t>
            </w:r>
          </w:p>
        </w:tc>
        <w:tc>
          <w:tcPr>
            <w:tcW w:type="dxa" w:w="4824"/>
          </w:tcPr>
          <w:p>
            <w:r>
              <w:t>Relational databases, database design, normalisation, ER modelling</w:t>
            </w:r>
          </w:p>
        </w:tc>
      </w:tr>
      <w:tr>
        <w:tc>
          <w:tcPr>
            <w:tcW w:type="dxa" w:w="4824"/>
          </w:tcPr>
          <w:p>
            <w:r>
              <w:t>SQL</w:t>
            </w:r>
          </w:p>
        </w:tc>
        <w:tc>
          <w:tcPr>
            <w:tcW w:type="dxa" w:w="4824"/>
          </w:tcPr>
          <w:p>
            <w:r>
              <w:t>SELECT, INSERT, UPDATE, DELETE, JOIN, grouping, filtering and aggregation</w:t>
            </w:r>
          </w:p>
        </w:tc>
      </w:tr>
      <w:tr>
        <w:tc>
          <w:tcPr>
            <w:tcW w:type="dxa" w:w="4824"/>
          </w:tcPr>
          <w:p>
            <w:r>
              <w:t>Integrity</w:t>
            </w:r>
          </w:p>
        </w:tc>
        <w:tc>
          <w:tcPr>
            <w:tcW w:type="dxa" w:w="4824"/>
          </w:tcPr>
          <w:p>
            <w:r>
              <w:t>Primary keys, foreign keys, constraints and validation</w:t>
            </w:r>
          </w:p>
        </w:tc>
      </w:tr>
      <w:tr>
        <w:tc>
          <w:tcPr>
            <w:tcW w:type="dxa" w:w="4824"/>
          </w:tcPr>
          <w:p>
            <w:r>
              <w:t>Security</w:t>
            </w:r>
          </w:p>
        </w:tc>
        <w:tc>
          <w:tcPr>
            <w:tcW w:type="dxa" w:w="4824"/>
          </w:tcPr>
          <w:p>
            <w:r>
              <w:t>Permissions, authentication, access control and protection of sensitive data</w:t>
            </w:r>
          </w:p>
        </w:tc>
      </w:tr>
      <w:tr>
        <w:tc>
          <w:tcPr>
            <w:tcW w:type="dxa" w:w="4824"/>
          </w:tcPr>
          <w:p>
            <w:r>
              <w:t>Performance</w:t>
            </w:r>
          </w:p>
        </w:tc>
        <w:tc>
          <w:tcPr>
            <w:tcW w:type="dxa" w:w="4824"/>
          </w:tcPr>
          <w:p>
            <w:r>
              <w:t>Query troubleshooting, indexing and basic optimisation</w:t>
            </w:r>
          </w:p>
        </w:tc>
      </w:tr>
      <w:tr>
        <w:tc>
          <w:tcPr>
            <w:tcW w:type="dxa" w:w="4824"/>
          </w:tcPr>
          <w:p>
            <w:r>
              <w:t>Professional</w:t>
            </w:r>
          </w:p>
        </w:tc>
        <w:tc>
          <w:tcPr>
            <w:tcW w:type="dxa" w:w="4824"/>
          </w:tcPr>
          <w:p>
            <w:r>
              <w:t>Problem solving, attention to detail, documentation and teamwork</w:t>
            </w:r>
          </w:p>
        </w:tc>
      </w:tr>
    </w:tbl>
    <w:p>
      <w:pPr>
        <w:pStyle w:val="Heading1"/>
      </w:pPr>
      <w:r>
        <w:t>5. Tools and Technologies</w:t>
      </w:r>
    </w:p>
    <w:p>
      <w:pPr>
        <w:pStyle w:val="ListBullet"/>
      </w:pPr>
      <w:r>
        <w:t>PostgreSQL and PostgreSQL Management Studio (pgAdmin)</w:t>
      </w:r>
    </w:p>
    <w:p>
      <w:pPr>
        <w:pStyle w:val="ListBullet"/>
      </w:pPr>
      <w:r>
        <w:t>SQL</w:t>
      </w:r>
    </w:p>
    <w:p>
      <w:pPr>
        <w:pStyle w:val="ListBullet"/>
      </w:pPr>
      <w:r>
        <w:t>Entity Framework Core with the PostgreSQL provider (Npgsql)</w:t>
      </w:r>
    </w:p>
    <w:p>
      <w:pPr>
        <w:pStyle w:val="ListBullet"/>
      </w:pPr>
      <w:r>
        <w:t>Git and GitHub</w:t>
      </w:r>
    </w:p>
    <w:p>
      <w:pPr>
        <w:pStyle w:val="ListBullet"/>
      </w:pPr>
      <w:r>
        <w:t>Jira for task and issue tracking</w:t>
      </w:r>
    </w:p>
    <w:p>
      <w:pPr>
        <w:pStyle w:val="ListBullet"/>
      </w:pPr>
      <w:r>
        <w:t>Database diagram/ER modelling tools</w:t>
      </w:r>
    </w:p>
    <w:p>
      <w:pPr>
        <w:pStyle w:val="Heading1"/>
      </w:pPr>
      <w:r>
        <w:t>6. DBA Role in the OraEarn Project</w:t>
      </w:r>
    </w:p>
    <w:p>
      <w:r>
        <w:t>For the OraEarn project, the DBA role is connected to the application's data layer. The role involves understanding the database structure, checking relationships and constraints, supporting SQL queries, checking data integrity, and working with the development and testing activities. The DBA and Tester roles also overlap when verifying that actions performed through the application produce the expected database changes.</w:t>
      </w:r>
    </w:p>
    <w:p>
      <w:pPr>
        <w:pStyle w:val="Heading1"/>
      </w:pPr>
      <w:r>
        <w:t>7. One-Week Learning Path</w:t>
      </w:r>
    </w:p>
    <w:tbl>
      <w:tblPr>
        <w:tblStyle w:val="TableGrid"/>
        <w:tblW w:type="auto" w:w="0"/>
        <w:tblLook w:firstColumn="1" w:firstRow="1" w:lastColumn="0" w:lastRow="0" w:noHBand="0" w:noVBand="1" w:val="04A0"/>
      </w:tblPr>
      <w:tblGrid>
        <w:gridCol w:w="4824"/>
        <w:gridCol w:w="4824"/>
      </w:tblGrid>
      <w:tr>
        <w:tc>
          <w:tcPr>
            <w:tcW w:type="dxa" w:w="4824"/>
          </w:tcPr>
          <w:p>
            <w:r>
              <w:rPr>
                <w:b/>
              </w:rPr>
              <w:t>Day</w:t>
            </w:r>
          </w:p>
        </w:tc>
        <w:tc>
          <w:tcPr>
            <w:tcW w:type="dxa" w:w="4824"/>
          </w:tcPr>
          <w:p>
            <w:r>
              <w:rPr>
                <w:b/>
              </w:rPr>
              <w:t>Learning Activity</w:t>
            </w:r>
          </w:p>
        </w:tc>
      </w:tr>
      <w:tr>
        <w:tc>
          <w:tcPr>
            <w:tcW w:type="dxa" w:w="4824"/>
          </w:tcPr>
          <w:p>
            <w:r>
              <w:t>Day 1</w:t>
            </w:r>
          </w:p>
        </w:tc>
        <w:tc>
          <w:tcPr>
            <w:tcW w:type="dxa" w:w="4824"/>
          </w:tcPr>
          <w:p>
            <w:r>
              <w:t>Review relational database concepts, tables, relationships, primary keys, foreign keys, constraints and normalisation.</w:t>
            </w:r>
          </w:p>
        </w:tc>
      </w:tr>
      <w:tr>
        <w:tc>
          <w:tcPr>
            <w:tcW w:type="dxa" w:w="4824"/>
          </w:tcPr>
          <w:p>
            <w:r>
              <w:t>Day 2</w:t>
            </w:r>
          </w:p>
        </w:tc>
        <w:tc>
          <w:tcPr>
            <w:tcW w:type="dxa" w:w="4824"/>
          </w:tcPr>
          <w:p>
            <w:r>
              <w:t>Practise SQL CRUD operations, filtering, sorting and aggregate functions.</w:t>
            </w:r>
          </w:p>
        </w:tc>
      </w:tr>
      <w:tr>
        <w:tc>
          <w:tcPr>
            <w:tcW w:type="dxa" w:w="4824"/>
          </w:tcPr>
          <w:p>
            <w:r>
              <w:t>Day 3</w:t>
            </w:r>
          </w:p>
        </w:tc>
        <w:tc>
          <w:tcPr>
            <w:tcW w:type="dxa" w:w="4824"/>
          </w:tcPr>
          <w:p>
            <w:r>
              <w:t>Practise JOIN queries and understand how application requirements map to database relationships.</w:t>
            </w:r>
          </w:p>
        </w:tc>
      </w:tr>
      <w:tr>
        <w:tc>
          <w:tcPr>
            <w:tcW w:type="dxa" w:w="4824"/>
          </w:tcPr>
          <w:p>
            <w:r>
              <w:t>Day 4</w:t>
            </w:r>
          </w:p>
        </w:tc>
        <w:tc>
          <w:tcPr>
            <w:tcW w:type="dxa" w:w="4824"/>
          </w:tcPr>
          <w:p>
            <w:r>
              <w:t>Implement and check validation rules, constraints and referential integrity.</w:t>
            </w:r>
          </w:p>
        </w:tc>
      </w:tr>
      <w:tr>
        <w:tc>
          <w:tcPr>
            <w:tcW w:type="dxa" w:w="4824"/>
          </w:tcPr>
          <w:p>
            <w:r>
              <w:t>Day 5</w:t>
            </w:r>
          </w:p>
        </w:tc>
        <w:tc>
          <w:tcPr>
            <w:tcW w:type="dxa" w:w="4824"/>
          </w:tcPr>
          <w:p>
            <w:r>
              <w:t>Study database security, permissions, backup concepts and protection of sensitive information.</w:t>
            </w:r>
          </w:p>
        </w:tc>
      </w:tr>
      <w:tr>
        <w:tc>
          <w:tcPr>
            <w:tcW w:type="dxa" w:w="4824"/>
          </w:tcPr>
          <w:p>
            <w:r>
              <w:t>Day 6</w:t>
            </w:r>
          </w:p>
        </w:tc>
        <w:tc>
          <w:tcPr>
            <w:tcW w:type="dxa" w:w="4824"/>
          </w:tcPr>
          <w:p>
            <w:r>
              <w:t>Investigate query performance and practise identifying inefficient queries.</w:t>
            </w:r>
          </w:p>
        </w:tc>
      </w:tr>
      <w:tr>
        <w:tc>
          <w:tcPr>
            <w:tcW w:type="dxa" w:w="4824"/>
          </w:tcPr>
          <w:p>
            <w:r>
              <w:t>Day 7</w:t>
            </w:r>
          </w:p>
        </w:tc>
        <w:tc>
          <w:tcPr>
            <w:tcW w:type="dxa" w:w="4824"/>
          </w:tcPr>
          <w:p>
            <w:r>
              <w:t>Document the database structure and verify representative application data.</w:t>
            </w:r>
          </w:p>
        </w:tc>
      </w:tr>
    </w:tbl>
    <w:p>
      <w:pPr>
        <w:pStyle w:val="Heading1"/>
      </w:pPr>
      <w:r>
        <w:t>8. Conclusion</w:t>
      </w:r>
    </w:p>
    <w:p>
      <w:r>
        <w:t>The DBA role is important because reliable software depends on reliable data. Researching this role helped me understand how database design, SQL, data integrity, security, performance, and collaboration contribute to a software project's quality.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