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F071E" w14:textId="3CBA3168" w:rsidR="00E4172A" w:rsidRPr="00DB4703" w:rsidRDefault="00A82068" w:rsidP="00F73F0C">
      <w:pPr>
        <w:jc w:val="center"/>
        <w:rPr>
          <w:rFonts w:ascii="Arial" w:hAnsi="Arial" w:cs="Arial"/>
          <w:b/>
          <w:bCs/>
          <w:sz w:val="56"/>
          <w:szCs w:val="56"/>
          <w:u w:val="single"/>
        </w:rPr>
      </w:pPr>
      <w:r w:rsidRPr="00DB4703">
        <w:rPr>
          <w:rFonts w:ascii="Arial" w:hAnsi="Arial" w:cs="Arial"/>
          <w:b/>
          <w:bCs/>
          <w:sz w:val="56"/>
          <w:szCs w:val="56"/>
          <w:u w:val="single"/>
        </w:rPr>
        <w:t xml:space="preserve">DATA WAREHOUSING </w:t>
      </w:r>
      <w:r w:rsidR="00E4172A" w:rsidRPr="00DB4703">
        <w:rPr>
          <w:rFonts w:ascii="Arial" w:hAnsi="Arial" w:cs="Arial"/>
          <w:b/>
          <w:bCs/>
          <w:sz w:val="56"/>
          <w:szCs w:val="56"/>
          <w:u w:val="single"/>
        </w:rPr>
        <w:t>- 5364</w:t>
      </w:r>
    </w:p>
    <w:p w14:paraId="13680813" w14:textId="7EDD38F5" w:rsidR="00A82068" w:rsidRPr="00DB4703" w:rsidRDefault="00A82068" w:rsidP="00F73F0C">
      <w:pPr>
        <w:jc w:val="center"/>
        <w:rPr>
          <w:rFonts w:ascii="Arial" w:hAnsi="Arial" w:cs="Arial"/>
          <w:b/>
          <w:bCs/>
          <w:sz w:val="56"/>
          <w:szCs w:val="56"/>
          <w:u w:val="single"/>
        </w:rPr>
      </w:pPr>
      <w:r w:rsidRPr="00DB4703">
        <w:rPr>
          <w:rFonts w:ascii="Arial" w:hAnsi="Arial" w:cs="Arial"/>
          <w:b/>
          <w:bCs/>
          <w:sz w:val="56"/>
          <w:szCs w:val="56"/>
          <w:u w:val="single"/>
        </w:rPr>
        <w:t>TERM PAPER</w:t>
      </w:r>
    </w:p>
    <w:p w14:paraId="190A8517" w14:textId="77777777" w:rsidR="00A82068" w:rsidRPr="00DB4703" w:rsidRDefault="00A82068" w:rsidP="00F73F0C">
      <w:pPr>
        <w:jc w:val="center"/>
        <w:rPr>
          <w:rFonts w:ascii="Arial" w:hAnsi="Arial" w:cs="Arial"/>
          <w:sz w:val="24"/>
          <w:szCs w:val="24"/>
          <w:u w:val="single"/>
        </w:rPr>
      </w:pPr>
    </w:p>
    <w:p w14:paraId="43A08212" w14:textId="77777777" w:rsidR="00A82068" w:rsidRDefault="00A82068" w:rsidP="00F73F0C">
      <w:pPr>
        <w:jc w:val="center"/>
        <w:rPr>
          <w:rFonts w:ascii="Arial" w:hAnsi="Arial" w:cs="Arial"/>
          <w:sz w:val="24"/>
          <w:szCs w:val="24"/>
        </w:rPr>
      </w:pPr>
    </w:p>
    <w:p w14:paraId="064AC837" w14:textId="77777777" w:rsidR="00E4172A" w:rsidRDefault="00E4172A" w:rsidP="00F73F0C">
      <w:pPr>
        <w:jc w:val="center"/>
        <w:rPr>
          <w:rFonts w:ascii="Arial" w:hAnsi="Arial" w:cs="Arial"/>
          <w:sz w:val="24"/>
          <w:szCs w:val="24"/>
        </w:rPr>
      </w:pPr>
    </w:p>
    <w:p w14:paraId="44E462BF" w14:textId="77777777" w:rsidR="00E4172A" w:rsidRDefault="00E4172A" w:rsidP="00F73F0C">
      <w:pPr>
        <w:jc w:val="center"/>
        <w:rPr>
          <w:rFonts w:ascii="Arial" w:hAnsi="Arial" w:cs="Arial"/>
          <w:sz w:val="24"/>
          <w:szCs w:val="24"/>
        </w:rPr>
      </w:pPr>
    </w:p>
    <w:p w14:paraId="74D29234" w14:textId="77777777" w:rsidR="00E4172A" w:rsidRPr="00E4172A" w:rsidRDefault="00E4172A" w:rsidP="00F73F0C">
      <w:pPr>
        <w:jc w:val="center"/>
        <w:rPr>
          <w:rFonts w:ascii="Arial" w:hAnsi="Arial" w:cs="Arial"/>
          <w:sz w:val="24"/>
          <w:szCs w:val="24"/>
        </w:rPr>
      </w:pPr>
    </w:p>
    <w:p w14:paraId="16016F7C" w14:textId="77777777" w:rsidR="00A82068" w:rsidRDefault="00A82068" w:rsidP="00F73F0C">
      <w:pPr>
        <w:jc w:val="center"/>
        <w:rPr>
          <w:rFonts w:ascii="Arial" w:hAnsi="Arial" w:cs="Arial"/>
          <w:sz w:val="24"/>
          <w:szCs w:val="24"/>
        </w:rPr>
      </w:pPr>
    </w:p>
    <w:p w14:paraId="635049DA" w14:textId="77777777" w:rsidR="00E4172A" w:rsidRPr="00E4172A" w:rsidRDefault="00E4172A" w:rsidP="00E4172A">
      <w:pPr>
        <w:rPr>
          <w:rFonts w:ascii="Arial" w:hAnsi="Arial" w:cs="Arial"/>
          <w:sz w:val="28"/>
          <w:szCs w:val="28"/>
        </w:rPr>
      </w:pPr>
    </w:p>
    <w:p w14:paraId="27E7AC5B" w14:textId="669CC2A5" w:rsidR="00A82068" w:rsidRPr="00DB4703" w:rsidRDefault="00A82068" w:rsidP="00F73F0C">
      <w:pPr>
        <w:jc w:val="center"/>
        <w:rPr>
          <w:rFonts w:ascii="Arial" w:hAnsi="Arial" w:cs="Arial"/>
          <w:sz w:val="36"/>
          <w:szCs w:val="36"/>
          <w:u w:val="single"/>
        </w:rPr>
      </w:pPr>
      <w:r w:rsidRPr="00DB4703">
        <w:rPr>
          <w:rFonts w:ascii="Arial" w:hAnsi="Arial" w:cs="Arial"/>
          <w:sz w:val="36"/>
          <w:szCs w:val="36"/>
          <w:u w:val="single"/>
        </w:rPr>
        <w:t>Business Intelligence Research Proposal:</w:t>
      </w:r>
    </w:p>
    <w:p w14:paraId="55BA26B6" w14:textId="77E5046C" w:rsidR="00A82068" w:rsidRPr="00DB4703" w:rsidRDefault="00A82068" w:rsidP="00F73F0C">
      <w:pPr>
        <w:jc w:val="center"/>
        <w:rPr>
          <w:rFonts w:ascii="Arial" w:hAnsi="Arial" w:cs="Arial"/>
          <w:sz w:val="36"/>
          <w:szCs w:val="36"/>
          <w:u w:val="single"/>
        </w:rPr>
      </w:pPr>
      <w:r w:rsidRPr="00DB4703">
        <w:rPr>
          <w:rFonts w:ascii="Arial" w:hAnsi="Arial" w:cs="Arial"/>
          <w:sz w:val="36"/>
          <w:szCs w:val="36"/>
          <w:u w:val="single"/>
        </w:rPr>
        <w:t>Impact of On-Campus Banks on Student Account Decisions</w:t>
      </w:r>
    </w:p>
    <w:p w14:paraId="7E533DC2" w14:textId="77777777" w:rsidR="00A82068" w:rsidRPr="00E4172A" w:rsidRDefault="00A82068" w:rsidP="00F73F0C">
      <w:pPr>
        <w:jc w:val="center"/>
        <w:rPr>
          <w:rFonts w:ascii="Arial" w:hAnsi="Arial" w:cs="Arial"/>
          <w:sz w:val="24"/>
          <w:szCs w:val="24"/>
        </w:rPr>
      </w:pPr>
    </w:p>
    <w:p w14:paraId="60178198" w14:textId="77777777" w:rsidR="00A82068" w:rsidRPr="00E4172A" w:rsidRDefault="00A82068" w:rsidP="00F73F0C">
      <w:pPr>
        <w:jc w:val="center"/>
        <w:rPr>
          <w:rFonts w:ascii="Arial" w:hAnsi="Arial" w:cs="Arial"/>
          <w:sz w:val="24"/>
          <w:szCs w:val="24"/>
        </w:rPr>
      </w:pPr>
    </w:p>
    <w:p w14:paraId="4C1C3CAF" w14:textId="77777777" w:rsidR="00A82068" w:rsidRDefault="00A82068" w:rsidP="00F73F0C">
      <w:pPr>
        <w:jc w:val="center"/>
        <w:rPr>
          <w:rFonts w:ascii="Arial" w:hAnsi="Arial" w:cs="Arial"/>
          <w:sz w:val="24"/>
          <w:szCs w:val="24"/>
        </w:rPr>
      </w:pPr>
    </w:p>
    <w:p w14:paraId="02B4FB84" w14:textId="77777777" w:rsidR="00E4172A" w:rsidRDefault="00E4172A" w:rsidP="00F73F0C">
      <w:pPr>
        <w:jc w:val="center"/>
        <w:rPr>
          <w:rFonts w:ascii="Arial" w:hAnsi="Arial" w:cs="Arial"/>
          <w:sz w:val="24"/>
          <w:szCs w:val="24"/>
        </w:rPr>
      </w:pPr>
    </w:p>
    <w:p w14:paraId="48D0C3F0" w14:textId="77777777" w:rsidR="00E4172A" w:rsidRDefault="00E4172A" w:rsidP="00F73F0C">
      <w:pPr>
        <w:jc w:val="center"/>
        <w:rPr>
          <w:rFonts w:ascii="Arial" w:hAnsi="Arial" w:cs="Arial"/>
          <w:sz w:val="24"/>
          <w:szCs w:val="24"/>
        </w:rPr>
      </w:pPr>
    </w:p>
    <w:p w14:paraId="6C40AAC7" w14:textId="77777777" w:rsidR="00E4172A" w:rsidRDefault="00E4172A" w:rsidP="00F73F0C">
      <w:pPr>
        <w:jc w:val="center"/>
        <w:rPr>
          <w:rFonts w:ascii="Arial" w:hAnsi="Arial" w:cs="Arial"/>
          <w:sz w:val="24"/>
          <w:szCs w:val="24"/>
        </w:rPr>
      </w:pPr>
    </w:p>
    <w:p w14:paraId="77403F07" w14:textId="77777777" w:rsidR="00E4172A" w:rsidRDefault="00E4172A" w:rsidP="00F73F0C">
      <w:pPr>
        <w:jc w:val="center"/>
        <w:rPr>
          <w:rFonts w:ascii="Arial" w:hAnsi="Arial" w:cs="Arial"/>
          <w:sz w:val="24"/>
          <w:szCs w:val="24"/>
        </w:rPr>
      </w:pPr>
    </w:p>
    <w:p w14:paraId="2155FCA4" w14:textId="77777777" w:rsidR="00A82068" w:rsidRPr="00E4172A" w:rsidRDefault="00A82068" w:rsidP="00E4172A">
      <w:pPr>
        <w:rPr>
          <w:rFonts w:ascii="Arial" w:hAnsi="Arial" w:cs="Arial"/>
          <w:sz w:val="24"/>
          <w:szCs w:val="24"/>
        </w:rPr>
      </w:pPr>
    </w:p>
    <w:p w14:paraId="058616D1" w14:textId="77777777" w:rsidR="00A82068" w:rsidRPr="00602226" w:rsidRDefault="00A82068" w:rsidP="00F73F0C">
      <w:pPr>
        <w:jc w:val="center"/>
        <w:rPr>
          <w:rFonts w:ascii="Arial" w:hAnsi="Arial" w:cs="Arial"/>
          <w:sz w:val="36"/>
          <w:szCs w:val="36"/>
          <w:u w:val="single"/>
        </w:rPr>
      </w:pPr>
      <w:r w:rsidRPr="00602226">
        <w:rPr>
          <w:rFonts w:ascii="Arial" w:hAnsi="Arial" w:cs="Arial"/>
          <w:sz w:val="36"/>
          <w:szCs w:val="36"/>
          <w:u w:val="single"/>
        </w:rPr>
        <w:t>Team Members</w:t>
      </w:r>
    </w:p>
    <w:p w14:paraId="7415D1B6" w14:textId="610C162C" w:rsidR="00A82068" w:rsidRDefault="00A82068" w:rsidP="006E69C0">
      <w:pPr>
        <w:jc w:val="center"/>
        <w:rPr>
          <w:rFonts w:ascii="Arial" w:hAnsi="Arial" w:cs="Arial"/>
          <w:sz w:val="24"/>
          <w:szCs w:val="24"/>
        </w:rPr>
      </w:pPr>
      <w:r w:rsidRPr="00E4172A">
        <w:rPr>
          <w:rFonts w:ascii="Arial" w:hAnsi="Arial" w:cs="Arial"/>
          <w:sz w:val="24"/>
          <w:szCs w:val="24"/>
        </w:rPr>
        <w:t>Anwesa Satpathy</w:t>
      </w:r>
    </w:p>
    <w:p w14:paraId="7E2DDE14" w14:textId="5F83EBFE" w:rsidR="00C50FE9" w:rsidRPr="00E4172A" w:rsidRDefault="00C50FE9" w:rsidP="00C50FE9">
      <w:pPr>
        <w:jc w:val="center"/>
        <w:rPr>
          <w:rFonts w:ascii="Arial" w:hAnsi="Arial" w:cs="Arial"/>
          <w:sz w:val="24"/>
          <w:szCs w:val="24"/>
        </w:rPr>
      </w:pPr>
      <w:r w:rsidRPr="00E4172A">
        <w:rPr>
          <w:rFonts w:ascii="Arial" w:hAnsi="Arial" w:cs="Arial"/>
          <w:sz w:val="24"/>
          <w:szCs w:val="24"/>
        </w:rPr>
        <w:t>Jainam Jain</w:t>
      </w:r>
    </w:p>
    <w:p w14:paraId="61A8CAAD" w14:textId="25AE16D0" w:rsidR="00A82068" w:rsidRPr="00E4172A" w:rsidRDefault="00A82068" w:rsidP="006E69C0">
      <w:pPr>
        <w:jc w:val="center"/>
        <w:rPr>
          <w:rFonts w:ascii="Arial" w:hAnsi="Arial" w:cs="Arial"/>
          <w:sz w:val="24"/>
          <w:szCs w:val="24"/>
        </w:rPr>
      </w:pPr>
      <w:r w:rsidRPr="00E4172A">
        <w:rPr>
          <w:rFonts w:ascii="Arial" w:hAnsi="Arial" w:cs="Arial"/>
          <w:sz w:val="24"/>
          <w:szCs w:val="24"/>
        </w:rPr>
        <w:t>Oshin Jain</w:t>
      </w:r>
    </w:p>
    <w:p w14:paraId="1FD721E1" w14:textId="77777777" w:rsidR="00A82068" w:rsidRPr="00E4172A" w:rsidRDefault="00A82068" w:rsidP="006E69C0">
      <w:pPr>
        <w:jc w:val="center"/>
        <w:rPr>
          <w:rFonts w:ascii="Arial" w:hAnsi="Arial" w:cs="Arial"/>
          <w:sz w:val="24"/>
          <w:szCs w:val="24"/>
        </w:rPr>
      </w:pPr>
      <w:r w:rsidRPr="00E4172A">
        <w:rPr>
          <w:rFonts w:ascii="Arial" w:hAnsi="Arial" w:cs="Arial"/>
          <w:sz w:val="24"/>
          <w:szCs w:val="24"/>
        </w:rPr>
        <w:t>Shristi John</w:t>
      </w:r>
    </w:p>
    <w:p w14:paraId="75DCCD80" w14:textId="06191690" w:rsidR="00E4172A" w:rsidRPr="005E01B4" w:rsidRDefault="00A82068" w:rsidP="00D41C7B">
      <w:pPr>
        <w:jc w:val="center"/>
        <w:rPr>
          <w:u w:val="single"/>
        </w:rPr>
      </w:pPr>
      <w:r w:rsidRPr="005E01B4">
        <w:rPr>
          <w:rFonts w:ascii="Arial" w:hAnsi="Arial" w:cs="Arial"/>
          <w:b/>
          <w:bCs/>
          <w:sz w:val="24"/>
          <w:szCs w:val="24"/>
          <w:u w:val="single"/>
        </w:rPr>
        <w:lastRenderedPageBreak/>
        <w:t>Abstract</w:t>
      </w:r>
      <w:r w:rsidR="005E01B4" w:rsidRPr="005E01B4">
        <w:rPr>
          <w:rFonts w:ascii="Arial" w:hAnsi="Arial" w:cs="Arial"/>
          <w:b/>
          <w:bCs/>
          <w:sz w:val="24"/>
          <w:szCs w:val="24"/>
          <w:u w:val="single"/>
        </w:rPr>
        <w:br/>
      </w:r>
    </w:p>
    <w:p w14:paraId="4A55E9C2" w14:textId="29DDB803" w:rsidR="00C2212A" w:rsidRDefault="00C51526" w:rsidP="00D41C7B">
      <w:pPr>
        <w:spacing w:line="480" w:lineRule="auto"/>
        <w:jc w:val="both"/>
        <w:rPr>
          <w:rFonts w:ascii="Arial" w:hAnsi="Arial" w:cs="Arial"/>
          <w:sz w:val="24"/>
          <w:szCs w:val="24"/>
        </w:rPr>
      </w:pPr>
      <w:r w:rsidRPr="00C51526">
        <w:rPr>
          <w:rFonts w:ascii="Arial" w:hAnsi="Arial" w:cs="Arial"/>
          <w:sz w:val="24"/>
          <w:szCs w:val="24"/>
        </w:rPr>
        <w:t xml:space="preserve">Modern data warehousing is becoming an integral part of contemporary organizations, representing a central location where structured, integrated, and historical data is stored. Nevertheless, it is the activity of analyzing and interpreting the </w:t>
      </w:r>
      <w:r w:rsidR="00F43F5E" w:rsidRPr="00C51526">
        <w:rPr>
          <w:rFonts w:ascii="Arial" w:hAnsi="Arial" w:cs="Arial"/>
          <w:sz w:val="24"/>
          <w:szCs w:val="24"/>
        </w:rPr>
        <w:t>data which</w:t>
      </w:r>
      <w:r w:rsidRPr="00C51526">
        <w:rPr>
          <w:rFonts w:ascii="Arial" w:hAnsi="Arial" w:cs="Arial"/>
          <w:sz w:val="24"/>
          <w:szCs w:val="24"/>
        </w:rPr>
        <w:t xml:space="preserve"> can render the most benefits. This is where business intelligence comes into play. </w:t>
      </w:r>
    </w:p>
    <w:p w14:paraId="530E567C" w14:textId="77777777" w:rsidR="00C2212A" w:rsidRDefault="00C51526" w:rsidP="00D41C7B">
      <w:pPr>
        <w:spacing w:line="480" w:lineRule="auto"/>
        <w:jc w:val="both"/>
        <w:rPr>
          <w:rFonts w:ascii="Arial" w:hAnsi="Arial" w:cs="Arial"/>
          <w:sz w:val="24"/>
          <w:szCs w:val="24"/>
        </w:rPr>
      </w:pPr>
      <w:r w:rsidRPr="00C51526">
        <w:rPr>
          <w:rFonts w:ascii="Arial" w:hAnsi="Arial" w:cs="Arial"/>
          <w:sz w:val="24"/>
          <w:szCs w:val="24"/>
        </w:rPr>
        <w:t xml:space="preserve">BI refers to a range of analytical techniques, technologies, and practices that facilitate the transformation of data as raw material into information that generates value. Thus, when it is applied to data warehousing, BI allows researchers, students, and practitioners to find patterns, trends, and connections that would otherwise remain hidden in the overwhelming amount of information data warehousing represents. </w:t>
      </w:r>
    </w:p>
    <w:p w14:paraId="5D5B58F8" w14:textId="77777777" w:rsidR="009E1221" w:rsidRDefault="00C51526" w:rsidP="00D41C7B">
      <w:pPr>
        <w:spacing w:line="480" w:lineRule="auto"/>
        <w:jc w:val="both"/>
        <w:rPr>
          <w:rFonts w:ascii="Arial" w:hAnsi="Arial" w:cs="Arial"/>
          <w:sz w:val="24"/>
          <w:szCs w:val="24"/>
        </w:rPr>
      </w:pPr>
      <w:r w:rsidRPr="00C51526">
        <w:rPr>
          <w:rFonts w:ascii="Arial" w:hAnsi="Arial" w:cs="Arial"/>
          <w:sz w:val="24"/>
          <w:szCs w:val="24"/>
        </w:rPr>
        <w:t xml:space="preserve">This paper focuses on the case study of the utilization of BI in a higher education context to show a systematic investigation of how on-campus banking impacts students’ decision-making. </w:t>
      </w:r>
      <w:r w:rsidR="00C2212A">
        <w:rPr>
          <w:rFonts w:ascii="Arial" w:hAnsi="Arial" w:cs="Arial"/>
          <w:sz w:val="24"/>
          <w:szCs w:val="24"/>
        </w:rPr>
        <w:t>The p</w:t>
      </w:r>
      <w:r w:rsidRPr="00C51526">
        <w:rPr>
          <w:rFonts w:ascii="Arial" w:hAnsi="Arial" w:cs="Arial"/>
          <w:sz w:val="24"/>
          <w:szCs w:val="24"/>
        </w:rPr>
        <w:t>articipants</w:t>
      </w:r>
      <w:r w:rsidR="00C2212A">
        <w:rPr>
          <w:rFonts w:ascii="Arial" w:hAnsi="Arial" w:cs="Arial"/>
          <w:sz w:val="24"/>
          <w:szCs w:val="24"/>
        </w:rPr>
        <w:t xml:space="preserve"> </w:t>
      </w:r>
      <w:r w:rsidRPr="00C51526">
        <w:rPr>
          <w:rFonts w:ascii="Arial" w:hAnsi="Arial" w:cs="Arial"/>
          <w:sz w:val="24"/>
          <w:szCs w:val="24"/>
        </w:rPr>
        <w:t xml:space="preserve">completed a survey containing questions about whether they are aware of the existence of on-campus banking facilities, whether they have used them to open an account, and what affected their decision. </w:t>
      </w:r>
    </w:p>
    <w:p w14:paraId="3C3F7B6B" w14:textId="22D26ACB" w:rsidR="00C51526" w:rsidRPr="00E4172A" w:rsidRDefault="00C51526" w:rsidP="00D41C7B">
      <w:pPr>
        <w:spacing w:line="480" w:lineRule="auto"/>
        <w:jc w:val="both"/>
        <w:rPr>
          <w:rFonts w:ascii="Arial" w:hAnsi="Arial" w:cs="Arial"/>
          <w:sz w:val="24"/>
          <w:szCs w:val="24"/>
        </w:rPr>
      </w:pPr>
      <w:r w:rsidRPr="00C51526">
        <w:rPr>
          <w:rFonts w:ascii="Arial" w:hAnsi="Arial" w:cs="Arial"/>
          <w:sz w:val="24"/>
          <w:szCs w:val="24"/>
        </w:rPr>
        <w:t xml:space="preserve">Applying different BI techniques, from descriptive statistics and regression analysis to data representation through visualization, allowed obtaining insightful conclusions. This research is significant in two ways: academic and applied. Its academic value refers to existing research on the role of BI and data warehousing in the higher education field and students’ </w:t>
      </w:r>
      <w:r w:rsidR="002650F1" w:rsidRPr="00C51526">
        <w:rPr>
          <w:rFonts w:ascii="Arial" w:hAnsi="Arial" w:cs="Arial"/>
          <w:sz w:val="24"/>
          <w:szCs w:val="24"/>
        </w:rPr>
        <w:t>behavio</w:t>
      </w:r>
      <w:r w:rsidR="002650F1">
        <w:rPr>
          <w:rFonts w:ascii="Arial" w:hAnsi="Arial" w:cs="Arial"/>
          <w:sz w:val="24"/>
          <w:szCs w:val="24"/>
        </w:rPr>
        <w:t>r</w:t>
      </w:r>
      <w:r w:rsidRPr="00C51526">
        <w:rPr>
          <w:rFonts w:ascii="Arial" w:hAnsi="Arial" w:cs="Arial"/>
          <w:sz w:val="24"/>
          <w:szCs w:val="24"/>
        </w:rPr>
        <w:t>. Its applied value is about how the findings can be used by educational institutions to enforce better financial services and, therefore, educational experience.</w:t>
      </w:r>
    </w:p>
    <w:p w14:paraId="51C55A5A" w14:textId="77777777" w:rsidR="00AC44A3" w:rsidRDefault="00AC44A3" w:rsidP="00D41C7B">
      <w:pPr>
        <w:spacing w:line="480" w:lineRule="auto"/>
        <w:ind w:left="3600" w:firstLine="720"/>
        <w:jc w:val="both"/>
        <w:rPr>
          <w:rFonts w:ascii="Arial" w:hAnsi="Arial" w:cs="Arial"/>
          <w:b/>
          <w:bCs/>
          <w:sz w:val="28"/>
          <w:szCs w:val="28"/>
        </w:rPr>
      </w:pPr>
    </w:p>
    <w:p w14:paraId="6E1A2329" w14:textId="0C555CFF" w:rsidR="00B54816" w:rsidRDefault="00A82068" w:rsidP="00491C84">
      <w:pPr>
        <w:jc w:val="center"/>
        <w:rPr>
          <w:rFonts w:ascii="Arial" w:hAnsi="Arial" w:cs="Arial"/>
          <w:b/>
          <w:bCs/>
          <w:sz w:val="24"/>
          <w:szCs w:val="24"/>
          <w:u w:val="single"/>
        </w:rPr>
      </w:pPr>
      <w:r w:rsidRPr="00C50FE9">
        <w:rPr>
          <w:rFonts w:ascii="Arial" w:hAnsi="Arial" w:cs="Arial"/>
          <w:b/>
          <w:bCs/>
          <w:sz w:val="24"/>
          <w:szCs w:val="24"/>
          <w:u w:val="single"/>
        </w:rPr>
        <w:lastRenderedPageBreak/>
        <w:t>Introduction</w:t>
      </w:r>
    </w:p>
    <w:p w14:paraId="41DD585C" w14:textId="77777777" w:rsidR="00873EDE" w:rsidRPr="00C50FE9" w:rsidRDefault="00873EDE" w:rsidP="00491C84">
      <w:pPr>
        <w:jc w:val="center"/>
        <w:rPr>
          <w:rFonts w:ascii="Arial" w:hAnsi="Arial" w:cs="Arial"/>
          <w:b/>
          <w:bCs/>
          <w:sz w:val="24"/>
          <w:szCs w:val="24"/>
          <w:u w:val="single"/>
        </w:rPr>
      </w:pPr>
    </w:p>
    <w:p w14:paraId="06580177" w14:textId="68DE5298" w:rsidR="006864EB" w:rsidRDefault="006864EB" w:rsidP="00D41C7B">
      <w:pPr>
        <w:spacing w:line="480" w:lineRule="auto"/>
        <w:jc w:val="both"/>
        <w:rPr>
          <w:rFonts w:ascii="Arial" w:hAnsi="Arial" w:cs="Arial"/>
          <w:sz w:val="24"/>
          <w:szCs w:val="24"/>
        </w:rPr>
      </w:pPr>
      <w:r w:rsidRPr="006864EB">
        <w:rPr>
          <w:rFonts w:ascii="Arial" w:hAnsi="Arial" w:cs="Arial"/>
          <w:sz w:val="24"/>
          <w:szCs w:val="24"/>
        </w:rPr>
        <w:t xml:space="preserve">In the contemporary world, business intelligence is an integral part </w:t>
      </w:r>
      <w:r w:rsidR="00873EDE">
        <w:rPr>
          <w:rFonts w:ascii="Arial" w:hAnsi="Arial" w:cs="Arial"/>
          <w:sz w:val="24"/>
          <w:szCs w:val="24"/>
        </w:rPr>
        <w:t>a</w:t>
      </w:r>
      <w:r w:rsidRPr="006864EB">
        <w:rPr>
          <w:rFonts w:ascii="Arial" w:hAnsi="Arial" w:cs="Arial"/>
          <w:sz w:val="24"/>
          <w:szCs w:val="24"/>
        </w:rPr>
        <w:t>nd a rapidly developing area that helps organizations draw valuable insights from vast volumes of data. In the industry report, Gartner states that the size of the global business intelligence and analytics market is forecast to amount to $29.48 billion in 2025, increasing at a CAGR of 7.5% during 2020-2025</w:t>
      </w:r>
      <w:r>
        <w:rPr>
          <w:rFonts w:ascii="Arial" w:hAnsi="Arial" w:cs="Arial"/>
          <w:sz w:val="24"/>
          <w:szCs w:val="24"/>
        </w:rPr>
        <w:t>[1]</w:t>
      </w:r>
      <w:r w:rsidRPr="006864EB">
        <w:rPr>
          <w:rFonts w:ascii="Arial" w:hAnsi="Arial" w:cs="Arial"/>
          <w:sz w:val="24"/>
          <w:szCs w:val="24"/>
        </w:rPr>
        <w:t>. This statistic shows the growing need for BI that can facilitate data-driven strategic decisions.</w:t>
      </w:r>
    </w:p>
    <w:p w14:paraId="7B5BFCD8" w14:textId="0F31AD0A" w:rsidR="00297BEA" w:rsidRDefault="006864EB" w:rsidP="00D41C7B">
      <w:pPr>
        <w:spacing w:line="480" w:lineRule="auto"/>
        <w:jc w:val="both"/>
        <w:rPr>
          <w:rFonts w:ascii="Arial" w:hAnsi="Arial" w:cs="Arial"/>
          <w:sz w:val="24"/>
          <w:szCs w:val="24"/>
        </w:rPr>
      </w:pPr>
      <w:r w:rsidRPr="006864EB">
        <w:rPr>
          <w:rFonts w:ascii="Arial" w:hAnsi="Arial" w:cs="Arial"/>
          <w:sz w:val="24"/>
          <w:szCs w:val="24"/>
        </w:rPr>
        <w:t xml:space="preserve"> At the core of a BI infrastructure, there is a data warehouse – a systematic approach that involves integrating data from multiple </w:t>
      </w:r>
      <w:r w:rsidR="006B6BC1" w:rsidRPr="006864EB">
        <w:rPr>
          <w:rFonts w:ascii="Arial" w:hAnsi="Arial" w:cs="Arial"/>
          <w:sz w:val="24"/>
          <w:szCs w:val="24"/>
        </w:rPr>
        <w:t>special</w:t>
      </w:r>
      <w:r w:rsidR="006B6BC1">
        <w:rPr>
          <w:rFonts w:ascii="Arial" w:hAnsi="Arial" w:cs="Arial"/>
          <w:sz w:val="24"/>
          <w:szCs w:val="24"/>
        </w:rPr>
        <w:t>t</w:t>
      </w:r>
      <w:r w:rsidR="006B6BC1" w:rsidRPr="006864EB">
        <w:rPr>
          <w:rFonts w:ascii="Arial" w:hAnsi="Arial" w:cs="Arial"/>
          <w:sz w:val="24"/>
          <w:szCs w:val="24"/>
        </w:rPr>
        <w:t>y</w:t>
      </w:r>
      <w:r w:rsidRPr="006864EB">
        <w:rPr>
          <w:rFonts w:ascii="Arial" w:hAnsi="Arial" w:cs="Arial"/>
          <w:sz w:val="24"/>
          <w:szCs w:val="24"/>
        </w:rPr>
        <w:t xml:space="preserve"> systems into one comprehensive database helping businesses run complex analytical tools extracting patterns, trends, or relationships, which are otherwise difficult and time-consuming to derive from many independent data </w:t>
      </w:r>
      <w:r w:rsidR="00F43F5E" w:rsidRPr="006864EB">
        <w:rPr>
          <w:rFonts w:ascii="Arial" w:hAnsi="Arial" w:cs="Arial"/>
          <w:sz w:val="24"/>
          <w:szCs w:val="24"/>
        </w:rPr>
        <w:t>sources</w:t>
      </w:r>
      <w:r w:rsidR="00F43F5E">
        <w:rPr>
          <w:rFonts w:ascii="Arial" w:hAnsi="Arial" w:cs="Arial"/>
          <w:sz w:val="24"/>
          <w:szCs w:val="24"/>
        </w:rPr>
        <w:t xml:space="preserve"> [</w:t>
      </w:r>
      <w:r w:rsidR="00297BEA">
        <w:rPr>
          <w:rFonts w:ascii="Arial" w:hAnsi="Arial" w:cs="Arial"/>
          <w:sz w:val="24"/>
          <w:szCs w:val="24"/>
        </w:rPr>
        <w:t>2]</w:t>
      </w:r>
      <w:r w:rsidRPr="006864EB">
        <w:rPr>
          <w:rFonts w:ascii="Arial" w:hAnsi="Arial" w:cs="Arial"/>
          <w:sz w:val="24"/>
          <w:szCs w:val="24"/>
        </w:rPr>
        <w:t>.</w:t>
      </w:r>
    </w:p>
    <w:p w14:paraId="0B78E9FA" w14:textId="161E6653" w:rsidR="000D279A" w:rsidRDefault="000D279A" w:rsidP="00D41C7B">
      <w:pPr>
        <w:spacing w:line="480" w:lineRule="auto"/>
        <w:jc w:val="both"/>
        <w:rPr>
          <w:rFonts w:ascii="Arial" w:hAnsi="Arial" w:cs="Arial"/>
          <w:sz w:val="24"/>
          <w:szCs w:val="24"/>
        </w:rPr>
      </w:pPr>
      <w:r w:rsidRPr="000D279A">
        <w:rPr>
          <w:rFonts w:ascii="Arial" w:hAnsi="Arial" w:cs="Arial"/>
          <w:sz w:val="24"/>
          <w:szCs w:val="24"/>
        </w:rPr>
        <w:t>Business Intelligence (BI) systems combine data warehousing, data integration (ETL), and data quality management to consolidate and clean data from various sources. They utilize data analytics, OLAP, and advanced analytics to analyze data, enabling deep insights and decision-making. Reporting, visualization tools, and dashboards then present this data clearly, aiding in performance management and strategic planning.</w:t>
      </w:r>
    </w:p>
    <w:p w14:paraId="75A83356" w14:textId="2C43B86C" w:rsidR="003D6222" w:rsidRDefault="00C17B7B" w:rsidP="00D41C7B">
      <w:pPr>
        <w:spacing w:line="480" w:lineRule="auto"/>
        <w:jc w:val="both"/>
        <w:rPr>
          <w:rFonts w:ascii="Arial" w:hAnsi="Arial" w:cs="Arial"/>
          <w:sz w:val="24"/>
          <w:szCs w:val="24"/>
        </w:rPr>
      </w:pPr>
      <w:r w:rsidRPr="00C17B7B">
        <w:rPr>
          <w:rFonts w:ascii="Arial" w:hAnsi="Arial" w:cs="Arial"/>
          <w:sz w:val="24"/>
          <w:szCs w:val="24"/>
        </w:rPr>
        <w:t xml:space="preserve">This research paper uses a BI approach within a data warehousing framework to study the effect of campus-based banks on students’ decision-making when it comes to their financial matters. The presence of a bank branch on campus has a significant impact on students’ choice to open or maintain a bank account, which in turn has a substantial impact on their overall financial health and </w:t>
      </w:r>
      <w:r w:rsidR="00234848" w:rsidRPr="00C17B7B">
        <w:rPr>
          <w:rFonts w:ascii="Arial" w:hAnsi="Arial" w:cs="Arial"/>
          <w:sz w:val="24"/>
          <w:szCs w:val="24"/>
        </w:rPr>
        <w:t>engagement</w:t>
      </w:r>
      <w:r w:rsidR="00234848">
        <w:rPr>
          <w:rFonts w:ascii="Arial" w:hAnsi="Arial" w:cs="Arial"/>
          <w:sz w:val="24"/>
          <w:szCs w:val="24"/>
        </w:rPr>
        <w:t xml:space="preserve"> [</w:t>
      </w:r>
      <w:r w:rsidR="003D6222">
        <w:rPr>
          <w:rFonts w:ascii="Arial" w:hAnsi="Arial" w:cs="Arial"/>
          <w:sz w:val="24"/>
          <w:szCs w:val="24"/>
        </w:rPr>
        <w:t>3]</w:t>
      </w:r>
      <w:r w:rsidRPr="00C17B7B">
        <w:rPr>
          <w:rFonts w:ascii="Arial" w:hAnsi="Arial" w:cs="Arial"/>
          <w:sz w:val="24"/>
          <w:szCs w:val="24"/>
        </w:rPr>
        <w:t xml:space="preserve">. </w:t>
      </w:r>
    </w:p>
    <w:p w14:paraId="51F6C2A8" w14:textId="77777777" w:rsidR="003D6222" w:rsidRDefault="00C17B7B" w:rsidP="00D41C7B">
      <w:pPr>
        <w:spacing w:line="480" w:lineRule="auto"/>
        <w:jc w:val="both"/>
        <w:rPr>
          <w:rFonts w:ascii="Arial" w:hAnsi="Arial" w:cs="Arial"/>
          <w:sz w:val="24"/>
          <w:szCs w:val="24"/>
        </w:rPr>
      </w:pPr>
      <w:r w:rsidRPr="00C17B7B">
        <w:rPr>
          <w:rFonts w:ascii="Arial" w:hAnsi="Arial" w:cs="Arial"/>
          <w:sz w:val="24"/>
          <w:szCs w:val="24"/>
        </w:rPr>
        <w:lastRenderedPageBreak/>
        <w:t xml:space="preserve">As a result, this paper uses a robust on-campus bank database obtained through a combination of research methodologies, which include: a survey of students that will yield primary data on: </w:t>
      </w:r>
    </w:p>
    <w:p w14:paraId="6430CD4B" w14:textId="6A76B10F" w:rsidR="003D6222" w:rsidRDefault="00C17B7B" w:rsidP="00D41C7B">
      <w:pPr>
        <w:spacing w:line="480" w:lineRule="auto"/>
        <w:jc w:val="both"/>
        <w:rPr>
          <w:rFonts w:ascii="Arial" w:hAnsi="Arial" w:cs="Arial"/>
          <w:sz w:val="24"/>
          <w:szCs w:val="24"/>
        </w:rPr>
      </w:pPr>
      <w:r w:rsidRPr="00C17B7B">
        <w:rPr>
          <w:rFonts w:ascii="Arial" w:hAnsi="Arial" w:cs="Arial"/>
          <w:sz w:val="24"/>
          <w:szCs w:val="24"/>
        </w:rPr>
        <w:t>a) Students’ current understanding of and interactions with campus banks</w:t>
      </w:r>
      <w:r w:rsidR="003D6222">
        <w:rPr>
          <w:rFonts w:ascii="Arial" w:hAnsi="Arial" w:cs="Arial"/>
          <w:sz w:val="24"/>
          <w:szCs w:val="24"/>
        </w:rPr>
        <w:t>.</w:t>
      </w:r>
    </w:p>
    <w:p w14:paraId="2C125717" w14:textId="00568327" w:rsidR="003D6222" w:rsidRDefault="00C17B7B" w:rsidP="00D41C7B">
      <w:pPr>
        <w:spacing w:line="480" w:lineRule="auto"/>
        <w:jc w:val="both"/>
        <w:rPr>
          <w:rFonts w:ascii="Arial" w:hAnsi="Arial" w:cs="Arial"/>
          <w:sz w:val="24"/>
          <w:szCs w:val="24"/>
        </w:rPr>
      </w:pPr>
      <w:r w:rsidRPr="00C17B7B">
        <w:rPr>
          <w:rFonts w:ascii="Arial" w:hAnsi="Arial" w:cs="Arial"/>
          <w:sz w:val="24"/>
          <w:szCs w:val="24"/>
        </w:rPr>
        <w:t xml:space="preserve">b) </w:t>
      </w:r>
      <w:r w:rsidR="00E861F1">
        <w:rPr>
          <w:rFonts w:ascii="Arial" w:hAnsi="Arial" w:cs="Arial"/>
          <w:sz w:val="24"/>
          <w:szCs w:val="24"/>
        </w:rPr>
        <w:t>T</w:t>
      </w:r>
      <w:r w:rsidRPr="00C17B7B">
        <w:rPr>
          <w:rFonts w:ascii="Arial" w:hAnsi="Arial" w:cs="Arial"/>
          <w:sz w:val="24"/>
          <w:szCs w:val="24"/>
        </w:rPr>
        <w:t>he determining factors on whether to open or not open an account with the campus-based bank.</w:t>
      </w:r>
    </w:p>
    <w:p w14:paraId="1BD5CABF" w14:textId="458F3699" w:rsidR="00E861F1" w:rsidRDefault="000D279A" w:rsidP="00D41C7B">
      <w:pPr>
        <w:spacing w:line="480" w:lineRule="auto"/>
        <w:jc w:val="both"/>
        <w:rPr>
          <w:rFonts w:ascii="Arial" w:hAnsi="Arial" w:cs="Arial"/>
          <w:sz w:val="24"/>
          <w:szCs w:val="24"/>
        </w:rPr>
      </w:pPr>
      <w:r>
        <w:rPr>
          <w:rFonts w:ascii="Arial" w:hAnsi="Arial" w:cs="Arial"/>
          <w:sz w:val="24"/>
          <w:szCs w:val="24"/>
        </w:rPr>
        <w:t>c</w:t>
      </w:r>
      <w:r w:rsidR="00E861F1">
        <w:rPr>
          <w:rFonts w:ascii="Arial" w:hAnsi="Arial" w:cs="Arial"/>
          <w:sz w:val="24"/>
          <w:szCs w:val="24"/>
        </w:rPr>
        <w:t xml:space="preserve">) </w:t>
      </w:r>
      <w:r w:rsidR="00E861F1" w:rsidRPr="00E861F1">
        <w:rPr>
          <w:rFonts w:ascii="Arial" w:hAnsi="Arial" w:cs="Arial"/>
          <w:sz w:val="24"/>
          <w:szCs w:val="24"/>
        </w:rPr>
        <w:t xml:space="preserve">The correlation between the proximity of a bank to a university and the likelihood of students opening an account with this bank. </w:t>
      </w:r>
    </w:p>
    <w:p w14:paraId="3BDDA668" w14:textId="444DE418" w:rsidR="00F000E3" w:rsidRPr="009B4228" w:rsidRDefault="00EC17F9" w:rsidP="00D41C7B">
      <w:pPr>
        <w:spacing w:line="480" w:lineRule="auto"/>
        <w:jc w:val="both"/>
        <w:rPr>
          <w:rFonts w:ascii="Arial" w:hAnsi="Arial" w:cs="Arial"/>
          <w:sz w:val="24"/>
          <w:szCs w:val="24"/>
        </w:rPr>
      </w:pPr>
      <w:r w:rsidRPr="00632EB9">
        <w:rPr>
          <w:rFonts w:ascii="Arial" w:hAnsi="Arial" w:cs="Arial"/>
          <w:sz w:val="24"/>
          <w:szCs w:val="24"/>
        </w:rPr>
        <w:t xml:space="preserve">The </w:t>
      </w:r>
      <w:r w:rsidR="0090056C" w:rsidRPr="00632EB9">
        <w:rPr>
          <w:rFonts w:ascii="Arial" w:hAnsi="Arial" w:cs="Arial"/>
          <w:sz w:val="24"/>
          <w:szCs w:val="24"/>
        </w:rPr>
        <w:t>purpose</w:t>
      </w:r>
      <w:r w:rsidRPr="00632EB9">
        <w:rPr>
          <w:rFonts w:ascii="Arial" w:hAnsi="Arial" w:cs="Arial"/>
          <w:sz w:val="24"/>
          <w:szCs w:val="24"/>
        </w:rPr>
        <w:t xml:space="preserve"> of the study is twofold. </w:t>
      </w:r>
      <w:r w:rsidRPr="00EC17F9">
        <w:rPr>
          <w:rFonts w:ascii="Arial" w:hAnsi="Arial" w:cs="Arial"/>
          <w:sz w:val="24"/>
          <w:szCs w:val="24"/>
        </w:rPr>
        <w:t xml:space="preserve">First, in the academic arena, it adds to the knowledge base on the topic, offering extensive insights into intersections between business intelligence, data warehousing, and higher education student </w:t>
      </w:r>
      <w:r w:rsidR="0076747A" w:rsidRPr="00EC17F9">
        <w:rPr>
          <w:rFonts w:ascii="Arial" w:hAnsi="Arial" w:cs="Arial"/>
          <w:sz w:val="24"/>
          <w:szCs w:val="24"/>
        </w:rPr>
        <w:t>behavio</w:t>
      </w:r>
      <w:r w:rsidR="0076747A">
        <w:rPr>
          <w:rFonts w:ascii="Arial" w:hAnsi="Arial" w:cs="Arial"/>
          <w:sz w:val="24"/>
          <w:szCs w:val="24"/>
        </w:rPr>
        <w:t>r</w:t>
      </w:r>
      <w:r w:rsidRPr="00EC17F9">
        <w:rPr>
          <w:rFonts w:ascii="Arial" w:hAnsi="Arial" w:cs="Arial"/>
          <w:sz w:val="24"/>
          <w:szCs w:val="24"/>
        </w:rPr>
        <w:t xml:space="preserve">. Second and most importantly, the findings presented may be operationalized and practically utilized by universities seeking to make their financial operations more efficient and improve </w:t>
      </w:r>
      <w:r w:rsidR="00873EDE">
        <w:rPr>
          <w:rFonts w:ascii="Arial" w:hAnsi="Arial" w:cs="Arial"/>
          <w:sz w:val="24"/>
          <w:szCs w:val="24"/>
        </w:rPr>
        <w:t xml:space="preserve">the </w:t>
      </w:r>
      <w:r w:rsidRPr="00EC17F9">
        <w:rPr>
          <w:rFonts w:ascii="Arial" w:hAnsi="Arial" w:cs="Arial"/>
          <w:sz w:val="24"/>
          <w:szCs w:val="24"/>
        </w:rPr>
        <w:t>overall student experience</w:t>
      </w:r>
      <w:r w:rsidR="002E3769" w:rsidRPr="00E4172A">
        <w:rPr>
          <w:rFonts w:ascii="Arial" w:hAnsi="Arial" w:cs="Arial"/>
          <w:sz w:val="24"/>
          <w:szCs w:val="24"/>
        </w:rPr>
        <w:t>.</w:t>
      </w:r>
    </w:p>
    <w:p w14:paraId="29CFC718" w14:textId="0AB42504" w:rsidR="00873EDE" w:rsidRPr="00352C20" w:rsidRDefault="00F73F0C" w:rsidP="00352C20">
      <w:pPr>
        <w:spacing w:line="480" w:lineRule="auto"/>
        <w:jc w:val="center"/>
        <w:rPr>
          <w:rFonts w:ascii="Arial" w:hAnsi="Arial" w:cs="Arial"/>
          <w:b/>
          <w:bCs/>
          <w:sz w:val="24"/>
          <w:szCs w:val="24"/>
          <w:u w:val="single"/>
        </w:rPr>
      </w:pPr>
      <w:r w:rsidRPr="00343B10">
        <w:rPr>
          <w:rFonts w:ascii="Arial" w:hAnsi="Arial" w:cs="Arial"/>
          <w:b/>
          <w:bCs/>
          <w:sz w:val="24"/>
          <w:szCs w:val="24"/>
          <w:u w:val="single"/>
        </w:rPr>
        <w:t>Background</w:t>
      </w:r>
    </w:p>
    <w:p w14:paraId="4F2D7AEB" w14:textId="38A954C0" w:rsidR="00E253E0" w:rsidRDefault="00E253E0" w:rsidP="00D41C7B">
      <w:pPr>
        <w:spacing w:line="480" w:lineRule="auto"/>
        <w:jc w:val="both"/>
        <w:rPr>
          <w:rFonts w:ascii="Arial" w:hAnsi="Arial" w:cs="Arial"/>
          <w:sz w:val="24"/>
          <w:szCs w:val="24"/>
        </w:rPr>
      </w:pPr>
      <w:r w:rsidRPr="00E253E0">
        <w:rPr>
          <w:rFonts w:ascii="Arial" w:hAnsi="Arial" w:cs="Arial"/>
          <w:sz w:val="24"/>
          <w:szCs w:val="24"/>
        </w:rPr>
        <w:t xml:space="preserve">Over the last two decades, the notion of business intelligence has demonstrated substantial development and improvement owing to the promotion of data management, analytics, and visualization technologies. </w:t>
      </w:r>
      <w:proofErr w:type="spellStart"/>
      <w:r w:rsidRPr="00E253E0">
        <w:rPr>
          <w:rFonts w:ascii="Arial" w:hAnsi="Arial" w:cs="Arial"/>
          <w:sz w:val="24"/>
          <w:szCs w:val="24"/>
        </w:rPr>
        <w:t>Shollo</w:t>
      </w:r>
      <w:proofErr w:type="spellEnd"/>
      <w:r w:rsidRPr="00E253E0">
        <w:rPr>
          <w:rFonts w:ascii="Arial" w:hAnsi="Arial" w:cs="Arial"/>
          <w:sz w:val="24"/>
          <w:szCs w:val="24"/>
        </w:rPr>
        <w:t xml:space="preserve"> and </w:t>
      </w:r>
      <w:proofErr w:type="spellStart"/>
      <w:r w:rsidRPr="00E253E0">
        <w:rPr>
          <w:rFonts w:ascii="Arial" w:hAnsi="Arial" w:cs="Arial"/>
          <w:sz w:val="24"/>
          <w:szCs w:val="24"/>
        </w:rPr>
        <w:t>Galliers</w:t>
      </w:r>
      <w:proofErr w:type="spellEnd"/>
      <w:r w:rsidRPr="00E253E0">
        <w:rPr>
          <w:rFonts w:ascii="Arial" w:hAnsi="Arial" w:cs="Arial"/>
          <w:sz w:val="24"/>
          <w:szCs w:val="24"/>
        </w:rPr>
        <w:t xml:space="preserve"> suggest a definition of BI in their 2017 article for the Journal of Business Research as a “set of decision-support technologies that are utilized for the collection, the pulling together and integration, the analysis, and the dissemination of </w:t>
      </w:r>
      <w:r w:rsidR="00F43F5E" w:rsidRPr="00E253E0">
        <w:rPr>
          <w:rFonts w:ascii="Arial" w:hAnsi="Arial" w:cs="Arial"/>
          <w:sz w:val="24"/>
          <w:szCs w:val="24"/>
        </w:rPr>
        <w:t>data”</w:t>
      </w:r>
      <w:r w:rsidR="00F43F5E">
        <w:rPr>
          <w:rFonts w:ascii="Arial" w:hAnsi="Arial" w:cs="Arial"/>
          <w:sz w:val="24"/>
          <w:szCs w:val="24"/>
        </w:rPr>
        <w:t xml:space="preserve"> [</w:t>
      </w:r>
      <w:r w:rsidR="006B6BC1">
        <w:rPr>
          <w:rFonts w:ascii="Arial" w:hAnsi="Arial" w:cs="Arial"/>
          <w:sz w:val="24"/>
          <w:szCs w:val="24"/>
        </w:rPr>
        <w:t>4</w:t>
      </w:r>
      <w:r>
        <w:rPr>
          <w:rFonts w:ascii="Arial" w:hAnsi="Arial" w:cs="Arial"/>
          <w:sz w:val="24"/>
          <w:szCs w:val="24"/>
        </w:rPr>
        <w:t>]</w:t>
      </w:r>
      <w:r w:rsidRPr="00E253E0">
        <w:rPr>
          <w:rFonts w:ascii="Arial" w:hAnsi="Arial" w:cs="Arial"/>
          <w:sz w:val="24"/>
          <w:szCs w:val="24"/>
        </w:rPr>
        <w:t>. It implies that BI includes different tools and approaches that allow organizations to turn diverse datasets into practical insights.</w:t>
      </w:r>
    </w:p>
    <w:p w14:paraId="49F95A4B" w14:textId="00A045FC" w:rsidR="006A5547" w:rsidRPr="00E4172A" w:rsidRDefault="006A5547" w:rsidP="00D41C7B">
      <w:pPr>
        <w:spacing w:line="480" w:lineRule="auto"/>
        <w:jc w:val="both"/>
        <w:rPr>
          <w:rFonts w:ascii="Arial" w:hAnsi="Arial" w:cs="Arial"/>
          <w:sz w:val="24"/>
          <w:szCs w:val="24"/>
        </w:rPr>
      </w:pPr>
      <w:r w:rsidRPr="006A5547">
        <w:rPr>
          <w:rFonts w:ascii="Arial" w:hAnsi="Arial" w:cs="Arial"/>
          <w:sz w:val="24"/>
          <w:szCs w:val="24"/>
        </w:rPr>
        <w:lastRenderedPageBreak/>
        <w:t xml:space="preserve">BI’s roots trace to previous work in management information </w:t>
      </w:r>
      <w:r w:rsidR="00F43F5E" w:rsidRPr="006A5547">
        <w:rPr>
          <w:rFonts w:ascii="Arial" w:hAnsi="Arial" w:cs="Arial"/>
          <w:sz w:val="24"/>
          <w:szCs w:val="24"/>
        </w:rPr>
        <w:t>systems,</w:t>
      </w:r>
      <w:r w:rsidRPr="006A5547">
        <w:rPr>
          <w:rFonts w:ascii="Arial" w:hAnsi="Arial" w:cs="Arial"/>
          <w:sz w:val="24"/>
          <w:szCs w:val="24"/>
        </w:rPr>
        <w:t xml:space="preserve"> and executive information systems and had been laid. As the power of computing grew and the cost of data storage fell, more organizations began to recognize the value of pushing big data through their pipeline to support strategic decision-making </w:t>
      </w:r>
      <w:r w:rsidR="00F43F5E" w:rsidRPr="006A5547">
        <w:rPr>
          <w:rFonts w:ascii="Arial" w:hAnsi="Arial" w:cs="Arial"/>
          <w:sz w:val="24"/>
          <w:szCs w:val="24"/>
        </w:rPr>
        <w:t>processes</w:t>
      </w:r>
      <w:r w:rsidR="00F43F5E">
        <w:rPr>
          <w:rFonts w:ascii="Arial" w:hAnsi="Arial" w:cs="Arial"/>
          <w:sz w:val="24"/>
          <w:szCs w:val="24"/>
        </w:rPr>
        <w:t xml:space="preserve"> [</w:t>
      </w:r>
      <w:r w:rsidR="006B6BC1">
        <w:rPr>
          <w:rFonts w:ascii="Arial" w:hAnsi="Arial" w:cs="Arial"/>
          <w:sz w:val="24"/>
          <w:szCs w:val="24"/>
        </w:rPr>
        <w:t>5</w:t>
      </w:r>
      <w:r w:rsidR="00970120">
        <w:rPr>
          <w:rFonts w:ascii="Arial" w:hAnsi="Arial" w:cs="Arial"/>
          <w:sz w:val="24"/>
          <w:szCs w:val="24"/>
        </w:rPr>
        <w:t>]</w:t>
      </w:r>
      <w:r w:rsidRPr="006A5547">
        <w:rPr>
          <w:rFonts w:ascii="Arial" w:hAnsi="Arial" w:cs="Arial"/>
          <w:sz w:val="24"/>
          <w:szCs w:val="24"/>
        </w:rPr>
        <w:t>. From this understanding, data warehousing became a must-have component of BI architecture.</w:t>
      </w:r>
    </w:p>
    <w:p w14:paraId="5BA090F5" w14:textId="443072BC" w:rsidR="00E346D2" w:rsidRDefault="005D71EE" w:rsidP="00D41C7B">
      <w:pPr>
        <w:spacing w:line="480" w:lineRule="auto"/>
        <w:jc w:val="both"/>
        <w:rPr>
          <w:rFonts w:ascii="Arial" w:hAnsi="Arial" w:cs="Arial"/>
          <w:sz w:val="24"/>
          <w:szCs w:val="24"/>
        </w:rPr>
      </w:pPr>
      <w:r w:rsidRPr="00E4172A">
        <w:rPr>
          <w:rFonts w:ascii="Arial" w:hAnsi="Arial" w:cs="Arial"/>
          <w:sz w:val="24"/>
          <w:szCs w:val="24"/>
        </w:rPr>
        <w:t xml:space="preserve">Data warehousing, as described in a 2019 article in the Communications of the ACM, is "a system used for reporting and data </w:t>
      </w:r>
      <w:r w:rsidR="00F43F5E" w:rsidRPr="00E4172A">
        <w:rPr>
          <w:rFonts w:ascii="Arial" w:hAnsi="Arial" w:cs="Arial"/>
          <w:sz w:val="24"/>
          <w:szCs w:val="24"/>
        </w:rPr>
        <w:t>analysis and</w:t>
      </w:r>
      <w:r w:rsidRPr="00E4172A">
        <w:rPr>
          <w:rFonts w:ascii="Arial" w:hAnsi="Arial" w:cs="Arial"/>
          <w:sz w:val="24"/>
          <w:szCs w:val="24"/>
        </w:rPr>
        <w:t xml:space="preserve"> is considered a core component of business intelligence infrastructure" [</w:t>
      </w:r>
      <w:r w:rsidR="006B6BC1">
        <w:rPr>
          <w:rFonts w:ascii="Arial" w:hAnsi="Arial" w:cs="Arial"/>
          <w:sz w:val="24"/>
          <w:szCs w:val="24"/>
        </w:rPr>
        <w:t>6</w:t>
      </w:r>
      <w:r w:rsidRPr="00E4172A">
        <w:rPr>
          <w:rFonts w:ascii="Arial" w:hAnsi="Arial" w:cs="Arial"/>
          <w:sz w:val="24"/>
          <w:szCs w:val="24"/>
        </w:rPr>
        <w:t xml:space="preserve">]. </w:t>
      </w:r>
      <w:r w:rsidR="00FC76C7" w:rsidRPr="00FC76C7">
        <w:rPr>
          <w:rFonts w:ascii="Arial" w:hAnsi="Arial" w:cs="Arial"/>
          <w:sz w:val="24"/>
          <w:szCs w:val="24"/>
        </w:rPr>
        <w:t xml:space="preserve">Data warehouses ensure the integration of disparate data sources into a single subject-driven store. This functionality ensures the viability of data-driven analysis and reporting, promoting the provision of a correlated view of an organization’s information resources. </w:t>
      </w:r>
    </w:p>
    <w:p w14:paraId="74487BA9" w14:textId="6BE7124C" w:rsidR="00FC76C7" w:rsidRDefault="00FC76C7" w:rsidP="00D41C7B">
      <w:pPr>
        <w:spacing w:line="480" w:lineRule="auto"/>
        <w:jc w:val="both"/>
        <w:rPr>
          <w:rFonts w:ascii="Arial" w:hAnsi="Arial" w:cs="Arial"/>
          <w:sz w:val="24"/>
          <w:szCs w:val="24"/>
        </w:rPr>
      </w:pPr>
      <w:r w:rsidRPr="00FC76C7">
        <w:rPr>
          <w:rFonts w:ascii="Arial" w:hAnsi="Arial" w:cs="Arial"/>
          <w:sz w:val="24"/>
          <w:szCs w:val="24"/>
        </w:rPr>
        <w:t xml:space="preserve">The linkage of business intelligence and data warehousing has advanced over the years due to pressure for more powerful processing of data and more evolved analytics. </w:t>
      </w:r>
      <w:r w:rsidR="00740C2D" w:rsidRPr="00740C2D">
        <w:rPr>
          <w:rFonts w:ascii="Arial" w:hAnsi="Arial" w:cs="Arial"/>
          <w:sz w:val="24"/>
          <w:szCs w:val="24"/>
        </w:rPr>
        <w:t>As data volumes grew exponentially, organizations sought more sophisticated tools and techniques to extract meaningful insights from their data [</w:t>
      </w:r>
      <w:r w:rsidR="006B6BC1">
        <w:rPr>
          <w:rFonts w:ascii="Arial" w:hAnsi="Arial" w:cs="Arial"/>
          <w:sz w:val="24"/>
          <w:szCs w:val="24"/>
        </w:rPr>
        <w:t>7</w:t>
      </w:r>
      <w:r w:rsidR="00740C2D" w:rsidRPr="00740C2D">
        <w:rPr>
          <w:rFonts w:ascii="Arial" w:hAnsi="Arial" w:cs="Arial"/>
          <w:sz w:val="24"/>
          <w:szCs w:val="24"/>
        </w:rPr>
        <w:t>]</w:t>
      </w:r>
      <w:r w:rsidRPr="00FC76C7">
        <w:rPr>
          <w:rFonts w:ascii="Arial" w:hAnsi="Arial" w:cs="Arial"/>
          <w:sz w:val="24"/>
          <w:szCs w:val="24"/>
        </w:rPr>
        <w:t>. To this end, BI technologies such as OLAP, mining and predictive analytics were more frequently employed within data warehousing settings to help decision-making personnel at all levels.</w:t>
      </w:r>
    </w:p>
    <w:p w14:paraId="0F2C5693" w14:textId="77777777" w:rsidR="00FF2E94" w:rsidRDefault="00FF2E94" w:rsidP="00D41C7B">
      <w:pPr>
        <w:spacing w:line="480" w:lineRule="auto"/>
        <w:jc w:val="both"/>
        <w:rPr>
          <w:rFonts w:ascii="Arial" w:hAnsi="Arial" w:cs="Arial"/>
          <w:sz w:val="24"/>
          <w:szCs w:val="24"/>
        </w:rPr>
      </w:pPr>
      <w:r w:rsidRPr="00FF2E94">
        <w:rPr>
          <w:rFonts w:ascii="Arial" w:hAnsi="Arial" w:cs="Arial"/>
          <w:sz w:val="24"/>
          <w:szCs w:val="24"/>
        </w:rPr>
        <w:t xml:space="preserve">Several topics have been covered in existing literature at the intersection of BI and data warehousing. They include, among others: </w:t>
      </w:r>
    </w:p>
    <w:p w14:paraId="48DE5ED4" w14:textId="4E5A6E5D" w:rsidR="001C0D60" w:rsidRDefault="00FF2E94" w:rsidP="00D41C7B">
      <w:pPr>
        <w:spacing w:line="480" w:lineRule="auto"/>
        <w:jc w:val="both"/>
        <w:rPr>
          <w:rFonts w:ascii="Arial" w:hAnsi="Arial" w:cs="Arial"/>
          <w:sz w:val="24"/>
          <w:szCs w:val="24"/>
        </w:rPr>
      </w:pPr>
      <w:r>
        <w:rPr>
          <w:rFonts w:ascii="Arial" w:hAnsi="Arial" w:cs="Arial"/>
          <w:sz w:val="24"/>
          <w:szCs w:val="24"/>
        </w:rPr>
        <w:t>a)</w:t>
      </w:r>
      <w:r w:rsidR="00480028">
        <w:rPr>
          <w:rFonts w:ascii="Arial" w:hAnsi="Arial" w:cs="Arial"/>
          <w:sz w:val="24"/>
          <w:szCs w:val="24"/>
        </w:rPr>
        <w:t xml:space="preserve"> </w:t>
      </w:r>
      <w:r w:rsidRPr="00FF2E94">
        <w:rPr>
          <w:rFonts w:ascii="Arial" w:hAnsi="Arial" w:cs="Arial"/>
          <w:sz w:val="24"/>
          <w:szCs w:val="24"/>
        </w:rPr>
        <w:t xml:space="preserve">Architectural frameworks developed for more integrated BI-data warehousing </w:t>
      </w:r>
      <w:r w:rsidR="00F43F5E" w:rsidRPr="00FF2E94">
        <w:rPr>
          <w:rFonts w:ascii="Arial" w:hAnsi="Arial" w:cs="Arial"/>
          <w:sz w:val="24"/>
          <w:szCs w:val="24"/>
        </w:rPr>
        <w:t>solutions</w:t>
      </w:r>
      <w:r w:rsidR="00D41C7B">
        <w:rPr>
          <w:rFonts w:ascii="Arial" w:hAnsi="Arial" w:cs="Arial"/>
          <w:sz w:val="24"/>
          <w:szCs w:val="24"/>
        </w:rPr>
        <w:t xml:space="preserve"> </w:t>
      </w:r>
      <w:r w:rsidR="00F43F5E">
        <w:rPr>
          <w:rFonts w:ascii="Arial" w:hAnsi="Arial" w:cs="Arial"/>
          <w:sz w:val="24"/>
          <w:szCs w:val="24"/>
        </w:rPr>
        <w:t>[</w:t>
      </w:r>
      <w:r w:rsidR="006B6BC1">
        <w:rPr>
          <w:rFonts w:ascii="Arial" w:hAnsi="Arial" w:cs="Arial"/>
          <w:sz w:val="24"/>
          <w:szCs w:val="24"/>
        </w:rPr>
        <w:t>8</w:t>
      </w:r>
      <w:r w:rsidR="001C0D60">
        <w:rPr>
          <w:rFonts w:ascii="Arial" w:hAnsi="Arial" w:cs="Arial"/>
          <w:sz w:val="24"/>
          <w:szCs w:val="24"/>
        </w:rPr>
        <w:t>]</w:t>
      </w:r>
    </w:p>
    <w:p w14:paraId="6E304768" w14:textId="75F9FB27" w:rsidR="00FF2E94" w:rsidRDefault="00FF2E94" w:rsidP="00D41C7B">
      <w:pPr>
        <w:spacing w:line="480" w:lineRule="auto"/>
        <w:jc w:val="both"/>
        <w:rPr>
          <w:rFonts w:ascii="Arial" w:hAnsi="Arial" w:cs="Arial"/>
          <w:sz w:val="24"/>
          <w:szCs w:val="24"/>
        </w:rPr>
      </w:pPr>
      <w:r>
        <w:rPr>
          <w:rFonts w:ascii="Arial" w:hAnsi="Arial" w:cs="Arial"/>
          <w:sz w:val="24"/>
          <w:szCs w:val="24"/>
        </w:rPr>
        <w:lastRenderedPageBreak/>
        <w:t xml:space="preserve">b) </w:t>
      </w:r>
      <w:r w:rsidRPr="00FF2E94">
        <w:rPr>
          <w:rFonts w:ascii="Arial" w:hAnsi="Arial" w:cs="Arial"/>
          <w:sz w:val="24"/>
          <w:szCs w:val="24"/>
        </w:rPr>
        <w:t xml:space="preserve">Techniques used to better design data warehouses that more holistically support BI </w:t>
      </w:r>
      <w:r w:rsidR="00F43F5E" w:rsidRPr="00FF2E94">
        <w:rPr>
          <w:rFonts w:ascii="Arial" w:hAnsi="Arial" w:cs="Arial"/>
          <w:sz w:val="24"/>
          <w:szCs w:val="24"/>
        </w:rPr>
        <w:t>applications</w:t>
      </w:r>
      <w:r w:rsidR="00F43F5E">
        <w:rPr>
          <w:rFonts w:ascii="Arial" w:hAnsi="Arial" w:cs="Arial"/>
          <w:sz w:val="24"/>
          <w:szCs w:val="24"/>
        </w:rPr>
        <w:t xml:space="preserve"> [</w:t>
      </w:r>
      <w:r w:rsidR="006B6BC1">
        <w:rPr>
          <w:rFonts w:ascii="Arial" w:hAnsi="Arial" w:cs="Arial"/>
          <w:sz w:val="24"/>
          <w:szCs w:val="24"/>
        </w:rPr>
        <w:t>9</w:t>
      </w:r>
      <w:r w:rsidR="001C0D60">
        <w:rPr>
          <w:rFonts w:ascii="Arial" w:hAnsi="Arial" w:cs="Arial"/>
          <w:sz w:val="24"/>
          <w:szCs w:val="24"/>
        </w:rPr>
        <w:t>]</w:t>
      </w:r>
    </w:p>
    <w:p w14:paraId="514AF4A5" w14:textId="2F7951C7" w:rsidR="00FF2E94" w:rsidRDefault="00FF2E94" w:rsidP="00D41C7B">
      <w:pPr>
        <w:spacing w:line="480" w:lineRule="auto"/>
        <w:jc w:val="both"/>
        <w:rPr>
          <w:rFonts w:ascii="Arial" w:hAnsi="Arial" w:cs="Arial"/>
          <w:sz w:val="24"/>
          <w:szCs w:val="24"/>
        </w:rPr>
      </w:pPr>
      <w:r>
        <w:rPr>
          <w:rFonts w:ascii="Arial" w:hAnsi="Arial" w:cs="Arial"/>
          <w:sz w:val="24"/>
          <w:szCs w:val="24"/>
        </w:rPr>
        <w:t>c)</w:t>
      </w:r>
      <w:r w:rsidR="00070BB2">
        <w:rPr>
          <w:rFonts w:ascii="Arial" w:hAnsi="Arial" w:cs="Arial"/>
          <w:sz w:val="24"/>
          <w:szCs w:val="24"/>
        </w:rPr>
        <w:t xml:space="preserve"> </w:t>
      </w:r>
      <w:r w:rsidRPr="00FF2E94">
        <w:rPr>
          <w:rFonts w:ascii="Arial" w:hAnsi="Arial" w:cs="Arial"/>
          <w:sz w:val="24"/>
          <w:szCs w:val="24"/>
        </w:rPr>
        <w:t xml:space="preserve">Relationship between BI and data development and organizational </w:t>
      </w:r>
      <w:r w:rsidR="00F43F5E" w:rsidRPr="00FF2E94">
        <w:rPr>
          <w:rFonts w:ascii="Arial" w:hAnsi="Arial" w:cs="Arial"/>
          <w:sz w:val="24"/>
          <w:szCs w:val="24"/>
        </w:rPr>
        <w:t>performance</w:t>
      </w:r>
      <w:r w:rsidR="00F43F5E">
        <w:rPr>
          <w:rFonts w:ascii="Arial" w:hAnsi="Arial" w:cs="Arial"/>
          <w:sz w:val="24"/>
          <w:szCs w:val="24"/>
        </w:rPr>
        <w:t xml:space="preserve"> [</w:t>
      </w:r>
      <w:r w:rsidR="001C0D60">
        <w:rPr>
          <w:rFonts w:ascii="Arial" w:hAnsi="Arial" w:cs="Arial"/>
          <w:sz w:val="24"/>
          <w:szCs w:val="24"/>
        </w:rPr>
        <w:t>1</w:t>
      </w:r>
      <w:r w:rsidR="006B6BC1">
        <w:rPr>
          <w:rFonts w:ascii="Arial" w:hAnsi="Arial" w:cs="Arial"/>
          <w:sz w:val="24"/>
          <w:szCs w:val="24"/>
        </w:rPr>
        <w:t>0</w:t>
      </w:r>
      <w:r w:rsidR="001C0D60">
        <w:rPr>
          <w:rFonts w:ascii="Arial" w:hAnsi="Arial" w:cs="Arial"/>
          <w:sz w:val="24"/>
          <w:szCs w:val="24"/>
        </w:rPr>
        <w:t>]</w:t>
      </w:r>
      <w:r w:rsidRPr="00FF2E94">
        <w:rPr>
          <w:rFonts w:ascii="Arial" w:hAnsi="Arial" w:cs="Arial"/>
          <w:sz w:val="24"/>
          <w:szCs w:val="24"/>
        </w:rPr>
        <w:t xml:space="preserve"> </w:t>
      </w:r>
    </w:p>
    <w:p w14:paraId="36F4C1C4" w14:textId="132B35EB" w:rsidR="00FF2E94" w:rsidRDefault="00FF2E94" w:rsidP="00D41C7B">
      <w:pPr>
        <w:spacing w:line="480" w:lineRule="auto"/>
        <w:jc w:val="both"/>
        <w:rPr>
          <w:rFonts w:ascii="Arial" w:hAnsi="Arial" w:cs="Arial"/>
          <w:sz w:val="24"/>
          <w:szCs w:val="24"/>
        </w:rPr>
      </w:pPr>
      <w:r>
        <w:rPr>
          <w:rFonts w:ascii="Arial" w:hAnsi="Arial" w:cs="Arial"/>
          <w:sz w:val="24"/>
          <w:szCs w:val="24"/>
        </w:rPr>
        <w:t>d)</w:t>
      </w:r>
      <w:r w:rsidR="00070BB2">
        <w:rPr>
          <w:rFonts w:ascii="Arial" w:hAnsi="Arial" w:cs="Arial"/>
          <w:sz w:val="24"/>
          <w:szCs w:val="24"/>
        </w:rPr>
        <w:t xml:space="preserve"> </w:t>
      </w:r>
      <w:r w:rsidRPr="00FF2E94">
        <w:rPr>
          <w:rFonts w:ascii="Arial" w:hAnsi="Arial" w:cs="Arial"/>
          <w:sz w:val="24"/>
          <w:szCs w:val="24"/>
        </w:rPr>
        <w:t xml:space="preserve">Recent developments in BI and their integration with data </w:t>
      </w:r>
      <w:r w:rsidR="00F43F5E" w:rsidRPr="00FF2E94">
        <w:rPr>
          <w:rFonts w:ascii="Arial" w:hAnsi="Arial" w:cs="Arial"/>
          <w:sz w:val="24"/>
          <w:szCs w:val="24"/>
        </w:rPr>
        <w:t>warehousing</w:t>
      </w:r>
      <w:r w:rsidR="00F43F5E">
        <w:rPr>
          <w:rFonts w:ascii="Arial" w:hAnsi="Arial" w:cs="Arial"/>
          <w:sz w:val="24"/>
          <w:szCs w:val="24"/>
        </w:rPr>
        <w:t xml:space="preserve"> [</w:t>
      </w:r>
      <w:r w:rsidR="001C0D60">
        <w:rPr>
          <w:rFonts w:ascii="Arial" w:hAnsi="Arial" w:cs="Arial"/>
          <w:sz w:val="24"/>
          <w:szCs w:val="24"/>
        </w:rPr>
        <w:t>1</w:t>
      </w:r>
      <w:r w:rsidR="006B6BC1">
        <w:rPr>
          <w:rFonts w:ascii="Arial" w:hAnsi="Arial" w:cs="Arial"/>
          <w:sz w:val="24"/>
          <w:szCs w:val="24"/>
        </w:rPr>
        <w:t>1</w:t>
      </w:r>
      <w:r w:rsidR="001C0D60">
        <w:rPr>
          <w:rFonts w:ascii="Arial" w:hAnsi="Arial" w:cs="Arial"/>
          <w:sz w:val="24"/>
          <w:szCs w:val="24"/>
        </w:rPr>
        <w:t>]</w:t>
      </w:r>
    </w:p>
    <w:p w14:paraId="322AF6AF" w14:textId="1661D561" w:rsidR="00FF2E94" w:rsidRDefault="00FF2E94" w:rsidP="00D41C7B">
      <w:pPr>
        <w:spacing w:line="480" w:lineRule="auto"/>
        <w:jc w:val="both"/>
        <w:rPr>
          <w:rFonts w:ascii="Arial" w:hAnsi="Arial" w:cs="Arial"/>
          <w:sz w:val="24"/>
          <w:szCs w:val="24"/>
        </w:rPr>
      </w:pPr>
      <w:r>
        <w:rPr>
          <w:rFonts w:ascii="Arial" w:hAnsi="Arial" w:cs="Arial"/>
          <w:sz w:val="24"/>
          <w:szCs w:val="24"/>
        </w:rPr>
        <w:t>e)</w:t>
      </w:r>
      <w:r w:rsidR="00070BB2">
        <w:rPr>
          <w:rFonts w:ascii="Arial" w:hAnsi="Arial" w:cs="Arial"/>
          <w:sz w:val="24"/>
          <w:szCs w:val="24"/>
        </w:rPr>
        <w:t xml:space="preserve"> </w:t>
      </w:r>
      <w:r w:rsidRPr="00FF2E94">
        <w:rPr>
          <w:rFonts w:ascii="Arial" w:hAnsi="Arial" w:cs="Arial"/>
          <w:sz w:val="24"/>
          <w:szCs w:val="24"/>
        </w:rPr>
        <w:t>Case studies and other prima facie data on successful BI-data warehousing initiatives that can guide future action and further research.</w:t>
      </w:r>
      <w:r w:rsidR="001C0D60">
        <w:rPr>
          <w:rFonts w:ascii="Arial" w:hAnsi="Arial" w:cs="Arial"/>
          <w:sz w:val="24"/>
          <w:szCs w:val="24"/>
        </w:rPr>
        <w:t>[1</w:t>
      </w:r>
      <w:r w:rsidR="006B6BC1">
        <w:rPr>
          <w:rFonts w:ascii="Arial" w:hAnsi="Arial" w:cs="Arial"/>
          <w:sz w:val="24"/>
          <w:szCs w:val="24"/>
        </w:rPr>
        <w:t>2</w:t>
      </w:r>
      <w:r w:rsidR="001C0D60">
        <w:rPr>
          <w:rFonts w:ascii="Arial" w:hAnsi="Arial" w:cs="Arial"/>
          <w:sz w:val="24"/>
          <w:szCs w:val="24"/>
        </w:rPr>
        <w:t>]</w:t>
      </w:r>
    </w:p>
    <w:p w14:paraId="5ACCBCD8" w14:textId="2F8CD023" w:rsidR="005167DA" w:rsidRDefault="00B25CA7" w:rsidP="00AF0356">
      <w:pPr>
        <w:spacing w:line="480" w:lineRule="auto"/>
        <w:jc w:val="both"/>
        <w:rPr>
          <w:rFonts w:ascii="Arial" w:hAnsi="Arial" w:cs="Arial"/>
          <w:sz w:val="24"/>
          <w:szCs w:val="24"/>
        </w:rPr>
      </w:pPr>
      <w:r w:rsidRPr="00B25CA7">
        <w:rPr>
          <w:rFonts w:ascii="Arial" w:hAnsi="Arial" w:cs="Arial"/>
          <w:sz w:val="24"/>
          <w:szCs w:val="24"/>
        </w:rPr>
        <w:t>As this body of knowledge grows, there are at least two strategic implications: first, organizations must re-</w:t>
      </w:r>
      <w:r w:rsidR="00F43F5E" w:rsidRPr="00B25CA7">
        <w:rPr>
          <w:rFonts w:ascii="Arial" w:hAnsi="Arial" w:cs="Arial"/>
          <w:sz w:val="24"/>
          <w:szCs w:val="24"/>
        </w:rPr>
        <w:t>strategize</w:t>
      </w:r>
      <w:r w:rsidRPr="00B25CA7">
        <w:rPr>
          <w:rFonts w:ascii="Arial" w:hAnsi="Arial" w:cs="Arial"/>
          <w:sz w:val="24"/>
          <w:szCs w:val="24"/>
        </w:rPr>
        <w:t xml:space="preserve"> how they will combine BI and data warehousing to realize the full potential of their data assets. Specifically, utilizing BI tools and techniques in a proper data warehousing setup allows a business to undertake advanced analysis, make proper decisions, and position </w:t>
      </w:r>
      <w:r w:rsidR="00A25FC6">
        <w:rPr>
          <w:rFonts w:ascii="Arial" w:hAnsi="Arial" w:cs="Arial"/>
          <w:sz w:val="24"/>
          <w:szCs w:val="24"/>
        </w:rPr>
        <w:t>itself</w:t>
      </w:r>
      <w:r w:rsidRPr="00B25CA7">
        <w:rPr>
          <w:rFonts w:ascii="Arial" w:hAnsi="Arial" w:cs="Arial"/>
          <w:sz w:val="24"/>
          <w:szCs w:val="24"/>
        </w:rPr>
        <w:t xml:space="preserve"> distinctively in the competitive field.</w:t>
      </w:r>
    </w:p>
    <w:p w14:paraId="170BB34F" w14:textId="77777777" w:rsidR="00AF0356" w:rsidRPr="00AF0356" w:rsidRDefault="00AF0356" w:rsidP="00AF0356">
      <w:pPr>
        <w:spacing w:line="480" w:lineRule="auto"/>
        <w:jc w:val="both"/>
        <w:rPr>
          <w:rFonts w:ascii="Arial" w:hAnsi="Arial" w:cs="Arial"/>
          <w:sz w:val="24"/>
          <w:szCs w:val="24"/>
        </w:rPr>
      </w:pPr>
    </w:p>
    <w:p w14:paraId="2C8BACB2" w14:textId="420BA047" w:rsidR="000A3C44" w:rsidRPr="005167DA" w:rsidRDefault="005167DA" w:rsidP="000A3C44">
      <w:pPr>
        <w:spacing w:line="480" w:lineRule="auto"/>
        <w:jc w:val="center"/>
        <w:rPr>
          <w:rFonts w:ascii="Arial" w:hAnsi="Arial" w:cs="Arial"/>
          <w:b/>
          <w:bCs/>
          <w:sz w:val="24"/>
          <w:szCs w:val="24"/>
          <w:u w:val="single"/>
        </w:rPr>
      </w:pPr>
      <w:r w:rsidRPr="00866EEC">
        <w:rPr>
          <w:rFonts w:ascii="Arial" w:hAnsi="Arial" w:cs="Arial"/>
          <w:b/>
          <w:bCs/>
          <w:sz w:val="24"/>
          <w:szCs w:val="24"/>
          <w:u w:val="single"/>
        </w:rPr>
        <w:t>Methodology and Tools Used in the Research Study</w:t>
      </w:r>
      <w:r w:rsidR="000A3C44">
        <w:rPr>
          <w:rFonts w:ascii="Arial" w:hAnsi="Arial" w:cs="Arial"/>
          <w:b/>
          <w:bCs/>
          <w:sz w:val="24"/>
          <w:szCs w:val="24"/>
          <w:u w:val="single"/>
        </w:rPr>
        <w:br/>
      </w:r>
    </w:p>
    <w:p w14:paraId="52FCFC02" w14:textId="4B8AE796" w:rsidR="005167DA" w:rsidRPr="005167DA" w:rsidRDefault="005167DA" w:rsidP="005167DA">
      <w:pPr>
        <w:spacing w:line="480" w:lineRule="auto"/>
        <w:jc w:val="both"/>
        <w:rPr>
          <w:rFonts w:ascii="Arial" w:hAnsi="Arial" w:cs="Arial"/>
          <w:sz w:val="24"/>
          <w:szCs w:val="24"/>
        </w:rPr>
      </w:pPr>
      <w:r w:rsidRPr="005167DA">
        <w:rPr>
          <w:rFonts w:ascii="Arial" w:hAnsi="Arial" w:cs="Arial"/>
          <w:sz w:val="24"/>
          <w:szCs w:val="24"/>
        </w:rPr>
        <w:t>In our research study, we utilized a variety of tools to effectively collect, prepare, and analyze data from our target audience or sample population. Here is a breakdown of the methodology and tools employed:</w:t>
      </w:r>
    </w:p>
    <w:p w14:paraId="53A5E895" w14:textId="2AE33272" w:rsidR="005167DA" w:rsidRPr="005167DA" w:rsidRDefault="005167DA" w:rsidP="005167DA">
      <w:pPr>
        <w:spacing w:line="480" w:lineRule="auto"/>
        <w:jc w:val="both"/>
        <w:rPr>
          <w:rFonts w:ascii="Arial" w:hAnsi="Arial" w:cs="Arial"/>
          <w:sz w:val="24"/>
          <w:szCs w:val="24"/>
        </w:rPr>
      </w:pPr>
      <w:r w:rsidRPr="005167DA">
        <w:rPr>
          <w:rFonts w:ascii="Arial" w:hAnsi="Arial" w:cs="Arial"/>
          <w:b/>
          <w:bCs/>
          <w:sz w:val="24"/>
          <w:szCs w:val="24"/>
        </w:rPr>
        <w:t>Qualtrics</w:t>
      </w:r>
      <w:r w:rsidRPr="005167DA">
        <w:rPr>
          <w:rFonts w:ascii="Arial" w:hAnsi="Arial" w:cs="Arial"/>
          <w:sz w:val="24"/>
          <w:szCs w:val="24"/>
        </w:rPr>
        <w:t>: This online survey platform was essential in gathering data. It offered a user-friendly interface that allowed us to design and distribute surveys efficiently, thus enabling us to collect the necessary data from our participants.</w:t>
      </w:r>
    </w:p>
    <w:p w14:paraId="71F8D3D7" w14:textId="691307CB" w:rsidR="005167DA" w:rsidRPr="005167DA" w:rsidRDefault="005167DA" w:rsidP="005167DA">
      <w:pPr>
        <w:spacing w:line="480" w:lineRule="auto"/>
        <w:jc w:val="both"/>
        <w:rPr>
          <w:rFonts w:ascii="Arial" w:hAnsi="Arial" w:cs="Arial"/>
          <w:sz w:val="24"/>
          <w:szCs w:val="24"/>
        </w:rPr>
      </w:pPr>
      <w:r w:rsidRPr="005167DA">
        <w:rPr>
          <w:rFonts w:ascii="Arial" w:hAnsi="Arial" w:cs="Arial"/>
          <w:b/>
          <w:bCs/>
          <w:sz w:val="24"/>
          <w:szCs w:val="24"/>
        </w:rPr>
        <w:lastRenderedPageBreak/>
        <w:t>Microsoft Excel</w:t>
      </w:r>
      <w:r w:rsidRPr="005167DA">
        <w:rPr>
          <w:rFonts w:ascii="Arial" w:hAnsi="Arial" w:cs="Arial"/>
          <w:sz w:val="24"/>
          <w:szCs w:val="24"/>
        </w:rPr>
        <w:t>: We used Excel for data transformation and preparation. After exporting the survey responses from Qualtrics, Excel's robust data manipulation capabilities were instrumental in cleaning, filtering, and transforming the raw data into a structured format suitable for further analysis.</w:t>
      </w:r>
    </w:p>
    <w:p w14:paraId="66AC4954" w14:textId="457D271E" w:rsidR="00D7266A" w:rsidRDefault="005167DA" w:rsidP="005167DA">
      <w:pPr>
        <w:spacing w:line="480" w:lineRule="auto"/>
        <w:jc w:val="both"/>
        <w:rPr>
          <w:rFonts w:ascii="Arial" w:hAnsi="Arial" w:cs="Arial"/>
          <w:sz w:val="24"/>
          <w:szCs w:val="24"/>
        </w:rPr>
      </w:pPr>
      <w:r w:rsidRPr="005167DA">
        <w:rPr>
          <w:rFonts w:ascii="Arial" w:hAnsi="Arial" w:cs="Arial"/>
          <w:b/>
          <w:bCs/>
          <w:sz w:val="24"/>
          <w:szCs w:val="24"/>
        </w:rPr>
        <w:t>Python:</w:t>
      </w:r>
      <w:r w:rsidRPr="005167DA">
        <w:rPr>
          <w:rFonts w:ascii="Arial" w:hAnsi="Arial" w:cs="Arial"/>
          <w:sz w:val="24"/>
          <w:szCs w:val="24"/>
        </w:rPr>
        <w:t xml:space="preserve"> For the analysis phase, we employed the Python programming language. Python's data analysis libraries, such as Pandas, NumPy, and Matplotlib, were crucial. We conducted descriptive data analysis, performed statistical calculations, generated summary statistics, and created visualizations. These </w:t>
      </w:r>
      <w:r w:rsidR="002A4BE2">
        <w:rPr>
          <w:rFonts w:ascii="Arial" w:hAnsi="Arial" w:cs="Arial"/>
          <w:sz w:val="24"/>
          <w:szCs w:val="24"/>
        </w:rPr>
        <w:t xml:space="preserve">charts and graphs </w:t>
      </w:r>
      <w:r w:rsidRPr="005167DA">
        <w:rPr>
          <w:rFonts w:ascii="Arial" w:hAnsi="Arial" w:cs="Arial"/>
          <w:sz w:val="24"/>
          <w:szCs w:val="24"/>
        </w:rPr>
        <w:t>facilitated a better understanding and communication of the patterns and insights derived from the survey data.</w:t>
      </w:r>
    </w:p>
    <w:p w14:paraId="3E2EB087" w14:textId="39D8644C" w:rsidR="000A3C44" w:rsidRDefault="000A3C44" w:rsidP="002A4BE2">
      <w:pPr>
        <w:rPr>
          <w:rFonts w:ascii="Arial" w:hAnsi="Arial" w:cs="Arial"/>
          <w:b/>
          <w:bCs/>
          <w:sz w:val="24"/>
          <w:szCs w:val="24"/>
          <w:u w:val="single"/>
        </w:rPr>
      </w:pPr>
    </w:p>
    <w:p w14:paraId="3883728C" w14:textId="0D636EE9" w:rsidR="00B25CA7" w:rsidRDefault="00B142F7" w:rsidP="00E873C1">
      <w:pPr>
        <w:jc w:val="center"/>
        <w:rPr>
          <w:rFonts w:ascii="Arial" w:hAnsi="Arial" w:cs="Arial"/>
          <w:b/>
          <w:bCs/>
          <w:sz w:val="24"/>
          <w:szCs w:val="24"/>
          <w:u w:val="single"/>
        </w:rPr>
      </w:pPr>
      <w:r w:rsidRPr="00343B10">
        <w:rPr>
          <w:rFonts w:ascii="Arial" w:hAnsi="Arial" w:cs="Arial"/>
          <w:b/>
          <w:bCs/>
          <w:sz w:val="24"/>
          <w:szCs w:val="24"/>
          <w:u w:val="single"/>
        </w:rPr>
        <w:t>Insights</w:t>
      </w:r>
    </w:p>
    <w:p w14:paraId="63718989" w14:textId="77777777" w:rsidR="00E873C1" w:rsidRPr="00E873C1" w:rsidRDefault="00E873C1" w:rsidP="002A4BE2">
      <w:pPr>
        <w:rPr>
          <w:rFonts w:ascii="Arial" w:hAnsi="Arial" w:cs="Arial"/>
          <w:b/>
          <w:bCs/>
          <w:sz w:val="24"/>
          <w:szCs w:val="24"/>
          <w:u w:val="single"/>
        </w:rPr>
      </w:pPr>
    </w:p>
    <w:p w14:paraId="2F9B86C0" w14:textId="7E15BF85" w:rsidR="00920EB6" w:rsidRDefault="00994D39" w:rsidP="002A4BE2">
      <w:pPr>
        <w:spacing w:line="480" w:lineRule="auto"/>
        <w:jc w:val="both"/>
      </w:pPr>
      <w:r>
        <w:fldChar w:fldCharType="begin"/>
      </w:r>
      <w:r w:rsidR="00AC44A3">
        <w:instrText xml:space="preserve"> INCLUDEPICTURE "C:\\Users\\oshin\\Library\\Group Containers\\UBF8T346G9.ms\\WebArchiveCopyPasteTempFiles\\com.microsoft.Word\\HGZcrfAs0wPOly8yaE58=" \* MERGEFORMAT </w:instrText>
      </w:r>
      <w:r>
        <w:fldChar w:fldCharType="separate"/>
      </w:r>
      <w:r>
        <w:fldChar w:fldCharType="end"/>
      </w:r>
      <w:r w:rsidR="00920EB6" w:rsidRPr="00835F15">
        <w:rPr>
          <w:rFonts w:ascii="Arial" w:hAnsi="Arial" w:cs="Arial"/>
          <w:b/>
          <w:bCs/>
          <w:sz w:val="24"/>
          <w:szCs w:val="24"/>
        </w:rPr>
        <w:t>Insight 01</w:t>
      </w:r>
      <w:r w:rsidR="00920EB6">
        <w:rPr>
          <w:rFonts w:ascii="Arial" w:hAnsi="Arial" w:cs="Arial"/>
          <w:sz w:val="24"/>
          <w:szCs w:val="24"/>
        </w:rPr>
        <w:t xml:space="preserve">: </w:t>
      </w:r>
      <w:r w:rsidR="00920EB6" w:rsidRPr="00B57923">
        <w:rPr>
          <w:rFonts w:ascii="Arial" w:hAnsi="Arial" w:cs="Arial"/>
          <w:sz w:val="24"/>
          <w:szCs w:val="24"/>
        </w:rPr>
        <w:t xml:space="preserve">The initial analysis of our survey </w:t>
      </w:r>
      <w:r w:rsidR="009E6743">
        <w:rPr>
          <w:rFonts w:ascii="Arial" w:hAnsi="Arial" w:cs="Arial"/>
          <w:sz w:val="24"/>
          <w:szCs w:val="24"/>
        </w:rPr>
        <w:t>as pictured in Figure 1.1</w:t>
      </w:r>
      <w:r w:rsidR="00D22BDD">
        <w:rPr>
          <w:rFonts w:ascii="Arial" w:hAnsi="Arial" w:cs="Arial"/>
          <w:sz w:val="24"/>
          <w:szCs w:val="24"/>
        </w:rPr>
        <w:t xml:space="preserve"> (refer Appendix- I)</w:t>
      </w:r>
      <w:r w:rsidR="009E6743">
        <w:rPr>
          <w:rFonts w:ascii="Arial" w:hAnsi="Arial" w:cs="Arial"/>
          <w:sz w:val="24"/>
          <w:szCs w:val="24"/>
        </w:rPr>
        <w:t xml:space="preserve"> </w:t>
      </w:r>
      <w:r w:rsidR="00920EB6" w:rsidRPr="00B57923">
        <w:rPr>
          <w:rFonts w:ascii="Arial" w:hAnsi="Arial" w:cs="Arial"/>
          <w:sz w:val="24"/>
          <w:szCs w:val="24"/>
        </w:rPr>
        <w:t>data reveals that most respondents are U.S. citizens, compared to non-citizens. Notably, within the U.S. citizen group, there is a significant predominance of students.</w:t>
      </w:r>
    </w:p>
    <w:p w14:paraId="7FBFF0D9" w14:textId="69EBC0D0" w:rsidR="00AB49F1" w:rsidRDefault="00920EB6" w:rsidP="002A4BE2">
      <w:pPr>
        <w:spacing w:line="480" w:lineRule="auto"/>
        <w:jc w:val="both"/>
      </w:pPr>
      <w:r w:rsidRPr="00835F15">
        <w:rPr>
          <w:rFonts w:ascii="Arial" w:hAnsi="Arial" w:cs="Arial"/>
          <w:b/>
          <w:bCs/>
          <w:sz w:val="24"/>
          <w:szCs w:val="24"/>
        </w:rPr>
        <w:t>Insight 02</w:t>
      </w:r>
      <w:r w:rsidRPr="00835F15">
        <w:rPr>
          <w:rFonts w:ascii="Arial" w:hAnsi="Arial" w:cs="Arial"/>
          <w:sz w:val="24"/>
          <w:szCs w:val="24"/>
        </w:rPr>
        <w:t xml:space="preserve">: The bar chart </w:t>
      </w:r>
      <w:r w:rsidR="00C50FE9">
        <w:rPr>
          <w:rFonts w:ascii="Arial" w:hAnsi="Arial" w:cs="Arial"/>
          <w:sz w:val="24"/>
          <w:szCs w:val="24"/>
        </w:rPr>
        <w:t>in Figure 1.2</w:t>
      </w:r>
      <w:r w:rsidR="00D22BDD">
        <w:rPr>
          <w:rFonts w:ascii="Arial" w:hAnsi="Arial" w:cs="Arial"/>
          <w:sz w:val="24"/>
          <w:szCs w:val="24"/>
        </w:rPr>
        <w:t xml:space="preserve"> </w:t>
      </w:r>
      <w:r w:rsidR="00D22BDD">
        <w:rPr>
          <w:rFonts w:ascii="Arial" w:hAnsi="Arial" w:cs="Arial"/>
          <w:sz w:val="24"/>
          <w:szCs w:val="24"/>
        </w:rPr>
        <w:t>(refer Appendix- I)</w:t>
      </w:r>
      <w:r w:rsidR="00C50FE9">
        <w:rPr>
          <w:rFonts w:ascii="Arial" w:hAnsi="Arial" w:cs="Arial"/>
          <w:sz w:val="24"/>
          <w:szCs w:val="24"/>
        </w:rPr>
        <w:t xml:space="preserve"> </w:t>
      </w:r>
      <w:r w:rsidRPr="00835F15">
        <w:rPr>
          <w:rFonts w:ascii="Arial" w:hAnsi="Arial" w:cs="Arial"/>
          <w:sz w:val="24"/>
          <w:szCs w:val="24"/>
        </w:rPr>
        <w:t xml:space="preserve">depicts a survey analysis concerning the presence of banks on campus and the subsequent account openings by respondents. A significant 66% of respondents confirmed the presence of a bank on their campus, whereas only 20.5% have opened an account. Contrastingly, a notable proportion (69.2%) of those without a bank on their campus have still initiated an account elsewhere. This indicates a substantial discrepancy between the availability of on-campus banking services and the actual utilization by the student population. Additionally, a small </w:t>
      </w:r>
      <w:r w:rsidRPr="00835F15">
        <w:rPr>
          <w:rFonts w:ascii="Arial" w:hAnsi="Arial" w:cs="Arial"/>
          <w:sz w:val="24"/>
          <w:szCs w:val="24"/>
        </w:rPr>
        <w:lastRenderedPageBreak/>
        <w:t xml:space="preserve">fraction of respondents </w:t>
      </w:r>
      <w:r w:rsidR="00C758CF">
        <w:rPr>
          <w:rFonts w:ascii="Arial" w:hAnsi="Arial" w:cs="Arial"/>
          <w:sz w:val="24"/>
          <w:szCs w:val="24"/>
        </w:rPr>
        <w:t>is</w:t>
      </w:r>
      <w:r w:rsidRPr="00835F15">
        <w:rPr>
          <w:rFonts w:ascii="Arial" w:hAnsi="Arial" w:cs="Arial"/>
          <w:sz w:val="24"/>
          <w:szCs w:val="24"/>
        </w:rPr>
        <w:t xml:space="preserve"> not aware of their campus's banking status, yet a comparable percentage have and have not opened accounts, suggesting a lack of information may affect students' banking decisions.</w:t>
      </w:r>
    </w:p>
    <w:p w14:paraId="1DFF242A" w14:textId="1450E2B4" w:rsidR="00F26792" w:rsidRPr="002A4BE2" w:rsidRDefault="00920EB6" w:rsidP="002A4BE2">
      <w:pPr>
        <w:spacing w:line="480" w:lineRule="auto"/>
        <w:jc w:val="both"/>
        <w:rPr>
          <w:rFonts w:ascii="Arial" w:hAnsi="Arial" w:cs="Arial"/>
          <w:sz w:val="24"/>
          <w:szCs w:val="24"/>
        </w:rPr>
      </w:pPr>
      <w:r w:rsidRPr="00835F15">
        <w:rPr>
          <w:rFonts w:ascii="Arial" w:hAnsi="Arial" w:cs="Arial"/>
          <w:b/>
          <w:bCs/>
          <w:sz w:val="24"/>
          <w:szCs w:val="24"/>
        </w:rPr>
        <w:t>Insight 03</w:t>
      </w:r>
      <w:r>
        <w:rPr>
          <w:rFonts w:ascii="Arial" w:hAnsi="Arial" w:cs="Arial"/>
          <w:sz w:val="24"/>
          <w:szCs w:val="24"/>
        </w:rPr>
        <w:t xml:space="preserve">: </w:t>
      </w:r>
      <w:r w:rsidRPr="00994D39">
        <w:rPr>
          <w:rFonts w:ascii="Arial" w:hAnsi="Arial" w:cs="Arial"/>
          <w:sz w:val="24"/>
          <w:szCs w:val="24"/>
        </w:rPr>
        <w:t xml:space="preserve">The histogram </w:t>
      </w:r>
      <w:r w:rsidR="00C50FE9">
        <w:rPr>
          <w:rFonts w:ascii="Arial" w:hAnsi="Arial" w:cs="Arial"/>
          <w:sz w:val="24"/>
          <w:szCs w:val="24"/>
        </w:rPr>
        <w:t xml:space="preserve">in Figure 1.3 </w:t>
      </w:r>
      <w:r w:rsidR="00D22BDD">
        <w:rPr>
          <w:rFonts w:ascii="Arial" w:hAnsi="Arial" w:cs="Arial"/>
          <w:sz w:val="24"/>
          <w:szCs w:val="24"/>
        </w:rPr>
        <w:t xml:space="preserve">(refer Appendix- I) </w:t>
      </w:r>
      <w:r w:rsidRPr="00994D39">
        <w:rPr>
          <w:rFonts w:ascii="Arial" w:hAnsi="Arial" w:cs="Arial"/>
          <w:sz w:val="24"/>
          <w:szCs w:val="24"/>
        </w:rPr>
        <w:t>provides insights into the factors influencing students' banking choices on campus. The predominant factor, as indicated by its significance in the 'Very Influential' category, is the pre-existence of a bank account with another bank. Meanwhile, the lack of awareness about on-campus banking facilities also appears to be a major deterrent, pointing to a possible gap in communication. Additionally, the limited benefits or promotions from on-campus banks, when compared to others, are moderately influential in decision-making, indicating that better offers could potentially attract more students. These findings could be instrumental for on-campus banks in strategizing to enhance their visibility and value proposition to increase student engagement.</w:t>
      </w:r>
      <w:r w:rsidR="00F26792">
        <w:fldChar w:fldCharType="begin"/>
      </w:r>
      <w:r w:rsidR="00AC44A3">
        <w:instrText xml:space="preserve"> INCLUDEPICTURE "C:\\Users\\oshin\\Library\\Group Containers\\UBF8T346G9.ms\\WebArchiveCopyPasteTempFiles\\com.microsoft.Word\\b3d23307-7e88-4595-bf9c-404596f8ff6c" \* MERGEFORMAT </w:instrText>
      </w:r>
      <w:r w:rsidR="00F26792">
        <w:fldChar w:fldCharType="end"/>
      </w:r>
    </w:p>
    <w:p w14:paraId="1FF3E3B2" w14:textId="50007BDF" w:rsidR="00920EB6" w:rsidRDefault="00920EB6" w:rsidP="00D41C7B">
      <w:pPr>
        <w:spacing w:line="480" w:lineRule="auto"/>
        <w:jc w:val="both"/>
      </w:pPr>
      <w:r w:rsidRPr="00835F15">
        <w:rPr>
          <w:rFonts w:ascii="Arial" w:hAnsi="Arial" w:cs="Arial"/>
          <w:b/>
          <w:bCs/>
          <w:sz w:val="24"/>
          <w:szCs w:val="24"/>
        </w:rPr>
        <w:t>Insight 04</w:t>
      </w:r>
      <w:r>
        <w:rPr>
          <w:rFonts w:ascii="Arial" w:hAnsi="Arial" w:cs="Arial"/>
          <w:sz w:val="24"/>
          <w:szCs w:val="24"/>
        </w:rPr>
        <w:t xml:space="preserve">: </w:t>
      </w:r>
      <w:r w:rsidRPr="00F26792">
        <w:rPr>
          <w:rFonts w:ascii="Arial" w:hAnsi="Arial" w:cs="Arial"/>
          <w:sz w:val="24"/>
          <w:szCs w:val="24"/>
        </w:rPr>
        <w:t xml:space="preserve">The pie chart </w:t>
      </w:r>
      <w:r w:rsidR="00C50FE9">
        <w:rPr>
          <w:rFonts w:ascii="Arial" w:hAnsi="Arial" w:cs="Arial"/>
          <w:sz w:val="24"/>
          <w:szCs w:val="24"/>
        </w:rPr>
        <w:t xml:space="preserve">in Figure 1.4 </w:t>
      </w:r>
      <w:r w:rsidR="00D22BDD">
        <w:rPr>
          <w:rFonts w:ascii="Arial" w:hAnsi="Arial" w:cs="Arial"/>
          <w:sz w:val="24"/>
          <w:szCs w:val="24"/>
        </w:rPr>
        <w:t xml:space="preserve">(refer Appendix- I) </w:t>
      </w:r>
      <w:r w:rsidRPr="00F26792">
        <w:rPr>
          <w:rFonts w:ascii="Arial" w:hAnsi="Arial" w:cs="Arial"/>
          <w:sz w:val="24"/>
          <w:szCs w:val="24"/>
        </w:rPr>
        <w:t>assesses the likelihood of respondents to open a bank account if exclusive benefits were availed. A large percentage, 42.1%, being ‘somewhat likely’ reveals the high interest that such exclusive benefits could stimulate, but also insinuates room for similar initiative</w:t>
      </w:r>
      <w:r w:rsidR="00C50FE9">
        <w:rPr>
          <w:rFonts w:ascii="Arial" w:hAnsi="Arial" w:cs="Arial"/>
          <w:sz w:val="24"/>
          <w:szCs w:val="24"/>
        </w:rPr>
        <w:t>s</w:t>
      </w:r>
      <w:r w:rsidRPr="00F26792">
        <w:rPr>
          <w:rFonts w:ascii="Arial" w:hAnsi="Arial" w:cs="Arial"/>
          <w:sz w:val="24"/>
          <w:szCs w:val="24"/>
        </w:rPr>
        <w:t xml:space="preserve">. Interestingly, 19.6% and 27.8% are the proportions of ‘neither likely nor unlikely’ and ‘extremely likely’ responses. Therefore, it implies that offering exclusive benefits isn’t everyone’s priority, a factor the banks could leverage to tailor their packages better. Therefore, it indicates the provision of carefully designed and beneficial packages could target </w:t>
      </w:r>
      <w:r w:rsidR="00C50FE9" w:rsidRPr="00F26792">
        <w:rPr>
          <w:rFonts w:ascii="Arial" w:hAnsi="Arial" w:cs="Arial"/>
          <w:sz w:val="24"/>
          <w:szCs w:val="24"/>
        </w:rPr>
        <w:t>most of</w:t>
      </w:r>
      <w:r w:rsidRPr="00F26792">
        <w:rPr>
          <w:rFonts w:ascii="Arial" w:hAnsi="Arial" w:cs="Arial"/>
          <w:sz w:val="24"/>
          <w:szCs w:val="24"/>
        </w:rPr>
        <w:t xml:space="preserve"> these customers to opt for campus</w:t>
      </w:r>
      <w:r>
        <w:rPr>
          <w:rFonts w:ascii="Arial" w:hAnsi="Arial" w:cs="Arial"/>
          <w:sz w:val="24"/>
          <w:szCs w:val="24"/>
        </w:rPr>
        <w:t xml:space="preserve"> banking.</w:t>
      </w:r>
    </w:p>
    <w:p w14:paraId="1CCD4123" w14:textId="73B42D1C" w:rsidR="00A25FC6" w:rsidRPr="006F4DE4" w:rsidRDefault="00920EB6" w:rsidP="00D41C7B">
      <w:pPr>
        <w:spacing w:line="480" w:lineRule="auto"/>
        <w:jc w:val="both"/>
        <w:rPr>
          <w:rFonts w:ascii="Arial" w:hAnsi="Arial" w:cs="Arial"/>
          <w:sz w:val="24"/>
          <w:szCs w:val="24"/>
        </w:rPr>
      </w:pPr>
      <w:r w:rsidRPr="00920EB6">
        <w:rPr>
          <w:rFonts w:ascii="Arial" w:hAnsi="Arial" w:cs="Arial"/>
          <w:b/>
          <w:bCs/>
          <w:sz w:val="24"/>
          <w:szCs w:val="24"/>
        </w:rPr>
        <w:lastRenderedPageBreak/>
        <w:t xml:space="preserve"> </w:t>
      </w:r>
      <w:r w:rsidRPr="00835F15">
        <w:rPr>
          <w:rFonts w:ascii="Arial" w:hAnsi="Arial" w:cs="Arial"/>
          <w:b/>
          <w:bCs/>
          <w:sz w:val="24"/>
          <w:szCs w:val="24"/>
        </w:rPr>
        <w:t>Insight 05</w:t>
      </w:r>
      <w:r w:rsidRPr="00835F15">
        <w:rPr>
          <w:rFonts w:ascii="Arial" w:hAnsi="Arial" w:cs="Arial"/>
          <w:sz w:val="24"/>
          <w:szCs w:val="24"/>
        </w:rPr>
        <w:t>: As it is observable from the bar graph</w:t>
      </w:r>
      <w:r w:rsidR="00C50FE9">
        <w:rPr>
          <w:rFonts w:ascii="Arial" w:hAnsi="Arial" w:cs="Arial"/>
          <w:sz w:val="24"/>
          <w:szCs w:val="24"/>
        </w:rPr>
        <w:t xml:space="preserve"> in Figure 1.5</w:t>
      </w:r>
      <w:r w:rsidRPr="00835F15">
        <w:rPr>
          <w:rFonts w:ascii="Arial" w:hAnsi="Arial" w:cs="Arial"/>
          <w:sz w:val="24"/>
          <w:szCs w:val="24"/>
        </w:rPr>
        <w:t xml:space="preserve"> </w:t>
      </w:r>
      <w:r w:rsidR="00D22BDD">
        <w:rPr>
          <w:rFonts w:ascii="Arial" w:hAnsi="Arial" w:cs="Arial"/>
          <w:sz w:val="24"/>
          <w:szCs w:val="24"/>
        </w:rPr>
        <w:t xml:space="preserve">(refer Appendix- I) </w:t>
      </w:r>
      <w:r w:rsidRPr="00835F15">
        <w:rPr>
          <w:rFonts w:ascii="Arial" w:hAnsi="Arial" w:cs="Arial"/>
          <w:sz w:val="24"/>
          <w:szCs w:val="24"/>
        </w:rPr>
        <w:t>‘Location’ is a very likely factor</w:t>
      </w:r>
      <w:r w:rsidR="00A25FC6">
        <w:rPr>
          <w:rFonts w:ascii="Arial" w:hAnsi="Arial" w:cs="Arial"/>
          <w:sz w:val="24"/>
          <w:szCs w:val="24"/>
        </w:rPr>
        <w:t xml:space="preserve"> </w:t>
      </w:r>
      <w:r w:rsidRPr="00835F15">
        <w:rPr>
          <w:rFonts w:ascii="Arial" w:hAnsi="Arial" w:cs="Arial"/>
          <w:sz w:val="24"/>
          <w:szCs w:val="24"/>
        </w:rPr>
        <w:t>influencing respondents’ decision to open an account on campus. Factors like ‘Student benefits offered’ also weigh heavily among respondents’ likelihood of considering the same. ‘Fees’</w:t>
      </w:r>
      <w:r w:rsidR="00C50FE9">
        <w:rPr>
          <w:rFonts w:ascii="Arial" w:hAnsi="Arial" w:cs="Arial"/>
          <w:sz w:val="24"/>
          <w:szCs w:val="24"/>
        </w:rPr>
        <w:t xml:space="preserve"> and</w:t>
      </w:r>
      <w:r w:rsidRPr="00835F15">
        <w:rPr>
          <w:rFonts w:ascii="Arial" w:hAnsi="Arial" w:cs="Arial"/>
          <w:sz w:val="24"/>
          <w:szCs w:val="24"/>
        </w:rPr>
        <w:t xml:space="preserve"> ‘Reputation and reliability of the bank’ are somewhat likely to influence the respondents above the halfway point.</w:t>
      </w:r>
      <w:r w:rsidR="00C50FE9">
        <w:rPr>
          <w:rFonts w:ascii="Arial" w:hAnsi="Arial" w:cs="Arial"/>
          <w:sz w:val="24"/>
          <w:szCs w:val="24"/>
        </w:rPr>
        <w:t xml:space="preserve"> T</w:t>
      </w:r>
      <w:r w:rsidRPr="00835F15">
        <w:rPr>
          <w:rFonts w:ascii="Arial" w:hAnsi="Arial" w:cs="Arial"/>
          <w:sz w:val="24"/>
          <w:szCs w:val="24"/>
        </w:rPr>
        <w:t xml:space="preserve">he important convenience and benefits tailored for students are in the on-campus banking </w:t>
      </w:r>
      <w:r w:rsidR="00866EEC" w:rsidRPr="00835F15">
        <w:rPr>
          <w:rFonts w:ascii="Arial" w:hAnsi="Arial" w:cs="Arial"/>
          <w:sz w:val="24"/>
          <w:szCs w:val="24"/>
        </w:rPr>
        <w:t>setup</w:t>
      </w:r>
      <w:r w:rsidR="00866EEC">
        <w:rPr>
          <w:rFonts w:ascii="Arial" w:hAnsi="Arial" w:cs="Arial"/>
          <w:sz w:val="24"/>
          <w:szCs w:val="24"/>
        </w:rPr>
        <w:t>.</w:t>
      </w:r>
    </w:p>
    <w:p w14:paraId="31E73DB6" w14:textId="78B29D8B" w:rsidR="00D22BDD" w:rsidRDefault="001E42CE" w:rsidP="00D22BDD">
      <w:pPr>
        <w:spacing w:line="480" w:lineRule="auto"/>
        <w:jc w:val="both"/>
        <w:rPr>
          <w:rFonts w:ascii="Arial" w:hAnsi="Arial" w:cs="Arial"/>
          <w:sz w:val="24"/>
          <w:szCs w:val="24"/>
        </w:rPr>
      </w:pPr>
      <w:r w:rsidRPr="00835F15">
        <w:rPr>
          <w:rFonts w:ascii="Arial" w:hAnsi="Arial" w:cs="Arial"/>
          <w:b/>
          <w:bCs/>
          <w:sz w:val="24"/>
          <w:szCs w:val="24"/>
        </w:rPr>
        <w:t>Insight 06</w:t>
      </w:r>
      <w:r>
        <w:rPr>
          <w:rFonts w:ascii="Arial" w:hAnsi="Arial" w:cs="Arial"/>
          <w:sz w:val="24"/>
          <w:szCs w:val="24"/>
        </w:rPr>
        <w:t xml:space="preserve">: </w:t>
      </w:r>
      <w:r w:rsidRPr="004438AB">
        <w:rPr>
          <w:rFonts w:ascii="Arial" w:hAnsi="Arial" w:cs="Arial"/>
          <w:sz w:val="24"/>
          <w:szCs w:val="24"/>
        </w:rPr>
        <w:t xml:space="preserve">The satisfaction levels of respondents </w:t>
      </w:r>
      <w:r w:rsidR="00C50FE9">
        <w:rPr>
          <w:rFonts w:ascii="Arial" w:hAnsi="Arial" w:cs="Arial"/>
          <w:sz w:val="24"/>
          <w:szCs w:val="24"/>
        </w:rPr>
        <w:t>as pictured in Figure 1.6</w:t>
      </w:r>
      <w:r w:rsidR="00D22BDD">
        <w:rPr>
          <w:rFonts w:ascii="Arial" w:hAnsi="Arial" w:cs="Arial"/>
          <w:sz w:val="24"/>
          <w:szCs w:val="24"/>
        </w:rPr>
        <w:t xml:space="preserve"> (refer Appendix - I)</w:t>
      </w:r>
      <w:r w:rsidR="00C50FE9">
        <w:rPr>
          <w:rFonts w:ascii="Arial" w:hAnsi="Arial" w:cs="Arial"/>
          <w:sz w:val="24"/>
          <w:szCs w:val="24"/>
        </w:rPr>
        <w:t xml:space="preserve"> </w:t>
      </w:r>
      <w:r w:rsidRPr="004438AB">
        <w:rPr>
          <w:rFonts w:ascii="Arial" w:hAnsi="Arial" w:cs="Arial"/>
          <w:sz w:val="24"/>
          <w:szCs w:val="24"/>
        </w:rPr>
        <w:t>with the on-campus banking experience can be seen in the horizontal bar chart. Most people seem to be satisfied, with “somewhat satisfied” being the most prominent category while the second-largest category is “extremely satisfied”. A moderate number of respondents take a “neutral” stance, which the banks could leverage to improve the experience and move more people to the satisfied category. Such feedback could be vital for banks operating on campus in identifying the satisfaction rate and areas where they can improve the most.</w:t>
      </w:r>
    </w:p>
    <w:p w14:paraId="57C85999" w14:textId="1390F37F" w:rsidR="00D22BDD" w:rsidRPr="00D22BDD" w:rsidRDefault="00D22BDD" w:rsidP="00D22BDD">
      <w:pPr>
        <w:spacing w:line="480" w:lineRule="auto"/>
        <w:jc w:val="both"/>
        <w:rPr>
          <w:rFonts w:ascii="Arial" w:hAnsi="Arial" w:cs="Arial"/>
          <w:sz w:val="24"/>
          <w:szCs w:val="24"/>
        </w:rPr>
      </w:pPr>
    </w:p>
    <w:p w14:paraId="58283623" w14:textId="3EBE9F04" w:rsidR="00E4172A" w:rsidRPr="00343B10" w:rsidRDefault="007B38B1" w:rsidP="00D41C7B">
      <w:pPr>
        <w:jc w:val="center"/>
        <w:rPr>
          <w:u w:val="single"/>
        </w:rPr>
      </w:pPr>
      <w:r w:rsidRPr="00343B10">
        <w:rPr>
          <w:rFonts w:ascii="Arial" w:hAnsi="Arial" w:cs="Arial"/>
          <w:b/>
          <w:bCs/>
          <w:sz w:val="24"/>
          <w:szCs w:val="24"/>
          <w:u w:val="single"/>
        </w:rPr>
        <w:t>Findings</w:t>
      </w:r>
      <w:r w:rsidR="00240E77" w:rsidRPr="00343B10">
        <w:rPr>
          <w:rFonts w:ascii="Arial" w:hAnsi="Arial" w:cs="Arial"/>
          <w:b/>
          <w:bCs/>
          <w:sz w:val="24"/>
          <w:szCs w:val="24"/>
          <w:u w:val="single"/>
        </w:rPr>
        <w:br/>
      </w:r>
    </w:p>
    <w:p w14:paraId="0F6B2C50" w14:textId="7C145572" w:rsidR="00467494" w:rsidRDefault="003409AC" w:rsidP="00D41C7B">
      <w:pPr>
        <w:spacing w:line="480" w:lineRule="auto"/>
        <w:jc w:val="both"/>
        <w:rPr>
          <w:rFonts w:ascii="Arial" w:hAnsi="Arial" w:cs="Arial"/>
          <w:sz w:val="24"/>
          <w:szCs w:val="24"/>
        </w:rPr>
      </w:pPr>
      <w:r w:rsidRPr="003409AC">
        <w:rPr>
          <w:rFonts w:ascii="Arial" w:hAnsi="Arial" w:cs="Arial"/>
          <w:sz w:val="24"/>
          <w:szCs w:val="24"/>
        </w:rPr>
        <w:t xml:space="preserve">After conducting a comprehensive survey and applying rigorous business intelligence techniques, our research </w:t>
      </w:r>
      <w:r w:rsidR="00467494">
        <w:rPr>
          <w:rFonts w:ascii="Arial" w:hAnsi="Arial" w:cs="Arial"/>
          <w:sz w:val="24"/>
          <w:szCs w:val="24"/>
        </w:rPr>
        <w:t>revealed</w:t>
      </w:r>
      <w:r w:rsidRPr="003409AC">
        <w:rPr>
          <w:rFonts w:ascii="Arial" w:hAnsi="Arial" w:cs="Arial"/>
          <w:sz w:val="24"/>
          <w:szCs w:val="24"/>
        </w:rPr>
        <w:t xml:space="preserve"> several key insights into the impact of on-campus banking facilities on students’ financial </w:t>
      </w:r>
      <w:r w:rsidR="00F43F5E" w:rsidRPr="003409AC">
        <w:rPr>
          <w:rFonts w:ascii="Arial" w:hAnsi="Arial" w:cs="Arial"/>
          <w:sz w:val="24"/>
          <w:szCs w:val="24"/>
        </w:rPr>
        <w:t>decision</w:t>
      </w:r>
      <w:r w:rsidRPr="003409AC">
        <w:rPr>
          <w:rFonts w:ascii="Arial" w:hAnsi="Arial" w:cs="Arial"/>
          <w:sz w:val="24"/>
          <w:szCs w:val="24"/>
        </w:rPr>
        <w:t xml:space="preserve">-making processes. </w:t>
      </w:r>
    </w:p>
    <w:p w14:paraId="5BFB43EF" w14:textId="6F87EE54" w:rsidR="007B38B1" w:rsidRDefault="003409AC" w:rsidP="00D41C7B">
      <w:pPr>
        <w:spacing w:line="480" w:lineRule="auto"/>
        <w:jc w:val="both"/>
        <w:rPr>
          <w:rFonts w:ascii="Arial" w:hAnsi="Arial" w:cs="Arial"/>
          <w:sz w:val="24"/>
          <w:szCs w:val="24"/>
        </w:rPr>
      </w:pPr>
      <w:r w:rsidRPr="003409AC">
        <w:rPr>
          <w:rFonts w:ascii="Arial" w:hAnsi="Arial" w:cs="Arial"/>
          <w:sz w:val="24"/>
          <w:szCs w:val="24"/>
        </w:rPr>
        <w:t xml:space="preserve">1) </w:t>
      </w:r>
      <w:r w:rsidRPr="00467494">
        <w:rPr>
          <w:rFonts w:ascii="Arial" w:hAnsi="Arial" w:cs="Arial"/>
          <w:b/>
          <w:bCs/>
          <w:sz w:val="24"/>
          <w:szCs w:val="24"/>
        </w:rPr>
        <w:t>Inertia in Account Opening</w:t>
      </w:r>
      <w:r w:rsidRPr="003409AC">
        <w:rPr>
          <w:rFonts w:ascii="Arial" w:hAnsi="Arial" w:cs="Arial"/>
          <w:sz w:val="24"/>
          <w:szCs w:val="24"/>
        </w:rPr>
        <w:t xml:space="preserve">: As noticed, around 69% of participants had not opened an account with the on-campus bank. It indicates that they were already capitalizing on financial services provided by other banking institutions. Therefore, it is difficult to </w:t>
      </w:r>
      <w:r w:rsidRPr="003409AC">
        <w:rPr>
          <w:rFonts w:ascii="Arial" w:hAnsi="Arial" w:cs="Arial"/>
          <w:sz w:val="24"/>
          <w:szCs w:val="24"/>
        </w:rPr>
        <w:lastRenderedPageBreak/>
        <w:t xml:space="preserve">convince students to switch to </w:t>
      </w:r>
      <w:r w:rsidR="00F43F5E" w:rsidRPr="003409AC">
        <w:rPr>
          <w:rFonts w:ascii="Arial" w:hAnsi="Arial" w:cs="Arial"/>
          <w:sz w:val="24"/>
          <w:szCs w:val="24"/>
        </w:rPr>
        <w:t>using</w:t>
      </w:r>
      <w:r w:rsidRPr="003409AC">
        <w:rPr>
          <w:rFonts w:ascii="Arial" w:hAnsi="Arial" w:cs="Arial"/>
          <w:sz w:val="24"/>
          <w:szCs w:val="24"/>
        </w:rPr>
        <w:t xml:space="preserve"> on-campus banking services due to their existing relationships and preferences.</w:t>
      </w:r>
    </w:p>
    <w:p w14:paraId="75DE9FBE" w14:textId="4EB1E80A" w:rsidR="004F68BB" w:rsidRDefault="004F68BB" w:rsidP="00D41C7B">
      <w:pPr>
        <w:spacing w:line="480" w:lineRule="auto"/>
        <w:jc w:val="both"/>
        <w:rPr>
          <w:rFonts w:ascii="Arial" w:hAnsi="Arial" w:cs="Arial"/>
          <w:sz w:val="24"/>
          <w:szCs w:val="24"/>
        </w:rPr>
      </w:pPr>
      <w:r>
        <w:rPr>
          <w:rFonts w:ascii="Arial" w:hAnsi="Arial" w:cs="Arial"/>
          <w:sz w:val="24"/>
          <w:szCs w:val="24"/>
        </w:rPr>
        <w:t xml:space="preserve">2) </w:t>
      </w:r>
      <w:r w:rsidRPr="004F68BB">
        <w:rPr>
          <w:rFonts w:ascii="Arial" w:hAnsi="Arial" w:cs="Arial"/>
          <w:b/>
          <w:bCs/>
          <w:sz w:val="24"/>
          <w:szCs w:val="24"/>
        </w:rPr>
        <w:t>Untapped Potential:</w:t>
      </w:r>
      <w:r w:rsidRPr="004F68BB">
        <w:rPr>
          <w:rFonts w:ascii="Arial" w:hAnsi="Arial" w:cs="Arial"/>
          <w:sz w:val="24"/>
          <w:szCs w:val="24"/>
        </w:rPr>
        <w:t xml:space="preserve"> </w:t>
      </w:r>
      <w:r w:rsidR="00A1508C" w:rsidRPr="00E4172A">
        <w:rPr>
          <w:rFonts w:ascii="Arial" w:hAnsi="Arial" w:cs="Arial"/>
          <w:sz w:val="24"/>
          <w:szCs w:val="24"/>
        </w:rPr>
        <w:t>Despite the high percentage of students not currently utilizing the on-campus bank, our data showed that around 70% of respondents expressed interest in opening an account if the bank offered exclusive benefits tailored to their needs as students. This finding underscores the untapped potential for the on-campus bank to attract a larger student customer base.</w:t>
      </w:r>
    </w:p>
    <w:p w14:paraId="328D7540" w14:textId="0903BDCA" w:rsidR="007B38B1" w:rsidRPr="00E4172A" w:rsidRDefault="004F68BB" w:rsidP="00D41C7B">
      <w:pPr>
        <w:spacing w:line="480" w:lineRule="auto"/>
        <w:jc w:val="both"/>
        <w:rPr>
          <w:rFonts w:ascii="Arial" w:hAnsi="Arial" w:cs="Arial"/>
          <w:sz w:val="24"/>
          <w:szCs w:val="24"/>
        </w:rPr>
      </w:pPr>
      <w:r w:rsidRPr="004F68BB">
        <w:rPr>
          <w:rFonts w:ascii="Arial" w:hAnsi="Arial" w:cs="Arial"/>
          <w:sz w:val="24"/>
          <w:szCs w:val="24"/>
        </w:rPr>
        <w:t>3</w:t>
      </w:r>
      <w:r>
        <w:rPr>
          <w:rFonts w:ascii="Arial" w:hAnsi="Arial" w:cs="Arial"/>
          <w:sz w:val="24"/>
          <w:szCs w:val="24"/>
        </w:rPr>
        <w:t xml:space="preserve">) </w:t>
      </w:r>
      <w:r w:rsidRPr="004F68BB">
        <w:rPr>
          <w:rFonts w:ascii="Arial" w:hAnsi="Arial" w:cs="Arial"/>
          <w:b/>
          <w:bCs/>
          <w:sz w:val="24"/>
          <w:szCs w:val="24"/>
        </w:rPr>
        <w:t>Influence of Convenience:</w:t>
      </w:r>
      <w:r w:rsidRPr="004F68BB">
        <w:rPr>
          <w:rFonts w:ascii="Arial" w:hAnsi="Arial" w:cs="Arial"/>
          <w:sz w:val="24"/>
          <w:szCs w:val="24"/>
        </w:rPr>
        <w:t xml:space="preserve"> Another important insight was that the convenience of having a bank’s fireplace influences a significant part of the student body when selecting a bank. Therefore, it can be concluded that placing ATMs, branches, and other touchpoints where it is convenient for students can directly influence their decisions to open an account.</w:t>
      </w:r>
    </w:p>
    <w:p w14:paraId="61B26609" w14:textId="5BB4F858" w:rsidR="00B54816" w:rsidRDefault="007B38B1" w:rsidP="00D41C7B">
      <w:pPr>
        <w:spacing w:line="480" w:lineRule="auto"/>
        <w:jc w:val="both"/>
        <w:rPr>
          <w:rFonts w:ascii="Arial" w:hAnsi="Arial" w:cs="Arial"/>
          <w:sz w:val="24"/>
          <w:szCs w:val="24"/>
        </w:rPr>
      </w:pPr>
      <w:r w:rsidRPr="00E4172A">
        <w:rPr>
          <w:rFonts w:ascii="Arial" w:hAnsi="Arial" w:cs="Arial"/>
          <w:sz w:val="24"/>
          <w:szCs w:val="24"/>
        </w:rPr>
        <w:t>4</w:t>
      </w:r>
      <w:r w:rsidR="000B5A39">
        <w:rPr>
          <w:rFonts w:ascii="Arial" w:hAnsi="Arial" w:cs="Arial"/>
          <w:sz w:val="24"/>
          <w:szCs w:val="24"/>
        </w:rPr>
        <w:t>)</w:t>
      </w:r>
      <w:r w:rsidRPr="00E4172A">
        <w:rPr>
          <w:rFonts w:ascii="Arial" w:hAnsi="Arial" w:cs="Arial"/>
          <w:sz w:val="24"/>
          <w:szCs w:val="24"/>
        </w:rPr>
        <w:t xml:space="preserve"> </w:t>
      </w:r>
      <w:r w:rsidRPr="00E4172A">
        <w:rPr>
          <w:rFonts w:ascii="Arial" w:hAnsi="Arial" w:cs="Arial"/>
          <w:b/>
          <w:bCs/>
          <w:sz w:val="24"/>
          <w:szCs w:val="24"/>
        </w:rPr>
        <w:t>Satisfaction with On-Campus Banking</w:t>
      </w:r>
      <w:r w:rsidRPr="00E4172A">
        <w:rPr>
          <w:rFonts w:ascii="Arial" w:hAnsi="Arial" w:cs="Arial"/>
          <w:sz w:val="24"/>
          <w:szCs w:val="24"/>
        </w:rPr>
        <w:t xml:space="preserve">: </w:t>
      </w:r>
      <w:r w:rsidR="000B5A39" w:rsidRPr="000B5A39">
        <w:rPr>
          <w:rFonts w:ascii="Arial" w:hAnsi="Arial" w:cs="Arial"/>
          <w:sz w:val="24"/>
          <w:szCs w:val="24"/>
        </w:rPr>
        <w:t xml:space="preserve">Over 50% of the </w:t>
      </w:r>
      <w:r w:rsidR="00F43F5E" w:rsidRPr="000B5A39">
        <w:rPr>
          <w:rFonts w:ascii="Arial" w:hAnsi="Arial" w:cs="Arial"/>
          <w:sz w:val="24"/>
          <w:szCs w:val="24"/>
        </w:rPr>
        <w:t>students who</w:t>
      </w:r>
      <w:r w:rsidR="000B5A39" w:rsidRPr="000B5A39">
        <w:rPr>
          <w:rFonts w:ascii="Arial" w:hAnsi="Arial" w:cs="Arial"/>
          <w:sz w:val="24"/>
          <w:szCs w:val="24"/>
        </w:rPr>
        <w:t xml:space="preserve"> opened their accounts with the on-campus </w:t>
      </w:r>
      <w:r w:rsidR="00DF1C0B" w:rsidRPr="000B5A39">
        <w:rPr>
          <w:rFonts w:ascii="Arial" w:hAnsi="Arial" w:cs="Arial"/>
          <w:sz w:val="24"/>
          <w:szCs w:val="24"/>
        </w:rPr>
        <w:t>bank</w:t>
      </w:r>
      <w:r w:rsidR="000B5A39" w:rsidRPr="000B5A39">
        <w:rPr>
          <w:rFonts w:ascii="Arial" w:hAnsi="Arial" w:cs="Arial"/>
          <w:sz w:val="24"/>
          <w:szCs w:val="24"/>
        </w:rPr>
        <w:t xml:space="preserve"> were satisfied or extremely satisfied with their banking at large. Thus, it can be considered to continue working on the improvement and promotion of the on-campus banking services among the greater student amounts.</w:t>
      </w:r>
    </w:p>
    <w:p w14:paraId="1BB14199" w14:textId="77777777" w:rsidR="004C118B" w:rsidRDefault="004C118B" w:rsidP="00D41C7B">
      <w:pPr>
        <w:spacing w:line="480" w:lineRule="auto"/>
        <w:jc w:val="both"/>
        <w:rPr>
          <w:rFonts w:ascii="Arial" w:hAnsi="Arial" w:cs="Arial"/>
          <w:sz w:val="24"/>
          <w:szCs w:val="24"/>
        </w:rPr>
      </w:pPr>
    </w:p>
    <w:p w14:paraId="16974DDE" w14:textId="0449CBAA" w:rsidR="00E4172A" w:rsidRPr="00343B10" w:rsidRDefault="007B38B1" w:rsidP="00D41C7B">
      <w:pPr>
        <w:jc w:val="center"/>
        <w:rPr>
          <w:u w:val="single"/>
        </w:rPr>
      </w:pPr>
      <w:r w:rsidRPr="00343B10">
        <w:rPr>
          <w:rFonts w:ascii="Arial" w:hAnsi="Arial" w:cs="Arial"/>
          <w:b/>
          <w:bCs/>
          <w:sz w:val="24"/>
          <w:szCs w:val="24"/>
          <w:u w:val="single"/>
        </w:rPr>
        <w:t>Proposed Solutions</w:t>
      </w:r>
      <w:r w:rsidR="00343B10">
        <w:rPr>
          <w:rFonts w:ascii="Arial" w:hAnsi="Arial" w:cs="Arial"/>
          <w:b/>
          <w:bCs/>
          <w:sz w:val="24"/>
          <w:szCs w:val="24"/>
          <w:u w:val="single"/>
        </w:rPr>
        <w:br/>
      </w:r>
    </w:p>
    <w:p w14:paraId="02E1E2C1" w14:textId="04F23121" w:rsidR="007B38B1" w:rsidRPr="00E4172A" w:rsidRDefault="007B38B1" w:rsidP="00D41C7B">
      <w:pPr>
        <w:spacing w:line="480" w:lineRule="auto"/>
        <w:jc w:val="both"/>
        <w:rPr>
          <w:rFonts w:ascii="Arial" w:hAnsi="Arial" w:cs="Arial"/>
          <w:sz w:val="24"/>
          <w:szCs w:val="24"/>
        </w:rPr>
      </w:pPr>
      <w:r w:rsidRPr="00E4172A">
        <w:rPr>
          <w:rFonts w:ascii="Arial" w:hAnsi="Arial" w:cs="Arial"/>
          <w:sz w:val="24"/>
          <w:szCs w:val="24"/>
        </w:rPr>
        <w:t xml:space="preserve">Based on </w:t>
      </w:r>
      <w:r w:rsidR="00A25FC6">
        <w:rPr>
          <w:rFonts w:ascii="Arial" w:hAnsi="Arial" w:cs="Arial"/>
          <w:sz w:val="24"/>
          <w:szCs w:val="24"/>
        </w:rPr>
        <w:t xml:space="preserve">the </w:t>
      </w:r>
      <w:r w:rsidRPr="00E4172A">
        <w:rPr>
          <w:rFonts w:ascii="Arial" w:hAnsi="Arial" w:cs="Arial"/>
          <w:sz w:val="24"/>
          <w:szCs w:val="24"/>
        </w:rPr>
        <w:t>above findings, we propose the following strategies and solutions to optimize the on-campus banking experience and promote student engagement:</w:t>
      </w:r>
    </w:p>
    <w:p w14:paraId="02FF9186" w14:textId="5A5374DC" w:rsidR="0038031E" w:rsidRDefault="007B38B1" w:rsidP="00D41C7B">
      <w:pPr>
        <w:spacing w:line="480" w:lineRule="auto"/>
        <w:jc w:val="both"/>
        <w:rPr>
          <w:rFonts w:ascii="Arial" w:hAnsi="Arial" w:cs="Arial"/>
          <w:sz w:val="24"/>
          <w:szCs w:val="24"/>
        </w:rPr>
      </w:pPr>
      <w:r w:rsidRPr="00E4172A">
        <w:rPr>
          <w:rFonts w:ascii="Arial" w:hAnsi="Arial" w:cs="Arial"/>
          <w:sz w:val="24"/>
          <w:szCs w:val="24"/>
        </w:rPr>
        <w:lastRenderedPageBreak/>
        <w:t xml:space="preserve">1. </w:t>
      </w:r>
      <w:r w:rsidRPr="00E4172A">
        <w:rPr>
          <w:rFonts w:ascii="Arial" w:hAnsi="Arial" w:cs="Arial"/>
          <w:b/>
          <w:bCs/>
          <w:sz w:val="24"/>
          <w:szCs w:val="24"/>
        </w:rPr>
        <w:t>Tailor Marketing and Operational Strategies</w:t>
      </w:r>
      <w:r w:rsidRPr="00E4172A">
        <w:rPr>
          <w:rFonts w:ascii="Arial" w:hAnsi="Arial" w:cs="Arial"/>
          <w:sz w:val="24"/>
          <w:szCs w:val="24"/>
        </w:rPr>
        <w:t xml:space="preserve">: </w:t>
      </w:r>
      <w:r w:rsidR="0038031E" w:rsidRPr="0038031E">
        <w:rPr>
          <w:rFonts w:ascii="Arial" w:hAnsi="Arial" w:cs="Arial"/>
          <w:sz w:val="24"/>
          <w:szCs w:val="24"/>
        </w:rPr>
        <w:t xml:space="preserve">Use the gathered details about </w:t>
      </w:r>
      <w:r w:rsidR="00F43F5E" w:rsidRPr="0038031E">
        <w:rPr>
          <w:rFonts w:ascii="Arial" w:hAnsi="Arial" w:cs="Arial"/>
          <w:sz w:val="24"/>
          <w:szCs w:val="24"/>
        </w:rPr>
        <w:t>students’</w:t>
      </w:r>
      <w:r w:rsidR="0038031E" w:rsidRPr="0038031E">
        <w:rPr>
          <w:rFonts w:ascii="Arial" w:hAnsi="Arial" w:cs="Arial"/>
          <w:sz w:val="24"/>
          <w:szCs w:val="24"/>
        </w:rPr>
        <w:t xml:space="preserve"> </w:t>
      </w:r>
      <w:r w:rsidR="00D868B5" w:rsidRPr="00D868B5">
        <w:rPr>
          <w:rFonts w:ascii="Arial" w:hAnsi="Arial" w:cs="Arial"/>
          <w:sz w:val="24"/>
          <w:szCs w:val="24"/>
        </w:rPr>
        <w:t xml:space="preserve">preferences and pain points </w:t>
      </w:r>
      <w:r w:rsidR="0038031E" w:rsidRPr="0038031E">
        <w:rPr>
          <w:rFonts w:ascii="Arial" w:hAnsi="Arial" w:cs="Arial"/>
          <w:sz w:val="24"/>
          <w:szCs w:val="24"/>
        </w:rPr>
        <w:t xml:space="preserve">to create marketing campaigns and operational strategies. The bank may also develop student accounts that include specially waived fees or other privileges that persuade students to open such </w:t>
      </w:r>
      <w:r w:rsidR="00F43F5E" w:rsidRPr="0038031E">
        <w:rPr>
          <w:rFonts w:ascii="Arial" w:hAnsi="Arial" w:cs="Arial"/>
          <w:sz w:val="24"/>
          <w:szCs w:val="24"/>
        </w:rPr>
        <w:t>accounts.</w:t>
      </w:r>
    </w:p>
    <w:p w14:paraId="263D9E77" w14:textId="4CDB8A0C" w:rsidR="007B38B1" w:rsidRPr="00E4172A" w:rsidRDefault="007B38B1" w:rsidP="00D41C7B">
      <w:pPr>
        <w:spacing w:line="480" w:lineRule="auto"/>
        <w:jc w:val="both"/>
        <w:rPr>
          <w:rFonts w:ascii="Arial" w:hAnsi="Arial" w:cs="Arial"/>
          <w:sz w:val="24"/>
          <w:szCs w:val="24"/>
        </w:rPr>
      </w:pPr>
      <w:r w:rsidRPr="00E4172A">
        <w:rPr>
          <w:rFonts w:ascii="Arial" w:hAnsi="Arial" w:cs="Arial"/>
          <w:sz w:val="24"/>
          <w:szCs w:val="24"/>
        </w:rPr>
        <w:t xml:space="preserve">2. </w:t>
      </w:r>
      <w:r w:rsidRPr="00E4172A">
        <w:rPr>
          <w:rFonts w:ascii="Arial" w:hAnsi="Arial" w:cs="Arial"/>
          <w:b/>
          <w:bCs/>
          <w:sz w:val="24"/>
          <w:szCs w:val="24"/>
        </w:rPr>
        <w:t>Enhance Awareness and Visibility</w:t>
      </w:r>
      <w:r w:rsidRPr="00E4172A">
        <w:rPr>
          <w:rFonts w:ascii="Arial" w:hAnsi="Arial" w:cs="Arial"/>
          <w:sz w:val="24"/>
          <w:szCs w:val="24"/>
        </w:rPr>
        <w:t xml:space="preserve">: </w:t>
      </w:r>
      <w:r w:rsidR="00B113A8" w:rsidRPr="00B113A8">
        <w:rPr>
          <w:rFonts w:ascii="Arial" w:hAnsi="Arial" w:cs="Arial"/>
          <w:sz w:val="24"/>
          <w:szCs w:val="24"/>
        </w:rPr>
        <w:t xml:space="preserve">Implement an outreach and awareness effort to inform students about both the existence of on-campus banking and the options and </w:t>
      </w:r>
      <w:r w:rsidR="00F43F5E" w:rsidRPr="00B113A8">
        <w:rPr>
          <w:rFonts w:ascii="Arial" w:hAnsi="Arial" w:cs="Arial"/>
          <w:sz w:val="24"/>
          <w:szCs w:val="24"/>
        </w:rPr>
        <w:t>benefits.</w:t>
      </w:r>
      <w:r w:rsidR="00B113A8" w:rsidRPr="00B113A8">
        <w:rPr>
          <w:rFonts w:ascii="Arial" w:hAnsi="Arial" w:cs="Arial"/>
          <w:sz w:val="24"/>
          <w:szCs w:val="24"/>
        </w:rPr>
        <w:t xml:space="preserve"> This may include promotional efforts across campus, informational brochures, and financial workshops. </w:t>
      </w:r>
    </w:p>
    <w:p w14:paraId="678F9838" w14:textId="32BA8ECE" w:rsidR="007B38B1" w:rsidRPr="00E4172A" w:rsidRDefault="007B38B1" w:rsidP="00D41C7B">
      <w:pPr>
        <w:spacing w:line="480" w:lineRule="auto"/>
        <w:jc w:val="both"/>
        <w:rPr>
          <w:rFonts w:ascii="Arial" w:hAnsi="Arial" w:cs="Arial"/>
          <w:sz w:val="24"/>
          <w:szCs w:val="24"/>
        </w:rPr>
      </w:pPr>
      <w:r w:rsidRPr="00E4172A">
        <w:rPr>
          <w:rFonts w:ascii="Arial" w:hAnsi="Arial" w:cs="Arial"/>
          <w:sz w:val="24"/>
          <w:szCs w:val="24"/>
        </w:rPr>
        <w:t xml:space="preserve">3. </w:t>
      </w:r>
      <w:r w:rsidRPr="00E4172A">
        <w:rPr>
          <w:rFonts w:ascii="Arial" w:hAnsi="Arial" w:cs="Arial"/>
          <w:b/>
          <w:bCs/>
          <w:sz w:val="24"/>
          <w:szCs w:val="24"/>
        </w:rPr>
        <w:t>Increase Targeted Benefits and Competitive Offers</w:t>
      </w:r>
      <w:r w:rsidRPr="00E4172A">
        <w:rPr>
          <w:rFonts w:ascii="Arial" w:hAnsi="Arial" w:cs="Arial"/>
          <w:sz w:val="24"/>
          <w:szCs w:val="24"/>
        </w:rPr>
        <w:t xml:space="preserve">: </w:t>
      </w:r>
      <w:r w:rsidR="00A4057A" w:rsidRPr="00A4057A">
        <w:rPr>
          <w:rFonts w:ascii="Arial" w:hAnsi="Arial" w:cs="Arial"/>
          <w:sz w:val="24"/>
          <w:szCs w:val="24"/>
        </w:rPr>
        <w:t>Monitor the developments in the local banking competitive landscape and customize the benefits and promotions provided by the on-campus bank in ways that will make them more attractive to students. In doing so, the bank can become the students’ preferred choice for financial services.</w:t>
      </w:r>
    </w:p>
    <w:p w14:paraId="050AAA8E" w14:textId="77777777" w:rsidR="002A4BE2" w:rsidRDefault="00D923A0" w:rsidP="002A4BE2">
      <w:pPr>
        <w:spacing w:line="480" w:lineRule="auto"/>
        <w:jc w:val="both"/>
        <w:rPr>
          <w:rFonts w:ascii="Arial" w:hAnsi="Arial" w:cs="Arial"/>
          <w:sz w:val="24"/>
          <w:szCs w:val="24"/>
        </w:rPr>
      </w:pPr>
      <w:r w:rsidRPr="00D923A0">
        <w:rPr>
          <w:rFonts w:ascii="Arial" w:hAnsi="Arial" w:cs="Arial"/>
          <w:sz w:val="24"/>
          <w:szCs w:val="24"/>
        </w:rPr>
        <w:t>The proposed solutions</w:t>
      </w:r>
      <w:r w:rsidR="003D03E3">
        <w:rPr>
          <w:rFonts w:ascii="Arial" w:hAnsi="Arial" w:cs="Arial"/>
          <w:sz w:val="24"/>
          <w:szCs w:val="24"/>
        </w:rPr>
        <w:t>,</w:t>
      </w:r>
      <w:r w:rsidRPr="00D923A0">
        <w:rPr>
          <w:rFonts w:ascii="Arial" w:hAnsi="Arial" w:cs="Arial"/>
          <w:sz w:val="24"/>
          <w:szCs w:val="24"/>
        </w:rPr>
        <w:t xml:space="preserve"> aligned with the insights driven by the BI</w:t>
      </w:r>
      <w:r w:rsidR="003D03E3">
        <w:rPr>
          <w:rFonts w:ascii="Arial" w:hAnsi="Arial" w:cs="Arial"/>
          <w:sz w:val="24"/>
          <w:szCs w:val="24"/>
        </w:rPr>
        <w:t>,</w:t>
      </w:r>
      <w:r w:rsidRPr="00D923A0">
        <w:rPr>
          <w:rFonts w:ascii="Arial" w:hAnsi="Arial" w:cs="Arial"/>
          <w:sz w:val="24"/>
          <w:szCs w:val="24"/>
        </w:rPr>
        <w:t xml:space="preserve"> aspire to improve the overall on</w:t>
      </w:r>
      <w:r w:rsidR="00A25FC6">
        <w:rPr>
          <w:rFonts w:ascii="Arial" w:hAnsi="Arial" w:cs="Arial"/>
          <w:sz w:val="24"/>
          <w:szCs w:val="24"/>
        </w:rPr>
        <w:t>-</w:t>
      </w:r>
      <w:r w:rsidRPr="00D923A0">
        <w:rPr>
          <w:rFonts w:ascii="Arial" w:hAnsi="Arial" w:cs="Arial"/>
          <w:sz w:val="24"/>
          <w:szCs w:val="24"/>
        </w:rPr>
        <w:t>campus banking experience, foster student engagement, and facilitate the financial well-being and success of the student population in general</w:t>
      </w:r>
      <w:r w:rsidR="003D03E3">
        <w:rPr>
          <w:rFonts w:ascii="Arial" w:hAnsi="Arial" w:cs="Arial"/>
          <w:sz w:val="24"/>
          <w:szCs w:val="24"/>
        </w:rPr>
        <w:t>.</w:t>
      </w:r>
    </w:p>
    <w:p w14:paraId="69C002D7" w14:textId="77777777" w:rsidR="002A4BE2" w:rsidRDefault="002A4BE2" w:rsidP="002A4BE2">
      <w:pPr>
        <w:spacing w:line="480" w:lineRule="auto"/>
        <w:rPr>
          <w:rFonts w:ascii="Arial" w:hAnsi="Arial" w:cs="Arial"/>
          <w:b/>
          <w:bCs/>
          <w:sz w:val="24"/>
          <w:szCs w:val="24"/>
          <w:u w:val="single"/>
        </w:rPr>
      </w:pPr>
    </w:p>
    <w:p w14:paraId="7F867E3C" w14:textId="677AB6B4" w:rsidR="00DB7370" w:rsidRPr="002A4BE2" w:rsidRDefault="00DB7370" w:rsidP="002A4BE2">
      <w:pPr>
        <w:spacing w:line="480" w:lineRule="auto"/>
        <w:jc w:val="center"/>
        <w:rPr>
          <w:rFonts w:ascii="Arial" w:hAnsi="Arial" w:cs="Arial"/>
          <w:sz w:val="24"/>
          <w:szCs w:val="24"/>
        </w:rPr>
      </w:pPr>
      <w:r w:rsidRPr="00343B10">
        <w:rPr>
          <w:rFonts w:ascii="Arial" w:hAnsi="Arial" w:cs="Arial"/>
          <w:b/>
          <w:bCs/>
          <w:sz w:val="24"/>
          <w:szCs w:val="24"/>
          <w:u w:val="single"/>
        </w:rPr>
        <w:t>Merits</w:t>
      </w:r>
      <w:r w:rsidR="00240E77" w:rsidRPr="00343B10">
        <w:rPr>
          <w:rFonts w:ascii="Arial" w:hAnsi="Arial" w:cs="Arial"/>
          <w:b/>
          <w:bCs/>
          <w:sz w:val="24"/>
          <w:szCs w:val="24"/>
          <w:u w:val="single"/>
        </w:rPr>
        <w:br/>
      </w:r>
    </w:p>
    <w:p w14:paraId="65A5CE6A" w14:textId="2711626C" w:rsidR="00DB7370" w:rsidRPr="00630432" w:rsidRDefault="00DB7370" w:rsidP="00D41C7B">
      <w:pPr>
        <w:spacing w:line="480" w:lineRule="auto"/>
        <w:jc w:val="both"/>
        <w:rPr>
          <w:rFonts w:ascii="Arial" w:hAnsi="Arial" w:cs="Arial"/>
          <w:sz w:val="24"/>
          <w:szCs w:val="24"/>
        </w:rPr>
      </w:pPr>
      <w:r w:rsidRPr="00361FF0">
        <w:rPr>
          <w:rFonts w:ascii="Arial" w:hAnsi="Arial" w:cs="Arial"/>
          <w:b/>
          <w:bCs/>
          <w:sz w:val="24"/>
          <w:szCs w:val="24"/>
        </w:rPr>
        <w:t>Practical Insights</w:t>
      </w:r>
      <w:r>
        <w:rPr>
          <w:rFonts w:ascii="Arial" w:hAnsi="Arial" w:cs="Arial"/>
          <w:b/>
          <w:bCs/>
          <w:sz w:val="24"/>
          <w:szCs w:val="24"/>
        </w:rPr>
        <w:t xml:space="preserve">: </w:t>
      </w:r>
      <w:r w:rsidR="00E0400C" w:rsidRPr="00E0400C">
        <w:rPr>
          <w:rFonts w:ascii="Arial" w:hAnsi="Arial" w:cs="Arial"/>
          <w:sz w:val="24"/>
          <w:szCs w:val="24"/>
        </w:rPr>
        <w:t>This study’s practical value lies in insights into the students’ financial patterns and preferences that can guide universities and on-campus banks in refining their work.</w:t>
      </w:r>
      <w:r w:rsidR="00E0400C" w:rsidRPr="00E0400C">
        <w:rPr>
          <w:rFonts w:ascii="Arial" w:hAnsi="Arial" w:cs="Arial"/>
          <w:b/>
          <w:bCs/>
          <w:sz w:val="24"/>
          <w:szCs w:val="24"/>
        </w:rPr>
        <w:t xml:space="preserve"> </w:t>
      </w:r>
    </w:p>
    <w:p w14:paraId="24EC93D9" w14:textId="77777777" w:rsidR="00DB7370" w:rsidRPr="00630432" w:rsidRDefault="00DB7370" w:rsidP="00D41C7B">
      <w:pPr>
        <w:spacing w:line="480" w:lineRule="auto"/>
        <w:jc w:val="both"/>
        <w:rPr>
          <w:rFonts w:ascii="Arial" w:hAnsi="Arial" w:cs="Arial"/>
          <w:sz w:val="24"/>
          <w:szCs w:val="24"/>
        </w:rPr>
      </w:pPr>
      <w:r w:rsidRPr="00361FF0">
        <w:rPr>
          <w:rFonts w:ascii="Arial" w:hAnsi="Arial" w:cs="Arial"/>
          <w:b/>
          <w:bCs/>
          <w:sz w:val="24"/>
          <w:szCs w:val="24"/>
        </w:rPr>
        <w:lastRenderedPageBreak/>
        <w:t>Strategic Recommendations:</w:t>
      </w:r>
      <w:r>
        <w:rPr>
          <w:rFonts w:ascii="Arial" w:hAnsi="Arial" w:cs="Arial"/>
          <w:b/>
          <w:bCs/>
          <w:sz w:val="24"/>
          <w:szCs w:val="24"/>
        </w:rPr>
        <w:t xml:space="preserve"> </w:t>
      </w:r>
      <w:r w:rsidRPr="00630432">
        <w:rPr>
          <w:rFonts w:ascii="Arial" w:hAnsi="Arial" w:cs="Arial"/>
          <w:sz w:val="24"/>
          <w:szCs w:val="24"/>
        </w:rPr>
        <w:t>The research provides strategic recommendations for enhancing on-campus banking facilities and promoting student engagement, potentially leading to improved financial well-being for students.</w:t>
      </w:r>
    </w:p>
    <w:p w14:paraId="22F0AF6B" w14:textId="377BCFEA" w:rsidR="00DB7370" w:rsidRPr="00630432" w:rsidRDefault="00DB7370" w:rsidP="00D41C7B">
      <w:pPr>
        <w:spacing w:line="480" w:lineRule="auto"/>
        <w:jc w:val="both"/>
        <w:rPr>
          <w:rFonts w:ascii="Arial" w:hAnsi="Arial" w:cs="Arial"/>
          <w:b/>
          <w:bCs/>
          <w:sz w:val="24"/>
          <w:szCs w:val="24"/>
        </w:rPr>
      </w:pPr>
      <w:r w:rsidRPr="00361FF0">
        <w:rPr>
          <w:rFonts w:ascii="Arial" w:hAnsi="Arial" w:cs="Arial"/>
          <w:b/>
          <w:bCs/>
          <w:sz w:val="24"/>
          <w:szCs w:val="24"/>
        </w:rPr>
        <w:t>Academic Contributions:</w:t>
      </w:r>
      <w:r>
        <w:rPr>
          <w:rFonts w:ascii="Arial" w:hAnsi="Arial" w:cs="Arial"/>
          <w:b/>
          <w:bCs/>
          <w:sz w:val="24"/>
          <w:szCs w:val="24"/>
        </w:rPr>
        <w:t xml:space="preserve"> </w:t>
      </w:r>
      <w:r w:rsidRPr="00630432">
        <w:rPr>
          <w:rFonts w:ascii="Arial" w:hAnsi="Arial" w:cs="Arial"/>
          <w:sz w:val="24"/>
          <w:szCs w:val="24"/>
        </w:rPr>
        <w:t xml:space="preserve">The study contributes to the academic literature on the intersection of business intelligence (BI), data warehousing, and student </w:t>
      </w:r>
      <w:r w:rsidR="002A4BE2" w:rsidRPr="00630432">
        <w:rPr>
          <w:rFonts w:ascii="Arial" w:hAnsi="Arial" w:cs="Arial"/>
          <w:sz w:val="24"/>
          <w:szCs w:val="24"/>
        </w:rPr>
        <w:t>behavio</w:t>
      </w:r>
      <w:r w:rsidR="002A4BE2">
        <w:rPr>
          <w:rFonts w:ascii="Arial" w:hAnsi="Arial" w:cs="Arial"/>
          <w:sz w:val="24"/>
          <w:szCs w:val="24"/>
        </w:rPr>
        <w:t>r</w:t>
      </w:r>
      <w:r w:rsidRPr="00630432">
        <w:rPr>
          <w:rFonts w:ascii="Arial" w:hAnsi="Arial" w:cs="Arial"/>
          <w:sz w:val="24"/>
          <w:szCs w:val="24"/>
        </w:rPr>
        <w:t xml:space="preserve"> in higher education, adding to the body of knowledge in this area.</w:t>
      </w:r>
    </w:p>
    <w:p w14:paraId="15CFCC00" w14:textId="5928BC40" w:rsidR="00BA33CD" w:rsidRDefault="00DB7370" w:rsidP="00D41C7B">
      <w:pPr>
        <w:pStyle w:val="NormalWeb"/>
        <w:spacing w:line="480" w:lineRule="auto"/>
        <w:jc w:val="both"/>
        <w:rPr>
          <w:rFonts w:ascii="Arial" w:hAnsi="Arial" w:cs="Arial"/>
        </w:rPr>
      </w:pPr>
      <w:r w:rsidRPr="00361FF0">
        <w:rPr>
          <w:rFonts w:ascii="Arial" w:hAnsi="Arial" w:cs="Arial"/>
          <w:b/>
          <w:bCs/>
        </w:rPr>
        <w:t>Data-Driven Decision-Making:</w:t>
      </w:r>
      <w:r w:rsidR="00BA33CD">
        <w:rPr>
          <w:rFonts w:ascii="Arial" w:hAnsi="Arial" w:cs="Arial"/>
          <w:b/>
          <w:bCs/>
        </w:rPr>
        <w:t xml:space="preserve"> </w:t>
      </w:r>
      <w:r w:rsidRPr="00630432">
        <w:rPr>
          <w:rFonts w:ascii="Arial" w:hAnsi="Arial" w:cs="Arial"/>
        </w:rPr>
        <w:t xml:space="preserve">By leveraging BI techniques, </w:t>
      </w:r>
      <w:r w:rsidR="00BA33CD" w:rsidRPr="00BA33CD">
        <w:rPr>
          <w:rFonts w:ascii="Arial" w:hAnsi="Arial" w:cs="Arial"/>
        </w:rPr>
        <w:t>the present study promotes data-driven decision-making in terms of choosing on-campus banking services and associated policies.</w:t>
      </w:r>
    </w:p>
    <w:p w14:paraId="0154079B" w14:textId="0666DD41" w:rsidR="00DB7370" w:rsidRDefault="00DB7370" w:rsidP="00D41C7B">
      <w:pPr>
        <w:spacing w:line="480" w:lineRule="auto"/>
        <w:jc w:val="both"/>
      </w:pPr>
      <w:r w:rsidRPr="00361FF0">
        <w:rPr>
          <w:rFonts w:ascii="Arial" w:hAnsi="Arial" w:cs="Arial"/>
          <w:b/>
          <w:bCs/>
          <w:sz w:val="24"/>
          <w:szCs w:val="24"/>
        </w:rPr>
        <w:t>Identifying Untapped Opportunities:</w:t>
      </w:r>
      <w:r>
        <w:rPr>
          <w:rFonts w:ascii="Arial" w:hAnsi="Arial" w:cs="Arial"/>
          <w:b/>
          <w:bCs/>
          <w:sz w:val="24"/>
          <w:szCs w:val="24"/>
        </w:rPr>
        <w:t xml:space="preserve"> </w:t>
      </w:r>
      <w:r w:rsidR="0047475F">
        <w:rPr>
          <w:rFonts w:ascii="Arial" w:hAnsi="Arial" w:cs="Arial"/>
          <w:sz w:val="24"/>
          <w:szCs w:val="24"/>
        </w:rPr>
        <w:t>T</w:t>
      </w:r>
      <w:r w:rsidR="0047475F" w:rsidRPr="0047475F">
        <w:rPr>
          <w:rFonts w:ascii="Arial" w:hAnsi="Arial" w:cs="Arial"/>
          <w:sz w:val="24"/>
          <w:szCs w:val="24"/>
        </w:rPr>
        <w:t>he research showed that the current banks in the university area could attract more student clients based on the promotions and benefits they provide.</w:t>
      </w:r>
    </w:p>
    <w:p w14:paraId="6F5A47DF" w14:textId="77777777" w:rsidR="00277EF0" w:rsidRDefault="00277EF0" w:rsidP="00D41C7B">
      <w:pPr>
        <w:jc w:val="both"/>
        <w:rPr>
          <w:rFonts w:ascii="Arial" w:hAnsi="Arial" w:cs="Arial"/>
          <w:b/>
          <w:bCs/>
          <w:sz w:val="24"/>
          <w:szCs w:val="24"/>
        </w:rPr>
      </w:pPr>
    </w:p>
    <w:p w14:paraId="1B819210" w14:textId="13170DAA" w:rsidR="00DB7370" w:rsidRPr="00343B10" w:rsidRDefault="00E873C1" w:rsidP="00D41C7B">
      <w:pPr>
        <w:jc w:val="center"/>
        <w:rPr>
          <w:rFonts w:ascii="Arial" w:hAnsi="Arial" w:cs="Arial"/>
          <w:b/>
          <w:bCs/>
          <w:sz w:val="24"/>
          <w:szCs w:val="24"/>
          <w:u w:val="single"/>
        </w:rPr>
      </w:pPr>
      <w:r>
        <w:rPr>
          <w:rFonts w:ascii="Arial" w:hAnsi="Arial" w:cs="Arial"/>
          <w:b/>
          <w:bCs/>
          <w:sz w:val="24"/>
          <w:szCs w:val="24"/>
          <w:u w:val="single"/>
        </w:rPr>
        <w:t>Limitations and Challenges of Study</w:t>
      </w:r>
      <w:r w:rsidR="00240E77" w:rsidRPr="00343B10">
        <w:rPr>
          <w:rFonts w:ascii="Arial" w:hAnsi="Arial" w:cs="Arial"/>
          <w:b/>
          <w:bCs/>
          <w:sz w:val="24"/>
          <w:szCs w:val="24"/>
          <w:u w:val="single"/>
        </w:rPr>
        <w:br/>
      </w:r>
    </w:p>
    <w:p w14:paraId="54CD360F" w14:textId="215A37A7" w:rsidR="00DB7370" w:rsidRPr="009E1B0B" w:rsidRDefault="00DB7370" w:rsidP="00D41C7B">
      <w:pPr>
        <w:spacing w:line="480" w:lineRule="auto"/>
        <w:jc w:val="both"/>
        <w:rPr>
          <w:rFonts w:ascii="Arial" w:hAnsi="Arial" w:cs="Arial"/>
          <w:b/>
          <w:bCs/>
          <w:sz w:val="24"/>
          <w:szCs w:val="24"/>
        </w:rPr>
      </w:pPr>
      <w:r w:rsidRPr="00630432">
        <w:rPr>
          <w:rFonts w:ascii="Arial" w:hAnsi="Arial" w:cs="Arial"/>
          <w:b/>
          <w:bCs/>
          <w:sz w:val="24"/>
          <w:szCs w:val="24"/>
        </w:rPr>
        <w:t>Survey Limitations:</w:t>
      </w:r>
      <w:r>
        <w:rPr>
          <w:rFonts w:ascii="Arial" w:hAnsi="Arial" w:cs="Arial"/>
          <w:b/>
          <w:bCs/>
          <w:sz w:val="24"/>
          <w:szCs w:val="24"/>
        </w:rPr>
        <w:t xml:space="preserve"> </w:t>
      </w:r>
      <w:r w:rsidR="00B928D6" w:rsidRPr="00B928D6">
        <w:rPr>
          <w:rFonts w:ascii="Arial" w:hAnsi="Arial" w:cs="Arial"/>
          <w:sz w:val="24"/>
          <w:szCs w:val="24"/>
        </w:rPr>
        <w:t>The study based on surveys can come with certain limitations. The size of the sample may now always represent the overall population; if so, generalizing the findings will be challenging.</w:t>
      </w:r>
      <w:r w:rsidR="00B928D6" w:rsidRPr="00B928D6">
        <w:rPr>
          <w:rFonts w:ascii="Arial" w:hAnsi="Arial" w:cs="Arial"/>
          <w:b/>
          <w:bCs/>
          <w:sz w:val="24"/>
          <w:szCs w:val="24"/>
        </w:rPr>
        <w:t xml:space="preserve"> </w:t>
      </w:r>
    </w:p>
    <w:p w14:paraId="09F9BC58" w14:textId="393CAB01" w:rsidR="00B928D6" w:rsidRDefault="00DB7370" w:rsidP="00D41C7B">
      <w:pPr>
        <w:pStyle w:val="NormalWeb"/>
        <w:spacing w:line="480" w:lineRule="auto"/>
        <w:jc w:val="both"/>
      </w:pPr>
      <w:r w:rsidRPr="00630432">
        <w:rPr>
          <w:rFonts w:ascii="Arial" w:hAnsi="Arial" w:cs="Arial"/>
          <w:b/>
          <w:bCs/>
        </w:rPr>
        <w:t>Complexity of Influencing Factors:</w:t>
      </w:r>
      <w:r>
        <w:rPr>
          <w:rFonts w:ascii="Arial" w:hAnsi="Arial" w:cs="Arial"/>
          <w:b/>
          <w:bCs/>
        </w:rPr>
        <w:t xml:space="preserve"> </w:t>
      </w:r>
      <w:r w:rsidR="00B928D6" w:rsidRPr="008871E1">
        <w:rPr>
          <w:rFonts w:ascii="Arial" w:eastAsiaTheme="minorHAnsi" w:hAnsi="Arial" w:cs="Arial"/>
        </w:rPr>
        <w:t xml:space="preserve">The actual factors influencing the decisions made by students regarding their finances can be </w:t>
      </w:r>
      <w:r w:rsidR="008871E1" w:rsidRPr="008871E1">
        <w:rPr>
          <w:rFonts w:ascii="Arial" w:eastAsiaTheme="minorHAnsi" w:hAnsi="Arial" w:cs="Arial"/>
        </w:rPr>
        <w:t>beyond the scope of this study</w:t>
      </w:r>
      <w:r w:rsidR="00B928D6" w:rsidRPr="008871E1">
        <w:rPr>
          <w:rFonts w:ascii="Arial" w:eastAsiaTheme="minorHAnsi" w:hAnsi="Arial" w:cs="Arial"/>
        </w:rPr>
        <w:t xml:space="preserve">. Students’ decisions can be affected by such factors as family and parental backgrounds, current financial statuses, and prior relationships with banking institutions </w:t>
      </w:r>
      <w:r w:rsidR="00F43F5E" w:rsidRPr="008871E1">
        <w:rPr>
          <w:rFonts w:ascii="Arial" w:eastAsiaTheme="minorHAnsi" w:hAnsi="Arial" w:cs="Arial"/>
        </w:rPr>
        <w:t>themselves.</w:t>
      </w:r>
      <w:r w:rsidR="00B928D6">
        <w:t xml:space="preserve"> </w:t>
      </w:r>
    </w:p>
    <w:p w14:paraId="0C0F81A1" w14:textId="1C11F77C" w:rsidR="00DB7370" w:rsidRPr="009E1B0B" w:rsidRDefault="00DB7370" w:rsidP="00D41C7B">
      <w:pPr>
        <w:spacing w:line="480" w:lineRule="auto"/>
        <w:jc w:val="both"/>
        <w:rPr>
          <w:rFonts w:ascii="Arial" w:hAnsi="Arial" w:cs="Arial"/>
          <w:b/>
          <w:bCs/>
          <w:sz w:val="24"/>
          <w:szCs w:val="24"/>
        </w:rPr>
      </w:pPr>
      <w:r w:rsidRPr="00630432">
        <w:rPr>
          <w:rFonts w:ascii="Arial" w:hAnsi="Arial" w:cs="Arial"/>
          <w:b/>
          <w:bCs/>
          <w:sz w:val="24"/>
          <w:szCs w:val="24"/>
        </w:rPr>
        <w:lastRenderedPageBreak/>
        <w:t>Rapid Changes in Technology</w:t>
      </w:r>
      <w:r>
        <w:rPr>
          <w:rFonts w:ascii="Arial" w:hAnsi="Arial" w:cs="Arial"/>
          <w:b/>
          <w:bCs/>
          <w:sz w:val="24"/>
          <w:szCs w:val="24"/>
        </w:rPr>
        <w:t xml:space="preserve">: </w:t>
      </w:r>
      <w:r w:rsidR="00B9626A" w:rsidRPr="00B9626A">
        <w:rPr>
          <w:rFonts w:ascii="Arial" w:hAnsi="Arial" w:cs="Arial"/>
          <w:sz w:val="24"/>
          <w:szCs w:val="24"/>
        </w:rPr>
        <w:t>The development of new technologies and the improvement of those already available to conduct banking or other transactions will continue to increase, rendering the data collected during this study quickly outdated</w:t>
      </w:r>
      <w:r w:rsidRPr="009E1B0B">
        <w:rPr>
          <w:rFonts w:ascii="Arial" w:hAnsi="Arial" w:cs="Arial"/>
          <w:sz w:val="24"/>
          <w:szCs w:val="24"/>
        </w:rPr>
        <w:t>.</w:t>
      </w:r>
    </w:p>
    <w:p w14:paraId="7A305167" w14:textId="77777777" w:rsidR="00D923DB" w:rsidRDefault="00D923DB" w:rsidP="00217BAB">
      <w:pPr>
        <w:rPr>
          <w:rFonts w:ascii="Arial" w:hAnsi="Arial" w:cs="Arial"/>
          <w:b/>
          <w:bCs/>
          <w:sz w:val="24"/>
          <w:szCs w:val="24"/>
          <w:u w:val="single"/>
        </w:rPr>
      </w:pPr>
    </w:p>
    <w:p w14:paraId="5E453AB2" w14:textId="7E1E3981" w:rsidR="00E4172A" w:rsidRPr="00FD59C8" w:rsidRDefault="007B38B1" w:rsidP="00234848">
      <w:pPr>
        <w:jc w:val="center"/>
        <w:rPr>
          <w:rFonts w:ascii="Arial" w:hAnsi="Arial" w:cs="Arial"/>
          <w:u w:val="single"/>
        </w:rPr>
      </w:pPr>
      <w:r w:rsidRPr="00FD59C8">
        <w:rPr>
          <w:rFonts w:ascii="Arial" w:hAnsi="Arial" w:cs="Arial"/>
          <w:b/>
          <w:bCs/>
          <w:sz w:val="24"/>
          <w:szCs w:val="24"/>
          <w:u w:val="single"/>
        </w:rPr>
        <w:t>Conclusion</w:t>
      </w:r>
      <w:r w:rsidR="00240E77" w:rsidRPr="00FD59C8">
        <w:rPr>
          <w:rFonts w:ascii="Arial" w:hAnsi="Arial" w:cs="Arial"/>
          <w:b/>
          <w:bCs/>
          <w:sz w:val="24"/>
          <w:szCs w:val="24"/>
          <w:u w:val="single"/>
        </w:rPr>
        <w:br/>
      </w:r>
    </w:p>
    <w:p w14:paraId="124450DF" w14:textId="77777777" w:rsidR="00FD59C8" w:rsidRPr="00FD59C8" w:rsidRDefault="00FD59C8" w:rsidP="00D41C7B">
      <w:pPr>
        <w:pStyle w:val="NormalWeb"/>
        <w:spacing w:line="480" w:lineRule="auto"/>
        <w:jc w:val="both"/>
        <w:rPr>
          <w:rFonts w:ascii="Arial" w:hAnsi="Arial" w:cs="Arial"/>
        </w:rPr>
      </w:pPr>
      <w:r w:rsidRPr="00FD59C8">
        <w:rPr>
          <w:rFonts w:ascii="Arial" w:hAnsi="Arial" w:cs="Arial"/>
        </w:rPr>
        <w:t>The incorporation of business intelligence methodologies with data warehousing played a vital role in enhancing our research program’s analytical capacity. The combined approach allowed us to obtain ingenuous elucidations to the research question concerning the influence of on-campus banking amenities on students’ financial decisions. By conducting an exhaustive survey and utilizing business intelligence using descriptive statistics, regression analysis, and data visualization, we have found pioneering discoveries that are crucial for key decision-makers in the education sector.</w:t>
      </w:r>
    </w:p>
    <w:p w14:paraId="507248F1" w14:textId="6D0B6E92" w:rsidR="00FD59C8" w:rsidRPr="00FD59C8" w:rsidRDefault="00FD59C8" w:rsidP="00D41C7B">
      <w:pPr>
        <w:pStyle w:val="NormalWeb"/>
        <w:spacing w:line="480" w:lineRule="auto"/>
        <w:jc w:val="both"/>
        <w:rPr>
          <w:rFonts w:ascii="Arial" w:hAnsi="Arial" w:cs="Arial"/>
        </w:rPr>
      </w:pPr>
      <w:r w:rsidRPr="00FD59C8">
        <w:rPr>
          <w:rFonts w:ascii="Arial" w:hAnsi="Arial" w:cs="Arial"/>
        </w:rPr>
        <w:t xml:space="preserve">Some of the most substantial findings include students’ account opening inertia, the existing room for growth in on-campus banking services, the prominent role of convenience in student bank selection, and the overall satisfaction with the existing on-campus banking system. The cumulative impact of these insights forms the basis for </w:t>
      </w:r>
      <w:r w:rsidR="00A25FC6">
        <w:rPr>
          <w:rFonts w:ascii="Arial" w:hAnsi="Arial" w:cs="Arial"/>
        </w:rPr>
        <w:t xml:space="preserve">the </w:t>
      </w:r>
      <w:r w:rsidRPr="00FD59C8">
        <w:rPr>
          <w:rFonts w:ascii="Arial" w:hAnsi="Arial" w:cs="Arial"/>
        </w:rPr>
        <w:t xml:space="preserve">personalization of strategies for university administrations in terms of optimizing their on-campus banking ecosystem and contributing to developing a generation with better financial well-being. To tackle the identified challenges and capitalize on revealed opportunities, a range of strategic solutions are proposed, including personalized marketing and operational strategies, raising awareness for on-campus banking services, and offering thoughtful and enhanced benefits and attractive deals. By implementing </w:t>
      </w:r>
      <w:r w:rsidRPr="00FD59C8">
        <w:rPr>
          <w:rFonts w:ascii="Arial" w:hAnsi="Arial" w:cs="Arial"/>
        </w:rPr>
        <w:lastRenderedPageBreak/>
        <w:t xml:space="preserve">these approaches, educational institutions can make </w:t>
      </w:r>
      <w:r w:rsidR="00D923DB" w:rsidRPr="00FD59C8">
        <w:rPr>
          <w:rFonts w:ascii="Arial" w:hAnsi="Arial" w:cs="Arial"/>
        </w:rPr>
        <w:t>on</w:t>
      </w:r>
      <w:r w:rsidRPr="00FD59C8">
        <w:rPr>
          <w:rFonts w:ascii="Arial" w:hAnsi="Arial" w:cs="Arial"/>
        </w:rPr>
        <w:t>-campus banking a more valuable and convenient service for students which, in turn, will drive activity among them.</w:t>
      </w:r>
    </w:p>
    <w:p w14:paraId="4CCF0A47" w14:textId="49A10D3B" w:rsidR="00FD59C8" w:rsidRPr="00FD59C8" w:rsidRDefault="00FD59C8" w:rsidP="00D41C7B">
      <w:pPr>
        <w:pStyle w:val="NormalWeb"/>
        <w:spacing w:line="480" w:lineRule="auto"/>
        <w:jc w:val="both"/>
        <w:rPr>
          <w:rFonts w:ascii="Arial" w:hAnsi="Arial" w:cs="Arial"/>
        </w:rPr>
      </w:pPr>
      <w:r w:rsidRPr="00FD59C8">
        <w:rPr>
          <w:rFonts w:ascii="Arial" w:hAnsi="Arial" w:cs="Arial"/>
        </w:rPr>
        <w:t>Looking into the future, the avenue for additional research is the use of advanced BI tools, such as predictive analytics. This company can further improve the immersion of data warehousing programs by predicting the needs of students. Thus, it can address financial literacy issues prospectively and create customized approaches to enhance the overall financial health of students. In summary, this research project has established the profound change that results from integrating BI with data warehousing. Further use of the wealth of data existing within the campus domain and analyzing it with more sophisticated tools can shape decisions by educational institutions to become more informed and support students in ways that are beneficial in the short and long</w:t>
      </w:r>
      <w:r w:rsidR="00A25FC6">
        <w:rPr>
          <w:rFonts w:ascii="Arial" w:hAnsi="Arial" w:cs="Arial"/>
        </w:rPr>
        <w:t xml:space="preserve"> </w:t>
      </w:r>
      <w:r w:rsidRPr="00FD59C8">
        <w:rPr>
          <w:rFonts w:ascii="Arial" w:hAnsi="Arial" w:cs="Arial"/>
        </w:rPr>
        <w:t>term.</w:t>
      </w:r>
    </w:p>
    <w:p w14:paraId="558DAB2A" w14:textId="77777777" w:rsidR="00D923DB" w:rsidRDefault="00D923DB" w:rsidP="00217BAB">
      <w:pPr>
        <w:rPr>
          <w:rFonts w:ascii="Arial" w:hAnsi="Arial" w:cs="Arial"/>
          <w:b/>
          <w:bCs/>
          <w:sz w:val="24"/>
          <w:szCs w:val="24"/>
          <w:u w:val="single"/>
        </w:rPr>
      </w:pPr>
    </w:p>
    <w:p w14:paraId="2BC8E9D8" w14:textId="516973D6" w:rsidR="00E4172A" w:rsidRPr="006411D0" w:rsidRDefault="00F73F0C" w:rsidP="00234848">
      <w:pPr>
        <w:jc w:val="center"/>
        <w:rPr>
          <w:rFonts w:ascii="Arial" w:hAnsi="Arial" w:cs="Arial"/>
          <w:b/>
          <w:bCs/>
          <w:sz w:val="24"/>
          <w:szCs w:val="24"/>
          <w:u w:val="single"/>
        </w:rPr>
      </w:pPr>
      <w:r w:rsidRPr="006411D0">
        <w:rPr>
          <w:rFonts w:ascii="Arial" w:hAnsi="Arial" w:cs="Arial"/>
          <w:b/>
          <w:bCs/>
          <w:sz w:val="24"/>
          <w:szCs w:val="24"/>
          <w:u w:val="single"/>
        </w:rPr>
        <w:t>References</w:t>
      </w:r>
      <w:r w:rsidR="00240E77" w:rsidRPr="006411D0">
        <w:rPr>
          <w:rFonts w:ascii="Arial" w:hAnsi="Arial" w:cs="Arial"/>
          <w:b/>
          <w:bCs/>
          <w:sz w:val="24"/>
          <w:szCs w:val="24"/>
          <w:u w:val="single"/>
        </w:rPr>
        <w:br/>
      </w:r>
    </w:p>
    <w:p w14:paraId="013AA46E" w14:textId="3BA63B49" w:rsidR="00031BAB" w:rsidRPr="00E4172A" w:rsidRDefault="00031BAB" w:rsidP="00D41C7B">
      <w:pPr>
        <w:spacing w:line="480" w:lineRule="auto"/>
        <w:jc w:val="both"/>
        <w:rPr>
          <w:rFonts w:ascii="Arial" w:hAnsi="Arial" w:cs="Arial"/>
          <w:sz w:val="24"/>
          <w:szCs w:val="24"/>
        </w:rPr>
      </w:pPr>
      <w:r w:rsidRPr="00E4172A">
        <w:t>[</w:t>
      </w:r>
      <w:r w:rsidRPr="00E4172A">
        <w:rPr>
          <w:rFonts w:ascii="Arial" w:hAnsi="Arial" w:cs="Arial"/>
          <w:sz w:val="24"/>
          <w:szCs w:val="24"/>
        </w:rPr>
        <w:t>1] Gartner. (2021). Gartner Forecasts Worldwide Business Intelligence and Analytics Market to Reach $29.48 Billion in 2025. Retrieved from</w:t>
      </w:r>
      <w:r w:rsidR="00D65737" w:rsidRPr="00E4172A">
        <w:rPr>
          <w:rFonts w:ascii="Arial" w:hAnsi="Arial" w:cs="Arial"/>
          <w:sz w:val="24"/>
          <w:szCs w:val="24"/>
        </w:rPr>
        <w:t xml:space="preserve"> -</w:t>
      </w:r>
      <w:r w:rsidRPr="00E4172A">
        <w:rPr>
          <w:rFonts w:ascii="Arial" w:hAnsi="Arial" w:cs="Arial"/>
          <w:sz w:val="24"/>
          <w:szCs w:val="24"/>
        </w:rPr>
        <w:t xml:space="preserve"> https://www.gartner.com/en/newsroom/press-releases/2021-02-08-gartner-forecasts-worldwide-business-intelligence-and-analytics-market-to-reach-29-48-billion-in-2025.</w:t>
      </w:r>
    </w:p>
    <w:p w14:paraId="69E9F92D" w14:textId="26C27705"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t>[2] Inmon, W. H. (2019). Data Warehouse Defined. Communications of the ACM, 62(1), 72-78.</w:t>
      </w:r>
    </w:p>
    <w:p w14:paraId="0770EEEC" w14:textId="5B25CFA0"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t xml:space="preserve">[3] Dynarski, S. M., &amp; Scott-Clayton, J. E. (2017). The cost of complexity in federal student aid: Lessons from optimal tax theory and </w:t>
      </w:r>
      <w:r w:rsidR="00A21A48" w:rsidRPr="00E4172A">
        <w:rPr>
          <w:rFonts w:ascii="Arial" w:hAnsi="Arial" w:cs="Arial"/>
          <w:sz w:val="24"/>
          <w:szCs w:val="24"/>
        </w:rPr>
        <w:t>behavio</w:t>
      </w:r>
      <w:r w:rsidR="00A21A48">
        <w:rPr>
          <w:rFonts w:ascii="Arial" w:hAnsi="Arial" w:cs="Arial"/>
          <w:sz w:val="24"/>
          <w:szCs w:val="24"/>
        </w:rPr>
        <w:t>r</w:t>
      </w:r>
      <w:r w:rsidR="00A21A48" w:rsidRPr="00E4172A">
        <w:rPr>
          <w:rFonts w:ascii="Arial" w:hAnsi="Arial" w:cs="Arial"/>
          <w:sz w:val="24"/>
          <w:szCs w:val="24"/>
        </w:rPr>
        <w:t>al</w:t>
      </w:r>
      <w:r w:rsidRPr="00E4172A">
        <w:rPr>
          <w:rFonts w:ascii="Arial" w:hAnsi="Arial" w:cs="Arial"/>
          <w:sz w:val="24"/>
          <w:szCs w:val="24"/>
        </w:rPr>
        <w:t xml:space="preserve"> economics. National Tax Journal, 70(2), 419-454.</w:t>
      </w:r>
    </w:p>
    <w:p w14:paraId="1ACB12E7" w14:textId="310F02FA"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lastRenderedPageBreak/>
        <w:t>[</w:t>
      </w:r>
      <w:r w:rsidR="006B6BC1">
        <w:rPr>
          <w:rFonts w:ascii="Arial" w:hAnsi="Arial" w:cs="Arial"/>
          <w:sz w:val="24"/>
          <w:szCs w:val="24"/>
        </w:rPr>
        <w:t>4</w:t>
      </w:r>
      <w:r w:rsidRPr="00E4172A">
        <w:rPr>
          <w:rFonts w:ascii="Arial" w:hAnsi="Arial" w:cs="Arial"/>
          <w:sz w:val="24"/>
          <w:szCs w:val="24"/>
        </w:rPr>
        <w:t xml:space="preserve">] </w:t>
      </w:r>
      <w:proofErr w:type="spellStart"/>
      <w:r w:rsidRPr="00E4172A">
        <w:rPr>
          <w:rFonts w:ascii="Arial" w:hAnsi="Arial" w:cs="Arial"/>
          <w:sz w:val="24"/>
          <w:szCs w:val="24"/>
        </w:rPr>
        <w:t>Shollo</w:t>
      </w:r>
      <w:proofErr w:type="spellEnd"/>
      <w:r w:rsidRPr="00E4172A">
        <w:rPr>
          <w:rFonts w:ascii="Arial" w:hAnsi="Arial" w:cs="Arial"/>
          <w:sz w:val="24"/>
          <w:szCs w:val="24"/>
        </w:rPr>
        <w:t xml:space="preserve">, A., &amp; </w:t>
      </w:r>
      <w:proofErr w:type="spellStart"/>
      <w:r w:rsidRPr="00E4172A">
        <w:rPr>
          <w:rFonts w:ascii="Arial" w:hAnsi="Arial" w:cs="Arial"/>
          <w:sz w:val="24"/>
          <w:szCs w:val="24"/>
        </w:rPr>
        <w:t>Galliers</w:t>
      </w:r>
      <w:proofErr w:type="spellEnd"/>
      <w:r w:rsidRPr="00E4172A">
        <w:rPr>
          <w:rFonts w:ascii="Arial" w:hAnsi="Arial" w:cs="Arial"/>
          <w:sz w:val="24"/>
          <w:szCs w:val="24"/>
        </w:rPr>
        <w:t xml:space="preserve">, R. D. (2017). Towards an understanding of the role of business intelligence systems in </w:t>
      </w:r>
      <w:proofErr w:type="spellStart"/>
      <w:r w:rsidRPr="00E4172A">
        <w:rPr>
          <w:rFonts w:ascii="Arial" w:hAnsi="Arial" w:cs="Arial"/>
          <w:sz w:val="24"/>
          <w:szCs w:val="24"/>
        </w:rPr>
        <w:t>organisational</w:t>
      </w:r>
      <w:proofErr w:type="spellEnd"/>
      <w:r w:rsidRPr="00E4172A">
        <w:rPr>
          <w:rFonts w:ascii="Arial" w:hAnsi="Arial" w:cs="Arial"/>
          <w:sz w:val="24"/>
          <w:szCs w:val="24"/>
        </w:rPr>
        <w:t xml:space="preserve"> knowing. Information Systems Journal, 26(4), 339-367.</w:t>
      </w:r>
    </w:p>
    <w:p w14:paraId="65FEF87F" w14:textId="0BDD6394"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t>[</w:t>
      </w:r>
      <w:r w:rsidR="006B6BC1">
        <w:rPr>
          <w:rFonts w:ascii="Arial" w:hAnsi="Arial" w:cs="Arial"/>
          <w:sz w:val="24"/>
          <w:szCs w:val="24"/>
        </w:rPr>
        <w:t>5</w:t>
      </w:r>
      <w:r w:rsidRPr="00E4172A">
        <w:rPr>
          <w:rFonts w:ascii="Arial" w:hAnsi="Arial" w:cs="Arial"/>
          <w:sz w:val="24"/>
          <w:szCs w:val="24"/>
        </w:rPr>
        <w:t>] Power, D. J. (2017). A brief history of decision support systems. DSSResources.COM, 10(3), 1-5.</w:t>
      </w:r>
    </w:p>
    <w:p w14:paraId="11077D5A" w14:textId="4492EE60"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t>[</w:t>
      </w:r>
      <w:r w:rsidR="006B6BC1">
        <w:rPr>
          <w:rFonts w:ascii="Arial" w:hAnsi="Arial" w:cs="Arial"/>
          <w:sz w:val="24"/>
          <w:szCs w:val="24"/>
        </w:rPr>
        <w:t>6</w:t>
      </w:r>
      <w:r w:rsidRPr="00E4172A">
        <w:rPr>
          <w:rFonts w:ascii="Arial" w:hAnsi="Arial" w:cs="Arial"/>
          <w:sz w:val="24"/>
          <w:szCs w:val="24"/>
        </w:rPr>
        <w:t>] Inmon, W. H. (2019). Data Warehouse Defined. Communications of the ACM, 62(1), 72-78.</w:t>
      </w:r>
    </w:p>
    <w:p w14:paraId="7E31DD8E" w14:textId="62EAFDEF"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t>[</w:t>
      </w:r>
      <w:r w:rsidR="006B6BC1">
        <w:rPr>
          <w:rFonts w:ascii="Arial" w:hAnsi="Arial" w:cs="Arial"/>
          <w:sz w:val="24"/>
          <w:szCs w:val="24"/>
        </w:rPr>
        <w:t>7</w:t>
      </w:r>
      <w:r w:rsidRPr="00E4172A">
        <w:rPr>
          <w:rFonts w:ascii="Arial" w:hAnsi="Arial" w:cs="Arial"/>
          <w:sz w:val="24"/>
          <w:szCs w:val="24"/>
        </w:rPr>
        <w:t xml:space="preserve">] Chen, H., Chiang, R. H., &amp; </w:t>
      </w:r>
      <w:proofErr w:type="spellStart"/>
      <w:r w:rsidRPr="00E4172A">
        <w:rPr>
          <w:rFonts w:ascii="Arial" w:hAnsi="Arial" w:cs="Arial"/>
          <w:sz w:val="24"/>
          <w:szCs w:val="24"/>
        </w:rPr>
        <w:t>Storey</w:t>
      </w:r>
      <w:proofErr w:type="spellEnd"/>
      <w:r w:rsidRPr="00E4172A">
        <w:rPr>
          <w:rFonts w:ascii="Arial" w:hAnsi="Arial" w:cs="Arial"/>
          <w:sz w:val="24"/>
          <w:szCs w:val="24"/>
        </w:rPr>
        <w:t>, V. C. (2018). Business intelligence and analytics: From big data to big impact. MIS Quarterly, 36(4), 1165-1188.</w:t>
      </w:r>
    </w:p>
    <w:p w14:paraId="527EA97A" w14:textId="223C7132"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t>[</w:t>
      </w:r>
      <w:r w:rsidR="006B6BC1">
        <w:rPr>
          <w:rFonts w:ascii="Arial" w:hAnsi="Arial" w:cs="Arial"/>
          <w:sz w:val="24"/>
          <w:szCs w:val="24"/>
        </w:rPr>
        <w:t>8</w:t>
      </w:r>
      <w:r w:rsidRPr="00E4172A">
        <w:rPr>
          <w:rFonts w:ascii="Arial" w:hAnsi="Arial" w:cs="Arial"/>
          <w:sz w:val="24"/>
          <w:szCs w:val="24"/>
        </w:rPr>
        <w:t>] Baars, H., &amp; Kemper, H. G. (2017). Management support with structured and unstructured data—an integrated business intelligence framework. Information Systems Management, 25(2), 132-148.</w:t>
      </w:r>
    </w:p>
    <w:p w14:paraId="729AAD97" w14:textId="3310E236"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t>[</w:t>
      </w:r>
      <w:r w:rsidR="006B6BC1">
        <w:rPr>
          <w:rFonts w:ascii="Arial" w:hAnsi="Arial" w:cs="Arial"/>
          <w:sz w:val="24"/>
          <w:szCs w:val="24"/>
        </w:rPr>
        <w:t>9</w:t>
      </w:r>
      <w:r w:rsidRPr="00E4172A">
        <w:rPr>
          <w:rFonts w:ascii="Arial" w:hAnsi="Arial" w:cs="Arial"/>
          <w:sz w:val="24"/>
          <w:szCs w:val="24"/>
        </w:rPr>
        <w:t>] Bauer, A., &amp; Günzel, H. (2019). Data Warehouse Systems: Design and Development. Springer.</w:t>
      </w:r>
    </w:p>
    <w:p w14:paraId="00F1C48C" w14:textId="385F52EA"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t>[1</w:t>
      </w:r>
      <w:r w:rsidR="006B6BC1">
        <w:rPr>
          <w:rFonts w:ascii="Arial" w:hAnsi="Arial" w:cs="Arial"/>
          <w:sz w:val="24"/>
          <w:szCs w:val="24"/>
        </w:rPr>
        <w:t>0</w:t>
      </w:r>
      <w:r w:rsidRPr="00E4172A">
        <w:rPr>
          <w:rFonts w:ascii="Arial" w:hAnsi="Arial" w:cs="Arial"/>
          <w:sz w:val="24"/>
          <w:szCs w:val="24"/>
        </w:rPr>
        <w:t xml:space="preserve">] </w:t>
      </w:r>
      <w:proofErr w:type="spellStart"/>
      <w:r w:rsidRPr="00E4172A">
        <w:rPr>
          <w:rFonts w:ascii="Arial" w:hAnsi="Arial" w:cs="Arial"/>
          <w:sz w:val="24"/>
          <w:szCs w:val="24"/>
        </w:rPr>
        <w:t>Elbashir</w:t>
      </w:r>
      <w:proofErr w:type="spellEnd"/>
      <w:r w:rsidRPr="00E4172A">
        <w:rPr>
          <w:rFonts w:ascii="Arial" w:hAnsi="Arial" w:cs="Arial"/>
          <w:sz w:val="24"/>
          <w:szCs w:val="24"/>
        </w:rPr>
        <w:t>, M. Z., Collier, P. A., &amp; Davern, M. J. (2018). Measuring the effects of business intelligence systems: The relationship between business process and organizational performance. International Journal of Accounting Information Systems, 9(3), 135-153.</w:t>
      </w:r>
    </w:p>
    <w:p w14:paraId="6EAAE3A9" w14:textId="650C8488" w:rsidR="00031BAB" w:rsidRPr="00E4172A" w:rsidRDefault="00031BAB" w:rsidP="00D41C7B">
      <w:pPr>
        <w:spacing w:line="480" w:lineRule="auto"/>
        <w:jc w:val="both"/>
        <w:rPr>
          <w:rFonts w:ascii="Arial" w:hAnsi="Arial" w:cs="Arial"/>
          <w:sz w:val="24"/>
          <w:szCs w:val="24"/>
        </w:rPr>
      </w:pPr>
      <w:r w:rsidRPr="00E4172A">
        <w:rPr>
          <w:rFonts w:ascii="Arial" w:hAnsi="Arial" w:cs="Arial"/>
          <w:sz w:val="24"/>
          <w:szCs w:val="24"/>
        </w:rPr>
        <w:t>[1</w:t>
      </w:r>
      <w:r w:rsidR="006B6BC1">
        <w:rPr>
          <w:rFonts w:ascii="Arial" w:hAnsi="Arial" w:cs="Arial"/>
          <w:sz w:val="24"/>
          <w:szCs w:val="24"/>
        </w:rPr>
        <w:t>1</w:t>
      </w:r>
      <w:r w:rsidRPr="00E4172A">
        <w:rPr>
          <w:rFonts w:ascii="Arial" w:hAnsi="Arial" w:cs="Arial"/>
          <w:sz w:val="24"/>
          <w:szCs w:val="24"/>
        </w:rPr>
        <w:t xml:space="preserve">] Holsapple, C., Lee-Post, A., &amp; </w:t>
      </w:r>
      <w:proofErr w:type="spellStart"/>
      <w:r w:rsidRPr="00E4172A">
        <w:rPr>
          <w:rFonts w:ascii="Arial" w:hAnsi="Arial" w:cs="Arial"/>
          <w:sz w:val="24"/>
          <w:szCs w:val="24"/>
        </w:rPr>
        <w:t>Pakath</w:t>
      </w:r>
      <w:proofErr w:type="spellEnd"/>
      <w:r w:rsidRPr="00E4172A">
        <w:rPr>
          <w:rFonts w:ascii="Arial" w:hAnsi="Arial" w:cs="Arial"/>
          <w:sz w:val="24"/>
          <w:szCs w:val="24"/>
        </w:rPr>
        <w:t>, R. (2019). A unified foundation for business analytics. Decision Support Systems, 64, 130-141.</w:t>
      </w:r>
    </w:p>
    <w:p w14:paraId="06F185F9" w14:textId="1822F8B1" w:rsidR="00F73F0C" w:rsidRDefault="00031BAB" w:rsidP="00217BAB">
      <w:pPr>
        <w:spacing w:line="480" w:lineRule="auto"/>
        <w:jc w:val="both"/>
        <w:rPr>
          <w:rFonts w:ascii="Arial" w:hAnsi="Arial" w:cs="Arial"/>
          <w:sz w:val="24"/>
          <w:szCs w:val="24"/>
        </w:rPr>
      </w:pPr>
      <w:r w:rsidRPr="00E4172A">
        <w:rPr>
          <w:rFonts w:ascii="Arial" w:hAnsi="Arial" w:cs="Arial"/>
          <w:sz w:val="24"/>
          <w:szCs w:val="24"/>
        </w:rPr>
        <w:lastRenderedPageBreak/>
        <w:t>[1</w:t>
      </w:r>
      <w:r w:rsidR="006B6BC1">
        <w:rPr>
          <w:rFonts w:ascii="Arial" w:hAnsi="Arial" w:cs="Arial"/>
          <w:sz w:val="24"/>
          <w:szCs w:val="24"/>
        </w:rPr>
        <w:t>2</w:t>
      </w:r>
      <w:r w:rsidRPr="00E4172A">
        <w:rPr>
          <w:rFonts w:ascii="Arial" w:hAnsi="Arial" w:cs="Arial"/>
          <w:sz w:val="24"/>
          <w:szCs w:val="24"/>
        </w:rPr>
        <w:t>] Moss, L. T., &amp; Atre, S. (2018). Business Intelligence Roadmap: The Complete Project Lifecycle for Decision-Support Applications. Addison-Wesley Professional.</w:t>
      </w:r>
    </w:p>
    <w:p w14:paraId="2C0F55C6" w14:textId="6960EEC0" w:rsidR="004D0452" w:rsidRDefault="004D0452" w:rsidP="004D0452">
      <w:pPr>
        <w:spacing w:line="480" w:lineRule="auto"/>
        <w:rPr>
          <w:rFonts w:ascii="Arial" w:hAnsi="Arial" w:cs="Arial"/>
          <w:sz w:val="24"/>
          <w:szCs w:val="24"/>
        </w:rPr>
      </w:pPr>
    </w:p>
    <w:p w14:paraId="020EF75C" w14:textId="1334405E" w:rsidR="002A4BE2" w:rsidRDefault="007B48F2" w:rsidP="002A4BE2">
      <w:pPr>
        <w:spacing w:line="480" w:lineRule="auto"/>
        <w:jc w:val="center"/>
        <w:rPr>
          <w:rFonts w:ascii="Arial" w:hAnsi="Arial" w:cs="Arial"/>
          <w:b/>
          <w:bCs/>
          <w:sz w:val="24"/>
          <w:szCs w:val="24"/>
          <w:u w:val="single"/>
        </w:rPr>
      </w:pPr>
      <w:r w:rsidRPr="007B48F2">
        <w:rPr>
          <w:rFonts w:ascii="Arial" w:hAnsi="Arial" w:cs="Arial"/>
          <w:b/>
          <w:bCs/>
          <w:sz w:val="24"/>
          <w:szCs w:val="24"/>
          <w:u w:val="single"/>
        </w:rPr>
        <w:t>APPENDIX</w:t>
      </w:r>
      <w:r w:rsidR="00A81A68">
        <w:rPr>
          <w:rFonts w:ascii="Arial" w:hAnsi="Arial" w:cs="Arial"/>
          <w:b/>
          <w:bCs/>
          <w:sz w:val="24"/>
          <w:szCs w:val="24"/>
          <w:u w:val="single"/>
        </w:rPr>
        <w:t>- I</w:t>
      </w:r>
    </w:p>
    <w:p w14:paraId="36EE668C" w14:textId="4FBDDA51" w:rsidR="00B56F25" w:rsidRDefault="00B56F25" w:rsidP="00B56F25">
      <w:pPr>
        <w:spacing w:line="480" w:lineRule="auto"/>
        <w:jc w:val="center"/>
        <w:rPr>
          <w:rFonts w:ascii="Arial" w:hAnsi="Arial" w:cs="Arial"/>
          <w:sz w:val="24"/>
          <w:szCs w:val="24"/>
          <w:u w:val="single"/>
        </w:rPr>
      </w:pPr>
      <w:r w:rsidRPr="00B56F25">
        <w:rPr>
          <w:rFonts w:ascii="Arial" w:hAnsi="Arial" w:cs="Arial"/>
          <w:sz w:val="24"/>
          <w:szCs w:val="24"/>
          <w:u w:val="single"/>
        </w:rPr>
        <w:t>Charts and graphs</w:t>
      </w:r>
    </w:p>
    <w:p w14:paraId="56C8131B" w14:textId="77777777" w:rsidR="002A4BE2" w:rsidRPr="00B56F25" w:rsidRDefault="002A4BE2" w:rsidP="00B56F25">
      <w:pPr>
        <w:spacing w:line="480" w:lineRule="auto"/>
        <w:jc w:val="center"/>
        <w:rPr>
          <w:rFonts w:ascii="Arial" w:hAnsi="Arial" w:cs="Arial"/>
          <w:b/>
          <w:bCs/>
          <w:sz w:val="24"/>
          <w:szCs w:val="24"/>
          <w:u w:val="single"/>
        </w:rPr>
      </w:pPr>
    </w:p>
    <w:p w14:paraId="23A2B44C" w14:textId="1565C2B2" w:rsidR="0074363F" w:rsidRDefault="00B56F25" w:rsidP="004D0452">
      <w:pPr>
        <w:spacing w:line="480" w:lineRule="auto"/>
        <w:jc w:val="center"/>
        <w:rPr>
          <w:rFonts w:ascii="Arial" w:hAnsi="Arial" w:cs="Arial"/>
          <w:b/>
          <w:bCs/>
          <w:sz w:val="24"/>
          <w:szCs w:val="24"/>
          <w:u w:val="single"/>
        </w:rPr>
      </w:pPr>
      <w:r w:rsidRPr="00B56F25">
        <w:rPr>
          <w:noProof/>
          <w:u w:val="single"/>
        </w:rPr>
        <w:drawing>
          <wp:anchor distT="0" distB="0" distL="114300" distR="114300" simplePos="0" relativeHeight="251672576" behindDoc="0" locked="0" layoutInCell="1" allowOverlap="1" wp14:anchorId="1EF1C9DB" wp14:editId="1FCD2D5B">
            <wp:simplePos x="0" y="0"/>
            <wp:positionH relativeFrom="margin">
              <wp:posOffset>371475</wp:posOffset>
            </wp:positionH>
            <wp:positionV relativeFrom="paragraph">
              <wp:posOffset>7620</wp:posOffset>
            </wp:positionV>
            <wp:extent cx="5408930" cy="3076575"/>
            <wp:effectExtent l="0" t="0" r="1270" b="9525"/>
            <wp:wrapSquare wrapText="bothSides"/>
            <wp:docPr id="128487379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8930" cy="3076575"/>
                    </a:xfrm>
                    <a:prstGeom prst="rect">
                      <a:avLst/>
                    </a:prstGeom>
                  </pic:spPr>
                </pic:pic>
              </a:graphicData>
            </a:graphic>
            <wp14:sizeRelH relativeFrom="margin">
              <wp14:pctWidth>0</wp14:pctWidth>
            </wp14:sizeRelH>
            <wp14:sizeRelV relativeFrom="margin">
              <wp14:pctHeight>0</wp14:pctHeight>
            </wp14:sizeRelV>
          </wp:anchor>
        </w:drawing>
      </w:r>
      <w:r w:rsidR="007D2B9C">
        <w:rPr>
          <w:noProof/>
        </w:rPr>
        <mc:AlternateContent>
          <mc:Choice Requires="wps">
            <w:drawing>
              <wp:anchor distT="0" distB="0" distL="114300" distR="114300" simplePos="0" relativeHeight="251682816" behindDoc="0" locked="0" layoutInCell="1" allowOverlap="1" wp14:anchorId="7A5D39B4" wp14:editId="35BBD418">
                <wp:simplePos x="0" y="0"/>
                <wp:positionH relativeFrom="column">
                  <wp:posOffset>1524000</wp:posOffset>
                </wp:positionH>
                <wp:positionV relativeFrom="paragraph">
                  <wp:posOffset>3279140</wp:posOffset>
                </wp:positionV>
                <wp:extent cx="2905125" cy="635"/>
                <wp:effectExtent l="0" t="0" r="0" b="0"/>
                <wp:wrapSquare wrapText="bothSides"/>
                <wp:docPr id="1930243943" name="Text Box 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29ABB8C3" w14:textId="07FC839D" w:rsidR="003E6337" w:rsidRPr="0036259D" w:rsidRDefault="003E6337" w:rsidP="003E6337">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5D39B4" id="_x0000_t202" coordsize="21600,21600" o:spt="202" path="m,l,21600r21600,l21600,xe">
                <v:stroke joinstyle="miter"/>
                <v:path gradientshapeok="t" o:connecttype="rect"/>
              </v:shapetype>
              <v:shape id="Text Box 1" o:spid="_x0000_s1026" type="#_x0000_t202" style="position:absolute;left:0;text-align:left;margin-left:120pt;margin-top:258.2pt;width:228.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" stroked="f">
                <v:textbox style="mso-fit-shape-to-text:t" inset="0,0,0,0">
                  <w:txbxContent>
                    <w:p w14:paraId="29ABB8C3" w14:textId="07FC839D" w:rsidR="003E6337" w:rsidRPr="0036259D" w:rsidRDefault="003E6337" w:rsidP="003E6337">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.1</w:t>
                      </w:r>
                    </w:p>
                  </w:txbxContent>
                </v:textbox>
                <w10:wrap type="square"/>
              </v:shape>
            </w:pict>
          </mc:Fallback>
        </mc:AlternateContent>
      </w:r>
    </w:p>
    <w:p w14:paraId="4D075B8E" w14:textId="71569864" w:rsidR="003E6337" w:rsidRDefault="003E6337" w:rsidP="003E6337">
      <w:pPr>
        <w:spacing w:line="480" w:lineRule="auto"/>
        <w:rPr>
          <w:rFonts w:ascii="Arial" w:hAnsi="Arial" w:cs="Arial"/>
          <w:b/>
          <w:bCs/>
          <w:sz w:val="24"/>
          <w:szCs w:val="24"/>
          <w:u w:val="single"/>
        </w:rPr>
      </w:pPr>
    </w:p>
    <w:p w14:paraId="02CB7063" w14:textId="51A33325" w:rsidR="0025256B" w:rsidRDefault="003E6337" w:rsidP="007B48F2">
      <w:pPr>
        <w:spacing w:line="480" w:lineRule="auto"/>
        <w:rPr>
          <w:rFonts w:ascii="Arial" w:hAnsi="Arial" w:cs="Arial"/>
          <w:b/>
          <w:bCs/>
          <w:sz w:val="24"/>
          <w:szCs w:val="24"/>
          <w:u w:val="single"/>
        </w:rPr>
      </w:pPr>
      <w:r>
        <w:rPr>
          <w:noProof/>
        </w:rPr>
        <w:lastRenderedPageBreak/>
        <mc:AlternateContent>
          <mc:Choice Requires="wps">
            <w:drawing>
              <wp:anchor distT="0" distB="0" distL="114300" distR="114300" simplePos="0" relativeHeight="251684864" behindDoc="0" locked="0" layoutInCell="1" allowOverlap="1" wp14:anchorId="1AD56082" wp14:editId="397B8D9F">
                <wp:simplePos x="0" y="0"/>
                <wp:positionH relativeFrom="margin">
                  <wp:posOffset>1724025</wp:posOffset>
                </wp:positionH>
                <wp:positionV relativeFrom="paragraph">
                  <wp:posOffset>3495675</wp:posOffset>
                </wp:positionV>
                <wp:extent cx="2905125" cy="635"/>
                <wp:effectExtent l="0" t="0" r="9525" b="0"/>
                <wp:wrapSquare wrapText="bothSides"/>
                <wp:docPr id="272908986" name="Text Box 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74D5F7EA" w14:textId="286D15B3" w:rsidR="003E6337" w:rsidRPr="0036259D" w:rsidRDefault="003E6337" w:rsidP="003E6337">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56082" id="_x0000_s1027" type="#_x0000_t202" style="position:absolute;margin-left:135.75pt;margin-top:275.25pt;width:228.75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hNGA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nnn6eL2X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" stroked="f">
                <v:textbox style="mso-fit-shape-to-text:t" inset="0,0,0,0">
                  <w:txbxContent>
                    <w:p w14:paraId="74D5F7EA" w14:textId="286D15B3" w:rsidR="003E6337" w:rsidRPr="0036259D" w:rsidRDefault="003E6337" w:rsidP="003E6337">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w:t>
                      </w:r>
                      <w:r>
                        <w:t>2</w:t>
                      </w:r>
                    </w:p>
                  </w:txbxContent>
                </v:textbox>
                <w10:wrap type="square" anchorx="margin"/>
              </v:shape>
            </w:pict>
          </mc:Fallback>
        </mc:AlternateContent>
      </w:r>
      <w:r w:rsidRPr="004D0452">
        <w:rPr>
          <w:rFonts w:ascii="Arial" w:hAnsi="Arial" w:cs="Arial"/>
          <w:sz w:val="24"/>
          <w:szCs w:val="24"/>
        </w:rPr>
        <w:drawing>
          <wp:inline distT="0" distB="0" distL="0" distR="0" wp14:anchorId="565B297B" wp14:editId="4363FD49">
            <wp:extent cx="6000750" cy="3086100"/>
            <wp:effectExtent l="133350" t="114300" r="133350" b="152400"/>
            <wp:docPr id="8" name="Picture 7" descr="A graph showing a number of blue and green bars&#10;&#10;Description automatically generated">
              <a:extLst xmlns:a="http://schemas.openxmlformats.org/drawingml/2006/main">
                <a:ext uri="{FF2B5EF4-FFF2-40B4-BE49-F238E27FC236}">
                  <a16:creationId xmlns:a16="http://schemas.microsoft.com/office/drawing/2014/main" id="{1ED6C2FC-70E4-9390-1AF7-FA52E6136F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showing a number of blue and green bars&#10;&#10;Description automatically generated">
                      <a:extLst>
                        <a:ext uri="{FF2B5EF4-FFF2-40B4-BE49-F238E27FC236}">
                          <a16:creationId xmlns:a16="http://schemas.microsoft.com/office/drawing/2014/main" id="{1ED6C2FC-70E4-9390-1AF7-FA52E6136FF1}"/>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0750" cy="3086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FCBD4F" w14:textId="7C5DFF40" w:rsidR="004D0452" w:rsidRDefault="004D0452" w:rsidP="007B48F2">
      <w:pPr>
        <w:spacing w:line="480" w:lineRule="auto"/>
        <w:rPr>
          <w:rFonts w:ascii="Arial" w:hAnsi="Arial" w:cs="Arial"/>
          <w:b/>
          <w:bCs/>
          <w:sz w:val="24"/>
          <w:szCs w:val="24"/>
          <w:u w:val="single"/>
        </w:rPr>
      </w:pPr>
    </w:p>
    <w:p w14:paraId="02105192" w14:textId="575285CF" w:rsidR="007B48F2" w:rsidRDefault="009F5EB0" w:rsidP="007B48F2">
      <w:pPr>
        <w:spacing w:line="480" w:lineRule="auto"/>
        <w:rPr>
          <w:rFonts w:ascii="Arial" w:hAnsi="Arial" w:cs="Arial"/>
          <w:b/>
          <w:bCs/>
          <w:sz w:val="24"/>
          <w:szCs w:val="24"/>
          <w:u w:val="single"/>
        </w:rPr>
      </w:pPr>
      <w:r>
        <w:rPr>
          <w:noProof/>
        </w:rPr>
        <mc:AlternateContent>
          <mc:Choice Requires="wps">
            <w:drawing>
              <wp:anchor distT="0" distB="0" distL="114300" distR="114300" simplePos="0" relativeHeight="251695104" behindDoc="0" locked="0" layoutInCell="1" allowOverlap="1" wp14:anchorId="3AC139F0" wp14:editId="0D0656A9">
                <wp:simplePos x="0" y="0"/>
                <wp:positionH relativeFrom="margin">
                  <wp:align>center</wp:align>
                </wp:positionH>
                <wp:positionV relativeFrom="paragraph">
                  <wp:posOffset>3009900</wp:posOffset>
                </wp:positionV>
                <wp:extent cx="2905125" cy="635"/>
                <wp:effectExtent l="0" t="0" r="9525" b="0"/>
                <wp:wrapSquare wrapText="bothSides"/>
                <wp:docPr id="1092223724" name="Text Box 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04FA869F" w14:textId="77777777" w:rsidR="009F5EB0" w:rsidRPr="0036259D" w:rsidRDefault="009F5EB0" w:rsidP="009F5EB0">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139F0" id="_x0000_s1028" type="#_x0000_t202" style="position:absolute;margin-left:0;margin-top:237pt;width:228.75pt;height:.0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" stroked="f">
                <v:textbox style="mso-fit-shape-to-text:t" inset="0,0,0,0">
                  <w:txbxContent>
                    <w:p w14:paraId="04FA869F" w14:textId="77777777" w:rsidR="009F5EB0" w:rsidRPr="0036259D" w:rsidRDefault="009F5EB0" w:rsidP="009F5EB0">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.3</w:t>
                      </w:r>
                    </w:p>
                  </w:txbxContent>
                </v:textbox>
                <w10:wrap type="square" anchorx="margin"/>
              </v:shape>
            </w:pict>
          </mc:Fallback>
        </mc:AlternateContent>
      </w:r>
      <w:r w:rsidR="003E6337" w:rsidRPr="003E6337">
        <w:rPr>
          <w:rFonts w:ascii="Arial" w:hAnsi="Arial" w:cs="Arial"/>
          <w:sz w:val="24"/>
          <w:szCs w:val="24"/>
        </w:rPr>
        <w:drawing>
          <wp:inline distT="0" distB="0" distL="0" distR="0" wp14:anchorId="127C83CB" wp14:editId="3FA70AF7">
            <wp:extent cx="6200504" cy="2533650"/>
            <wp:effectExtent l="133350" t="114300" r="124460" b="171450"/>
            <wp:docPr id="2" name="Picture 1" descr="A graph with different colored bars&#10;&#10;Description automatically generated">
              <a:extLst xmlns:a="http://schemas.openxmlformats.org/drawingml/2006/main">
                <a:ext uri="{FF2B5EF4-FFF2-40B4-BE49-F238E27FC236}">
                  <a16:creationId xmlns:a16="http://schemas.microsoft.com/office/drawing/2014/main" id="{7D33C78F-33E0-1663-2A5E-C9EC12E80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different colored bars&#10;&#10;Description automatically generated">
                      <a:extLst>
                        <a:ext uri="{FF2B5EF4-FFF2-40B4-BE49-F238E27FC236}">
                          <a16:creationId xmlns:a16="http://schemas.microsoft.com/office/drawing/2014/main" id="{7D33C78F-33E0-1663-2A5E-C9EC12E8098B}"/>
                        </a:ext>
                      </a:extLst>
                    </pic:cNvPr>
                    <pic:cNvPicPr>
                      <a:picLocks noChangeAspect="1"/>
                    </pic:cNvPicPr>
                  </pic:nvPicPr>
                  <pic:blipFill>
                    <a:blip r:embed="rId7"/>
                    <a:stretch>
                      <a:fillRect/>
                    </a:stretch>
                  </pic:blipFill>
                  <pic:spPr>
                    <a:xfrm>
                      <a:off x="0" y="0"/>
                      <a:ext cx="6265862" cy="25603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149A03" w14:textId="3B0C0617" w:rsidR="009F5EB0" w:rsidRDefault="009F5EB0" w:rsidP="007B48F2">
      <w:pPr>
        <w:spacing w:line="480" w:lineRule="auto"/>
        <w:rPr>
          <w:rFonts w:ascii="Arial" w:hAnsi="Arial" w:cs="Arial"/>
          <w:b/>
          <w:bCs/>
          <w:sz w:val="24"/>
          <w:szCs w:val="24"/>
          <w:u w:val="single"/>
        </w:rPr>
      </w:pPr>
    </w:p>
    <w:p w14:paraId="651D18B1" w14:textId="457BED41" w:rsidR="004D0452" w:rsidRDefault="003711D9" w:rsidP="007B48F2">
      <w:pPr>
        <w:spacing w:line="480" w:lineRule="auto"/>
        <w:rPr>
          <w:rFonts w:ascii="Arial" w:hAnsi="Arial" w:cs="Arial"/>
          <w:b/>
          <w:bCs/>
          <w:sz w:val="24"/>
          <w:szCs w:val="24"/>
          <w:u w:val="single"/>
        </w:rPr>
      </w:pPr>
      <w:r>
        <w:rPr>
          <w:noProof/>
        </w:rPr>
        <w:lastRenderedPageBreak/>
        <w:drawing>
          <wp:anchor distT="0" distB="0" distL="114300" distR="114300" simplePos="0" relativeHeight="251678720" behindDoc="0" locked="0" layoutInCell="1" allowOverlap="1" wp14:anchorId="2565E7B3" wp14:editId="1950A63C">
            <wp:simplePos x="0" y="0"/>
            <wp:positionH relativeFrom="margin">
              <wp:posOffset>1238250</wp:posOffset>
            </wp:positionH>
            <wp:positionV relativeFrom="paragraph">
              <wp:posOffset>114300</wp:posOffset>
            </wp:positionV>
            <wp:extent cx="3771900" cy="2828925"/>
            <wp:effectExtent l="133350" t="114300" r="152400" b="161925"/>
            <wp:wrapSquare wrapText="bothSides"/>
            <wp:docPr id="1330478485" name="Picture 7"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78485" name="Picture 7" descr="A pie chart with text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2DBCDF2" w14:textId="4D2244A6" w:rsidR="004D0452" w:rsidRDefault="004D0452" w:rsidP="007B48F2">
      <w:pPr>
        <w:spacing w:line="480" w:lineRule="auto"/>
        <w:rPr>
          <w:rFonts w:ascii="Arial" w:hAnsi="Arial" w:cs="Arial"/>
          <w:b/>
          <w:bCs/>
          <w:sz w:val="24"/>
          <w:szCs w:val="24"/>
          <w:u w:val="single"/>
        </w:rPr>
      </w:pPr>
    </w:p>
    <w:p w14:paraId="11C892EC" w14:textId="1CF58220" w:rsidR="004D0452" w:rsidRDefault="004D0452" w:rsidP="007B48F2">
      <w:pPr>
        <w:spacing w:line="480" w:lineRule="auto"/>
        <w:rPr>
          <w:rFonts w:ascii="Arial" w:hAnsi="Arial" w:cs="Arial"/>
          <w:b/>
          <w:bCs/>
          <w:sz w:val="24"/>
          <w:szCs w:val="24"/>
          <w:u w:val="single"/>
        </w:rPr>
      </w:pPr>
    </w:p>
    <w:p w14:paraId="54E8818A" w14:textId="6EFDC033" w:rsidR="004D0452" w:rsidRDefault="004D0452" w:rsidP="007B48F2">
      <w:pPr>
        <w:spacing w:line="480" w:lineRule="auto"/>
        <w:rPr>
          <w:rFonts w:ascii="Arial" w:hAnsi="Arial" w:cs="Arial"/>
          <w:b/>
          <w:bCs/>
          <w:sz w:val="24"/>
          <w:szCs w:val="24"/>
          <w:u w:val="single"/>
        </w:rPr>
      </w:pPr>
    </w:p>
    <w:p w14:paraId="58F7C58A" w14:textId="1EF752F8" w:rsidR="004D0452" w:rsidRDefault="004D0452" w:rsidP="007B48F2">
      <w:pPr>
        <w:spacing w:line="480" w:lineRule="auto"/>
        <w:rPr>
          <w:rFonts w:ascii="Arial" w:hAnsi="Arial" w:cs="Arial"/>
          <w:b/>
          <w:bCs/>
          <w:sz w:val="24"/>
          <w:szCs w:val="24"/>
          <w:u w:val="single"/>
        </w:rPr>
      </w:pPr>
    </w:p>
    <w:p w14:paraId="34E2FD6B" w14:textId="1658CA9E" w:rsidR="004D0452" w:rsidRDefault="004D0452" w:rsidP="007B48F2">
      <w:pPr>
        <w:spacing w:line="480" w:lineRule="auto"/>
        <w:rPr>
          <w:rFonts w:ascii="Arial" w:hAnsi="Arial" w:cs="Arial"/>
          <w:b/>
          <w:bCs/>
          <w:sz w:val="24"/>
          <w:szCs w:val="24"/>
          <w:u w:val="single"/>
        </w:rPr>
      </w:pPr>
    </w:p>
    <w:p w14:paraId="474301EA" w14:textId="1F57F511" w:rsidR="004D0452" w:rsidRDefault="004D0452" w:rsidP="007B48F2">
      <w:pPr>
        <w:spacing w:line="480" w:lineRule="auto"/>
        <w:rPr>
          <w:rFonts w:ascii="Arial" w:hAnsi="Arial" w:cs="Arial"/>
          <w:b/>
          <w:bCs/>
          <w:sz w:val="24"/>
          <w:szCs w:val="24"/>
          <w:u w:val="single"/>
        </w:rPr>
      </w:pPr>
    </w:p>
    <w:p w14:paraId="5E7FCBE0" w14:textId="626F7E89" w:rsidR="003711D9" w:rsidRDefault="009F5EB0" w:rsidP="007B48F2">
      <w:pPr>
        <w:spacing w:line="480" w:lineRule="auto"/>
        <w:rPr>
          <w:rFonts w:ascii="Arial" w:hAnsi="Arial" w:cs="Arial"/>
          <w:b/>
          <w:bCs/>
          <w:sz w:val="24"/>
          <w:szCs w:val="24"/>
          <w:u w:val="single"/>
        </w:rPr>
      </w:pPr>
      <w:r>
        <w:rPr>
          <w:noProof/>
        </w:rPr>
        <mc:AlternateContent>
          <mc:Choice Requires="wps">
            <w:drawing>
              <wp:anchor distT="0" distB="0" distL="114300" distR="114300" simplePos="0" relativeHeight="251688960" behindDoc="0" locked="0" layoutInCell="1" allowOverlap="1" wp14:anchorId="399D7E16" wp14:editId="766EB12C">
                <wp:simplePos x="0" y="0"/>
                <wp:positionH relativeFrom="margin">
                  <wp:posOffset>1733550</wp:posOffset>
                </wp:positionH>
                <wp:positionV relativeFrom="paragraph">
                  <wp:posOffset>99695</wp:posOffset>
                </wp:positionV>
                <wp:extent cx="2905125" cy="635"/>
                <wp:effectExtent l="0" t="0" r="9525" b="0"/>
                <wp:wrapSquare wrapText="bothSides"/>
                <wp:docPr id="1779154283" name="Text Box 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3D2AB56B" w14:textId="244AE973" w:rsidR="00AF0800" w:rsidRPr="0036259D" w:rsidRDefault="00AF0800" w:rsidP="00AF0800">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D7E16" id="_x0000_s1029" type="#_x0000_t202" style="position:absolute;margin-left:136.5pt;margin-top:7.85pt;width:228.75pt;height:.0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EH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nnn6aL2XzBmaTY7c0i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" stroked="f">
                <v:textbox style="mso-fit-shape-to-text:t" inset="0,0,0,0">
                  <w:txbxContent>
                    <w:p w14:paraId="3D2AB56B" w14:textId="244AE973" w:rsidR="00AF0800" w:rsidRPr="0036259D" w:rsidRDefault="00AF0800" w:rsidP="00AF0800">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w:t>
                      </w:r>
                      <w:r>
                        <w:t>4</w:t>
                      </w:r>
                    </w:p>
                  </w:txbxContent>
                </v:textbox>
                <w10:wrap type="square" anchorx="margin"/>
              </v:shape>
            </w:pict>
          </mc:Fallback>
        </mc:AlternateContent>
      </w:r>
    </w:p>
    <w:p w14:paraId="14F9A841" w14:textId="77777777" w:rsidR="003711D9" w:rsidRDefault="003711D9" w:rsidP="007B48F2">
      <w:pPr>
        <w:spacing w:line="480" w:lineRule="auto"/>
        <w:rPr>
          <w:rFonts w:ascii="Arial" w:hAnsi="Arial" w:cs="Arial"/>
          <w:b/>
          <w:bCs/>
          <w:sz w:val="24"/>
          <w:szCs w:val="24"/>
          <w:u w:val="single"/>
        </w:rPr>
      </w:pPr>
    </w:p>
    <w:p w14:paraId="40263E79" w14:textId="1F230659" w:rsidR="004D0452" w:rsidRDefault="00877649" w:rsidP="007B48F2">
      <w:pPr>
        <w:spacing w:line="480" w:lineRule="auto"/>
        <w:rPr>
          <w:rFonts w:ascii="Arial" w:hAnsi="Arial" w:cs="Arial"/>
          <w:b/>
          <w:bCs/>
          <w:sz w:val="24"/>
          <w:szCs w:val="24"/>
          <w:u w:val="single"/>
        </w:rPr>
      </w:pPr>
      <w:r>
        <w:rPr>
          <w:noProof/>
        </w:rPr>
        <mc:AlternateContent>
          <mc:Choice Requires="wps">
            <w:drawing>
              <wp:anchor distT="0" distB="0" distL="114300" distR="114300" simplePos="0" relativeHeight="251693056" behindDoc="0" locked="0" layoutInCell="1" allowOverlap="1" wp14:anchorId="488646C2" wp14:editId="2EDA0EC7">
                <wp:simplePos x="0" y="0"/>
                <wp:positionH relativeFrom="margin">
                  <wp:align>center</wp:align>
                </wp:positionH>
                <wp:positionV relativeFrom="paragraph">
                  <wp:posOffset>3009900</wp:posOffset>
                </wp:positionV>
                <wp:extent cx="2905125" cy="635"/>
                <wp:effectExtent l="0" t="0" r="9525" b="0"/>
                <wp:wrapSquare wrapText="bothSides"/>
                <wp:docPr id="1247403268" name="Text Box 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5C090E02" w14:textId="51C21E30" w:rsidR="00877649" w:rsidRPr="0036259D" w:rsidRDefault="00877649" w:rsidP="00877649">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w:t>
                            </w:r>
                            <w:r w:rsidR="00416079">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646C2" id="_x0000_s1030" type="#_x0000_t202" style="position:absolute;margin-left:0;margin-top:237pt;width:228.7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78GwIAAD8EAAAOAAAAZHJzL2Uyb0RvYy54bWysU8Fu2zAMvQ/YPwi6L06ypdi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5p+liNl9wJil2834R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" stroked="f">
                <v:textbox style="mso-fit-shape-to-text:t" inset="0,0,0,0">
                  <w:txbxContent>
                    <w:p w14:paraId="5C090E02" w14:textId="51C21E30" w:rsidR="00877649" w:rsidRPr="0036259D" w:rsidRDefault="00877649" w:rsidP="00877649">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w:t>
                      </w:r>
                      <w:r w:rsidR="00416079">
                        <w:t>5</w:t>
                      </w:r>
                    </w:p>
                  </w:txbxContent>
                </v:textbox>
                <w10:wrap type="square" anchorx="margin"/>
              </v:shape>
            </w:pict>
          </mc:Fallback>
        </mc:AlternateContent>
      </w:r>
      <w:r w:rsidRPr="00877649">
        <w:rPr>
          <w:rFonts w:ascii="Arial" w:hAnsi="Arial" w:cs="Arial"/>
          <w:b/>
          <w:bCs/>
          <w:sz w:val="24"/>
          <w:szCs w:val="24"/>
        </w:rPr>
        <w:drawing>
          <wp:inline distT="0" distB="0" distL="0" distR="0" wp14:anchorId="490A8C08" wp14:editId="54777C7C">
            <wp:extent cx="5972175" cy="2618740"/>
            <wp:effectExtent l="114300" t="114300" r="104775" b="143510"/>
            <wp:docPr id="5" name="Picture 4" descr="A graph with different colored lines&#10;&#10;Description automatically generated">
              <a:extLst xmlns:a="http://schemas.openxmlformats.org/drawingml/2006/main">
                <a:ext uri="{FF2B5EF4-FFF2-40B4-BE49-F238E27FC236}">
                  <a16:creationId xmlns:a16="http://schemas.microsoft.com/office/drawing/2014/main" id="{326AC2B1-51C1-44BD-F435-BC8DE3163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different colored lines&#10;&#10;Description automatically generated">
                      <a:extLst>
                        <a:ext uri="{FF2B5EF4-FFF2-40B4-BE49-F238E27FC236}">
                          <a16:creationId xmlns:a16="http://schemas.microsoft.com/office/drawing/2014/main" id="{326AC2B1-51C1-44BD-F435-BC8DE3163B13}"/>
                        </a:ext>
                      </a:extLst>
                    </pic:cNvPr>
                    <pic:cNvPicPr>
                      <a:picLocks noChangeAspect="1"/>
                    </pic:cNvPicPr>
                  </pic:nvPicPr>
                  <pic:blipFill>
                    <a:blip r:embed="rId9"/>
                    <a:stretch>
                      <a:fillRect/>
                    </a:stretch>
                  </pic:blipFill>
                  <pic:spPr>
                    <a:xfrm>
                      <a:off x="0" y="0"/>
                      <a:ext cx="5972175" cy="2618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3A0232" w14:textId="559CCE68" w:rsidR="004D0452" w:rsidRDefault="004D0452" w:rsidP="007B48F2">
      <w:pPr>
        <w:spacing w:line="480" w:lineRule="auto"/>
        <w:rPr>
          <w:rFonts w:ascii="Arial" w:hAnsi="Arial" w:cs="Arial"/>
          <w:b/>
          <w:bCs/>
          <w:sz w:val="24"/>
          <w:szCs w:val="24"/>
          <w:u w:val="single"/>
        </w:rPr>
      </w:pPr>
    </w:p>
    <w:p w14:paraId="731566E9" w14:textId="7BA75859" w:rsidR="00AC6AB0" w:rsidRDefault="00034F26" w:rsidP="007B48F2">
      <w:pPr>
        <w:spacing w:line="480" w:lineRule="auto"/>
        <w:rPr>
          <w:rFonts w:ascii="Arial" w:hAnsi="Arial" w:cs="Arial"/>
          <w:b/>
          <w:bCs/>
          <w:sz w:val="24"/>
          <w:szCs w:val="24"/>
          <w:u w:val="single"/>
        </w:rPr>
      </w:pPr>
      <w:r>
        <w:rPr>
          <w:noProof/>
        </w:rPr>
        <w:lastRenderedPageBreak/>
        <mc:AlternateContent>
          <mc:Choice Requires="wps">
            <w:drawing>
              <wp:anchor distT="0" distB="0" distL="114300" distR="114300" simplePos="0" relativeHeight="251691008" behindDoc="0" locked="0" layoutInCell="1" allowOverlap="1" wp14:anchorId="4C15C568" wp14:editId="468B490C">
                <wp:simplePos x="0" y="0"/>
                <wp:positionH relativeFrom="page">
                  <wp:posOffset>2409825</wp:posOffset>
                </wp:positionH>
                <wp:positionV relativeFrom="paragraph">
                  <wp:posOffset>2710180</wp:posOffset>
                </wp:positionV>
                <wp:extent cx="2905125" cy="635"/>
                <wp:effectExtent l="0" t="0" r="9525" b="0"/>
                <wp:wrapSquare wrapText="bothSides"/>
                <wp:docPr id="1712304749" name="Text Box 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1719EDAF" w14:textId="23CB0616" w:rsidR="00AC6AB0" w:rsidRPr="0036259D" w:rsidRDefault="00AC6AB0" w:rsidP="00AC6AB0">
                            <w:pPr>
                              <w:pStyle w:val="Caption"/>
                              <w:jc w:val="center"/>
                              <w:rPr>
                                <w:noProof/>
                                <w:sz w:val="22"/>
                                <w:szCs w:val="22"/>
                              </w:rPr>
                            </w:pPr>
                            <w:r>
                              <w:t xml:space="preserve"> Figure </w:t>
                            </w:r>
                            <w:r>
                              <w:fldChar w:fldCharType="begin"/>
                            </w:r>
                            <w:r>
                              <w:instrText xml:space="preserve"> SEQ Figure \* ARABIC </w:instrText>
                            </w:r>
                            <w:r>
                              <w:fldChar w:fldCharType="separate"/>
                            </w:r>
                            <w:r>
                              <w:rPr>
                                <w:noProof/>
                              </w:rPr>
                              <w:t>1</w:t>
                            </w:r>
                            <w:r>
                              <w:fldChar w:fldCharType="end"/>
                            </w:r>
                            <w:r>
                              <w:t>.</w:t>
                            </w:r>
                            <w:r w:rsidR="00AA6599">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5C568" id="_x0000_s1031" type="#_x0000_t202" style="position:absolute;margin-left:189.75pt;margin-top:213.4pt;width:228.75pt;height:.05pt;z-index:2516910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" stroked="f">
                <v:textbox style="mso-fit-shape-to-text:t" inset="0,0,0,0">
                  <w:txbxContent>
                    <w:p w14:paraId="1719EDAF" w14:textId="23CB0616" w:rsidR="00AC6AB0" w:rsidRPr="0036259D" w:rsidRDefault="00AC6AB0" w:rsidP="00AC6AB0">
                      <w:pPr>
                        <w:pStyle w:val="Caption"/>
                        <w:jc w:val="center"/>
                        <w:rPr>
                          <w:noProof/>
                          <w:sz w:val="22"/>
                          <w:szCs w:val="22"/>
                        </w:rPr>
                      </w:pPr>
                      <w:r>
                        <w:t xml:space="preserve"> Figure </w:t>
                      </w:r>
                      <w:r>
                        <w:fldChar w:fldCharType="begin"/>
                      </w:r>
                      <w:r>
                        <w:instrText xml:space="preserve"> SEQ Figure \* ARABIC </w:instrText>
                      </w:r>
                      <w:r>
                        <w:fldChar w:fldCharType="separate"/>
                      </w:r>
                      <w:r>
                        <w:rPr>
                          <w:noProof/>
                        </w:rPr>
                        <w:t>1</w:t>
                      </w:r>
                      <w:r>
                        <w:fldChar w:fldCharType="end"/>
                      </w:r>
                      <w:r>
                        <w:t>.</w:t>
                      </w:r>
                      <w:r w:rsidR="00AA6599">
                        <w:t>6</w:t>
                      </w:r>
                    </w:p>
                  </w:txbxContent>
                </v:textbox>
                <w10:wrap type="square" anchorx="page"/>
              </v:shape>
            </w:pict>
          </mc:Fallback>
        </mc:AlternateContent>
      </w:r>
      <w:r>
        <w:rPr>
          <w:noProof/>
          <w14:ligatures w14:val="standardContextual"/>
        </w:rPr>
        <w:drawing>
          <wp:inline distT="0" distB="0" distL="0" distR="0" wp14:anchorId="73828AF8" wp14:editId="10643CDB">
            <wp:extent cx="6029325" cy="2320290"/>
            <wp:effectExtent l="133350" t="114300" r="123825" b="137160"/>
            <wp:docPr id="194097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70444" name="Picture 1" descr="A screenshot of a computer&#10;&#10;Description automatically generated"/>
                    <pic:cNvPicPr/>
                  </pic:nvPicPr>
                  <pic:blipFill>
                    <a:blip r:embed="rId10"/>
                    <a:stretch>
                      <a:fillRect/>
                    </a:stretch>
                  </pic:blipFill>
                  <pic:spPr>
                    <a:xfrm>
                      <a:off x="0" y="0"/>
                      <a:ext cx="6029325" cy="2320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B52043" w14:textId="77777777" w:rsidR="00A35EF4" w:rsidRDefault="00A35EF4" w:rsidP="007B48F2">
      <w:pPr>
        <w:spacing w:line="480" w:lineRule="auto"/>
        <w:rPr>
          <w:rFonts w:ascii="Arial" w:hAnsi="Arial" w:cs="Arial"/>
          <w:b/>
          <w:bCs/>
          <w:sz w:val="24"/>
          <w:szCs w:val="24"/>
          <w:u w:val="single"/>
        </w:rPr>
      </w:pPr>
    </w:p>
    <w:p w14:paraId="2922476D" w14:textId="77777777" w:rsidR="00B56F25" w:rsidRDefault="00B56F25" w:rsidP="007B48F2">
      <w:pPr>
        <w:spacing w:line="480" w:lineRule="auto"/>
        <w:rPr>
          <w:rFonts w:ascii="Arial" w:hAnsi="Arial" w:cs="Arial"/>
          <w:b/>
          <w:bCs/>
          <w:sz w:val="24"/>
          <w:szCs w:val="24"/>
          <w:u w:val="single"/>
        </w:rPr>
      </w:pPr>
    </w:p>
    <w:p w14:paraId="78BC1A39" w14:textId="6346E288" w:rsidR="00105181" w:rsidRDefault="008F4AFA" w:rsidP="00105181">
      <w:pPr>
        <w:spacing w:line="480" w:lineRule="auto"/>
        <w:jc w:val="center"/>
        <w:rPr>
          <w:rFonts w:ascii="Arial" w:hAnsi="Arial" w:cs="Arial"/>
          <w:b/>
          <w:bCs/>
          <w:sz w:val="24"/>
          <w:szCs w:val="24"/>
          <w:u w:val="single"/>
        </w:rPr>
      </w:pPr>
      <w:r>
        <w:rPr>
          <w:rFonts w:ascii="Arial" w:hAnsi="Arial" w:cs="Arial"/>
          <w:b/>
          <w:bCs/>
          <w:sz w:val="24"/>
          <w:szCs w:val="24"/>
          <w:u w:val="single"/>
        </w:rPr>
        <w:t>APPENDIX- II</w:t>
      </w:r>
    </w:p>
    <w:p w14:paraId="702496A8" w14:textId="0A0B2952" w:rsidR="001B4651" w:rsidRDefault="00B56F25" w:rsidP="00C8159E">
      <w:pPr>
        <w:spacing w:line="480" w:lineRule="auto"/>
        <w:jc w:val="center"/>
        <w:rPr>
          <w:rFonts w:ascii="Arial" w:hAnsi="Arial" w:cs="Arial"/>
          <w:sz w:val="24"/>
          <w:szCs w:val="24"/>
          <w:u w:val="single"/>
        </w:rPr>
      </w:pPr>
      <w:r w:rsidRPr="00B56F25">
        <w:rPr>
          <w:rFonts w:ascii="Arial" w:hAnsi="Arial" w:cs="Arial"/>
          <w:sz w:val="24"/>
          <w:szCs w:val="24"/>
          <w:u w:val="single"/>
        </w:rPr>
        <w:t>Questionnaire for On-Campus Banking Services Survey</w:t>
      </w:r>
    </w:p>
    <w:p w14:paraId="190A47C5" w14:textId="77777777" w:rsidR="00735CF1" w:rsidRPr="004F4D3A" w:rsidRDefault="00735CF1" w:rsidP="00C8159E">
      <w:pPr>
        <w:spacing w:line="480" w:lineRule="auto"/>
        <w:jc w:val="center"/>
        <w:rPr>
          <w:rFonts w:ascii="Arial" w:hAnsi="Arial" w:cs="Arial"/>
          <w:sz w:val="24"/>
          <w:szCs w:val="24"/>
          <w:u w:val="single"/>
        </w:rPr>
      </w:pPr>
    </w:p>
    <w:p w14:paraId="6C353C94" w14:textId="1738B8C8" w:rsidR="00B56F25" w:rsidRPr="004F4D3A" w:rsidRDefault="00BA6F12" w:rsidP="00B56F25">
      <w:pPr>
        <w:keepNext/>
        <w:rPr>
          <w:rFonts w:ascii="Arial" w:hAnsi="Arial" w:cs="Arial"/>
          <w:sz w:val="24"/>
          <w:szCs w:val="24"/>
        </w:rPr>
      </w:pPr>
      <w:r w:rsidRPr="004F4D3A">
        <w:rPr>
          <w:rFonts w:ascii="Arial" w:hAnsi="Arial" w:cs="Arial"/>
          <w:sz w:val="24"/>
          <w:szCs w:val="24"/>
        </w:rPr>
        <w:t>Q</w:t>
      </w:r>
      <w:r w:rsidR="00B56F25" w:rsidRPr="004F4D3A">
        <w:rPr>
          <w:rFonts w:ascii="Arial" w:hAnsi="Arial" w:cs="Arial"/>
          <w:sz w:val="24"/>
          <w:szCs w:val="24"/>
        </w:rPr>
        <w:t>1</w:t>
      </w:r>
      <w:r w:rsidRPr="004F4D3A">
        <w:rPr>
          <w:rFonts w:ascii="Arial" w:hAnsi="Arial" w:cs="Arial"/>
          <w:sz w:val="24"/>
          <w:szCs w:val="24"/>
        </w:rPr>
        <w:t>.</w:t>
      </w:r>
      <w:r w:rsidR="00B56F25" w:rsidRPr="004F4D3A">
        <w:rPr>
          <w:rFonts w:ascii="Arial" w:hAnsi="Arial" w:cs="Arial"/>
          <w:sz w:val="24"/>
          <w:szCs w:val="24"/>
        </w:rPr>
        <w:t xml:space="preserve"> You identify yourself as?</w:t>
      </w:r>
    </w:p>
    <w:p w14:paraId="5161E104" w14:textId="60E323B4"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Student </w:t>
      </w:r>
    </w:p>
    <w:p w14:paraId="33023BFB" w14:textId="571A40BC"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Professional </w:t>
      </w:r>
    </w:p>
    <w:p w14:paraId="77C3EABD" w14:textId="46A2BCD3"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Student </w:t>
      </w:r>
      <w:r w:rsidRPr="004F4D3A">
        <w:rPr>
          <w:rFonts w:ascii="Arial" w:hAnsi="Arial" w:cs="Arial"/>
          <w:sz w:val="24"/>
          <w:szCs w:val="24"/>
        </w:rPr>
        <w:t xml:space="preserve">Worker </w:t>
      </w:r>
    </w:p>
    <w:p w14:paraId="32115DB5" w14:textId="24A275BE"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other</w:t>
      </w:r>
      <w:r w:rsidRPr="004F4D3A">
        <w:rPr>
          <w:rFonts w:ascii="Arial" w:hAnsi="Arial" w:cs="Arial"/>
          <w:sz w:val="24"/>
          <w:szCs w:val="24"/>
        </w:rPr>
        <w:t xml:space="preserve"> __________________________________________________</w:t>
      </w:r>
    </w:p>
    <w:p w14:paraId="7680E549" w14:textId="77777777" w:rsidR="00B56F25" w:rsidRPr="004F4D3A" w:rsidRDefault="00B56F25" w:rsidP="00B56F25">
      <w:pPr>
        <w:rPr>
          <w:rFonts w:ascii="Arial" w:hAnsi="Arial" w:cs="Arial"/>
          <w:sz w:val="24"/>
          <w:szCs w:val="24"/>
        </w:rPr>
      </w:pPr>
    </w:p>
    <w:p w14:paraId="49E91EB9" w14:textId="0EB71213" w:rsidR="00B56F25" w:rsidRPr="004F4D3A" w:rsidRDefault="00BA6F12" w:rsidP="00B56F25">
      <w:pPr>
        <w:keepNext/>
        <w:rPr>
          <w:rFonts w:ascii="Arial" w:hAnsi="Arial" w:cs="Arial"/>
          <w:sz w:val="24"/>
          <w:szCs w:val="24"/>
        </w:rPr>
      </w:pPr>
      <w:r w:rsidRPr="004F4D3A">
        <w:rPr>
          <w:rFonts w:ascii="Arial" w:hAnsi="Arial" w:cs="Arial"/>
          <w:sz w:val="24"/>
          <w:szCs w:val="24"/>
        </w:rPr>
        <w:lastRenderedPageBreak/>
        <w:t>Q</w:t>
      </w:r>
      <w:r w:rsidR="00B56F25" w:rsidRPr="004F4D3A">
        <w:rPr>
          <w:rFonts w:ascii="Arial" w:hAnsi="Arial" w:cs="Arial"/>
          <w:sz w:val="24"/>
          <w:szCs w:val="24"/>
        </w:rPr>
        <w:t>2</w:t>
      </w:r>
      <w:r w:rsidRPr="004F4D3A">
        <w:rPr>
          <w:rFonts w:ascii="Arial" w:hAnsi="Arial" w:cs="Arial"/>
          <w:sz w:val="24"/>
          <w:szCs w:val="24"/>
        </w:rPr>
        <w:t>.</w:t>
      </w:r>
      <w:r w:rsidR="00B56F25" w:rsidRPr="004F4D3A">
        <w:rPr>
          <w:rFonts w:ascii="Arial" w:hAnsi="Arial" w:cs="Arial"/>
          <w:sz w:val="24"/>
          <w:szCs w:val="24"/>
        </w:rPr>
        <w:t xml:space="preserve"> What is your </w:t>
      </w:r>
      <w:proofErr w:type="gramStart"/>
      <w:r w:rsidR="00B56F25" w:rsidRPr="004F4D3A">
        <w:rPr>
          <w:rFonts w:ascii="Arial" w:hAnsi="Arial" w:cs="Arial"/>
          <w:sz w:val="24"/>
          <w:szCs w:val="24"/>
        </w:rPr>
        <w:t>current status</w:t>
      </w:r>
      <w:proofErr w:type="gramEnd"/>
      <w:r w:rsidR="00B56F25" w:rsidRPr="004F4D3A">
        <w:rPr>
          <w:rFonts w:ascii="Arial" w:hAnsi="Arial" w:cs="Arial"/>
          <w:sz w:val="24"/>
          <w:szCs w:val="24"/>
        </w:rPr>
        <w:t xml:space="preserve"> in the United States?</w:t>
      </w:r>
    </w:p>
    <w:p w14:paraId="0F4C8D21" w14:textId="7B1DD3EC"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US Citizen/ Green </w:t>
      </w:r>
      <w:r w:rsidRPr="004F4D3A">
        <w:rPr>
          <w:rFonts w:ascii="Arial" w:hAnsi="Arial" w:cs="Arial"/>
          <w:sz w:val="24"/>
          <w:szCs w:val="24"/>
        </w:rPr>
        <w:t xml:space="preserve">Card </w:t>
      </w:r>
      <w:r w:rsidRPr="004F4D3A">
        <w:rPr>
          <w:rFonts w:ascii="Arial" w:hAnsi="Arial" w:cs="Arial"/>
          <w:sz w:val="24"/>
          <w:szCs w:val="24"/>
        </w:rPr>
        <w:t xml:space="preserve"> </w:t>
      </w:r>
    </w:p>
    <w:p w14:paraId="06CEF060" w14:textId="58318DEF"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Working Professional (H1B, L1</w:t>
      </w:r>
      <w:r w:rsidRPr="004F4D3A">
        <w:rPr>
          <w:rFonts w:ascii="Arial" w:hAnsi="Arial" w:cs="Arial"/>
          <w:sz w:val="24"/>
          <w:szCs w:val="24"/>
        </w:rPr>
        <w:t xml:space="preserve">) </w:t>
      </w:r>
    </w:p>
    <w:p w14:paraId="4BE84DFE" w14:textId="5DC8C475"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Student (F1, J1</w:t>
      </w:r>
      <w:r w:rsidRPr="004F4D3A">
        <w:rPr>
          <w:rFonts w:ascii="Arial" w:hAnsi="Arial" w:cs="Arial"/>
          <w:sz w:val="24"/>
          <w:szCs w:val="24"/>
        </w:rPr>
        <w:t xml:space="preserve">) </w:t>
      </w:r>
    </w:p>
    <w:p w14:paraId="2A04EF2D" w14:textId="7F5D49A6"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Dependent visa (H4, F2, J2</w:t>
      </w:r>
      <w:r w:rsidRPr="004F4D3A">
        <w:rPr>
          <w:rFonts w:ascii="Arial" w:hAnsi="Arial" w:cs="Arial"/>
          <w:sz w:val="24"/>
          <w:szCs w:val="24"/>
        </w:rPr>
        <w:t xml:space="preserve">) </w:t>
      </w:r>
    </w:p>
    <w:p w14:paraId="1A586C63" w14:textId="368813CC"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other (</w:t>
      </w:r>
      <w:r w:rsidRPr="004F4D3A">
        <w:rPr>
          <w:rFonts w:ascii="Arial" w:hAnsi="Arial" w:cs="Arial"/>
          <w:sz w:val="24"/>
          <w:szCs w:val="24"/>
        </w:rPr>
        <w:t>5) __________________________________________________</w:t>
      </w:r>
    </w:p>
    <w:p w14:paraId="4D42E00A" w14:textId="77777777" w:rsidR="00B56F25" w:rsidRPr="004F4D3A" w:rsidRDefault="00B56F25" w:rsidP="00B56F25">
      <w:pPr>
        <w:rPr>
          <w:rFonts w:ascii="Arial" w:hAnsi="Arial" w:cs="Arial"/>
          <w:sz w:val="24"/>
          <w:szCs w:val="24"/>
        </w:rPr>
      </w:pPr>
    </w:p>
    <w:p w14:paraId="3B98BAC7" w14:textId="652E1AC6" w:rsidR="00B56F25" w:rsidRPr="004F4D3A" w:rsidRDefault="00BA6F12" w:rsidP="00B56F25">
      <w:pPr>
        <w:keepNext/>
        <w:rPr>
          <w:rFonts w:ascii="Arial" w:hAnsi="Arial" w:cs="Arial"/>
          <w:sz w:val="24"/>
          <w:szCs w:val="24"/>
        </w:rPr>
      </w:pPr>
      <w:r w:rsidRPr="004F4D3A">
        <w:rPr>
          <w:rFonts w:ascii="Arial" w:hAnsi="Arial" w:cs="Arial"/>
          <w:sz w:val="24"/>
          <w:szCs w:val="24"/>
        </w:rPr>
        <w:t>Q</w:t>
      </w:r>
      <w:r w:rsidR="00B56F25" w:rsidRPr="004F4D3A">
        <w:rPr>
          <w:rFonts w:ascii="Arial" w:hAnsi="Arial" w:cs="Arial"/>
          <w:sz w:val="24"/>
          <w:szCs w:val="24"/>
        </w:rPr>
        <w:t>3</w:t>
      </w:r>
      <w:r w:rsidRPr="004F4D3A">
        <w:rPr>
          <w:rFonts w:ascii="Arial" w:hAnsi="Arial" w:cs="Arial"/>
          <w:sz w:val="24"/>
          <w:szCs w:val="24"/>
        </w:rPr>
        <w:t>.</w:t>
      </w:r>
      <w:r w:rsidR="00B56F25" w:rsidRPr="004F4D3A">
        <w:rPr>
          <w:rFonts w:ascii="Arial" w:hAnsi="Arial" w:cs="Arial"/>
          <w:sz w:val="24"/>
          <w:szCs w:val="24"/>
        </w:rPr>
        <w:t xml:space="preserve"> Did you have a bank </w:t>
      </w:r>
      <w:r w:rsidR="00B56F25" w:rsidRPr="004F4D3A">
        <w:rPr>
          <w:rFonts w:ascii="Arial" w:hAnsi="Arial" w:cs="Arial"/>
          <w:sz w:val="24"/>
          <w:szCs w:val="24"/>
        </w:rPr>
        <w:t>account (checking</w:t>
      </w:r>
      <w:r w:rsidR="00B56F25" w:rsidRPr="004F4D3A">
        <w:rPr>
          <w:rFonts w:ascii="Arial" w:hAnsi="Arial" w:cs="Arial"/>
          <w:sz w:val="24"/>
          <w:szCs w:val="24"/>
        </w:rPr>
        <w:t>/</w:t>
      </w:r>
      <w:r w:rsidR="00DF29BD" w:rsidRPr="004F4D3A">
        <w:rPr>
          <w:rFonts w:ascii="Arial" w:hAnsi="Arial" w:cs="Arial"/>
          <w:sz w:val="24"/>
          <w:szCs w:val="24"/>
        </w:rPr>
        <w:t>savings)</w:t>
      </w:r>
      <w:r w:rsidR="00B56F25" w:rsidRPr="004F4D3A">
        <w:rPr>
          <w:rFonts w:ascii="Arial" w:hAnsi="Arial" w:cs="Arial"/>
          <w:sz w:val="24"/>
          <w:szCs w:val="24"/>
        </w:rPr>
        <w:t xml:space="preserve"> in the United States before attending the University?</w:t>
      </w:r>
    </w:p>
    <w:p w14:paraId="6D422793" w14:textId="3151501F"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Yes (</w:t>
      </w:r>
      <w:r w:rsidRPr="004F4D3A">
        <w:rPr>
          <w:rFonts w:ascii="Arial" w:hAnsi="Arial" w:cs="Arial"/>
          <w:sz w:val="24"/>
          <w:szCs w:val="24"/>
        </w:rPr>
        <w:t xml:space="preserve">1) </w:t>
      </w:r>
    </w:p>
    <w:p w14:paraId="1DF536F4" w14:textId="44327401"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No (</w:t>
      </w:r>
      <w:r w:rsidRPr="004F4D3A">
        <w:rPr>
          <w:rFonts w:ascii="Arial" w:hAnsi="Arial" w:cs="Arial"/>
          <w:sz w:val="24"/>
          <w:szCs w:val="24"/>
        </w:rPr>
        <w:t xml:space="preserve">2) </w:t>
      </w:r>
    </w:p>
    <w:p w14:paraId="22D1E648" w14:textId="77777777" w:rsidR="00B56F25" w:rsidRPr="004F4D3A" w:rsidRDefault="00B56F25" w:rsidP="00B56F25">
      <w:pPr>
        <w:rPr>
          <w:rFonts w:ascii="Arial" w:hAnsi="Arial" w:cs="Arial"/>
          <w:sz w:val="24"/>
          <w:szCs w:val="24"/>
        </w:rPr>
      </w:pPr>
    </w:p>
    <w:p w14:paraId="697C17D8" w14:textId="2F4272BE" w:rsidR="00B56F25" w:rsidRPr="004F4D3A" w:rsidRDefault="00BA6F12" w:rsidP="00B56F25">
      <w:pPr>
        <w:keepNext/>
        <w:rPr>
          <w:rFonts w:ascii="Arial" w:hAnsi="Arial" w:cs="Arial"/>
          <w:sz w:val="24"/>
          <w:szCs w:val="24"/>
        </w:rPr>
      </w:pPr>
      <w:r w:rsidRPr="004F4D3A">
        <w:rPr>
          <w:rFonts w:ascii="Arial" w:hAnsi="Arial" w:cs="Arial"/>
          <w:sz w:val="24"/>
          <w:szCs w:val="24"/>
        </w:rPr>
        <w:t>Q</w:t>
      </w:r>
      <w:r w:rsidR="00B56F25" w:rsidRPr="004F4D3A">
        <w:rPr>
          <w:rFonts w:ascii="Arial" w:hAnsi="Arial" w:cs="Arial"/>
          <w:sz w:val="24"/>
          <w:szCs w:val="24"/>
        </w:rPr>
        <w:t>4</w:t>
      </w:r>
      <w:r w:rsidRPr="004F4D3A">
        <w:rPr>
          <w:rFonts w:ascii="Arial" w:hAnsi="Arial" w:cs="Arial"/>
          <w:sz w:val="24"/>
          <w:szCs w:val="24"/>
        </w:rPr>
        <w:t>.</w:t>
      </w:r>
      <w:r w:rsidR="00B56F25" w:rsidRPr="004F4D3A">
        <w:rPr>
          <w:rFonts w:ascii="Arial" w:hAnsi="Arial" w:cs="Arial"/>
          <w:sz w:val="24"/>
          <w:szCs w:val="24"/>
        </w:rPr>
        <w:t xml:space="preserve"> Is there a bank on your </w:t>
      </w:r>
      <w:r w:rsidR="00B56F25" w:rsidRPr="004F4D3A">
        <w:rPr>
          <w:rFonts w:ascii="Arial" w:hAnsi="Arial" w:cs="Arial"/>
          <w:sz w:val="24"/>
          <w:szCs w:val="24"/>
        </w:rPr>
        <w:t>campus?</w:t>
      </w:r>
    </w:p>
    <w:p w14:paraId="58ABA271" w14:textId="25123E23"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Yes </w:t>
      </w:r>
    </w:p>
    <w:p w14:paraId="4B83B53F" w14:textId="6CFB67FC"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No </w:t>
      </w:r>
    </w:p>
    <w:p w14:paraId="54F11D1A" w14:textId="488A30D2" w:rsidR="00B56F25" w:rsidRPr="00866EEC"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Not </w:t>
      </w:r>
      <w:r w:rsidRPr="004F4D3A">
        <w:rPr>
          <w:rFonts w:ascii="Arial" w:hAnsi="Arial" w:cs="Arial"/>
          <w:sz w:val="24"/>
          <w:szCs w:val="24"/>
        </w:rPr>
        <w:t xml:space="preserve">aware </w:t>
      </w:r>
    </w:p>
    <w:p w14:paraId="43C4243E" w14:textId="77777777" w:rsidR="00B56F25" w:rsidRPr="004F4D3A" w:rsidRDefault="00B56F25" w:rsidP="00B56F25">
      <w:pPr>
        <w:rPr>
          <w:rFonts w:ascii="Arial" w:hAnsi="Arial" w:cs="Arial"/>
          <w:sz w:val="24"/>
          <w:szCs w:val="24"/>
        </w:rPr>
      </w:pPr>
    </w:p>
    <w:p w14:paraId="56AF3A29" w14:textId="4E59CE01" w:rsidR="00B56F25" w:rsidRPr="004F4D3A" w:rsidRDefault="00BA6F12" w:rsidP="00B56F25">
      <w:pPr>
        <w:keepNext/>
        <w:rPr>
          <w:rFonts w:ascii="Arial" w:hAnsi="Arial" w:cs="Arial"/>
          <w:sz w:val="24"/>
          <w:szCs w:val="24"/>
        </w:rPr>
      </w:pPr>
      <w:r w:rsidRPr="004F4D3A">
        <w:rPr>
          <w:rFonts w:ascii="Arial" w:hAnsi="Arial" w:cs="Arial"/>
          <w:sz w:val="24"/>
          <w:szCs w:val="24"/>
        </w:rPr>
        <w:t>Q</w:t>
      </w:r>
      <w:r w:rsidR="00B56F25" w:rsidRPr="004F4D3A">
        <w:rPr>
          <w:rFonts w:ascii="Arial" w:hAnsi="Arial" w:cs="Arial"/>
          <w:sz w:val="24"/>
          <w:szCs w:val="24"/>
        </w:rPr>
        <w:t>5</w:t>
      </w:r>
      <w:r w:rsidRPr="004F4D3A">
        <w:rPr>
          <w:rFonts w:ascii="Arial" w:hAnsi="Arial" w:cs="Arial"/>
          <w:sz w:val="24"/>
          <w:szCs w:val="24"/>
        </w:rPr>
        <w:t>.</w:t>
      </w:r>
      <w:r w:rsidR="00B56F25" w:rsidRPr="004F4D3A">
        <w:rPr>
          <w:rFonts w:ascii="Arial" w:hAnsi="Arial" w:cs="Arial"/>
          <w:sz w:val="24"/>
          <w:szCs w:val="24"/>
        </w:rPr>
        <w:t xml:space="preserve"> Have you opened an account at the bank-on-campus?</w:t>
      </w:r>
    </w:p>
    <w:p w14:paraId="1B57165B" w14:textId="422D8107"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Yes </w:t>
      </w:r>
    </w:p>
    <w:p w14:paraId="77016444" w14:textId="7BD2EDBC"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No </w:t>
      </w:r>
    </w:p>
    <w:p w14:paraId="0B708249" w14:textId="42F69E1F"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Plan to open in </w:t>
      </w:r>
      <w:r w:rsidR="00DF29BD" w:rsidRPr="004F4D3A">
        <w:rPr>
          <w:rFonts w:ascii="Arial" w:hAnsi="Arial" w:cs="Arial"/>
          <w:sz w:val="24"/>
          <w:szCs w:val="24"/>
        </w:rPr>
        <w:t>future!</w:t>
      </w:r>
      <w:r w:rsidRPr="004F4D3A">
        <w:rPr>
          <w:rFonts w:ascii="Arial" w:hAnsi="Arial" w:cs="Arial"/>
          <w:sz w:val="24"/>
          <w:szCs w:val="24"/>
        </w:rPr>
        <w:t xml:space="preserve"> </w:t>
      </w:r>
    </w:p>
    <w:p w14:paraId="7642EE7A" w14:textId="77777777" w:rsidR="00B56F25" w:rsidRPr="004F4D3A" w:rsidRDefault="00B56F25" w:rsidP="00B56F25">
      <w:pPr>
        <w:rPr>
          <w:rFonts w:ascii="Arial" w:hAnsi="Arial" w:cs="Arial"/>
          <w:sz w:val="24"/>
          <w:szCs w:val="24"/>
        </w:rPr>
      </w:pPr>
    </w:p>
    <w:p w14:paraId="00C3B4DC" w14:textId="71DDDE0C" w:rsidR="00B56F25" w:rsidRPr="004F4D3A" w:rsidRDefault="00B56F25" w:rsidP="00B56F25">
      <w:pPr>
        <w:pStyle w:val="QSkipLogic"/>
        <w:rPr>
          <w:rFonts w:ascii="Arial" w:hAnsi="Arial" w:cs="Arial"/>
          <w:sz w:val="24"/>
          <w:szCs w:val="24"/>
        </w:rPr>
      </w:pPr>
      <w:r w:rsidRPr="004F4D3A">
        <w:rPr>
          <w:rFonts w:ascii="Arial" w:hAnsi="Arial" w:cs="Arial"/>
          <w:sz w:val="24"/>
          <w:szCs w:val="24"/>
        </w:rPr>
        <w:t xml:space="preserve">Skip To: 8 If </w:t>
      </w:r>
      <w:r w:rsidR="00DF29BD" w:rsidRPr="004F4D3A">
        <w:rPr>
          <w:rFonts w:ascii="Arial" w:hAnsi="Arial" w:cs="Arial"/>
          <w:sz w:val="24"/>
          <w:szCs w:val="24"/>
        </w:rPr>
        <w:t>have</w:t>
      </w:r>
      <w:r w:rsidRPr="004F4D3A">
        <w:rPr>
          <w:rFonts w:ascii="Arial" w:hAnsi="Arial" w:cs="Arial"/>
          <w:sz w:val="24"/>
          <w:szCs w:val="24"/>
        </w:rPr>
        <w:t xml:space="preserve"> you opened an account at the bank-on-campus? = Yes</w:t>
      </w:r>
    </w:p>
    <w:p w14:paraId="3546054D" w14:textId="77777777" w:rsidR="00B56F25" w:rsidRPr="004F4D3A" w:rsidRDefault="00B56F25" w:rsidP="00B56F25">
      <w:pPr>
        <w:spacing w:line="480" w:lineRule="auto"/>
        <w:rPr>
          <w:rFonts w:ascii="Arial" w:hAnsi="Arial" w:cs="Arial"/>
          <w:sz w:val="24"/>
          <w:szCs w:val="24"/>
          <w:u w:val="single"/>
        </w:rPr>
      </w:pPr>
    </w:p>
    <w:p w14:paraId="06547A0C" w14:textId="68A44A46" w:rsidR="00B56F25" w:rsidRDefault="00BA6F12" w:rsidP="00B56F25">
      <w:pPr>
        <w:keepNext/>
        <w:rPr>
          <w:rFonts w:ascii="Arial" w:hAnsi="Arial" w:cs="Arial"/>
          <w:sz w:val="24"/>
          <w:szCs w:val="24"/>
        </w:rPr>
      </w:pPr>
      <w:r w:rsidRPr="004F4D3A">
        <w:rPr>
          <w:rFonts w:ascii="Arial" w:hAnsi="Arial" w:cs="Arial"/>
          <w:sz w:val="24"/>
          <w:szCs w:val="24"/>
        </w:rPr>
        <w:lastRenderedPageBreak/>
        <w:t>Q</w:t>
      </w:r>
      <w:r w:rsidR="00B56F25" w:rsidRPr="004F4D3A">
        <w:rPr>
          <w:rFonts w:ascii="Arial" w:hAnsi="Arial" w:cs="Arial"/>
          <w:sz w:val="24"/>
          <w:szCs w:val="24"/>
        </w:rPr>
        <w:t>6</w:t>
      </w:r>
      <w:r w:rsidRPr="004F4D3A">
        <w:rPr>
          <w:rFonts w:ascii="Arial" w:hAnsi="Arial" w:cs="Arial"/>
          <w:sz w:val="24"/>
          <w:szCs w:val="24"/>
        </w:rPr>
        <w:t>.</w:t>
      </w:r>
      <w:r w:rsidR="00B56F25" w:rsidRPr="004F4D3A">
        <w:rPr>
          <w:rFonts w:ascii="Arial" w:hAnsi="Arial" w:cs="Arial"/>
          <w:sz w:val="24"/>
          <w:szCs w:val="24"/>
        </w:rPr>
        <w:t xml:space="preserve"> Please indicate the degree to which any of the following factors influenced your </w:t>
      </w:r>
      <w:r w:rsidR="004F4D3A" w:rsidRPr="004F4D3A">
        <w:rPr>
          <w:rFonts w:ascii="Arial" w:hAnsi="Arial" w:cs="Arial"/>
          <w:sz w:val="24"/>
          <w:szCs w:val="24"/>
        </w:rPr>
        <w:t>decision</w:t>
      </w:r>
      <w:r w:rsidR="00B56F25" w:rsidRPr="004F4D3A">
        <w:rPr>
          <w:rFonts w:ascii="Arial" w:hAnsi="Arial" w:cs="Arial"/>
          <w:sz w:val="24"/>
          <w:szCs w:val="24"/>
        </w:rPr>
        <w:t xml:space="preserve"> NOT </w:t>
      </w:r>
      <w:r w:rsidR="004F4D3A" w:rsidRPr="004F4D3A">
        <w:rPr>
          <w:rFonts w:ascii="Arial" w:hAnsi="Arial" w:cs="Arial"/>
          <w:sz w:val="24"/>
          <w:szCs w:val="24"/>
        </w:rPr>
        <w:t>to open</w:t>
      </w:r>
      <w:r w:rsidR="00B56F25" w:rsidRPr="004F4D3A">
        <w:rPr>
          <w:rFonts w:ascii="Arial" w:hAnsi="Arial" w:cs="Arial"/>
          <w:sz w:val="24"/>
          <w:szCs w:val="24"/>
        </w:rPr>
        <w:t xml:space="preserve"> an account with the bank-on-campus.</w:t>
      </w:r>
    </w:p>
    <w:p w14:paraId="4948FA67" w14:textId="77777777" w:rsidR="004F4D3A" w:rsidRPr="004F4D3A" w:rsidRDefault="004F4D3A" w:rsidP="00B56F25">
      <w:pPr>
        <w:keepNext/>
        <w:rPr>
          <w:rFonts w:ascii="Arial" w:hAnsi="Arial" w:cs="Arial"/>
          <w:sz w:val="24"/>
          <w:szCs w:val="24"/>
        </w:rPr>
      </w:pPr>
    </w:p>
    <w:tbl>
      <w:tblPr>
        <w:tblStyle w:val="QQuestionTable"/>
        <w:tblW w:w="9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83"/>
        <w:gridCol w:w="1870"/>
        <w:gridCol w:w="1884"/>
        <w:gridCol w:w="1870"/>
        <w:gridCol w:w="1870"/>
      </w:tblGrid>
      <w:tr w:rsidR="00B56F25" w:rsidRPr="004F4D3A" w14:paraId="29C18337" w14:textId="77777777" w:rsidTr="004F4D3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883" w:type="dxa"/>
            <w:tcBorders>
              <w:bottom w:val="none" w:sz="0" w:space="0" w:color="auto"/>
              <w:right w:val="none" w:sz="0" w:space="0" w:color="auto"/>
            </w:tcBorders>
          </w:tcPr>
          <w:p w14:paraId="71DAC685" w14:textId="77777777" w:rsidR="00B56F25" w:rsidRPr="004F4D3A" w:rsidRDefault="00B56F25" w:rsidP="004854E6">
            <w:pPr>
              <w:keepNext/>
              <w:rPr>
                <w:rFonts w:ascii="Arial" w:hAnsi="Arial" w:cs="Arial"/>
                <w:sz w:val="24"/>
                <w:szCs w:val="24"/>
              </w:rPr>
            </w:pPr>
          </w:p>
        </w:tc>
        <w:tc>
          <w:tcPr>
            <w:tcW w:w="1870" w:type="dxa"/>
            <w:tcBorders>
              <w:bottom w:val="none" w:sz="0" w:space="0" w:color="auto"/>
            </w:tcBorders>
          </w:tcPr>
          <w:p w14:paraId="70FEC3F1" w14:textId="77777777" w:rsidR="00B56F25" w:rsidRPr="004F4D3A" w:rsidRDefault="00B56F25"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Very influential (1)</w:t>
            </w:r>
          </w:p>
        </w:tc>
        <w:tc>
          <w:tcPr>
            <w:tcW w:w="1884" w:type="dxa"/>
            <w:tcBorders>
              <w:bottom w:val="none" w:sz="0" w:space="0" w:color="auto"/>
            </w:tcBorders>
          </w:tcPr>
          <w:p w14:paraId="78AFD67B" w14:textId="77777777" w:rsidR="00B56F25" w:rsidRPr="004F4D3A" w:rsidRDefault="00B56F25"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Moderately influential (2)</w:t>
            </w:r>
          </w:p>
        </w:tc>
        <w:tc>
          <w:tcPr>
            <w:tcW w:w="1870" w:type="dxa"/>
            <w:tcBorders>
              <w:bottom w:val="none" w:sz="0" w:space="0" w:color="auto"/>
            </w:tcBorders>
          </w:tcPr>
          <w:p w14:paraId="0CC4161C" w14:textId="77777777" w:rsidR="00B56F25" w:rsidRPr="004F4D3A" w:rsidRDefault="00B56F25"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Slightly influential (3)</w:t>
            </w:r>
          </w:p>
        </w:tc>
        <w:tc>
          <w:tcPr>
            <w:tcW w:w="1870" w:type="dxa"/>
            <w:tcBorders>
              <w:bottom w:val="none" w:sz="0" w:space="0" w:color="auto"/>
            </w:tcBorders>
          </w:tcPr>
          <w:p w14:paraId="5990F987" w14:textId="77777777" w:rsidR="00B56F25" w:rsidRPr="004F4D3A" w:rsidRDefault="00B56F25"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Not influential (4)</w:t>
            </w:r>
          </w:p>
        </w:tc>
      </w:tr>
      <w:tr w:rsidR="00B56F25" w:rsidRPr="004F4D3A" w14:paraId="5E3D9B54" w14:textId="77777777" w:rsidTr="004F4D3A">
        <w:trPr>
          <w:trHeight w:val="1095"/>
        </w:trPr>
        <w:tc>
          <w:tcPr>
            <w:cnfStyle w:val="001000000000" w:firstRow="0" w:lastRow="0" w:firstColumn="1" w:lastColumn="0" w:oddVBand="0" w:evenVBand="0" w:oddHBand="0" w:evenHBand="0" w:firstRowFirstColumn="0" w:firstRowLastColumn="0" w:lastRowFirstColumn="0" w:lastRowLastColumn="0"/>
            <w:tcW w:w="1883" w:type="dxa"/>
            <w:tcBorders>
              <w:right w:val="none" w:sz="0" w:space="0" w:color="auto"/>
            </w:tcBorders>
          </w:tcPr>
          <w:p w14:paraId="7FD3A048" w14:textId="55BA145B" w:rsidR="00B56F25" w:rsidRPr="004F4D3A" w:rsidRDefault="00B56F25" w:rsidP="004854E6">
            <w:pPr>
              <w:keepNext/>
              <w:rPr>
                <w:rFonts w:ascii="Arial" w:hAnsi="Arial" w:cs="Arial"/>
                <w:sz w:val="24"/>
                <w:szCs w:val="24"/>
              </w:rPr>
            </w:pPr>
            <w:r w:rsidRPr="004F4D3A">
              <w:rPr>
                <w:rFonts w:ascii="Arial" w:hAnsi="Arial" w:cs="Arial"/>
                <w:sz w:val="24"/>
                <w:szCs w:val="24"/>
              </w:rPr>
              <w:t xml:space="preserve">Already have a bank account with </w:t>
            </w:r>
            <w:r w:rsidRPr="004F4D3A">
              <w:rPr>
                <w:rFonts w:ascii="Arial" w:hAnsi="Arial" w:cs="Arial"/>
                <w:sz w:val="24"/>
                <w:szCs w:val="24"/>
              </w:rPr>
              <w:t>another</w:t>
            </w:r>
            <w:r w:rsidRPr="004F4D3A">
              <w:rPr>
                <w:rFonts w:ascii="Arial" w:hAnsi="Arial" w:cs="Arial"/>
                <w:sz w:val="24"/>
                <w:szCs w:val="24"/>
              </w:rPr>
              <w:t xml:space="preserve"> bank (1) </w:t>
            </w:r>
          </w:p>
        </w:tc>
        <w:tc>
          <w:tcPr>
            <w:tcW w:w="1870" w:type="dxa"/>
          </w:tcPr>
          <w:p w14:paraId="74B8D90C"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84" w:type="dxa"/>
          </w:tcPr>
          <w:p w14:paraId="726B9AF7"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0" w:type="dxa"/>
          </w:tcPr>
          <w:p w14:paraId="2524EE71"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0" w:type="dxa"/>
          </w:tcPr>
          <w:p w14:paraId="14DC3082"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56F25" w:rsidRPr="004F4D3A" w14:paraId="31ADC09E" w14:textId="77777777" w:rsidTr="004F4D3A">
        <w:trPr>
          <w:trHeight w:val="1365"/>
        </w:trPr>
        <w:tc>
          <w:tcPr>
            <w:cnfStyle w:val="001000000000" w:firstRow="0" w:lastRow="0" w:firstColumn="1" w:lastColumn="0" w:oddVBand="0" w:evenVBand="0" w:oddHBand="0" w:evenHBand="0" w:firstRowFirstColumn="0" w:firstRowLastColumn="0" w:lastRowFirstColumn="0" w:lastRowLastColumn="0"/>
            <w:tcW w:w="1883" w:type="dxa"/>
            <w:tcBorders>
              <w:right w:val="none" w:sz="0" w:space="0" w:color="auto"/>
            </w:tcBorders>
          </w:tcPr>
          <w:p w14:paraId="7C7CD6E1" w14:textId="77777777" w:rsidR="00B56F25" w:rsidRPr="004F4D3A" w:rsidRDefault="00B56F25" w:rsidP="004854E6">
            <w:pPr>
              <w:keepNext/>
              <w:rPr>
                <w:rFonts w:ascii="Arial" w:hAnsi="Arial" w:cs="Arial"/>
                <w:sz w:val="24"/>
                <w:szCs w:val="24"/>
              </w:rPr>
            </w:pPr>
            <w:r w:rsidRPr="004F4D3A">
              <w:rPr>
                <w:rFonts w:ascii="Arial" w:hAnsi="Arial" w:cs="Arial"/>
                <w:sz w:val="24"/>
                <w:szCs w:val="24"/>
              </w:rPr>
              <w:t xml:space="preserve">Lack of awareness about the bank-on-campus (2) </w:t>
            </w:r>
          </w:p>
        </w:tc>
        <w:tc>
          <w:tcPr>
            <w:tcW w:w="1870" w:type="dxa"/>
          </w:tcPr>
          <w:p w14:paraId="5C4C6F1F"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84" w:type="dxa"/>
          </w:tcPr>
          <w:p w14:paraId="7B4FDBFD"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0" w:type="dxa"/>
          </w:tcPr>
          <w:p w14:paraId="41B7700C"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0" w:type="dxa"/>
          </w:tcPr>
          <w:p w14:paraId="35524F02"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56F25" w:rsidRPr="004F4D3A" w14:paraId="40EFE3B7" w14:textId="77777777" w:rsidTr="004F4D3A">
        <w:trPr>
          <w:trHeight w:val="1920"/>
        </w:trPr>
        <w:tc>
          <w:tcPr>
            <w:cnfStyle w:val="001000000000" w:firstRow="0" w:lastRow="0" w:firstColumn="1" w:lastColumn="0" w:oddVBand="0" w:evenVBand="0" w:oddHBand="0" w:evenHBand="0" w:firstRowFirstColumn="0" w:firstRowLastColumn="0" w:lastRowFirstColumn="0" w:lastRowLastColumn="0"/>
            <w:tcW w:w="1883" w:type="dxa"/>
            <w:tcBorders>
              <w:right w:val="none" w:sz="0" w:space="0" w:color="auto"/>
            </w:tcBorders>
          </w:tcPr>
          <w:p w14:paraId="71C32C69" w14:textId="22D1B84D" w:rsidR="00B56F25" w:rsidRPr="004F4D3A" w:rsidRDefault="00B56F25" w:rsidP="004854E6">
            <w:pPr>
              <w:keepNext/>
              <w:rPr>
                <w:rFonts w:ascii="Arial" w:hAnsi="Arial" w:cs="Arial"/>
                <w:sz w:val="24"/>
                <w:szCs w:val="24"/>
              </w:rPr>
            </w:pPr>
            <w:r w:rsidRPr="004F4D3A">
              <w:rPr>
                <w:rFonts w:ascii="Arial" w:hAnsi="Arial" w:cs="Arial"/>
                <w:sz w:val="24"/>
                <w:szCs w:val="24"/>
              </w:rPr>
              <w:t xml:space="preserve">Limited benefits/ promotions </w:t>
            </w:r>
            <w:r w:rsidRPr="004F4D3A">
              <w:rPr>
                <w:rFonts w:ascii="Arial" w:hAnsi="Arial" w:cs="Arial"/>
                <w:sz w:val="24"/>
                <w:szCs w:val="24"/>
              </w:rPr>
              <w:t>offered compared</w:t>
            </w:r>
            <w:r w:rsidRPr="004F4D3A">
              <w:rPr>
                <w:rFonts w:ascii="Arial" w:hAnsi="Arial" w:cs="Arial"/>
                <w:sz w:val="24"/>
                <w:szCs w:val="24"/>
              </w:rPr>
              <w:t xml:space="preserve"> to another bank (3) </w:t>
            </w:r>
          </w:p>
        </w:tc>
        <w:tc>
          <w:tcPr>
            <w:tcW w:w="1870" w:type="dxa"/>
          </w:tcPr>
          <w:p w14:paraId="678BAF21"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84" w:type="dxa"/>
          </w:tcPr>
          <w:p w14:paraId="74CA6FE8"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0" w:type="dxa"/>
          </w:tcPr>
          <w:p w14:paraId="15341F34"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0" w:type="dxa"/>
          </w:tcPr>
          <w:p w14:paraId="0B9DD48D"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56F25" w:rsidRPr="004F4D3A" w14:paraId="4939F86E" w14:textId="77777777" w:rsidTr="004F4D3A">
        <w:trPr>
          <w:trHeight w:val="600"/>
        </w:trPr>
        <w:tc>
          <w:tcPr>
            <w:cnfStyle w:val="001000000000" w:firstRow="0" w:lastRow="0" w:firstColumn="1" w:lastColumn="0" w:oddVBand="0" w:evenVBand="0" w:oddHBand="0" w:evenHBand="0" w:firstRowFirstColumn="0" w:firstRowLastColumn="0" w:lastRowFirstColumn="0" w:lastRowLastColumn="0"/>
            <w:tcW w:w="1883" w:type="dxa"/>
            <w:tcBorders>
              <w:right w:val="none" w:sz="0" w:space="0" w:color="auto"/>
            </w:tcBorders>
          </w:tcPr>
          <w:p w14:paraId="4DFFA9B0" w14:textId="77777777" w:rsidR="00B56F25" w:rsidRPr="004F4D3A" w:rsidRDefault="00B56F25" w:rsidP="004854E6">
            <w:pPr>
              <w:keepNext/>
              <w:rPr>
                <w:rFonts w:ascii="Arial" w:hAnsi="Arial" w:cs="Arial"/>
                <w:sz w:val="24"/>
                <w:szCs w:val="24"/>
              </w:rPr>
            </w:pPr>
            <w:r w:rsidRPr="004F4D3A">
              <w:rPr>
                <w:rFonts w:ascii="Arial" w:hAnsi="Arial" w:cs="Arial"/>
                <w:sz w:val="24"/>
                <w:szCs w:val="24"/>
              </w:rPr>
              <w:t xml:space="preserve">Other please specify (4) </w:t>
            </w:r>
          </w:p>
        </w:tc>
        <w:tc>
          <w:tcPr>
            <w:tcW w:w="1870" w:type="dxa"/>
          </w:tcPr>
          <w:p w14:paraId="641DA658"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84" w:type="dxa"/>
          </w:tcPr>
          <w:p w14:paraId="60835CE7"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0" w:type="dxa"/>
          </w:tcPr>
          <w:p w14:paraId="2A8FE914"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70" w:type="dxa"/>
          </w:tcPr>
          <w:p w14:paraId="6DED71F7" w14:textId="77777777" w:rsidR="00B56F25" w:rsidRPr="004F4D3A" w:rsidRDefault="00B56F25" w:rsidP="00B56F25">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FFC7CC9" w14:textId="77777777" w:rsidR="00B56F25" w:rsidRPr="004F4D3A" w:rsidRDefault="00B56F25" w:rsidP="00B56F25">
      <w:pPr>
        <w:rPr>
          <w:rFonts w:ascii="Arial" w:hAnsi="Arial" w:cs="Arial"/>
          <w:sz w:val="24"/>
          <w:szCs w:val="24"/>
        </w:rPr>
      </w:pPr>
    </w:p>
    <w:p w14:paraId="4B793128" w14:textId="77777777" w:rsidR="00B56F25" w:rsidRPr="004F4D3A" w:rsidRDefault="00B56F25" w:rsidP="00B56F25">
      <w:pPr>
        <w:rPr>
          <w:rFonts w:ascii="Arial" w:hAnsi="Arial" w:cs="Arial"/>
          <w:sz w:val="24"/>
          <w:szCs w:val="24"/>
        </w:rPr>
      </w:pPr>
    </w:p>
    <w:p w14:paraId="035FAFDD" w14:textId="639F5572" w:rsidR="00B56F25" w:rsidRPr="004F4D3A" w:rsidRDefault="00BA6F12" w:rsidP="00B56F25">
      <w:pPr>
        <w:keepNext/>
        <w:rPr>
          <w:rFonts w:ascii="Arial" w:hAnsi="Arial" w:cs="Arial"/>
          <w:sz w:val="24"/>
          <w:szCs w:val="24"/>
        </w:rPr>
      </w:pPr>
      <w:r w:rsidRPr="004F4D3A">
        <w:rPr>
          <w:rFonts w:ascii="Arial" w:hAnsi="Arial" w:cs="Arial"/>
          <w:sz w:val="24"/>
          <w:szCs w:val="24"/>
        </w:rPr>
        <w:t>Q</w:t>
      </w:r>
      <w:r w:rsidR="00B56F25" w:rsidRPr="004F4D3A">
        <w:rPr>
          <w:rFonts w:ascii="Arial" w:hAnsi="Arial" w:cs="Arial"/>
          <w:sz w:val="24"/>
          <w:szCs w:val="24"/>
        </w:rPr>
        <w:t>7</w:t>
      </w:r>
      <w:r w:rsidRPr="004F4D3A">
        <w:rPr>
          <w:rFonts w:ascii="Arial" w:hAnsi="Arial" w:cs="Arial"/>
          <w:sz w:val="24"/>
          <w:szCs w:val="24"/>
        </w:rPr>
        <w:t>.</w:t>
      </w:r>
      <w:r w:rsidR="00B56F25" w:rsidRPr="004F4D3A">
        <w:rPr>
          <w:rFonts w:ascii="Arial" w:hAnsi="Arial" w:cs="Arial"/>
          <w:sz w:val="24"/>
          <w:szCs w:val="24"/>
        </w:rPr>
        <w:t xml:space="preserve"> Would you consider opening a bank account in the bank-on-campus if it offers exclusive student benefits?</w:t>
      </w:r>
    </w:p>
    <w:p w14:paraId="08EA6D15" w14:textId="7194EDF0"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Extremely </w:t>
      </w:r>
      <w:r w:rsidRPr="004F4D3A">
        <w:rPr>
          <w:rFonts w:ascii="Arial" w:hAnsi="Arial" w:cs="Arial"/>
          <w:sz w:val="24"/>
          <w:szCs w:val="24"/>
        </w:rPr>
        <w:t xml:space="preserve">likely </w:t>
      </w:r>
    </w:p>
    <w:p w14:paraId="24677029" w14:textId="5497FDCD"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Somewhat </w:t>
      </w:r>
      <w:r w:rsidRPr="004F4D3A">
        <w:rPr>
          <w:rFonts w:ascii="Arial" w:hAnsi="Arial" w:cs="Arial"/>
          <w:sz w:val="24"/>
          <w:szCs w:val="24"/>
        </w:rPr>
        <w:t xml:space="preserve">likely </w:t>
      </w:r>
    </w:p>
    <w:p w14:paraId="2F468AD8" w14:textId="085E0236"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Neither likely nor </w:t>
      </w:r>
      <w:r w:rsidRPr="004F4D3A">
        <w:rPr>
          <w:rFonts w:ascii="Arial" w:hAnsi="Arial" w:cs="Arial"/>
          <w:sz w:val="24"/>
          <w:szCs w:val="24"/>
        </w:rPr>
        <w:t xml:space="preserve">unlikely </w:t>
      </w:r>
    </w:p>
    <w:p w14:paraId="404951EB" w14:textId="1D74AD71"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Somewhat </w:t>
      </w:r>
      <w:r w:rsidRPr="004F4D3A">
        <w:rPr>
          <w:rFonts w:ascii="Arial" w:hAnsi="Arial" w:cs="Arial"/>
          <w:sz w:val="24"/>
          <w:szCs w:val="24"/>
        </w:rPr>
        <w:t xml:space="preserve">unlikely </w:t>
      </w:r>
    </w:p>
    <w:p w14:paraId="57D868DB" w14:textId="22F6C774" w:rsidR="00B56F25" w:rsidRPr="004F4D3A" w:rsidRDefault="00B56F25" w:rsidP="00B56F25">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Extremely </w:t>
      </w:r>
      <w:r w:rsidRPr="004F4D3A">
        <w:rPr>
          <w:rFonts w:ascii="Arial" w:hAnsi="Arial" w:cs="Arial"/>
          <w:sz w:val="24"/>
          <w:szCs w:val="24"/>
        </w:rPr>
        <w:t xml:space="preserve">unlikely </w:t>
      </w:r>
    </w:p>
    <w:p w14:paraId="243B7426" w14:textId="77777777" w:rsidR="00B56F25" w:rsidRPr="004F4D3A" w:rsidRDefault="00B56F25" w:rsidP="00B56F25">
      <w:pPr>
        <w:rPr>
          <w:rFonts w:ascii="Arial" w:hAnsi="Arial" w:cs="Arial"/>
          <w:sz w:val="24"/>
          <w:szCs w:val="24"/>
        </w:rPr>
      </w:pPr>
    </w:p>
    <w:p w14:paraId="17E3A070" w14:textId="77777777" w:rsidR="00B56F25" w:rsidRPr="004F4D3A" w:rsidRDefault="00B56F25" w:rsidP="00B56F25">
      <w:pPr>
        <w:pStyle w:val="QSkipLogic"/>
        <w:rPr>
          <w:rFonts w:ascii="Arial" w:hAnsi="Arial" w:cs="Arial"/>
          <w:sz w:val="24"/>
          <w:szCs w:val="24"/>
        </w:rPr>
      </w:pPr>
      <w:r w:rsidRPr="004F4D3A">
        <w:rPr>
          <w:rFonts w:ascii="Arial" w:hAnsi="Arial" w:cs="Arial"/>
          <w:sz w:val="24"/>
          <w:szCs w:val="24"/>
        </w:rPr>
        <w:lastRenderedPageBreak/>
        <w:t>Skip To: End of Survey If Would you consider opening a bank account in the bank-on-campus if it offers exclusive student be... = Extremely likely</w:t>
      </w:r>
    </w:p>
    <w:p w14:paraId="128E98DF" w14:textId="77777777" w:rsidR="00B56F25" w:rsidRPr="004F4D3A" w:rsidRDefault="00B56F25" w:rsidP="00B56F25">
      <w:pPr>
        <w:pStyle w:val="QSkipLogic"/>
        <w:rPr>
          <w:rFonts w:ascii="Arial" w:hAnsi="Arial" w:cs="Arial"/>
          <w:sz w:val="24"/>
          <w:szCs w:val="24"/>
        </w:rPr>
      </w:pPr>
      <w:r w:rsidRPr="004F4D3A">
        <w:rPr>
          <w:rFonts w:ascii="Arial" w:hAnsi="Arial" w:cs="Arial"/>
          <w:sz w:val="24"/>
          <w:szCs w:val="24"/>
        </w:rPr>
        <w:t>Skip To: End of Survey If Would you consider opening a bank account in the bank-on-campus if it offers exclusive student be... = Somewhat likely</w:t>
      </w:r>
    </w:p>
    <w:p w14:paraId="17878ADC" w14:textId="59C37CA0" w:rsidR="004F4D3A" w:rsidRDefault="00B56F25" w:rsidP="00255B8F">
      <w:pPr>
        <w:pStyle w:val="QSkipLogic"/>
        <w:rPr>
          <w:rFonts w:ascii="Arial" w:hAnsi="Arial" w:cs="Arial"/>
          <w:sz w:val="24"/>
          <w:szCs w:val="24"/>
        </w:rPr>
      </w:pPr>
      <w:r w:rsidRPr="004F4D3A">
        <w:rPr>
          <w:rFonts w:ascii="Arial" w:hAnsi="Arial" w:cs="Arial"/>
          <w:sz w:val="24"/>
          <w:szCs w:val="24"/>
        </w:rPr>
        <w:t xml:space="preserve">Skip To: End of Survey If Would you consider opening a bank account in the bank-on-campus if it offers exclusive student be... = Neither likely nor </w:t>
      </w:r>
      <w:proofErr w:type="spellStart"/>
      <w:r w:rsidRPr="004F4D3A">
        <w:rPr>
          <w:rFonts w:ascii="Arial" w:hAnsi="Arial" w:cs="Arial"/>
          <w:sz w:val="24"/>
          <w:szCs w:val="24"/>
        </w:rPr>
        <w:t>unlikel</w:t>
      </w:r>
      <w:proofErr w:type="spellEnd"/>
    </w:p>
    <w:p w14:paraId="6D82564D" w14:textId="0FBB17AA" w:rsidR="00DF29BD" w:rsidRPr="004F4D3A" w:rsidRDefault="00BA6F12" w:rsidP="00DF29BD">
      <w:pPr>
        <w:keepNext/>
        <w:rPr>
          <w:rFonts w:ascii="Arial" w:hAnsi="Arial" w:cs="Arial"/>
          <w:sz w:val="24"/>
          <w:szCs w:val="24"/>
        </w:rPr>
      </w:pPr>
      <w:r w:rsidRPr="004F4D3A">
        <w:rPr>
          <w:rFonts w:ascii="Arial" w:hAnsi="Arial" w:cs="Arial"/>
          <w:sz w:val="24"/>
          <w:szCs w:val="24"/>
        </w:rPr>
        <w:t>Q</w:t>
      </w:r>
      <w:r w:rsidR="00DF29BD" w:rsidRPr="004F4D3A">
        <w:rPr>
          <w:rFonts w:ascii="Arial" w:hAnsi="Arial" w:cs="Arial"/>
          <w:sz w:val="24"/>
          <w:szCs w:val="24"/>
        </w:rPr>
        <w:t>8</w:t>
      </w:r>
      <w:r w:rsidRPr="004F4D3A">
        <w:rPr>
          <w:rFonts w:ascii="Arial" w:hAnsi="Arial" w:cs="Arial"/>
          <w:sz w:val="24"/>
          <w:szCs w:val="24"/>
        </w:rPr>
        <w:t>.</w:t>
      </w:r>
      <w:r w:rsidR="00DF29BD" w:rsidRPr="004F4D3A">
        <w:rPr>
          <w:rFonts w:ascii="Arial" w:hAnsi="Arial" w:cs="Arial"/>
          <w:sz w:val="24"/>
          <w:szCs w:val="24"/>
        </w:rPr>
        <w:t xml:space="preserve"> How long have you been banking with the bank-on-campus?</w:t>
      </w:r>
    </w:p>
    <w:p w14:paraId="3C35AF99" w14:textId="2B2D0ABE"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Less than 6 </w:t>
      </w:r>
      <w:r w:rsidRPr="004F4D3A">
        <w:rPr>
          <w:rFonts w:ascii="Arial" w:hAnsi="Arial" w:cs="Arial"/>
          <w:sz w:val="24"/>
          <w:szCs w:val="24"/>
        </w:rPr>
        <w:t xml:space="preserve">months </w:t>
      </w:r>
    </w:p>
    <w:p w14:paraId="729E6283" w14:textId="58C65F25"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6 months to 1 </w:t>
      </w:r>
      <w:r w:rsidRPr="004F4D3A">
        <w:rPr>
          <w:rFonts w:ascii="Arial" w:hAnsi="Arial" w:cs="Arial"/>
          <w:sz w:val="24"/>
          <w:szCs w:val="24"/>
        </w:rPr>
        <w:t xml:space="preserve">year </w:t>
      </w:r>
    </w:p>
    <w:p w14:paraId="413624F0" w14:textId="4243222E"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1-3 </w:t>
      </w:r>
      <w:r w:rsidRPr="004F4D3A">
        <w:rPr>
          <w:rFonts w:ascii="Arial" w:hAnsi="Arial" w:cs="Arial"/>
          <w:sz w:val="24"/>
          <w:szCs w:val="24"/>
        </w:rPr>
        <w:t xml:space="preserve">years </w:t>
      </w:r>
    </w:p>
    <w:p w14:paraId="35E54481" w14:textId="45EA68C3"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More than 3 </w:t>
      </w:r>
      <w:r w:rsidRPr="004F4D3A">
        <w:rPr>
          <w:rFonts w:ascii="Arial" w:hAnsi="Arial" w:cs="Arial"/>
          <w:sz w:val="24"/>
          <w:szCs w:val="24"/>
        </w:rPr>
        <w:t xml:space="preserve">years </w:t>
      </w:r>
    </w:p>
    <w:p w14:paraId="7B7F4E23" w14:textId="77777777" w:rsidR="00DF29BD" w:rsidRPr="004F4D3A" w:rsidRDefault="00DF29BD" w:rsidP="00DF29BD">
      <w:pPr>
        <w:pStyle w:val="ListParagraph"/>
        <w:keepNext/>
        <w:ind w:left="360"/>
        <w:contextualSpacing w:val="0"/>
        <w:rPr>
          <w:rFonts w:ascii="Arial" w:hAnsi="Arial" w:cs="Arial"/>
          <w:sz w:val="24"/>
          <w:szCs w:val="24"/>
        </w:rPr>
      </w:pPr>
    </w:p>
    <w:p w14:paraId="0AE05C37" w14:textId="1AB0552B" w:rsidR="00DF29BD" w:rsidRPr="004F4D3A" w:rsidRDefault="00BA6F12" w:rsidP="00DF29BD">
      <w:pPr>
        <w:keepNext/>
        <w:rPr>
          <w:rFonts w:ascii="Arial" w:hAnsi="Arial" w:cs="Arial"/>
          <w:sz w:val="24"/>
          <w:szCs w:val="24"/>
        </w:rPr>
      </w:pPr>
      <w:r w:rsidRPr="004F4D3A">
        <w:rPr>
          <w:rFonts w:ascii="Arial" w:hAnsi="Arial" w:cs="Arial"/>
          <w:sz w:val="24"/>
          <w:szCs w:val="24"/>
        </w:rPr>
        <w:t>Q</w:t>
      </w:r>
      <w:r w:rsidR="00DF29BD" w:rsidRPr="004F4D3A">
        <w:rPr>
          <w:rFonts w:ascii="Arial" w:hAnsi="Arial" w:cs="Arial"/>
          <w:sz w:val="24"/>
          <w:szCs w:val="24"/>
        </w:rPr>
        <w:t>9</w:t>
      </w:r>
      <w:r w:rsidRPr="004F4D3A">
        <w:rPr>
          <w:rFonts w:ascii="Arial" w:hAnsi="Arial" w:cs="Arial"/>
          <w:sz w:val="24"/>
          <w:szCs w:val="24"/>
        </w:rPr>
        <w:t>.</w:t>
      </w:r>
      <w:r w:rsidR="00DF29BD" w:rsidRPr="004F4D3A">
        <w:rPr>
          <w:rFonts w:ascii="Arial" w:hAnsi="Arial" w:cs="Arial"/>
          <w:sz w:val="24"/>
          <w:szCs w:val="24"/>
        </w:rPr>
        <w:t xml:space="preserve"> Please indicate the degree to which any of the following factors influenced your decision </w:t>
      </w:r>
      <w:r w:rsidR="00DF29BD" w:rsidRPr="004F4D3A">
        <w:rPr>
          <w:rFonts w:ascii="Arial" w:hAnsi="Arial" w:cs="Arial"/>
          <w:sz w:val="24"/>
          <w:szCs w:val="24"/>
        </w:rPr>
        <w:t>to open</w:t>
      </w:r>
      <w:r w:rsidR="00DF29BD" w:rsidRPr="004F4D3A">
        <w:rPr>
          <w:rFonts w:ascii="Arial" w:hAnsi="Arial" w:cs="Arial"/>
          <w:sz w:val="24"/>
          <w:szCs w:val="24"/>
        </w:rPr>
        <w:t xml:space="preserve"> an account with the bank-on-campus.</w:t>
      </w:r>
    </w:p>
    <w:p w14:paraId="3F420151" w14:textId="77777777" w:rsidR="004F4D3A" w:rsidRPr="004F4D3A" w:rsidRDefault="004F4D3A" w:rsidP="00DF29BD">
      <w:pPr>
        <w:keepNext/>
        <w:rPr>
          <w:rFonts w:ascii="Arial" w:hAnsi="Arial" w:cs="Arial"/>
          <w:sz w:val="24"/>
          <w:szCs w:val="24"/>
        </w:rPr>
      </w:pPr>
    </w:p>
    <w:tbl>
      <w:tblPr>
        <w:tblStyle w:val="QQuestionTable"/>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70"/>
        <w:gridCol w:w="1463"/>
        <w:gridCol w:w="1467"/>
        <w:gridCol w:w="1445"/>
        <w:gridCol w:w="1467"/>
        <w:gridCol w:w="1463"/>
      </w:tblGrid>
      <w:tr w:rsidR="004F4D3A" w:rsidRPr="004F4D3A" w14:paraId="01A189D2" w14:textId="77777777" w:rsidTr="004F4D3A">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1470" w:type="dxa"/>
          </w:tcPr>
          <w:p w14:paraId="5C3E65C6" w14:textId="77777777" w:rsidR="00DF29BD" w:rsidRPr="004F4D3A" w:rsidRDefault="00DF29BD" w:rsidP="004854E6">
            <w:pPr>
              <w:keepNext/>
              <w:rPr>
                <w:rFonts w:ascii="Arial" w:hAnsi="Arial" w:cs="Arial"/>
                <w:sz w:val="24"/>
                <w:szCs w:val="24"/>
              </w:rPr>
            </w:pPr>
          </w:p>
        </w:tc>
        <w:tc>
          <w:tcPr>
            <w:tcW w:w="1463" w:type="dxa"/>
          </w:tcPr>
          <w:p w14:paraId="60D334D2"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Extremely likely (1)</w:t>
            </w:r>
          </w:p>
        </w:tc>
        <w:tc>
          <w:tcPr>
            <w:tcW w:w="1467" w:type="dxa"/>
          </w:tcPr>
          <w:p w14:paraId="219E389A"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Somewhat likely (2)</w:t>
            </w:r>
          </w:p>
        </w:tc>
        <w:tc>
          <w:tcPr>
            <w:tcW w:w="1445" w:type="dxa"/>
          </w:tcPr>
          <w:p w14:paraId="4DEE3D64"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Neither likely nor unlikely (3)</w:t>
            </w:r>
          </w:p>
        </w:tc>
        <w:tc>
          <w:tcPr>
            <w:tcW w:w="1467" w:type="dxa"/>
          </w:tcPr>
          <w:p w14:paraId="47B6102D"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Somewhat unlikely (4)</w:t>
            </w:r>
          </w:p>
        </w:tc>
        <w:tc>
          <w:tcPr>
            <w:tcW w:w="1463" w:type="dxa"/>
          </w:tcPr>
          <w:p w14:paraId="2E9768F0"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Extremely unlikely (5)</w:t>
            </w:r>
          </w:p>
        </w:tc>
      </w:tr>
      <w:tr w:rsidR="004F4D3A" w:rsidRPr="004F4D3A" w14:paraId="32940FD5" w14:textId="77777777" w:rsidTr="004F4D3A">
        <w:trPr>
          <w:trHeight w:val="486"/>
        </w:trPr>
        <w:tc>
          <w:tcPr>
            <w:cnfStyle w:val="001000000000" w:firstRow="0" w:lastRow="0" w:firstColumn="1" w:lastColumn="0" w:oddVBand="0" w:evenVBand="0" w:oddHBand="0" w:evenHBand="0" w:firstRowFirstColumn="0" w:firstRowLastColumn="0" w:lastRowFirstColumn="0" w:lastRowLastColumn="0"/>
            <w:tcW w:w="1470" w:type="dxa"/>
          </w:tcPr>
          <w:p w14:paraId="2D30ED78"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Location (1) </w:t>
            </w:r>
          </w:p>
        </w:tc>
        <w:tc>
          <w:tcPr>
            <w:tcW w:w="1463" w:type="dxa"/>
          </w:tcPr>
          <w:p w14:paraId="4912E691"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75242313"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5" w:type="dxa"/>
          </w:tcPr>
          <w:p w14:paraId="066282B2"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0C3CA4A2"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3" w:type="dxa"/>
          </w:tcPr>
          <w:p w14:paraId="0D8496A6"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F4D3A" w:rsidRPr="004F4D3A" w14:paraId="049BA22F" w14:textId="77777777" w:rsidTr="004F4D3A">
        <w:trPr>
          <w:trHeight w:val="475"/>
        </w:trPr>
        <w:tc>
          <w:tcPr>
            <w:cnfStyle w:val="001000000000" w:firstRow="0" w:lastRow="0" w:firstColumn="1" w:lastColumn="0" w:oddVBand="0" w:evenVBand="0" w:oddHBand="0" w:evenHBand="0" w:firstRowFirstColumn="0" w:firstRowLastColumn="0" w:lastRowFirstColumn="0" w:lastRowLastColumn="0"/>
            <w:tcW w:w="1470" w:type="dxa"/>
          </w:tcPr>
          <w:p w14:paraId="75303AB0"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Fees (2) </w:t>
            </w:r>
          </w:p>
        </w:tc>
        <w:tc>
          <w:tcPr>
            <w:tcW w:w="1463" w:type="dxa"/>
          </w:tcPr>
          <w:p w14:paraId="564869BF"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330DAF4F"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5" w:type="dxa"/>
          </w:tcPr>
          <w:p w14:paraId="2F0B4B42"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5F52E97C"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3" w:type="dxa"/>
          </w:tcPr>
          <w:p w14:paraId="0AD410F8"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F4D3A" w:rsidRPr="004F4D3A" w14:paraId="4D3D35F6" w14:textId="77777777" w:rsidTr="004F4D3A">
        <w:trPr>
          <w:trHeight w:val="641"/>
        </w:trPr>
        <w:tc>
          <w:tcPr>
            <w:cnfStyle w:val="001000000000" w:firstRow="0" w:lastRow="0" w:firstColumn="1" w:lastColumn="0" w:oddVBand="0" w:evenVBand="0" w:oddHBand="0" w:evenHBand="0" w:firstRowFirstColumn="0" w:firstRowLastColumn="0" w:lastRowFirstColumn="0" w:lastRowLastColumn="0"/>
            <w:tcW w:w="1470" w:type="dxa"/>
          </w:tcPr>
          <w:p w14:paraId="61A99F5E"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Student benefits offered (3) </w:t>
            </w:r>
          </w:p>
        </w:tc>
        <w:tc>
          <w:tcPr>
            <w:tcW w:w="1463" w:type="dxa"/>
          </w:tcPr>
          <w:p w14:paraId="4353BF20"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7ED810A1"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5" w:type="dxa"/>
          </w:tcPr>
          <w:p w14:paraId="4202E0CE"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03772378"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3" w:type="dxa"/>
          </w:tcPr>
          <w:p w14:paraId="0C9863E6"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F4D3A" w:rsidRPr="004F4D3A" w14:paraId="46048780" w14:textId="77777777" w:rsidTr="004F4D3A">
        <w:trPr>
          <w:trHeight w:val="845"/>
        </w:trPr>
        <w:tc>
          <w:tcPr>
            <w:cnfStyle w:val="001000000000" w:firstRow="0" w:lastRow="0" w:firstColumn="1" w:lastColumn="0" w:oddVBand="0" w:evenVBand="0" w:oddHBand="0" w:evenHBand="0" w:firstRowFirstColumn="0" w:firstRowLastColumn="0" w:lastRowFirstColumn="0" w:lastRowLastColumn="0"/>
            <w:tcW w:w="1470" w:type="dxa"/>
          </w:tcPr>
          <w:p w14:paraId="404BFC2D"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Reputation and reliability of the bank (4) </w:t>
            </w:r>
          </w:p>
        </w:tc>
        <w:tc>
          <w:tcPr>
            <w:tcW w:w="1463" w:type="dxa"/>
          </w:tcPr>
          <w:p w14:paraId="3E163412"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74D87BB0"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5" w:type="dxa"/>
          </w:tcPr>
          <w:p w14:paraId="300E1762"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27A3DB9A"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3" w:type="dxa"/>
          </w:tcPr>
          <w:p w14:paraId="542C63FB"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F4D3A" w:rsidRPr="004F4D3A" w14:paraId="2385300D" w14:textId="77777777" w:rsidTr="004F4D3A">
        <w:trPr>
          <w:trHeight w:val="631"/>
        </w:trPr>
        <w:tc>
          <w:tcPr>
            <w:cnfStyle w:val="001000000000" w:firstRow="0" w:lastRow="0" w:firstColumn="1" w:lastColumn="0" w:oddVBand="0" w:evenVBand="0" w:oddHBand="0" w:evenHBand="0" w:firstRowFirstColumn="0" w:firstRowLastColumn="0" w:lastRowFirstColumn="0" w:lastRowLastColumn="0"/>
            <w:tcW w:w="1470" w:type="dxa"/>
          </w:tcPr>
          <w:p w14:paraId="36CF01E2"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Others, please specify (5) </w:t>
            </w:r>
          </w:p>
        </w:tc>
        <w:tc>
          <w:tcPr>
            <w:tcW w:w="1463" w:type="dxa"/>
          </w:tcPr>
          <w:p w14:paraId="3E880069"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028496A9"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5" w:type="dxa"/>
          </w:tcPr>
          <w:p w14:paraId="3394950E"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7" w:type="dxa"/>
          </w:tcPr>
          <w:p w14:paraId="662714C0"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3" w:type="dxa"/>
          </w:tcPr>
          <w:p w14:paraId="0453F25B"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534C3C1" w14:textId="77777777" w:rsidR="00657DBD" w:rsidRPr="004F4D3A" w:rsidRDefault="00657DBD" w:rsidP="00B56F25">
      <w:pPr>
        <w:spacing w:line="480" w:lineRule="auto"/>
        <w:rPr>
          <w:rFonts w:ascii="Arial" w:hAnsi="Arial" w:cs="Arial"/>
          <w:sz w:val="24"/>
          <w:szCs w:val="24"/>
          <w:u w:val="single"/>
        </w:rPr>
      </w:pPr>
    </w:p>
    <w:p w14:paraId="62E0485C" w14:textId="351917E8" w:rsidR="00DF29BD" w:rsidRPr="004F4D3A" w:rsidRDefault="00BA6F12" w:rsidP="00DF29BD">
      <w:pPr>
        <w:keepNext/>
        <w:rPr>
          <w:rFonts w:ascii="Arial" w:hAnsi="Arial" w:cs="Arial"/>
          <w:sz w:val="24"/>
          <w:szCs w:val="24"/>
        </w:rPr>
      </w:pPr>
      <w:r w:rsidRPr="004F4D3A">
        <w:rPr>
          <w:rFonts w:ascii="Arial" w:hAnsi="Arial" w:cs="Arial"/>
          <w:sz w:val="24"/>
          <w:szCs w:val="24"/>
        </w:rPr>
        <w:lastRenderedPageBreak/>
        <w:t>Q</w:t>
      </w:r>
      <w:r w:rsidR="00DF29BD" w:rsidRPr="004F4D3A">
        <w:rPr>
          <w:rFonts w:ascii="Arial" w:hAnsi="Arial" w:cs="Arial"/>
          <w:sz w:val="24"/>
          <w:szCs w:val="24"/>
        </w:rPr>
        <w:t>10</w:t>
      </w:r>
      <w:r w:rsidRPr="004F4D3A">
        <w:rPr>
          <w:rFonts w:ascii="Arial" w:hAnsi="Arial" w:cs="Arial"/>
          <w:sz w:val="24"/>
          <w:szCs w:val="24"/>
        </w:rPr>
        <w:t>.</w:t>
      </w:r>
      <w:r w:rsidR="00DF29BD" w:rsidRPr="004F4D3A">
        <w:rPr>
          <w:rFonts w:ascii="Arial" w:hAnsi="Arial" w:cs="Arial"/>
          <w:sz w:val="24"/>
          <w:szCs w:val="24"/>
        </w:rPr>
        <w:t xml:space="preserve"> How </w:t>
      </w:r>
      <w:r w:rsidR="00DF29BD" w:rsidRPr="004F4D3A">
        <w:rPr>
          <w:rFonts w:ascii="Arial" w:hAnsi="Arial" w:cs="Arial"/>
          <w:sz w:val="24"/>
          <w:szCs w:val="24"/>
        </w:rPr>
        <w:t>frequently</w:t>
      </w:r>
      <w:r w:rsidR="00DF29BD" w:rsidRPr="004F4D3A">
        <w:rPr>
          <w:rFonts w:ascii="Arial" w:hAnsi="Arial" w:cs="Arial"/>
          <w:sz w:val="24"/>
          <w:szCs w:val="24"/>
        </w:rPr>
        <w:t xml:space="preserve"> do you physically use the bank-on-campus services</w:t>
      </w:r>
      <w:r w:rsidR="00DF29BD" w:rsidRPr="004F4D3A">
        <w:rPr>
          <w:rFonts w:ascii="Arial" w:hAnsi="Arial" w:cs="Arial"/>
          <w:sz w:val="24"/>
          <w:szCs w:val="24"/>
        </w:rPr>
        <w:t xml:space="preserve"> </w:t>
      </w:r>
      <w:r w:rsidR="00DF29BD" w:rsidRPr="004F4D3A">
        <w:rPr>
          <w:rFonts w:ascii="Arial" w:hAnsi="Arial" w:cs="Arial"/>
          <w:sz w:val="24"/>
          <w:szCs w:val="24"/>
        </w:rPr>
        <w:t>(excluding ATM services</w:t>
      </w:r>
      <w:r w:rsidR="00307AB5" w:rsidRPr="004F4D3A">
        <w:rPr>
          <w:rFonts w:ascii="Arial" w:hAnsi="Arial" w:cs="Arial"/>
          <w:sz w:val="24"/>
          <w:szCs w:val="24"/>
        </w:rPr>
        <w:t>)?</w:t>
      </w:r>
    </w:p>
    <w:p w14:paraId="5144DC32" w14:textId="1CFDB0B5"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1-2 times a week  </w:t>
      </w:r>
    </w:p>
    <w:p w14:paraId="59C03DC8" w14:textId="6E97F9DC"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1-2 times a month  </w:t>
      </w:r>
    </w:p>
    <w:p w14:paraId="3F0F16C5" w14:textId="1A215461"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1-2 times a year </w:t>
      </w:r>
    </w:p>
    <w:p w14:paraId="6A2F6279" w14:textId="7B903752" w:rsidR="00BA6F12"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Never  </w:t>
      </w:r>
    </w:p>
    <w:p w14:paraId="54C18F4A" w14:textId="77777777" w:rsidR="00F30C9E" w:rsidRPr="004F4D3A" w:rsidRDefault="00F30C9E" w:rsidP="00DF29BD">
      <w:pPr>
        <w:rPr>
          <w:rFonts w:ascii="Arial" w:hAnsi="Arial" w:cs="Arial"/>
          <w:sz w:val="24"/>
          <w:szCs w:val="24"/>
        </w:rPr>
      </w:pPr>
    </w:p>
    <w:p w14:paraId="5FA52F86" w14:textId="034F1DC2" w:rsidR="00DF29BD" w:rsidRDefault="00BA6F12" w:rsidP="00DF29BD">
      <w:pPr>
        <w:keepNext/>
        <w:rPr>
          <w:rFonts w:ascii="Arial" w:hAnsi="Arial" w:cs="Arial"/>
          <w:sz w:val="24"/>
          <w:szCs w:val="24"/>
        </w:rPr>
      </w:pPr>
      <w:r w:rsidRPr="004F4D3A">
        <w:rPr>
          <w:rFonts w:ascii="Arial" w:hAnsi="Arial" w:cs="Arial"/>
          <w:sz w:val="24"/>
          <w:szCs w:val="24"/>
        </w:rPr>
        <w:t>Q</w:t>
      </w:r>
      <w:r w:rsidR="00DF29BD" w:rsidRPr="004F4D3A">
        <w:rPr>
          <w:rFonts w:ascii="Arial" w:hAnsi="Arial" w:cs="Arial"/>
          <w:sz w:val="24"/>
          <w:szCs w:val="24"/>
        </w:rPr>
        <w:t>11</w:t>
      </w:r>
      <w:r w:rsidRPr="004F4D3A">
        <w:rPr>
          <w:rFonts w:ascii="Arial" w:hAnsi="Arial" w:cs="Arial"/>
          <w:sz w:val="24"/>
          <w:szCs w:val="24"/>
        </w:rPr>
        <w:t>.</w:t>
      </w:r>
      <w:r w:rsidR="00DF29BD" w:rsidRPr="004F4D3A">
        <w:rPr>
          <w:rFonts w:ascii="Arial" w:hAnsi="Arial" w:cs="Arial"/>
          <w:sz w:val="24"/>
          <w:szCs w:val="24"/>
        </w:rPr>
        <w:t xml:space="preserve"> Based on how often you use the following on campus banking services, please rate them.</w:t>
      </w:r>
    </w:p>
    <w:p w14:paraId="6DDA3E7E" w14:textId="77777777" w:rsidR="00307AB5" w:rsidRPr="004F4D3A" w:rsidRDefault="00307AB5" w:rsidP="00DF29BD">
      <w:pPr>
        <w:keepNext/>
        <w:rPr>
          <w:rFonts w:ascii="Arial" w:hAnsi="Arial" w:cs="Arial"/>
          <w:sz w:val="24"/>
          <w:szCs w:val="24"/>
        </w:rPr>
      </w:pPr>
    </w:p>
    <w:tbl>
      <w:tblPr>
        <w:tblStyle w:val="QQuestionTable"/>
        <w:tblW w:w="9576"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153"/>
        <w:gridCol w:w="1453"/>
        <w:gridCol w:w="1484"/>
        <w:gridCol w:w="1324"/>
        <w:gridCol w:w="1484"/>
        <w:gridCol w:w="1452"/>
      </w:tblGrid>
      <w:tr w:rsidR="00DF29BD" w:rsidRPr="004F4D3A" w14:paraId="3C810B0A" w14:textId="77777777" w:rsidTr="004F4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bottom w:val="none" w:sz="0" w:space="0" w:color="auto"/>
              <w:right w:val="none" w:sz="0" w:space="0" w:color="auto"/>
            </w:tcBorders>
          </w:tcPr>
          <w:p w14:paraId="5F1CFFDE" w14:textId="77777777" w:rsidR="00DF29BD" w:rsidRPr="004F4D3A" w:rsidRDefault="00DF29BD" w:rsidP="004854E6">
            <w:pPr>
              <w:keepNext/>
              <w:rPr>
                <w:rFonts w:ascii="Arial" w:hAnsi="Arial" w:cs="Arial"/>
                <w:sz w:val="24"/>
                <w:szCs w:val="24"/>
              </w:rPr>
            </w:pPr>
          </w:p>
        </w:tc>
        <w:tc>
          <w:tcPr>
            <w:tcW w:w="1596" w:type="dxa"/>
            <w:tcBorders>
              <w:bottom w:val="none" w:sz="0" w:space="0" w:color="auto"/>
            </w:tcBorders>
          </w:tcPr>
          <w:p w14:paraId="7690DFD5"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Extremely likely (1)</w:t>
            </w:r>
          </w:p>
        </w:tc>
        <w:tc>
          <w:tcPr>
            <w:tcW w:w="1596" w:type="dxa"/>
            <w:tcBorders>
              <w:bottom w:val="none" w:sz="0" w:space="0" w:color="auto"/>
            </w:tcBorders>
          </w:tcPr>
          <w:p w14:paraId="2EE7D5B5"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Somewhat likely (2)</w:t>
            </w:r>
          </w:p>
        </w:tc>
        <w:tc>
          <w:tcPr>
            <w:tcW w:w="1596" w:type="dxa"/>
            <w:tcBorders>
              <w:bottom w:val="none" w:sz="0" w:space="0" w:color="auto"/>
            </w:tcBorders>
          </w:tcPr>
          <w:p w14:paraId="0EFE46D1"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Neither likely nor unlikely (3)</w:t>
            </w:r>
          </w:p>
        </w:tc>
        <w:tc>
          <w:tcPr>
            <w:tcW w:w="1596" w:type="dxa"/>
            <w:tcBorders>
              <w:bottom w:val="none" w:sz="0" w:space="0" w:color="auto"/>
            </w:tcBorders>
          </w:tcPr>
          <w:p w14:paraId="4BEF6D08"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Somewhat unlikely (4)</w:t>
            </w:r>
          </w:p>
        </w:tc>
        <w:tc>
          <w:tcPr>
            <w:tcW w:w="1596" w:type="dxa"/>
            <w:tcBorders>
              <w:bottom w:val="none" w:sz="0" w:space="0" w:color="auto"/>
            </w:tcBorders>
          </w:tcPr>
          <w:p w14:paraId="3B36B315" w14:textId="77777777" w:rsidR="00DF29BD" w:rsidRPr="004F4D3A" w:rsidRDefault="00DF29BD" w:rsidP="004854E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4D3A">
              <w:rPr>
                <w:rFonts w:ascii="Arial" w:hAnsi="Arial" w:cs="Arial"/>
                <w:sz w:val="24"/>
                <w:szCs w:val="24"/>
              </w:rPr>
              <w:t>Extremely unlikely (5)</w:t>
            </w:r>
          </w:p>
        </w:tc>
      </w:tr>
      <w:tr w:rsidR="00DF29BD" w:rsidRPr="004F4D3A" w14:paraId="7840F18E" w14:textId="77777777" w:rsidTr="004F4D3A">
        <w:tc>
          <w:tcPr>
            <w:cnfStyle w:val="001000000000" w:firstRow="0" w:lastRow="0" w:firstColumn="1" w:lastColumn="0" w:oddVBand="0" w:evenVBand="0" w:oddHBand="0" w:evenHBand="0" w:firstRowFirstColumn="0" w:firstRowLastColumn="0" w:lastRowFirstColumn="0" w:lastRowLastColumn="0"/>
            <w:tcW w:w="1596" w:type="dxa"/>
            <w:tcBorders>
              <w:right w:val="none" w:sz="0" w:space="0" w:color="auto"/>
            </w:tcBorders>
          </w:tcPr>
          <w:p w14:paraId="3D915361"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ATM (1) </w:t>
            </w:r>
          </w:p>
        </w:tc>
        <w:tc>
          <w:tcPr>
            <w:tcW w:w="1596" w:type="dxa"/>
          </w:tcPr>
          <w:p w14:paraId="0B38746D"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FD73851"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E98302D"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F7D0364"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9F7F363"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F29BD" w:rsidRPr="004F4D3A" w14:paraId="28C58D0F" w14:textId="77777777" w:rsidTr="004F4D3A">
        <w:tc>
          <w:tcPr>
            <w:cnfStyle w:val="001000000000" w:firstRow="0" w:lastRow="0" w:firstColumn="1" w:lastColumn="0" w:oddVBand="0" w:evenVBand="0" w:oddHBand="0" w:evenHBand="0" w:firstRowFirstColumn="0" w:firstRowLastColumn="0" w:lastRowFirstColumn="0" w:lastRowLastColumn="0"/>
            <w:tcW w:w="1596" w:type="dxa"/>
            <w:tcBorders>
              <w:right w:val="none" w:sz="0" w:space="0" w:color="auto"/>
            </w:tcBorders>
          </w:tcPr>
          <w:p w14:paraId="6E7FD78F"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Checking/Savings account (2) </w:t>
            </w:r>
          </w:p>
        </w:tc>
        <w:tc>
          <w:tcPr>
            <w:tcW w:w="1596" w:type="dxa"/>
          </w:tcPr>
          <w:p w14:paraId="397D7645"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1D2F0F82"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172AAEB"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1713D829"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F5847C0"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F29BD" w:rsidRPr="004F4D3A" w14:paraId="73C5FDB9" w14:textId="77777777" w:rsidTr="004F4D3A">
        <w:tc>
          <w:tcPr>
            <w:cnfStyle w:val="001000000000" w:firstRow="0" w:lastRow="0" w:firstColumn="1" w:lastColumn="0" w:oddVBand="0" w:evenVBand="0" w:oddHBand="0" w:evenHBand="0" w:firstRowFirstColumn="0" w:firstRowLastColumn="0" w:lastRowFirstColumn="0" w:lastRowLastColumn="0"/>
            <w:tcW w:w="1596" w:type="dxa"/>
            <w:tcBorders>
              <w:right w:val="none" w:sz="0" w:space="0" w:color="auto"/>
            </w:tcBorders>
          </w:tcPr>
          <w:p w14:paraId="3DC1391D"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Loans (3) </w:t>
            </w:r>
          </w:p>
        </w:tc>
        <w:tc>
          <w:tcPr>
            <w:tcW w:w="1596" w:type="dxa"/>
          </w:tcPr>
          <w:p w14:paraId="38B8DE02"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2729CFB7"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A1262EB"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7E699720"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3D7AAF3"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F29BD" w:rsidRPr="004F4D3A" w14:paraId="0C02CE4C" w14:textId="77777777" w:rsidTr="004F4D3A">
        <w:tc>
          <w:tcPr>
            <w:cnfStyle w:val="001000000000" w:firstRow="0" w:lastRow="0" w:firstColumn="1" w:lastColumn="0" w:oddVBand="0" w:evenVBand="0" w:oddHBand="0" w:evenHBand="0" w:firstRowFirstColumn="0" w:firstRowLastColumn="0" w:lastRowFirstColumn="0" w:lastRowLastColumn="0"/>
            <w:tcW w:w="1596" w:type="dxa"/>
            <w:tcBorders>
              <w:right w:val="none" w:sz="0" w:space="0" w:color="auto"/>
            </w:tcBorders>
          </w:tcPr>
          <w:p w14:paraId="0DA38D0F"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Credit/Debit Card (4) </w:t>
            </w:r>
          </w:p>
        </w:tc>
        <w:tc>
          <w:tcPr>
            <w:tcW w:w="1596" w:type="dxa"/>
          </w:tcPr>
          <w:p w14:paraId="56672CD3"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F2F7338"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A63F9A4"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186D01AA"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28E59E9E"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F29BD" w:rsidRPr="004F4D3A" w14:paraId="652650F3" w14:textId="77777777" w:rsidTr="004F4D3A">
        <w:tc>
          <w:tcPr>
            <w:cnfStyle w:val="001000000000" w:firstRow="0" w:lastRow="0" w:firstColumn="1" w:lastColumn="0" w:oddVBand="0" w:evenVBand="0" w:oddHBand="0" w:evenHBand="0" w:firstRowFirstColumn="0" w:firstRowLastColumn="0" w:lastRowFirstColumn="0" w:lastRowLastColumn="0"/>
            <w:tcW w:w="1596" w:type="dxa"/>
            <w:tcBorders>
              <w:right w:val="none" w:sz="0" w:space="0" w:color="auto"/>
            </w:tcBorders>
          </w:tcPr>
          <w:p w14:paraId="62B0E43E" w14:textId="77777777" w:rsidR="00DF29BD" w:rsidRPr="004F4D3A" w:rsidRDefault="00DF29BD" w:rsidP="004854E6">
            <w:pPr>
              <w:keepNext/>
              <w:rPr>
                <w:rFonts w:ascii="Arial" w:hAnsi="Arial" w:cs="Arial"/>
                <w:sz w:val="24"/>
                <w:szCs w:val="24"/>
              </w:rPr>
            </w:pPr>
            <w:r w:rsidRPr="004F4D3A">
              <w:rPr>
                <w:rFonts w:ascii="Arial" w:hAnsi="Arial" w:cs="Arial"/>
                <w:sz w:val="24"/>
                <w:szCs w:val="24"/>
              </w:rPr>
              <w:t xml:space="preserve">Others, please specify (5) </w:t>
            </w:r>
          </w:p>
        </w:tc>
        <w:tc>
          <w:tcPr>
            <w:tcW w:w="1596" w:type="dxa"/>
          </w:tcPr>
          <w:p w14:paraId="373105ED"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EBD220C"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8D0151A"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11C67245"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51A8328" w14:textId="77777777" w:rsidR="00DF29BD" w:rsidRPr="004F4D3A" w:rsidRDefault="00DF29BD" w:rsidP="00DF29BD">
            <w:pPr>
              <w:pStyle w:val="ListParagraph"/>
              <w:keepNext/>
              <w:numPr>
                <w:ilvl w:val="0"/>
                <w:numId w:val="9"/>
              </w:numPr>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9FC55B2" w14:textId="77777777" w:rsidR="00DF29BD" w:rsidRPr="004F4D3A" w:rsidRDefault="00DF29BD" w:rsidP="00DF29BD">
      <w:pPr>
        <w:rPr>
          <w:rFonts w:ascii="Arial" w:hAnsi="Arial" w:cs="Arial"/>
          <w:sz w:val="24"/>
          <w:szCs w:val="24"/>
        </w:rPr>
      </w:pPr>
    </w:p>
    <w:p w14:paraId="0CAA9D20" w14:textId="1EB6E079" w:rsidR="00DF29BD" w:rsidRPr="004F4D3A" w:rsidRDefault="00BA6F12" w:rsidP="00DF29BD">
      <w:pPr>
        <w:keepNext/>
        <w:rPr>
          <w:rFonts w:ascii="Arial" w:hAnsi="Arial" w:cs="Arial"/>
          <w:sz w:val="24"/>
          <w:szCs w:val="24"/>
        </w:rPr>
      </w:pPr>
      <w:r w:rsidRPr="004F4D3A">
        <w:rPr>
          <w:rFonts w:ascii="Arial" w:hAnsi="Arial" w:cs="Arial"/>
          <w:sz w:val="24"/>
          <w:szCs w:val="24"/>
        </w:rPr>
        <w:lastRenderedPageBreak/>
        <w:t>Q</w:t>
      </w:r>
      <w:r w:rsidR="00DF29BD" w:rsidRPr="004F4D3A">
        <w:rPr>
          <w:rFonts w:ascii="Arial" w:hAnsi="Arial" w:cs="Arial"/>
          <w:sz w:val="24"/>
          <w:szCs w:val="24"/>
        </w:rPr>
        <w:t>12</w:t>
      </w:r>
      <w:r w:rsidRPr="004F4D3A">
        <w:rPr>
          <w:rFonts w:ascii="Arial" w:hAnsi="Arial" w:cs="Arial"/>
          <w:sz w:val="24"/>
          <w:szCs w:val="24"/>
        </w:rPr>
        <w:t xml:space="preserve">. </w:t>
      </w:r>
      <w:r w:rsidR="00DF29BD" w:rsidRPr="004F4D3A">
        <w:rPr>
          <w:rFonts w:ascii="Arial" w:hAnsi="Arial" w:cs="Arial"/>
          <w:sz w:val="24"/>
          <w:szCs w:val="24"/>
        </w:rPr>
        <w:t>When selecting a particular bank, how much does the convenience of having a bank-on-campus affect your decision?</w:t>
      </w:r>
    </w:p>
    <w:p w14:paraId="085A864E" w14:textId="6EF29F3F"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Extremely important</w:t>
      </w:r>
    </w:p>
    <w:p w14:paraId="13DF2239" w14:textId="59E08938"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Very important  </w:t>
      </w:r>
    </w:p>
    <w:p w14:paraId="7230ADE9" w14:textId="72C0045F"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Moderately important  </w:t>
      </w:r>
    </w:p>
    <w:p w14:paraId="508CAF3E" w14:textId="34599B38"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Slightly important  </w:t>
      </w:r>
    </w:p>
    <w:p w14:paraId="402BB112" w14:textId="4883D8E4"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Not at all important  </w:t>
      </w:r>
    </w:p>
    <w:p w14:paraId="4CBB8E89" w14:textId="77777777" w:rsidR="008604C4" w:rsidRPr="004F4D3A" w:rsidRDefault="008604C4" w:rsidP="00DF29BD">
      <w:pPr>
        <w:rPr>
          <w:rFonts w:ascii="Arial" w:hAnsi="Arial" w:cs="Arial"/>
          <w:sz w:val="24"/>
          <w:szCs w:val="24"/>
        </w:rPr>
      </w:pPr>
    </w:p>
    <w:p w14:paraId="4024C1A1" w14:textId="7CD1E4C0" w:rsidR="00DF29BD" w:rsidRPr="004F4D3A" w:rsidRDefault="00BA6F12" w:rsidP="00DF29BD">
      <w:pPr>
        <w:keepNext/>
        <w:rPr>
          <w:rFonts w:ascii="Arial" w:hAnsi="Arial" w:cs="Arial"/>
          <w:sz w:val="24"/>
          <w:szCs w:val="24"/>
        </w:rPr>
      </w:pPr>
      <w:r w:rsidRPr="004F4D3A">
        <w:rPr>
          <w:rFonts w:ascii="Arial" w:hAnsi="Arial" w:cs="Arial"/>
          <w:sz w:val="24"/>
          <w:szCs w:val="24"/>
        </w:rPr>
        <w:t>Q</w:t>
      </w:r>
      <w:r w:rsidR="00DF29BD" w:rsidRPr="004F4D3A">
        <w:rPr>
          <w:rFonts w:ascii="Arial" w:hAnsi="Arial" w:cs="Arial"/>
          <w:sz w:val="24"/>
          <w:szCs w:val="24"/>
        </w:rPr>
        <w:t>13</w:t>
      </w:r>
      <w:r w:rsidRPr="004F4D3A">
        <w:rPr>
          <w:rFonts w:ascii="Arial" w:hAnsi="Arial" w:cs="Arial"/>
          <w:sz w:val="24"/>
          <w:szCs w:val="24"/>
        </w:rPr>
        <w:t>.</w:t>
      </w:r>
      <w:r w:rsidR="00DF29BD" w:rsidRPr="004F4D3A">
        <w:rPr>
          <w:rFonts w:ascii="Arial" w:hAnsi="Arial" w:cs="Arial"/>
          <w:sz w:val="24"/>
          <w:szCs w:val="24"/>
        </w:rPr>
        <w:t xml:space="preserve"> How satisfied are you with the on-campus banking </w:t>
      </w:r>
      <w:r w:rsidR="00DF29BD" w:rsidRPr="004F4D3A">
        <w:rPr>
          <w:rFonts w:ascii="Arial" w:hAnsi="Arial" w:cs="Arial"/>
          <w:sz w:val="24"/>
          <w:szCs w:val="24"/>
        </w:rPr>
        <w:t>experience</w:t>
      </w:r>
      <w:r w:rsidR="00DF29BD" w:rsidRPr="004F4D3A">
        <w:rPr>
          <w:rFonts w:ascii="Arial" w:hAnsi="Arial" w:cs="Arial"/>
          <w:sz w:val="24"/>
          <w:szCs w:val="24"/>
        </w:rPr>
        <w:t>?</w:t>
      </w:r>
    </w:p>
    <w:p w14:paraId="5D250DF6" w14:textId="4A5AD3CA"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Extremely satisfied  </w:t>
      </w:r>
    </w:p>
    <w:p w14:paraId="7195735A" w14:textId="68052C6B"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Somewhat satisfied  </w:t>
      </w:r>
    </w:p>
    <w:p w14:paraId="0D772D7F" w14:textId="647BD887"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Neutral  </w:t>
      </w:r>
    </w:p>
    <w:p w14:paraId="301926E5" w14:textId="41882BBB"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Somewhat dissatisfied  </w:t>
      </w:r>
    </w:p>
    <w:p w14:paraId="4FF5FD27" w14:textId="34C4E348" w:rsidR="00DF29BD" w:rsidRPr="004F4D3A" w:rsidRDefault="00DF29BD" w:rsidP="00DF29BD">
      <w:pPr>
        <w:pStyle w:val="ListParagraph"/>
        <w:keepNext/>
        <w:numPr>
          <w:ilvl w:val="0"/>
          <w:numId w:val="9"/>
        </w:numPr>
        <w:contextualSpacing w:val="0"/>
        <w:rPr>
          <w:rFonts w:ascii="Arial" w:hAnsi="Arial" w:cs="Arial"/>
          <w:sz w:val="24"/>
          <w:szCs w:val="24"/>
        </w:rPr>
      </w:pPr>
      <w:r w:rsidRPr="004F4D3A">
        <w:rPr>
          <w:rFonts w:ascii="Arial" w:hAnsi="Arial" w:cs="Arial"/>
          <w:sz w:val="24"/>
          <w:szCs w:val="24"/>
        </w:rPr>
        <w:t xml:space="preserve">Extremely dissatisfied  </w:t>
      </w:r>
    </w:p>
    <w:p w14:paraId="67DFE750" w14:textId="77777777" w:rsidR="00BA6F12" w:rsidRPr="004F4D3A" w:rsidRDefault="00BA6F12" w:rsidP="00DF29BD">
      <w:pPr>
        <w:rPr>
          <w:rFonts w:ascii="Arial" w:hAnsi="Arial" w:cs="Arial"/>
          <w:sz w:val="24"/>
          <w:szCs w:val="24"/>
        </w:rPr>
      </w:pPr>
    </w:p>
    <w:p w14:paraId="5CE8BC24" w14:textId="77777777" w:rsidR="00DF29BD" w:rsidRPr="004F4D3A" w:rsidRDefault="00DF29BD" w:rsidP="00DF29BD">
      <w:pPr>
        <w:pStyle w:val="BlockEndLabel"/>
        <w:rPr>
          <w:rFonts w:ascii="Arial" w:hAnsi="Arial" w:cs="Arial"/>
          <w:sz w:val="24"/>
          <w:szCs w:val="24"/>
        </w:rPr>
      </w:pPr>
      <w:r w:rsidRPr="004F4D3A">
        <w:rPr>
          <w:rFonts w:ascii="Arial" w:hAnsi="Arial" w:cs="Arial"/>
          <w:sz w:val="24"/>
          <w:szCs w:val="24"/>
        </w:rPr>
        <w:t>End of Block: On campus Banking Survey</w:t>
      </w:r>
    </w:p>
    <w:p w14:paraId="678693E8" w14:textId="77777777" w:rsidR="00DF29BD" w:rsidRPr="004F4D3A" w:rsidRDefault="00DF29BD" w:rsidP="00DF29BD">
      <w:pPr>
        <w:pStyle w:val="BlockSeparator"/>
        <w:rPr>
          <w:rFonts w:ascii="Arial" w:hAnsi="Arial" w:cs="Arial"/>
          <w:sz w:val="24"/>
          <w:szCs w:val="24"/>
        </w:rPr>
      </w:pPr>
    </w:p>
    <w:p w14:paraId="30E51B86" w14:textId="77777777" w:rsidR="00DF29BD" w:rsidRPr="004F4D3A" w:rsidRDefault="00DF29BD" w:rsidP="00DF29BD">
      <w:pPr>
        <w:rPr>
          <w:rFonts w:ascii="Arial" w:hAnsi="Arial" w:cs="Arial"/>
          <w:sz w:val="24"/>
          <w:szCs w:val="24"/>
        </w:rPr>
      </w:pPr>
    </w:p>
    <w:p w14:paraId="1AD0A84B" w14:textId="77777777" w:rsidR="00DF29BD" w:rsidRPr="004F4D3A" w:rsidRDefault="00DF29BD" w:rsidP="00B56F25">
      <w:pPr>
        <w:spacing w:line="480" w:lineRule="auto"/>
        <w:rPr>
          <w:rFonts w:ascii="Arial" w:hAnsi="Arial" w:cs="Arial"/>
          <w:sz w:val="24"/>
          <w:szCs w:val="24"/>
          <w:u w:val="single"/>
        </w:rPr>
      </w:pPr>
    </w:p>
    <w:sectPr w:rsidR="00DF29BD" w:rsidRPr="004F4D3A" w:rsidSect="0055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1ED923FB"/>
    <w:multiLevelType w:val="hybridMultilevel"/>
    <w:tmpl w:val="166E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643C4"/>
    <w:multiLevelType w:val="multilevel"/>
    <w:tmpl w:val="EDAA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D3EFD"/>
    <w:multiLevelType w:val="multilevel"/>
    <w:tmpl w:val="5702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41A96"/>
    <w:multiLevelType w:val="hybridMultilevel"/>
    <w:tmpl w:val="63E4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76245"/>
    <w:multiLevelType w:val="multilevel"/>
    <w:tmpl w:val="8F9AA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006FAE"/>
    <w:multiLevelType w:val="multilevel"/>
    <w:tmpl w:val="76D40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64306"/>
    <w:multiLevelType w:val="hybridMultilevel"/>
    <w:tmpl w:val="F7AE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132101">
    <w:abstractNumId w:val="8"/>
  </w:num>
  <w:num w:numId="2" w16cid:durableId="476383137">
    <w:abstractNumId w:val="1"/>
  </w:num>
  <w:num w:numId="3" w16cid:durableId="2095085223">
    <w:abstractNumId w:val="4"/>
  </w:num>
  <w:num w:numId="4" w16cid:durableId="200018160">
    <w:abstractNumId w:val="3"/>
  </w:num>
  <w:num w:numId="5" w16cid:durableId="268439373">
    <w:abstractNumId w:val="2"/>
  </w:num>
  <w:num w:numId="6" w16cid:durableId="1537278969">
    <w:abstractNumId w:val="5"/>
  </w:num>
  <w:num w:numId="7" w16cid:durableId="1349675768">
    <w:abstractNumId w:val="7"/>
  </w:num>
  <w:num w:numId="8" w16cid:durableId="1952274403">
    <w:abstractNumId w:val="6"/>
  </w:num>
  <w:num w:numId="9" w16cid:durableId="146919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68"/>
    <w:rsid w:val="00015B40"/>
    <w:rsid w:val="00031BAB"/>
    <w:rsid w:val="00034F26"/>
    <w:rsid w:val="00070BB2"/>
    <w:rsid w:val="00097DD5"/>
    <w:rsid w:val="000A3C44"/>
    <w:rsid w:val="000A63FF"/>
    <w:rsid w:val="000B1ACB"/>
    <w:rsid w:val="000B5A39"/>
    <w:rsid w:val="000D279A"/>
    <w:rsid w:val="000D3E25"/>
    <w:rsid w:val="000E013D"/>
    <w:rsid w:val="000F23B1"/>
    <w:rsid w:val="00105181"/>
    <w:rsid w:val="00114EF4"/>
    <w:rsid w:val="00145FAD"/>
    <w:rsid w:val="00195D3E"/>
    <w:rsid w:val="001B4651"/>
    <w:rsid w:val="001C0D60"/>
    <w:rsid w:val="001E42CE"/>
    <w:rsid w:val="001F21D9"/>
    <w:rsid w:val="00215B28"/>
    <w:rsid w:val="00217BAB"/>
    <w:rsid w:val="00234848"/>
    <w:rsid w:val="00240E77"/>
    <w:rsid w:val="0025256B"/>
    <w:rsid w:val="00255B8F"/>
    <w:rsid w:val="00262A4F"/>
    <w:rsid w:val="002650F1"/>
    <w:rsid w:val="00277EF0"/>
    <w:rsid w:val="00297BEA"/>
    <w:rsid w:val="002A4BE2"/>
    <w:rsid w:val="002B59B8"/>
    <w:rsid w:val="002D4FF8"/>
    <w:rsid w:val="002E3769"/>
    <w:rsid w:val="00307AB5"/>
    <w:rsid w:val="003409AC"/>
    <w:rsid w:val="00343B10"/>
    <w:rsid w:val="00346FD7"/>
    <w:rsid w:val="00352C20"/>
    <w:rsid w:val="00361FF0"/>
    <w:rsid w:val="003711D9"/>
    <w:rsid w:val="0038031E"/>
    <w:rsid w:val="00381BAF"/>
    <w:rsid w:val="003871A0"/>
    <w:rsid w:val="003D03E3"/>
    <w:rsid w:val="003D6222"/>
    <w:rsid w:val="003E6337"/>
    <w:rsid w:val="00413544"/>
    <w:rsid w:val="00416079"/>
    <w:rsid w:val="0043784D"/>
    <w:rsid w:val="004438AB"/>
    <w:rsid w:val="00467494"/>
    <w:rsid w:val="00474248"/>
    <w:rsid w:val="0047475F"/>
    <w:rsid w:val="00480028"/>
    <w:rsid w:val="00491C84"/>
    <w:rsid w:val="004C118B"/>
    <w:rsid w:val="004D0452"/>
    <w:rsid w:val="004F4D3A"/>
    <w:rsid w:val="004F68BB"/>
    <w:rsid w:val="00507FEC"/>
    <w:rsid w:val="005167DA"/>
    <w:rsid w:val="00550FA3"/>
    <w:rsid w:val="00574E53"/>
    <w:rsid w:val="00596FD4"/>
    <w:rsid w:val="005A2FB0"/>
    <w:rsid w:val="005D71EE"/>
    <w:rsid w:val="005E01B4"/>
    <w:rsid w:val="005E14AA"/>
    <w:rsid w:val="005E403F"/>
    <w:rsid w:val="00602226"/>
    <w:rsid w:val="00630432"/>
    <w:rsid w:val="00632EB9"/>
    <w:rsid w:val="006411D0"/>
    <w:rsid w:val="00651D96"/>
    <w:rsid w:val="00657DBD"/>
    <w:rsid w:val="006864EB"/>
    <w:rsid w:val="006A5547"/>
    <w:rsid w:val="006B6BC1"/>
    <w:rsid w:val="006D13B6"/>
    <w:rsid w:val="006E69C0"/>
    <w:rsid w:val="006F4DE4"/>
    <w:rsid w:val="00735CF1"/>
    <w:rsid w:val="00740C2D"/>
    <w:rsid w:val="0074363F"/>
    <w:rsid w:val="0076747A"/>
    <w:rsid w:val="007A7768"/>
    <w:rsid w:val="007B38B1"/>
    <w:rsid w:val="007B48F2"/>
    <w:rsid w:val="007D2B9C"/>
    <w:rsid w:val="00806BD1"/>
    <w:rsid w:val="00835F15"/>
    <w:rsid w:val="0083705A"/>
    <w:rsid w:val="008604C4"/>
    <w:rsid w:val="00866EEC"/>
    <w:rsid w:val="00873EDE"/>
    <w:rsid w:val="00877649"/>
    <w:rsid w:val="008871E1"/>
    <w:rsid w:val="00896B5F"/>
    <w:rsid w:val="008F4AFA"/>
    <w:rsid w:val="0090056C"/>
    <w:rsid w:val="00920EB6"/>
    <w:rsid w:val="00933B8A"/>
    <w:rsid w:val="00933EFC"/>
    <w:rsid w:val="00955DBF"/>
    <w:rsid w:val="00970120"/>
    <w:rsid w:val="00994D39"/>
    <w:rsid w:val="009B4228"/>
    <w:rsid w:val="009E1221"/>
    <w:rsid w:val="009E1B0B"/>
    <w:rsid w:val="009E6743"/>
    <w:rsid w:val="009E6F2B"/>
    <w:rsid w:val="009F5EB0"/>
    <w:rsid w:val="00A1508C"/>
    <w:rsid w:val="00A217A9"/>
    <w:rsid w:val="00A21A48"/>
    <w:rsid w:val="00A25FC6"/>
    <w:rsid w:val="00A35EF4"/>
    <w:rsid w:val="00A4057A"/>
    <w:rsid w:val="00A46D23"/>
    <w:rsid w:val="00A81A68"/>
    <w:rsid w:val="00A82068"/>
    <w:rsid w:val="00A94EF5"/>
    <w:rsid w:val="00AA6599"/>
    <w:rsid w:val="00AB49F1"/>
    <w:rsid w:val="00AC44A3"/>
    <w:rsid w:val="00AC6AB0"/>
    <w:rsid w:val="00AE78A2"/>
    <w:rsid w:val="00AF0356"/>
    <w:rsid w:val="00AF0800"/>
    <w:rsid w:val="00B03385"/>
    <w:rsid w:val="00B113A8"/>
    <w:rsid w:val="00B142F7"/>
    <w:rsid w:val="00B25CA7"/>
    <w:rsid w:val="00B316B0"/>
    <w:rsid w:val="00B3725E"/>
    <w:rsid w:val="00B54816"/>
    <w:rsid w:val="00B56F25"/>
    <w:rsid w:val="00B57923"/>
    <w:rsid w:val="00B62C7B"/>
    <w:rsid w:val="00B92667"/>
    <w:rsid w:val="00B928D6"/>
    <w:rsid w:val="00B95881"/>
    <w:rsid w:val="00B9626A"/>
    <w:rsid w:val="00BA33CD"/>
    <w:rsid w:val="00BA6F12"/>
    <w:rsid w:val="00BB258E"/>
    <w:rsid w:val="00BC5302"/>
    <w:rsid w:val="00BD3680"/>
    <w:rsid w:val="00BD3DF2"/>
    <w:rsid w:val="00BF10C4"/>
    <w:rsid w:val="00C07FDD"/>
    <w:rsid w:val="00C14922"/>
    <w:rsid w:val="00C17B7B"/>
    <w:rsid w:val="00C2212A"/>
    <w:rsid w:val="00C4621B"/>
    <w:rsid w:val="00C50FE9"/>
    <w:rsid w:val="00C51526"/>
    <w:rsid w:val="00C718C4"/>
    <w:rsid w:val="00C758CF"/>
    <w:rsid w:val="00C80D59"/>
    <w:rsid w:val="00C8159E"/>
    <w:rsid w:val="00C82141"/>
    <w:rsid w:val="00CA3E78"/>
    <w:rsid w:val="00CB4B96"/>
    <w:rsid w:val="00D07D7C"/>
    <w:rsid w:val="00D15035"/>
    <w:rsid w:val="00D22BDD"/>
    <w:rsid w:val="00D272EC"/>
    <w:rsid w:val="00D41C7B"/>
    <w:rsid w:val="00D65737"/>
    <w:rsid w:val="00D668E3"/>
    <w:rsid w:val="00D7266A"/>
    <w:rsid w:val="00D76074"/>
    <w:rsid w:val="00D868B5"/>
    <w:rsid w:val="00D923A0"/>
    <w:rsid w:val="00D923DB"/>
    <w:rsid w:val="00D93073"/>
    <w:rsid w:val="00DB4703"/>
    <w:rsid w:val="00DB7370"/>
    <w:rsid w:val="00DF1C0B"/>
    <w:rsid w:val="00DF29BD"/>
    <w:rsid w:val="00E0400C"/>
    <w:rsid w:val="00E253E0"/>
    <w:rsid w:val="00E346D2"/>
    <w:rsid w:val="00E4172A"/>
    <w:rsid w:val="00E44CA5"/>
    <w:rsid w:val="00E57E90"/>
    <w:rsid w:val="00E7767F"/>
    <w:rsid w:val="00E861F1"/>
    <w:rsid w:val="00E873C1"/>
    <w:rsid w:val="00EA48BB"/>
    <w:rsid w:val="00EC17F9"/>
    <w:rsid w:val="00EC7947"/>
    <w:rsid w:val="00F000E3"/>
    <w:rsid w:val="00F26792"/>
    <w:rsid w:val="00F30C9E"/>
    <w:rsid w:val="00F404C7"/>
    <w:rsid w:val="00F43F5E"/>
    <w:rsid w:val="00F73F0C"/>
    <w:rsid w:val="00FC65FB"/>
    <w:rsid w:val="00FC76C7"/>
    <w:rsid w:val="00FD53A6"/>
    <w:rsid w:val="00FD59C8"/>
    <w:rsid w:val="00FF2E94"/>
    <w:rsid w:val="00FF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96A4"/>
  <w15:chartTrackingRefBased/>
  <w15:docId w15:val="{C1DAC55C-D227-43AC-B07C-6189220E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068"/>
    <w:rPr>
      <w:kern w:val="0"/>
      <w14:ligatures w14:val="none"/>
    </w:rPr>
  </w:style>
  <w:style w:type="paragraph" w:styleId="Heading1">
    <w:name w:val="heading 1"/>
    <w:basedOn w:val="Normal"/>
    <w:next w:val="Normal"/>
    <w:link w:val="Heading1Char"/>
    <w:uiPriority w:val="9"/>
    <w:qFormat/>
    <w:rsid w:val="00A82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2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2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2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82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2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2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2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82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068"/>
    <w:rPr>
      <w:rFonts w:eastAsiaTheme="majorEastAsia" w:cstheme="majorBidi"/>
      <w:color w:val="272727" w:themeColor="text1" w:themeTint="D8"/>
    </w:rPr>
  </w:style>
  <w:style w:type="paragraph" w:styleId="Title">
    <w:name w:val="Title"/>
    <w:basedOn w:val="Normal"/>
    <w:next w:val="Normal"/>
    <w:link w:val="TitleChar"/>
    <w:uiPriority w:val="10"/>
    <w:qFormat/>
    <w:rsid w:val="00A8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068"/>
    <w:pPr>
      <w:spacing w:before="160"/>
      <w:jc w:val="center"/>
    </w:pPr>
    <w:rPr>
      <w:i/>
      <w:iCs/>
      <w:color w:val="404040" w:themeColor="text1" w:themeTint="BF"/>
    </w:rPr>
  </w:style>
  <w:style w:type="character" w:customStyle="1" w:styleId="QuoteChar">
    <w:name w:val="Quote Char"/>
    <w:basedOn w:val="DefaultParagraphFont"/>
    <w:link w:val="Quote"/>
    <w:uiPriority w:val="29"/>
    <w:rsid w:val="00A82068"/>
    <w:rPr>
      <w:i/>
      <w:iCs/>
      <w:color w:val="404040" w:themeColor="text1" w:themeTint="BF"/>
    </w:rPr>
  </w:style>
  <w:style w:type="paragraph" w:styleId="ListParagraph">
    <w:name w:val="List Paragraph"/>
    <w:basedOn w:val="Normal"/>
    <w:uiPriority w:val="34"/>
    <w:qFormat/>
    <w:rsid w:val="00A82068"/>
    <w:pPr>
      <w:ind w:left="720"/>
      <w:contextualSpacing/>
    </w:pPr>
  </w:style>
  <w:style w:type="character" w:styleId="IntenseEmphasis">
    <w:name w:val="Intense Emphasis"/>
    <w:basedOn w:val="DefaultParagraphFont"/>
    <w:uiPriority w:val="21"/>
    <w:qFormat/>
    <w:rsid w:val="00A82068"/>
    <w:rPr>
      <w:i/>
      <w:iCs/>
      <w:color w:val="0F4761" w:themeColor="accent1" w:themeShade="BF"/>
    </w:rPr>
  </w:style>
  <w:style w:type="paragraph" w:styleId="IntenseQuote">
    <w:name w:val="Intense Quote"/>
    <w:basedOn w:val="Normal"/>
    <w:next w:val="Normal"/>
    <w:link w:val="IntenseQuoteChar"/>
    <w:uiPriority w:val="30"/>
    <w:qFormat/>
    <w:rsid w:val="00A82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068"/>
    <w:rPr>
      <w:i/>
      <w:iCs/>
      <w:color w:val="0F4761" w:themeColor="accent1" w:themeShade="BF"/>
    </w:rPr>
  </w:style>
  <w:style w:type="character" w:styleId="IntenseReference">
    <w:name w:val="Intense Reference"/>
    <w:basedOn w:val="DefaultParagraphFont"/>
    <w:uiPriority w:val="32"/>
    <w:qFormat/>
    <w:rsid w:val="00A82068"/>
    <w:rPr>
      <w:b/>
      <w:bCs/>
      <w:smallCaps/>
      <w:color w:val="0F4761" w:themeColor="accent1" w:themeShade="BF"/>
      <w:spacing w:val="5"/>
    </w:rPr>
  </w:style>
  <w:style w:type="paragraph" w:styleId="NoSpacing">
    <w:name w:val="No Spacing"/>
    <w:uiPriority w:val="1"/>
    <w:qFormat/>
    <w:rsid w:val="00E4172A"/>
    <w:pPr>
      <w:spacing w:after="0" w:line="240" w:lineRule="auto"/>
    </w:pPr>
    <w:rPr>
      <w:kern w:val="0"/>
      <w14:ligatures w14:val="none"/>
    </w:rPr>
  </w:style>
  <w:style w:type="paragraph" w:styleId="NormalWeb">
    <w:name w:val="Normal (Web)"/>
    <w:basedOn w:val="Normal"/>
    <w:uiPriority w:val="99"/>
    <w:unhideWhenUsed/>
    <w:rsid w:val="00F404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4C7"/>
    <w:rPr>
      <w:b/>
      <w:bCs/>
    </w:rPr>
  </w:style>
  <w:style w:type="paragraph" w:styleId="z-TopofForm">
    <w:name w:val="HTML Top of Form"/>
    <w:basedOn w:val="Normal"/>
    <w:next w:val="Normal"/>
    <w:link w:val="z-TopofFormChar"/>
    <w:hidden/>
    <w:uiPriority w:val="99"/>
    <w:semiHidden/>
    <w:unhideWhenUsed/>
    <w:rsid w:val="00F404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04C7"/>
    <w:rPr>
      <w:rFonts w:ascii="Arial" w:eastAsia="Times New Roman" w:hAnsi="Arial" w:cs="Arial"/>
      <w:vanish/>
      <w:kern w:val="0"/>
      <w:sz w:val="16"/>
      <w:szCs w:val="16"/>
      <w14:ligatures w14:val="none"/>
    </w:rPr>
  </w:style>
  <w:style w:type="paragraph" w:styleId="Caption">
    <w:name w:val="caption"/>
    <w:basedOn w:val="Normal"/>
    <w:next w:val="Normal"/>
    <w:uiPriority w:val="35"/>
    <w:unhideWhenUsed/>
    <w:qFormat/>
    <w:rsid w:val="00C82141"/>
    <w:pPr>
      <w:spacing w:after="200" w:line="240" w:lineRule="auto"/>
    </w:pPr>
    <w:rPr>
      <w:i/>
      <w:iCs/>
      <w:color w:val="0E2841" w:themeColor="text2"/>
      <w:sz w:val="18"/>
      <w:szCs w:val="18"/>
    </w:rPr>
  </w:style>
  <w:style w:type="paragraph" w:customStyle="1" w:styleId="H2">
    <w:name w:val="H2"/>
    <w:next w:val="Normal"/>
    <w:rsid w:val="00B56F25"/>
    <w:pPr>
      <w:spacing w:after="240" w:line="240" w:lineRule="auto"/>
    </w:pPr>
    <w:rPr>
      <w:rFonts w:eastAsiaTheme="minorEastAsia"/>
      <w:b/>
      <w:color w:val="000000"/>
      <w:kern w:val="0"/>
      <w:sz w:val="48"/>
      <w:szCs w:val="48"/>
      <w14:ligatures w14:val="none"/>
    </w:rPr>
  </w:style>
  <w:style w:type="numbering" w:customStyle="1" w:styleId="Singlepunch">
    <w:name w:val="Single punch"/>
    <w:rsid w:val="00B56F25"/>
    <w:pPr>
      <w:numPr>
        <w:numId w:val="8"/>
      </w:numPr>
    </w:pPr>
  </w:style>
  <w:style w:type="paragraph" w:customStyle="1" w:styleId="QSkipLogic">
    <w:name w:val="QSkipLogic"/>
    <w:basedOn w:val="Normal"/>
    <w:qFormat/>
    <w:rsid w:val="00B56F25"/>
    <w:pPr>
      <w:shd w:val="clear" w:color="auto" w:fill="8D8D8D"/>
      <w:spacing w:before="120" w:after="120" w:line="240" w:lineRule="auto"/>
    </w:pPr>
    <w:rPr>
      <w:rFonts w:eastAsiaTheme="minorEastAsia"/>
      <w:i/>
      <w:color w:val="FFFFFF"/>
      <w:sz w:val="20"/>
    </w:rPr>
  </w:style>
  <w:style w:type="paragraph" w:customStyle="1" w:styleId="QuestionSeparator">
    <w:name w:val="QuestionSeparator"/>
    <w:basedOn w:val="Normal"/>
    <w:qFormat/>
    <w:rsid w:val="00B56F25"/>
    <w:pPr>
      <w:pBdr>
        <w:top w:val="dashed" w:sz="8" w:space="0" w:color="CCCCCC"/>
      </w:pBdr>
      <w:spacing w:before="120" w:after="120" w:line="120" w:lineRule="auto"/>
    </w:pPr>
    <w:rPr>
      <w:rFonts w:eastAsiaTheme="minorEastAsia"/>
    </w:rPr>
  </w:style>
  <w:style w:type="table" w:customStyle="1" w:styleId="QQuestionTable">
    <w:name w:val="QQuestionTable"/>
    <w:uiPriority w:val="99"/>
    <w:qFormat/>
    <w:rsid w:val="00B56F25"/>
    <w:pPr>
      <w:spacing w:after="0" w:line="240" w:lineRule="auto"/>
      <w:jc w:val="center"/>
    </w:pPr>
    <w:rPr>
      <w:rFonts w:eastAsiaTheme="minorEastAsia"/>
      <w:kern w:val="0"/>
      <w14:ligatures w14:val="none"/>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paragraph" w:customStyle="1" w:styleId="BlockEndLabel">
    <w:name w:val="BlockEndLabel"/>
    <w:basedOn w:val="Normal"/>
    <w:qFormat/>
    <w:rsid w:val="00DF29BD"/>
    <w:pPr>
      <w:spacing w:before="120" w:after="0" w:line="240" w:lineRule="auto"/>
    </w:pPr>
    <w:rPr>
      <w:rFonts w:eastAsiaTheme="minorEastAsia"/>
      <w:b/>
      <w:color w:val="CCCCCC"/>
    </w:rPr>
  </w:style>
  <w:style w:type="paragraph" w:customStyle="1" w:styleId="BlockSeparator">
    <w:name w:val="BlockSeparator"/>
    <w:basedOn w:val="Normal"/>
    <w:qFormat/>
    <w:rsid w:val="00DF29BD"/>
    <w:pPr>
      <w:pBdr>
        <w:bottom w:val="single" w:sz="8" w:space="0" w:color="CCCCCC"/>
      </w:pBdr>
      <w:spacing w:after="0" w:line="120" w:lineRule="auto"/>
      <w:jc w:val="center"/>
    </w:pPr>
    <w:rPr>
      <w:rFonts w:eastAsiaTheme="minorEastAsia"/>
      <w:b/>
      <w:color w:val="CCCC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8499">
      <w:bodyDiv w:val="1"/>
      <w:marLeft w:val="0"/>
      <w:marRight w:val="0"/>
      <w:marTop w:val="0"/>
      <w:marBottom w:val="0"/>
      <w:divBdr>
        <w:top w:val="none" w:sz="0" w:space="0" w:color="auto"/>
        <w:left w:val="none" w:sz="0" w:space="0" w:color="auto"/>
        <w:bottom w:val="none" w:sz="0" w:space="0" w:color="auto"/>
        <w:right w:val="none" w:sz="0" w:space="0" w:color="auto"/>
      </w:divBdr>
    </w:div>
    <w:div w:id="90394147">
      <w:bodyDiv w:val="1"/>
      <w:marLeft w:val="0"/>
      <w:marRight w:val="0"/>
      <w:marTop w:val="0"/>
      <w:marBottom w:val="0"/>
      <w:divBdr>
        <w:top w:val="none" w:sz="0" w:space="0" w:color="auto"/>
        <w:left w:val="none" w:sz="0" w:space="0" w:color="auto"/>
        <w:bottom w:val="none" w:sz="0" w:space="0" w:color="auto"/>
        <w:right w:val="none" w:sz="0" w:space="0" w:color="auto"/>
      </w:divBdr>
    </w:div>
    <w:div w:id="136192383">
      <w:bodyDiv w:val="1"/>
      <w:marLeft w:val="0"/>
      <w:marRight w:val="0"/>
      <w:marTop w:val="0"/>
      <w:marBottom w:val="0"/>
      <w:divBdr>
        <w:top w:val="none" w:sz="0" w:space="0" w:color="auto"/>
        <w:left w:val="none" w:sz="0" w:space="0" w:color="auto"/>
        <w:bottom w:val="none" w:sz="0" w:space="0" w:color="auto"/>
        <w:right w:val="none" w:sz="0" w:space="0" w:color="auto"/>
      </w:divBdr>
    </w:div>
    <w:div w:id="185944391">
      <w:bodyDiv w:val="1"/>
      <w:marLeft w:val="0"/>
      <w:marRight w:val="0"/>
      <w:marTop w:val="0"/>
      <w:marBottom w:val="0"/>
      <w:divBdr>
        <w:top w:val="none" w:sz="0" w:space="0" w:color="auto"/>
        <w:left w:val="none" w:sz="0" w:space="0" w:color="auto"/>
        <w:bottom w:val="none" w:sz="0" w:space="0" w:color="auto"/>
        <w:right w:val="none" w:sz="0" w:space="0" w:color="auto"/>
      </w:divBdr>
    </w:div>
    <w:div w:id="268321390">
      <w:bodyDiv w:val="1"/>
      <w:marLeft w:val="0"/>
      <w:marRight w:val="0"/>
      <w:marTop w:val="0"/>
      <w:marBottom w:val="0"/>
      <w:divBdr>
        <w:top w:val="none" w:sz="0" w:space="0" w:color="auto"/>
        <w:left w:val="none" w:sz="0" w:space="0" w:color="auto"/>
        <w:bottom w:val="none" w:sz="0" w:space="0" w:color="auto"/>
        <w:right w:val="none" w:sz="0" w:space="0" w:color="auto"/>
      </w:divBdr>
    </w:div>
    <w:div w:id="313994722">
      <w:bodyDiv w:val="1"/>
      <w:marLeft w:val="0"/>
      <w:marRight w:val="0"/>
      <w:marTop w:val="0"/>
      <w:marBottom w:val="0"/>
      <w:divBdr>
        <w:top w:val="none" w:sz="0" w:space="0" w:color="auto"/>
        <w:left w:val="none" w:sz="0" w:space="0" w:color="auto"/>
        <w:bottom w:val="none" w:sz="0" w:space="0" w:color="auto"/>
        <w:right w:val="none" w:sz="0" w:space="0" w:color="auto"/>
      </w:divBdr>
    </w:div>
    <w:div w:id="357968897">
      <w:bodyDiv w:val="1"/>
      <w:marLeft w:val="0"/>
      <w:marRight w:val="0"/>
      <w:marTop w:val="0"/>
      <w:marBottom w:val="0"/>
      <w:divBdr>
        <w:top w:val="none" w:sz="0" w:space="0" w:color="auto"/>
        <w:left w:val="none" w:sz="0" w:space="0" w:color="auto"/>
        <w:bottom w:val="none" w:sz="0" w:space="0" w:color="auto"/>
        <w:right w:val="none" w:sz="0" w:space="0" w:color="auto"/>
      </w:divBdr>
      <w:divsChild>
        <w:div w:id="130446683">
          <w:marLeft w:val="0"/>
          <w:marRight w:val="0"/>
          <w:marTop w:val="0"/>
          <w:marBottom w:val="0"/>
          <w:divBdr>
            <w:top w:val="single" w:sz="2" w:space="0" w:color="E3E3E3"/>
            <w:left w:val="single" w:sz="2" w:space="0" w:color="E3E3E3"/>
            <w:bottom w:val="single" w:sz="2" w:space="0" w:color="E3E3E3"/>
            <w:right w:val="single" w:sz="2" w:space="0" w:color="E3E3E3"/>
          </w:divBdr>
          <w:divsChild>
            <w:div w:id="1732654207">
              <w:marLeft w:val="0"/>
              <w:marRight w:val="0"/>
              <w:marTop w:val="0"/>
              <w:marBottom w:val="0"/>
              <w:divBdr>
                <w:top w:val="single" w:sz="2" w:space="0" w:color="E3E3E3"/>
                <w:left w:val="single" w:sz="2" w:space="0" w:color="E3E3E3"/>
                <w:bottom w:val="single" w:sz="2" w:space="0" w:color="E3E3E3"/>
                <w:right w:val="single" w:sz="2" w:space="0" w:color="E3E3E3"/>
              </w:divBdr>
              <w:divsChild>
                <w:div w:id="1976522043">
                  <w:marLeft w:val="0"/>
                  <w:marRight w:val="0"/>
                  <w:marTop w:val="0"/>
                  <w:marBottom w:val="0"/>
                  <w:divBdr>
                    <w:top w:val="single" w:sz="2" w:space="0" w:color="E3E3E3"/>
                    <w:left w:val="single" w:sz="2" w:space="0" w:color="E3E3E3"/>
                    <w:bottom w:val="single" w:sz="2" w:space="0" w:color="E3E3E3"/>
                    <w:right w:val="single" w:sz="2" w:space="0" w:color="E3E3E3"/>
                  </w:divBdr>
                  <w:divsChild>
                    <w:div w:id="1042286645">
                      <w:marLeft w:val="0"/>
                      <w:marRight w:val="0"/>
                      <w:marTop w:val="0"/>
                      <w:marBottom w:val="0"/>
                      <w:divBdr>
                        <w:top w:val="single" w:sz="2" w:space="0" w:color="E3E3E3"/>
                        <w:left w:val="single" w:sz="2" w:space="0" w:color="E3E3E3"/>
                        <w:bottom w:val="single" w:sz="2" w:space="0" w:color="E3E3E3"/>
                        <w:right w:val="single" w:sz="2" w:space="0" w:color="E3E3E3"/>
                      </w:divBdr>
                      <w:divsChild>
                        <w:div w:id="2111779678">
                          <w:marLeft w:val="0"/>
                          <w:marRight w:val="0"/>
                          <w:marTop w:val="0"/>
                          <w:marBottom w:val="0"/>
                          <w:divBdr>
                            <w:top w:val="single" w:sz="2" w:space="0" w:color="E3E3E3"/>
                            <w:left w:val="single" w:sz="2" w:space="0" w:color="E3E3E3"/>
                            <w:bottom w:val="single" w:sz="2" w:space="0" w:color="E3E3E3"/>
                            <w:right w:val="single" w:sz="2" w:space="0" w:color="E3E3E3"/>
                          </w:divBdr>
                          <w:divsChild>
                            <w:div w:id="1973946542">
                              <w:marLeft w:val="0"/>
                              <w:marRight w:val="0"/>
                              <w:marTop w:val="0"/>
                              <w:marBottom w:val="0"/>
                              <w:divBdr>
                                <w:top w:val="single" w:sz="2" w:space="0" w:color="E3E3E3"/>
                                <w:left w:val="single" w:sz="2" w:space="0" w:color="E3E3E3"/>
                                <w:bottom w:val="single" w:sz="2" w:space="0" w:color="E3E3E3"/>
                                <w:right w:val="single" w:sz="2" w:space="0" w:color="E3E3E3"/>
                              </w:divBdr>
                              <w:divsChild>
                                <w:div w:id="1898933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4752757">
                                      <w:marLeft w:val="0"/>
                                      <w:marRight w:val="0"/>
                                      <w:marTop w:val="0"/>
                                      <w:marBottom w:val="0"/>
                                      <w:divBdr>
                                        <w:top w:val="single" w:sz="2" w:space="0" w:color="E3E3E3"/>
                                        <w:left w:val="single" w:sz="2" w:space="0" w:color="E3E3E3"/>
                                        <w:bottom w:val="single" w:sz="2" w:space="0" w:color="E3E3E3"/>
                                        <w:right w:val="single" w:sz="2" w:space="0" w:color="E3E3E3"/>
                                      </w:divBdr>
                                      <w:divsChild>
                                        <w:div w:id="437680446">
                                          <w:marLeft w:val="0"/>
                                          <w:marRight w:val="0"/>
                                          <w:marTop w:val="0"/>
                                          <w:marBottom w:val="0"/>
                                          <w:divBdr>
                                            <w:top w:val="single" w:sz="2" w:space="0" w:color="E3E3E3"/>
                                            <w:left w:val="single" w:sz="2" w:space="0" w:color="E3E3E3"/>
                                            <w:bottom w:val="single" w:sz="2" w:space="0" w:color="E3E3E3"/>
                                            <w:right w:val="single" w:sz="2" w:space="0" w:color="E3E3E3"/>
                                          </w:divBdr>
                                          <w:divsChild>
                                            <w:div w:id="778724880">
                                              <w:marLeft w:val="0"/>
                                              <w:marRight w:val="0"/>
                                              <w:marTop w:val="0"/>
                                              <w:marBottom w:val="0"/>
                                              <w:divBdr>
                                                <w:top w:val="single" w:sz="2" w:space="0" w:color="E3E3E3"/>
                                                <w:left w:val="single" w:sz="2" w:space="0" w:color="E3E3E3"/>
                                                <w:bottom w:val="single" w:sz="2" w:space="0" w:color="E3E3E3"/>
                                                <w:right w:val="single" w:sz="2" w:space="0" w:color="E3E3E3"/>
                                              </w:divBdr>
                                              <w:divsChild>
                                                <w:div w:id="1983339221">
                                                  <w:marLeft w:val="0"/>
                                                  <w:marRight w:val="0"/>
                                                  <w:marTop w:val="0"/>
                                                  <w:marBottom w:val="0"/>
                                                  <w:divBdr>
                                                    <w:top w:val="single" w:sz="2" w:space="0" w:color="E3E3E3"/>
                                                    <w:left w:val="single" w:sz="2" w:space="0" w:color="E3E3E3"/>
                                                    <w:bottom w:val="single" w:sz="2" w:space="0" w:color="E3E3E3"/>
                                                    <w:right w:val="single" w:sz="2" w:space="0" w:color="E3E3E3"/>
                                                  </w:divBdr>
                                                  <w:divsChild>
                                                    <w:div w:id="2090694657">
                                                      <w:marLeft w:val="0"/>
                                                      <w:marRight w:val="0"/>
                                                      <w:marTop w:val="0"/>
                                                      <w:marBottom w:val="0"/>
                                                      <w:divBdr>
                                                        <w:top w:val="single" w:sz="2" w:space="0" w:color="E3E3E3"/>
                                                        <w:left w:val="single" w:sz="2" w:space="0" w:color="E3E3E3"/>
                                                        <w:bottom w:val="single" w:sz="2" w:space="0" w:color="E3E3E3"/>
                                                        <w:right w:val="single" w:sz="2" w:space="0" w:color="E3E3E3"/>
                                                      </w:divBdr>
                                                      <w:divsChild>
                                                        <w:div w:id="171272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5314378">
          <w:marLeft w:val="0"/>
          <w:marRight w:val="0"/>
          <w:marTop w:val="0"/>
          <w:marBottom w:val="0"/>
          <w:divBdr>
            <w:top w:val="none" w:sz="0" w:space="0" w:color="auto"/>
            <w:left w:val="none" w:sz="0" w:space="0" w:color="auto"/>
            <w:bottom w:val="none" w:sz="0" w:space="0" w:color="auto"/>
            <w:right w:val="none" w:sz="0" w:space="0" w:color="auto"/>
          </w:divBdr>
        </w:div>
      </w:divsChild>
    </w:div>
    <w:div w:id="378554058">
      <w:bodyDiv w:val="1"/>
      <w:marLeft w:val="0"/>
      <w:marRight w:val="0"/>
      <w:marTop w:val="0"/>
      <w:marBottom w:val="0"/>
      <w:divBdr>
        <w:top w:val="none" w:sz="0" w:space="0" w:color="auto"/>
        <w:left w:val="none" w:sz="0" w:space="0" w:color="auto"/>
        <w:bottom w:val="none" w:sz="0" w:space="0" w:color="auto"/>
        <w:right w:val="none" w:sz="0" w:space="0" w:color="auto"/>
      </w:divBdr>
    </w:div>
    <w:div w:id="386224482">
      <w:bodyDiv w:val="1"/>
      <w:marLeft w:val="0"/>
      <w:marRight w:val="0"/>
      <w:marTop w:val="0"/>
      <w:marBottom w:val="0"/>
      <w:divBdr>
        <w:top w:val="none" w:sz="0" w:space="0" w:color="auto"/>
        <w:left w:val="none" w:sz="0" w:space="0" w:color="auto"/>
        <w:bottom w:val="none" w:sz="0" w:space="0" w:color="auto"/>
        <w:right w:val="none" w:sz="0" w:space="0" w:color="auto"/>
      </w:divBdr>
    </w:div>
    <w:div w:id="465972470">
      <w:bodyDiv w:val="1"/>
      <w:marLeft w:val="0"/>
      <w:marRight w:val="0"/>
      <w:marTop w:val="0"/>
      <w:marBottom w:val="0"/>
      <w:divBdr>
        <w:top w:val="none" w:sz="0" w:space="0" w:color="auto"/>
        <w:left w:val="none" w:sz="0" w:space="0" w:color="auto"/>
        <w:bottom w:val="none" w:sz="0" w:space="0" w:color="auto"/>
        <w:right w:val="none" w:sz="0" w:space="0" w:color="auto"/>
      </w:divBdr>
    </w:div>
    <w:div w:id="548415342">
      <w:bodyDiv w:val="1"/>
      <w:marLeft w:val="0"/>
      <w:marRight w:val="0"/>
      <w:marTop w:val="0"/>
      <w:marBottom w:val="0"/>
      <w:divBdr>
        <w:top w:val="none" w:sz="0" w:space="0" w:color="auto"/>
        <w:left w:val="none" w:sz="0" w:space="0" w:color="auto"/>
        <w:bottom w:val="none" w:sz="0" w:space="0" w:color="auto"/>
        <w:right w:val="none" w:sz="0" w:space="0" w:color="auto"/>
      </w:divBdr>
    </w:div>
    <w:div w:id="569921885">
      <w:bodyDiv w:val="1"/>
      <w:marLeft w:val="0"/>
      <w:marRight w:val="0"/>
      <w:marTop w:val="0"/>
      <w:marBottom w:val="0"/>
      <w:divBdr>
        <w:top w:val="none" w:sz="0" w:space="0" w:color="auto"/>
        <w:left w:val="none" w:sz="0" w:space="0" w:color="auto"/>
        <w:bottom w:val="none" w:sz="0" w:space="0" w:color="auto"/>
        <w:right w:val="none" w:sz="0" w:space="0" w:color="auto"/>
      </w:divBdr>
    </w:div>
    <w:div w:id="619459050">
      <w:bodyDiv w:val="1"/>
      <w:marLeft w:val="0"/>
      <w:marRight w:val="0"/>
      <w:marTop w:val="0"/>
      <w:marBottom w:val="0"/>
      <w:divBdr>
        <w:top w:val="none" w:sz="0" w:space="0" w:color="auto"/>
        <w:left w:val="none" w:sz="0" w:space="0" w:color="auto"/>
        <w:bottom w:val="none" w:sz="0" w:space="0" w:color="auto"/>
        <w:right w:val="none" w:sz="0" w:space="0" w:color="auto"/>
      </w:divBdr>
    </w:div>
    <w:div w:id="634600905">
      <w:bodyDiv w:val="1"/>
      <w:marLeft w:val="0"/>
      <w:marRight w:val="0"/>
      <w:marTop w:val="0"/>
      <w:marBottom w:val="0"/>
      <w:divBdr>
        <w:top w:val="none" w:sz="0" w:space="0" w:color="auto"/>
        <w:left w:val="none" w:sz="0" w:space="0" w:color="auto"/>
        <w:bottom w:val="none" w:sz="0" w:space="0" w:color="auto"/>
        <w:right w:val="none" w:sz="0" w:space="0" w:color="auto"/>
      </w:divBdr>
    </w:div>
    <w:div w:id="699673257">
      <w:bodyDiv w:val="1"/>
      <w:marLeft w:val="0"/>
      <w:marRight w:val="0"/>
      <w:marTop w:val="0"/>
      <w:marBottom w:val="0"/>
      <w:divBdr>
        <w:top w:val="none" w:sz="0" w:space="0" w:color="auto"/>
        <w:left w:val="none" w:sz="0" w:space="0" w:color="auto"/>
        <w:bottom w:val="none" w:sz="0" w:space="0" w:color="auto"/>
        <w:right w:val="none" w:sz="0" w:space="0" w:color="auto"/>
      </w:divBdr>
    </w:div>
    <w:div w:id="721834231">
      <w:bodyDiv w:val="1"/>
      <w:marLeft w:val="0"/>
      <w:marRight w:val="0"/>
      <w:marTop w:val="0"/>
      <w:marBottom w:val="0"/>
      <w:divBdr>
        <w:top w:val="none" w:sz="0" w:space="0" w:color="auto"/>
        <w:left w:val="none" w:sz="0" w:space="0" w:color="auto"/>
        <w:bottom w:val="none" w:sz="0" w:space="0" w:color="auto"/>
        <w:right w:val="none" w:sz="0" w:space="0" w:color="auto"/>
      </w:divBdr>
    </w:div>
    <w:div w:id="723066137">
      <w:bodyDiv w:val="1"/>
      <w:marLeft w:val="0"/>
      <w:marRight w:val="0"/>
      <w:marTop w:val="0"/>
      <w:marBottom w:val="0"/>
      <w:divBdr>
        <w:top w:val="none" w:sz="0" w:space="0" w:color="auto"/>
        <w:left w:val="none" w:sz="0" w:space="0" w:color="auto"/>
        <w:bottom w:val="none" w:sz="0" w:space="0" w:color="auto"/>
        <w:right w:val="none" w:sz="0" w:space="0" w:color="auto"/>
      </w:divBdr>
    </w:div>
    <w:div w:id="733048120">
      <w:bodyDiv w:val="1"/>
      <w:marLeft w:val="0"/>
      <w:marRight w:val="0"/>
      <w:marTop w:val="0"/>
      <w:marBottom w:val="0"/>
      <w:divBdr>
        <w:top w:val="none" w:sz="0" w:space="0" w:color="auto"/>
        <w:left w:val="none" w:sz="0" w:space="0" w:color="auto"/>
        <w:bottom w:val="none" w:sz="0" w:space="0" w:color="auto"/>
        <w:right w:val="none" w:sz="0" w:space="0" w:color="auto"/>
      </w:divBdr>
    </w:div>
    <w:div w:id="780610334">
      <w:bodyDiv w:val="1"/>
      <w:marLeft w:val="0"/>
      <w:marRight w:val="0"/>
      <w:marTop w:val="0"/>
      <w:marBottom w:val="0"/>
      <w:divBdr>
        <w:top w:val="none" w:sz="0" w:space="0" w:color="auto"/>
        <w:left w:val="none" w:sz="0" w:space="0" w:color="auto"/>
        <w:bottom w:val="none" w:sz="0" w:space="0" w:color="auto"/>
        <w:right w:val="none" w:sz="0" w:space="0" w:color="auto"/>
      </w:divBdr>
    </w:div>
    <w:div w:id="823666113">
      <w:bodyDiv w:val="1"/>
      <w:marLeft w:val="0"/>
      <w:marRight w:val="0"/>
      <w:marTop w:val="0"/>
      <w:marBottom w:val="0"/>
      <w:divBdr>
        <w:top w:val="none" w:sz="0" w:space="0" w:color="auto"/>
        <w:left w:val="none" w:sz="0" w:space="0" w:color="auto"/>
        <w:bottom w:val="none" w:sz="0" w:space="0" w:color="auto"/>
        <w:right w:val="none" w:sz="0" w:space="0" w:color="auto"/>
      </w:divBdr>
    </w:div>
    <w:div w:id="1028408652">
      <w:bodyDiv w:val="1"/>
      <w:marLeft w:val="0"/>
      <w:marRight w:val="0"/>
      <w:marTop w:val="0"/>
      <w:marBottom w:val="0"/>
      <w:divBdr>
        <w:top w:val="none" w:sz="0" w:space="0" w:color="auto"/>
        <w:left w:val="none" w:sz="0" w:space="0" w:color="auto"/>
        <w:bottom w:val="none" w:sz="0" w:space="0" w:color="auto"/>
        <w:right w:val="none" w:sz="0" w:space="0" w:color="auto"/>
      </w:divBdr>
    </w:div>
    <w:div w:id="1219240391">
      <w:bodyDiv w:val="1"/>
      <w:marLeft w:val="0"/>
      <w:marRight w:val="0"/>
      <w:marTop w:val="0"/>
      <w:marBottom w:val="0"/>
      <w:divBdr>
        <w:top w:val="none" w:sz="0" w:space="0" w:color="auto"/>
        <w:left w:val="none" w:sz="0" w:space="0" w:color="auto"/>
        <w:bottom w:val="none" w:sz="0" w:space="0" w:color="auto"/>
        <w:right w:val="none" w:sz="0" w:space="0" w:color="auto"/>
      </w:divBdr>
    </w:div>
    <w:div w:id="1279295277">
      <w:bodyDiv w:val="1"/>
      <w:marLeft w:val="0"/>
      <w:marRight w:val="0"/>
      <w:marTop w:val="0"/>
      <w:marBottom w:val="0"/>
      <w:divBdr>
        <w:top w:val="none" w:sz="0" w:space="0" w:color="auto"/>
        <w:left w:val="none" w:sz="0" w:space="0" w:color="auto"/>
        <w:bottom w:val="none" w:sz="0" w:space="0" w:color="auto"/>
        <w:right w:val="none" w:sz="0" w:space="0" w:color="auto"/>
      </w:divBdr>
    </w:div>
    <w:div w:id="1299454856">
      <w:bodyDiv w:val="1"/>
      <w:marLeft w:val="0"/>
      <w:marRight w:val="0"/>
      <w:marTop w:val="0"/>
      <w:marBottom w:val="0"/>
      <w:divBdr>
        <w:top w:val="none" w:sz="0" w:space="0" w:color="auto"/>
        <w:left w:val="none" w:sz="0" w:space="0" w:color="auto"/>
        <w:bottom w:val="none" w:sz="0" w:space="0" w:color="auto"/>
        <w:right w:val="none" w:sz="0" w:space="0" w:color="auto"/>
      </w:divBdr>
    </w:div>
    <w:div w:id="1413118624">
      <w:bodyDiv w:val="1"/>
      <w:marLeft w:val="0"/>
      <w:marRight w:val="0"/>
      <w:marTop w:val="0"/>
      <w:marBottom w:val="0"/>
      <w:divBdr>
        <w:top w:val="none" w:sz="0" w:space="0" w:color="auto"/>
        <w:left w:val="none" w:sz="0" w:space="0" w:color="auto"/>
        <w:bottom w:val="none" w:sz="0" w:space="0" w:color="auto"/>
        <w:right w:val="none" w:sz="0" w:space="0" w:color="auto"/>
      </w:divBdr>
    </w:div>
    <w:div w:id="1423837600">
      <w:bodyDiv w:val="1"/>
      <w:marLeft w:val="0"/>
      <w:marRight w:val="0"/>
      <w:marTop w:val="0"/>
      <w:marBottom w:val="0"/>
      <w:divBdr>
        <w:top w:val="none" w:sz="0" w:space="0" w:color="auto"/>
        <w:left w:val="none" w:sz="0" w:space="0" w:color="auto"/>
        <w:bottom w:val="none" w:sz="0" w:space="0" w:color="auto"/>
        <w:right w:val="none" w:sz="0" w:space="0" w:color="auto"/>
      </w:divBdr>
    </w:div>
    <w:div w:id="1475221527">
      <w:bodyDiv w:val="1"/>
      <w:marLeft w:val="0"/>
      <w:marRight w:val="0"/>
      <w:marTop w:val="0"/>
      <w:marBottom w:val="0"/>
      <w:divBdr>
        <w:top w:val="none" w:sz="0" w:space="0" w:color="auto"/>
        <w:left w:val="none" w:sz="0" w:space="0" w:color="auto"/>
        <w:bottom w:val="none" w:sz="0" w:space="0" w:color="auto"/>
        <w:right w:val="none" w:sz="0" w:space="0" w:color="auto"/>
      </w:divBdr>
      <w:divsChild>
        <w:div w:id="1102608234">
          <w:marLeft w:val="907"/>
          <w:marRight w:val="0"/>
          <w:marTop w:val="0"/>
          <w:marBottom w:val="120"/>
          <w:divBdr>
            <w:top w:val="none" w:sz="0" w:space="0" w:color="auto"/>
            <w:left w:val="none" w:sz="0" w:space="0" w:color="auto"/>
            <w:bottom w:val="none" w:sz="0" w:space="0" w:color="auto"/>
            <w:right w:val="none" w:sz="0" w:space="0" w:color="auto"/>
          </w:divBdr>
        </w:div>
        <w:div w:id="1044134908">
          <w:marLeft w:val="907"/>
          <w:marRight w:val="0"/>
          <w:marTop w:val="0"/>
          <w:marBottom w:val="120"/>
          <w:divBdr>
            <w:top w:val="none" w:sz="0" w:space="0" w:color="auto"/>
            <w:left w:val="none" w:sz="0" w:space="0" w:color="auto"/>
            <w:bottom w:val="none" w:sz="0" w:space="0" w:color="auto"/>
            <w:right w:val="none" w:sz="0" w:space="0" w:color="auto"/>
          </w:divBdr>
        </w:div>
      </w:divsChild>
    </w:div>
    <w:div w:id="1502698913">
      <w:bodyDiv w:val="1"/>
      <w:marLeft w:val="0"/>
      <w:marRight w:val="0"/>
      <w:marTop w:val="0"/>
      <w:marBottom w:val="0"/>
      <w:divBdr>
        <w:top w:val="none" w:sz="0" w:space="0" w:color="auto"/>
        <w:left w:val="none" w:sz="0" w:space="0" w:color="auto"/>
        <w:bottom w:val="none" w:sz="0" w:space="0" w:color="auto"/>
        <w:right w:val="none" w:sz="0" w:space="0" w:color="auto"/>
      </w:divBdr>
    </w:div>
    <w:div w:id="1510023728">
      <w:bodyDiv w:val="1"/>
      <w:marLeft w:val="0"/>
      <w:marRight w:val="0"/>
      <w:marTop w:val="0"/>
      <w:marBottom w:val="0"/>
      <w:divBdr>
        <w:top w:val="none" w:sz="0" w:space="0" w:color="auto"/>
        <w:left w:val="none" w:sz="0" w:space="0" w:color="auto"/>
        <w:bottom w:val="none" w:sz="0" w:space="0" w:color="auto"/>
        <w:right w:val="none" w:sz="0" w:space="0" w:color="auto"/>
      </w:divBdr>
    </w:div>
    <w:div w:id="1533808962">
      <w:bodyDiv w:val="1"/>
      <w:marLeft w:val="0"/>
      <w:marRight w:val="0"/>
      <w:marTop w:val="0"/>
      <w:marBottom w:val="0"/>
      <w:divBdr>
        <w:top w:val="none" w:sz="0" w:space="0" w:color="auto"/>
        <w:left w:val="none" w:sz="0" w:space="0" w:color="auto"/>
        <w:bottom w:val="none" w:sz="0" w:space="0" w:color="auto"/>
        <w:right w:val="none" w:sz="0" w:space="0" w:color="auto"/>
      </w:divBdr>
      <w:divsChild>
        <w:div w:id="1940945095">
          <w:marLeft w:val="0"/>
          <w:marRight w:val="0"/>
          <w:marTop w:val="0"/>
          <w:marBottom w:val="0"/>
          <w:divBdr>
            <w:top w:val="single" w:sz="2" w:space="0" w:color="auto"/>
            <w:left w:val="single" w:sz="2" w:space="0" w:color="auto"/>
            <w:bottom w:val="single" w:sz="2" w:space="0" w:color="auto"/>
            <w:right w:val="single" w:sz="2" w:space="0" w:color="auto"/>
          </w:divBdr>
          <w:divsChild>
            <w:div w:id="2004622221">
              <w:marLeft w:val="0"/>
              <w:marRight w:val="0"/>
              <w:marTop w:val="0"/>
              <w:marBottom w:val="0"/>
              <w:divBdr>
                <w:top w:val="single" w:sz="2" w:space="0" w:color="auto"/>
                <w:left w:val="single" w:sz="2" w:space="0" w:color="auto"/>
                <w:bottom w:val="single" w:sz="2" w:space="0" w:color="auto"/>
                <w:right w:val="single" w:sz="2" w:space="0" w:color="auto"/>
              </w:divBdr>
              <w:divsChild>
                <w:div w:id="1582832942">
                  <w:marLeft w:val="0"/>
                  <w:marRight w:val="0"/>
                  <w:marTop w:val="0"/>
                  <w:marBottom w:val="0"/>
                  <w:divBdr>
                    <w:top w:val="single" w:sz="2" w:space="0" w:color="auto"/>
                    <w:left w:val="single" w:sz="2" w:space="0" w:color="auto"/>
                    <w:bottom w:val="single" w:sz="2" w:space="0" w:color="auto"/>
                    <w:right w:val="single" w:sz="2" w:space="0" w:color="auto"/>
                  </w:divBdr>
                  <w:divsChild>
                    <w:div w:id="625239159">
                      <w:marLeft w:val="0"/>
                      <w:marRight w:val="0"/>
                      <w:marTop w:val="0"/>
                      <w:marBottom w:val="0"/>
                      <w:divBdr>
                        <w:top w:val="single" w:sz="2" w:space="0" w:color="auto"/>
                        <w:left w:val="single" w:sz="2" w:space="0" w:color="auto"/>
                        <w:bottom w:val="single" w:sz="2" w:space="0" w:color="auto"/>
                        <w:right w:val="single" w:sz="2" w:space="0" w:color="auto"/>
                      </w:divBdr>
                      <w:divsChild>
                        <w:div w:id="645012233">
                          <w:marLeft w:val="0"/>
                          <w:marRight w:val="0"/>
                          <w:marTop w:val="0"/>
                          <w:marBottom w:val="0"/>
                          <w:divBdr>
                            <w:top w:val="single" w:sz="2" w:space="0" w:color="auto"/>
                            <w:left w:val="single" w:sz="2" w:space="0" w:color="auto"/>
                            <w:bottom w:val="single" w:sz="2" w:space="0" w:color="auto"/>
                            <w:right w:val="single" w:sz="2" w:space="0" w:color="auto"/>
                          </w:divBdr>
                          <w:divsChild>
                            <w:div w:id="1740178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7119342">
                      <w:marLeft w:val="0"/>
                      <w:marRight w:val="0"/>
                      <w:marTop w:val="0"/>
                      <w:marBottom w:val="0"/>
                      <w:divBdr>
                        <w:top w:val="single" w:sz="2" w:space="0" w:color="auto"/>
                        <w:left w:val="single" w:sz="2" w:space="0" w:color="auto"/>
                        <w:bottom w:val="single" w:sz="2" w:space="0" w:color="auto"/>
                        <w:right w:val="single" w:sz="2" w:space="0" w:color="auto"/>
                      </w:divBdr>
                      <w:divsChild>
                        <w:div w:id="1691878720">
                          <w:marLeft w:val="0"/>
                          <w:marRight w:val="0"/>
                          <w:marTop w:val="0"/>
                          <w:marBottom w:val="0"/>
                          <w:divBdr>
                            <w:top w:val="single" w:sz="2" w:space="0" w:color="auto"/>
                            <w:left w:val="single" w:sz="2" w:space="0" w:color="auto"/>
                            <w:bottom w:val="single" w:sz="2" w:space="0" w:color="auto"/>
                            <w:right w:val="single" w:sz="2" w:space="0" w:color="auto"/>
                          </w:divBdr>
                          <w:divsChild>
                            <w:div w:id="827401384">
                              <w:marLeft w:val="0"/>
                              <w:marRight w:val="0"/>
                              <w:marTop w:val="0"/>
                              <w:marBottom w:val="0"/>
                              <w:divBdr>
                                <w:top w:val="single" w:sz="2" w:space="0" w:color="auto"/>
                                <w:left w:val="single" w:sz="2" w:space="0" w:color="auto"/>
                                <w:bottom w:val="single" w:sz="2" w:space="0" w:color="auto"/>
                                <w:right w:val="single" w:sz="2" w:space="0" w:color="auto"/>
                              </w:divBdr>
                              <w:divsChild>
                                <w:div w:id="1312296170">
                                  <w:marLeft w:val="0"/>
                                  <w:marRight w:val="0"/>
                                  <w:marTop w:val="0"/>
                                  <w:marBottom w:val="0"/>
                                  <w:divBdr>
                                    <w:top w:val="single" w:sz="2" w:space="0" w:color="auto"/>
                                    <w:left w:val="single" w:sz="2" w:space="0" w:color="auto"/>
                                    <w:bottom w:val="single" w:sz="2" w:space="0" w:color="auto"/>
                                    <w:right w:val="single" w:sz="2" w:space="0" w:color="auto"/>
                                  </w:divBdr>
                                </w:div>
                                <w:div w:id="900597081">
                                  <w:marLeft w:val="0"/>
                                  <w:marRight w:val="0"/>
                                  <w:marTop w:val="0"/>
                                  <w:marBottom w:val="0"/>
                                  <w:divBdr>
                                    <w:top w:val="single" w:sz="2" w:space="0" w:color="auto"/>
                                    <w:left w:val="single" w:sz="2" w:space="0" w:color="auto"/>
                                    <w:bottom w:val="single" w:sz="2" w:space="0" w:color="auto"/>
                                    <w:right w:val="single" w:sz="2" w:space="0" w:color="auto"/>
                                  </w:divBdr>
                                  <w:divsChild>
                                    <w:div w:id="503709704">
                                      <w:marLeft w:val="0"/>
                                      <w:marRight w:val="0"/>
                                      <w:marTop w:val="0"/>
                                      <w:marBottom w:val="0"/>
                                      <w:divBdr>
                                        <w:top w:val="single" w:sz="2" w:space="0" w:color="auto"/>
                                        <w:left w:val="single" w:sz="2" w:space="0" w:color="auto"/>
                                        <w:bottom w:val="single" w:sz="2" w:space="0" w:color="auto"/>
                                        <w:right w:val="single" w:sz="2" w:space="0" w:color="auto"/>
                                      </w:divBdr>
                                      <w:divsChild>
                                        <w:div w:id="1958871718">
                                          <w:marLeft w:val="0"/>
                                          <w:marRight w:val="0"/>
                                          <w:marTop w:val="0"/>
                                          <w:marBottom w:val="0"/>
                                          <w:divBdr>
                                            <w:top w:val="single" w:sz="6" w:space="0" w:color="303030"/>
                                            <w:left w:val="single" w:sz="6" w:space="8" w:color="303030"/>
                                            <w:bottom w:val="single" w:sz="6" w:space="0" w:color="303030"/>
                                            <w:right w:val="single" w:sz="6" w:space="8" w:color="303030"/>
                                          </w:divBdr>
                                          <w:divsChild>
                                            <w:div w:id="199814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60333965">
          <w:marLeft w:val="0"/>
          <w:marRight w:val="0"/>
          <w:marTop w:val="0"/>
          <w:marBottom w:val="0"/>
          <w:divBdr>
            <w:top w:val="single" w:sz="2" w:space="0" w:color="auto"/>
            <w:left w:val="single" w:sz="2" w:space="0" w:color="auto"/>
            <w:bottom w:val="single" w:sz="2" w:space="0" w:color="auto"/>
            <w:right w:val="single" w:sz="2" w:space="0" w:color="auto"/>
          </w:divBdr>
          <w:divsChild>
            <w:div w:id="263269544">
              <w:marLeft w:val="0"/>
              <w:marRight w:val="0"/>
              <w:marTop w:val="0"/>
              <w:marBottom w:val="0"/>
              <w:divBdr>
                <w:top w:val="single" w:sz="2" w:space="0" w:color="auto"/>
                <w:left w:val="single" w:sz="2" w:space="0" w:color="auto"/>
                <w:bottom w:val="single" w:sz="2" w:space="0" w:color="auto"/>
                <w:right w:val="single" w:sz="2" w:space="0" w:color="auto"/>
              </w:divBdr>
              <w:divsChild>
                <w:div w:id="104035827">
                  <w:marLeft w:val="0"/>
                  <w:marRight w:val="0"/>
                  <w:marTop w:val="0"/>
                  <w:marBottom w:val="0"/>
                  <w:divBdr>
                    <w:top w:val="single" w:sz="2" w:space="0" w:color="auto"/>
                    <w:left w:val="single" w:sz="2" w:space="0" w:color="auto"/>
                    <w:bottom w:val="single" w:sz="2" w:space="0" w:color="auto"/>
                    <w:right w:val="single" w:sz="2" w:space="0" w:color="auto"/>
                  </w:divBdr>
                  <w:divsChild>
                    <w:div w:id="1183737813">
                      <w:marLeft w:val="0"/>
                      <w:marRight w:val="0"/>
                      <w:marTop w:val="0"/>
                      <w:marBottom w:val="0"/>
                      <w:divBdr>
                        <w:top w:val="single" w:sz="2" w:space="0" w:color="auto"/>
                        <w:left w:val="single" w:sz="2" w:space="0" w:color="auto"/>
                        <w:bottom w:val="single" w:sz="2" w:space="0" w:color="auto"/>
                        <w:right w:val="single" w:sz="2" w:space="0" w:color="auto"/>
                      </w:divBdr>
                      <w:divsChild>
                        <w:div w:id="919143319">
                          <w:marLeft w:val="0"/>
                          <w:marRight w:val="0"/>
                          <w:marTop w:val="0"/>
                          <w:marBottom w:val="0"/>
                          <w:divBdr>
                            <w:top w:val="single" w:sz="2" w:space="0" w:color="auto"/>
                            <w:left w:val="single" w:sz="2" w:space="0" w:color="auto"/>
                            <w:bottom w:val="single" w:sz="2" w:space="0" w:color="auto"/>
                            <w:right w:val="single" w:sz="2" w:space="0" w:color="auto"/>
                          </w:divBdr>
                          <w:divsChild>
                            <w:div w:id="1150441426">
                              <w:marLeft w:val="0"/>
                              <w:marRight w:val="0"/>
                              <w:marTop w:val="0"/>
                              <w:marBottom w:val="0"/>
                              <w:divBdr>
                                <w:top w:val="single" w:sz="2" w:space="0" w:color="auto"/>
                                <w:left w:val="single" w:sz="2" w:space="0" w:color="auto"/>
                                <w:bottom w:val="single" w:sz="2" w:space="0" w:color="auto"/>
                                <w:right w:val="single" w:sz="2" w:space="0" w:color="auto"/>
                              </w:divBdr>
                              <w:divsChild>
                                <w:div w:id="700981669">
                                  <w:marLeft w:val="0"/>
                                  <w:marRight w:val="0"/>
                                  <w:marTop w:val="0"/>
                                  <w:marBottom w:val="0"/>
                                  <w:divBdr>
                                    <w:top w:val="single" w:sz="2" w:space="0" w:color="auto"/>
                                    <w:left w:val="single" w:sz="2" w:space="0" w:color="auto"/>
                                    <w:bottom w:val="single" w:sz="2" w:space="0" w:color="auto"/>
                                    <w:right w:val="single" w:sz="2" w:space="0" w:color="auto"/>
                                  </w:divBdr>
                                  <w:divsChild>
                                    <w:div w:id="405881388">
                                      <w:marLeft w:val="0"/>
                                      <w:marRight w:val="0"/>
                                      <w:marTop w:val="0"/>
                                      <w:marBottom w:val="0"/>
                                      <w:divBdr>
                                        <w:top w:val="single" w:sz="2" w:space="0" w:color="auto"/>
                                        <w:left w:val="single" w:sz="2" w:space="0" w:color="auto"/>
                                        <w:bottom w:val="single" w:sz="2" w:space="0" w:color="auto"/>
                                        <w:right w:val="single" w:sz="2" w:space="0" w:color="auto"/>
                                      </w:divBdr>
                                      <w:divsChild>
                                        <w:div w:id="626859297">
                                          <w:marLeft w:val="0"/>
                                          <w:marRight w:val="0"/>
                                          <w:marTop w:val="0"/>
                                          <w:marBottom w:val="0"/>
                                          <w:divBdr>
                                            <w:top w:val="none" w:sz="0" w:space="0" w:color="auto"/>
                                            <w:left w:val="none" w:sz="0" w:space="0" w:color="auto"/>
                                            <w:bottom w:val="none" w:sz="0" w:space="0" w:color="auto"/>
                                            <w:right w:val="none" w:sz="0" w:space="0" w:color="auto"/>
                                          </w:divBdr>
                                          <w:divsChild>
                                            <w:div w:id="1205295154">
                                              <w:marLeft w:val="0"/>
                                              <w:marRight w:val="0"/>
                                              <w:marTop w:val="0"/>
                                              <w:marBottom w:val="0"/>
                                              <w:divBdr>
                                                <w:top w:val="single" w:sz="2" w:space="0" w:color="auto"/>
                                                <w:left w:val="single" w:sz="2" w:space="0" w:color="auto"/>
                                                <w:bottom w:val="single" w:sz="2" w:space="0" w:color="auto"/>
                                                <w:right w:val="single" w:sz="2" w:space="0" w:color="auto"/>
                                              </w:divBdr>
                                              <w:divsChild>
                                                <w:div w:id="641885480">
                                                  <w:marLeft w:val="0"/>
                                                  <w:marRight w:val="0"/>
                                                  <w:marTop w:val="0"/>
                                                  <w:marBottom w:val="0"/>
                                                  <w:divBdr>
                                                    <w:top w:val="single" w:sz="2" w:space="0" w:color="auto"/>
                                                    <w:left w:val="single" w:sz="2" w:space="0" w:color="auto"/>
                                                    <w:bottom w:val="single" w:sz="2" w:space="0" w:color="auto"/>
                                                    <w:right w:val="single" w:sz="2" w:space="0" w:color="auto"/>
                                                  </w:divBdr>
                                                  <w:divsChild>
                                                    <w:div w:id="223222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577547709">
      <w:bodyDiv w:val="1"/>
      <w:marLeft w:val="0"/>
      <w:marRight w:val="0"/>
      <w:marTop w:val="0"/>
      <w:marBottom w:val="0"/>
      <w:divBdr>
        <w:top w:val="none" w:sz="0" w:space="0" w:color="auto"/>
        <w:left w:val="none" w:sz="0" w:space="0" w:color="auto"/>
        <w:bottom w:val="none" w:sz="0" w:space="0" w:color="auto"/>
        <w:right w:val="none" w:sz="0" w:space="0" w:color="auto"/>
      </w:divBdr>
    </w:div>
    <w:div w:id="1813139153">
      <w:bodyDiv w:val="1"/>
      <w:marLeft w:val="0"/>
      <w:marRight w:val="0"/>
      <w:marTop w:val="0"/>
      <w:marBottom w:val="0"/>
      <w:divBdr>
        <w:top w:val="none" w:sz="0" w:space="0" w:color="auto"/>
        <w:left w:val="none" w:sz="0" w:space="0" w:color="auto"/>
        <w:bottom w:val="none" w:sz="0" w:space="0" w:color="auto"/>
        <w:right w:val="none" w:sz="0" w:space="0" w:color="auto"/>
      </w:divBdr>
    </w:div>
    <w:div w:id="1826311104">
      <w:bodyDiv w:val="1"/>
      <w:marLeft w:val="0"/>
      <w:marRight w:val="0"/>
      <w:marTop w:val="0"/>
      <w:marBottom w:val="0"/>
      <w:divBdr>
        <w:top w:val="none" w:sz="0" w:space="0" w:color="auto"/>
        <w:left w:val="none" w:sz="0" w:space="0" w:color="auto"/>
        <w:bottom w:val="none" w:sz="0" w:space="0" w:color="auto"/>
        <w:right w:val="none" w:sz="0" w:space="0" w:color="auto"/>
      </w:divBdr>
    </w:div>
    <w:div w:id="1831286934">
      <w:bodyDiv w:val="1"/>
      <w:marLeft w:val="0"/>
      <w:marRight w:val="0"/>
      <w:marTop w:val="0"/>
      <w:marBottom w:val="0"/>
      <w:divBdr>
        <w:top w:val="none" w:sz="0" w:space="0" w:color="auto"/>
        <w:left w:val="none" w:sz="0" w:space="0" w:color="auto"/>
        <w:bottom w:val="none" w:sz="0" w:space="0" w:color="auto"/>
        <w:right w:val="none" w:sz="0" w:space="0" w:color="auto"/>
      </w:divBdr>
    </w:div>
    <w:div w:id="1845238994">
      <w:bodyDiv w:val="1"/>
      <w:marLeft w:val="0"/>
      <w:marRight w:val="0"/>
      <w:marTop w:val="0"/>
      <w:marBottom w:val="0"/>
      <w:divBdr>
        <w:top w:val="none" w:sz="0" w:space="0" w:color="auto"/>
        <w:left w:val="none" w:sz="0" w:space="0" w:color="auto"/>
        <w:bottom w:val="none" w:sz="0" w:space="0" w:color="auto"/>
        <w:right w:val="none" w:sz="0" w:space="0" w:color="auto"/>
      </w:divBdr>
    </w:div>
    <w:div w:id="1943874294">
      <w:bodyDiv w:val="1"/>
      <w:marLeft w:val="0"/>
      <w:marRight w:val="0"/>
      <w:marTop w:val="0"/>
      <w:marBottom w:val="0"/>
      <w:divBdr>
        <w:top w:val="none" w:sz="0" w:space="0" w:color="auto"/>
        <w:left w:val="none" w:sz="0" w:space="0" w:color="auto"/>
        <w:bottom w:val="none" w:sz="0" w:space="0" w:color="auto"/>
        <w:right w:val="none" w:sz="0" w:space="0" w:color="auto"/>
      </w:divBdr>
    </w:div>
    <w:div w:id="1947689591">
      <w:bodyDiv w:val="1"/>
      <w:marLeft w:val="0"/>
      <w:marRight w:val="0"/>
      <w:marTop w:val="0"/>
      <w:marBottom w:val="0"/>
      <w:divBdr>
        <w:top w:val="none" w:sz="0" w:space="0" w:color="auto"/>
        <w:left w:val="none" w:sz="0" w:space="0" w:color="auto"/>
        <w:bottom w:val="none" w:sz="0" w:space="0" w:color="auto"/>
        <w:right w:val="none" w:sz="0" w:space="0" w:color="auto"/>
      </w:divBdr>
    </w:div>
    <w:div w:id="1985890339">
      <w:bodyDiv w:val="1"/>
      <w:marLeft w:val="0"/>
      <w:marRight w:val="0"/>
      <w:marTop w:val="0"/>
      <w:marBottom w:val="0"/>
      <w:divBdr>
        <w:top w:val="none" w:sz="0" w:space="0" w:color="auto"/>
        <w:left w:val="none" w:sz="0" w:space="0" w:color="auto"/>
        <w:bottom w:val="none" w:sz="0" w:space="0" w:color="auto"/>
        <w:right w:val="none" w:sz="0" w:space="0" w:color="auto"/>
      </w:divBdr>
    </w:div>
    <w:div w:id="2050757989">
      <w:bodyDiv w:val="1"/>
      <w:marLeft w:val="0"/>
      <w:marRight w:val="0"/>
      <w:marTop w:val="0"/>
      <w:marBottom w:val="0"/>
      <w:divBdr>
        <w:top w:val="none" w:sz="0" w:space="0" w:color="auto"/>
        <w:left w:val="none" w:sz="0" w:space="0" w:color="auto"/>
        <w:bottom w:val="none" w:sz="0" w:space="0" w:color="auto"/>
        <w:right w:val="none" w:sz="0" w:space="0" w:color="auto"/>
      </w:divBdr>
      <w:divsChild>
        <w:div w:id="240022850">
          <w:marLeft w:val="0"/>
          <w:marRight w:val="0"/>
          <w:marTop w:val="0"/>
          <w:marBottom w:val="0"/>
          <w:divBdr>
            <w:top w:val="single" w:sz="2" w:space="0" w:color="auto"/>
            <w:left w:val="single" w:sz="2" w:space="0" w:color="auto"/>
            <w:bottom w:val="single" w:sz="2" w:space="0" w:color="auto"/>
            <w:right w:val="single" w:sz="2" w:space="0" w:color="auto"/>
          </w:divBdr>
          <w:divsChild>
            <w:div w:id="1352415029">
              <w:marLeft w:val="0"/>
              <w:marRight w:val="0"/>
              <w:marTop w:val="0"/>
              <w:marBottom w:val="0"/>
              <w:divBdr>
                <w:top w:val="single" w:sz="2" w:space="0" w:color="auto"/>
                <w:left w:val="single" w:sz="2" w:space="0" w:color="auto"/>
                <w:bottom w:val="single" w:sz="2" w:space="0" w:color="auto"/>
                <w:right w:val="single" w:sz="2" w:space="0" w:color="auto"/>
              </w:divBdr>
              <w:divsChild>
                <w:div w:id="83457541">
                  <w:marLeft w:val="0"/>
                  <w:marRight w:val="0"/>
                  <w:marTop w:val="0"/>
                  <w:marBottom w:val="0"/>
                  <w:divBdr>
                    <w:top w:val="single" w:sz="2" w:space="0" w:color="auto"/>
                    <w:left w:val="single" w:sz="2" w:space="0" w:color="auto"/>
                    <w:bottom w:val="single" w:sz="2" w:space="0" w:color="auto"/>
                    <w:right w:val="single" w:sz="2" w:space="0" w:color="auto"/>
                  </w:divBdr>
                  <w:divsChild>
                    <w:div w:id="220287259">
                      <w:marLeft w:val="0"/>
                      <w:marRight w:val="0"/>
                      <w:marTop w:val="0"/>
                      <w:marBottom w:val="0"/>
                      <w:divBdr>
                        <w:top w:val="single" w:sz="2" w:space="0" w:color="auto"/>
                        <w:left w:val="single" w:sz="2" w:space="0" w:color="auto"/>
                        <w:bottom w:val="single" w:sz="2" w:space="0" w:color="auto"/>
                        <w:right w:val="single" w:sz="2" w:space="0" w:color="auto"/>
                      </w:divBdr>
                      <w:divsChild>
                        <w:div w:id="1989549262">
                          <w:marLeft w:val="0"/>
                          <w:marRight w:val="0"/>
                          <w:marTop w:val="0"/>
                          <w:marBottom w:val="0"/>
                          <w:divBdr>
                            <w:top w:val="single" w:sz="2" w:space="0" w:color="auto"/>
                            <w:left w:val="single" w:sz="2" w:space="0" w:color="auto"/>
                            <w:bottom w:val="single" w:sz="2" w:space="0" w:color="auto"/>
                            <w:right w:val="single" w:sz="2" w:space="0" w:color="auto"/>
                          </w:divBdr>
                          <w:divsChild>
                            <w:div w:id="1238714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686163">
                      <w:marLeft w:val="0"/>
                      <w:marRight w:val="0"/>
                      <w:marTop w:val="0"/>
                      <w:marBottom w:val="0"/>
                      <w:divBdr>
                        <w:top w:val="single" w:sz="2" w:space="0" w:color="auto"/>
                        <w:left w:val="single" w:sz="2" w:space="0" w:color="auto"/>
                        <w:bottom w:val="single" w:sz="2" w:space="0" w:color="auto"/>
                        <w:right w:val="single" w:sz="2" w:space="0" w:color="auto"/>
                      </w:divBdr>
                      <w:divsChild>
                        <w:div w:id="1336494384">
                          <w:marLeft w:val="0"/>
                          <w:marRight w:val="0"/>
                          <w:marTop w:val="0"/>
                          <w:marBottom w:val="0"/>
                          <w:divBdr>
                            <w:top w:val="single" w:sz="2" w:space="0" w:color="auto"/>
                            <w:left w:val="single" w:sz="2" w:space="0" w:color="auto"/>
                            <w:bottom w:val="single" w:sz="2" w:space="0" w:color="auto"/>
                            <w:right w:val="single" w:sz="2" w:space="0" w:color="auto"/>
                          </w:divBdr>
                          <w:divsChild>
                            <w:div w:id="1177042550">
                              <w:marLeft w:val="0"/>
                              <w:marRight w:val="0"/>
                              <w:marTop w:val="0"/>
                              <w:marBottom w:val="0"/>
                              <w:divBdr>
                                <w:top w:val="single" w:sz="2" w:space="0" w:color="auto"/>
                                <w:left w:val="single" w:sz="2" w:space="0" w:color="auto"/>
                                <w:bottom w:val="single" w:sz="2" w:space="0" w:color="auto"/>
                                <w:right w:val="single" w:sz="2" w:space="0" w:color="auto"/>
                              </w:divBdr>
                              <w:divsChild>
                                <w:div w:id="476845874">
                                  <w:marLeft w:val="0"/>
                                  <w:marRight w:val="0"/>
                                  <w:marTop w:val="0"/>
                                  <w:marBottom w:val="0"/>
                                  <w:divBdr>
                                    <w:top w:val="single" w:sz="2" w:space="0" w:color="auto"/>
                                    <w:left w:val="single" w:sz="2" w:space="0" w:color="auto"/>
                                    <w:bottom w:val="single" w:sz="2" w:space="0" w:color="auto"/>
                                    <w:right w:val="single" w:sz="2" w:space="0" w:color="auto"/>
                                  </w:divBdr>
                                </w:div>
                                <w:div w:id="1735852227">
                                  <w:marLeft w:val="0"/>
                                  <w:marRight w:val="0"/>
                                  <w:marTop w:val="0"/>
                                  <w:marBottom w:val="0"/>
                                  <w:divBdr>
                                    <w:top w:val="single" w:sz="2" w:space="0" w:color="auto"/>
                                    <w:left w:val="single" w:sz="2" w:space="0" w:color="auto"/>
                                    <w:bottom w:val="single" w:sz="2" w:space="0" w:color="auto"/>
                                    <w:right w:val="single" w:sz="2" w:space="0" w:color="auto"/>
                                  </w:divBdr>
                                  <w:divsChild>
                                    <w:div w:id="1011101925">
                                      <w:marLeft w:val="0"/>
                                      <w:marRight w:val="0"/>
                                      <w:marTop w:val="0"/>
                                      <w:marBottom w:val="0"/>
                                      <w:divBdr>
                                        <w:top w:val="single" w:sz="2" w:space="0" w:color="auto"/>
                                        <w:left w:val="single" w:sz="2" w:space="0" w:color="auto"/>
                                        <w:bottom w:val="single" w:sz="2" w:space="0" w:color="auto"/>
                                        <w:right w:val="single" w:sz="2" w:space="0" w:color="auto"/>
                                      </w:divBdr>
                                      <w:divsChild>
                                        <w:div w:id="1294097479">
                                          <w:marLeft w:val="0"/>
                                          <w:marRight w:val="0"/>
                                          <w:marTop w:val="0"/>
                                          <w:marBottom w:val="0"/>
                                          <w:divBdr>
                                            <w:top w:val="single" w:sz="6" w:space="0" w:color="303030"/>
                                            <w:left w:val="single" w:sz="6" w:space="8" w:color="303030"/>
                                            <w:bottom w:val="single" w:sz="6" w:space="0" w:color="303030"/>
                                            <w:right w:val="single" w:sz="6" w:space="8" w:color="303030"/>
                                          </w:divBdr>
                                          <w:divsChild>
                                            <w:div w:id="1467359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84538195">
          <w:marLeft w:val="0"/>
          <w:marRight w:val="0"/>
          <w:marTop w:val="0"/>
          <w:marBottom w:val="0"/>
          <w:divBdr>
            <w:top w:val="single" w:sz="2" w:space="0" w:color="auto"/>
            <w:left w:val="single" w:sz="2" w:space="0" w:color="auto"/>
            <w:bottom w:val="single" w:sz="2" w:space="0" w:color="auto"/>
            <w:right w:val="single" w:sz="2" w:space="0" w:color="auto"/>
          </w:divBdr>
          <w:divsChild>
            <w:div w:id="1694112214">
              <w:marLeft w:val="0"/>
              <w:marRight w:val="0"/>
              <w:marTop w:val="0"/>
              <w:marBottom w:val="0"/>
              <w:divBdr>
                <w:top w:val="single" w:sz="2" w:space="0" w:color="auto"/>
                <w:left w:val="single" w:sz="2" w:space="0" w:color="auto"/>
                <w:bottom w:val="single" w:sz="2" w:space="0" w:color="auto"/>
                <w:right w:val="single" w:sz="2" w:space="0" w:color="auto"/>
              </w:divBdr>
              <w:divsChild>
                <w:div w:id="173107684">
                  <w:marLeft w:val="0"/>
                  <w:marRight w:val="0"/>
                  <w:marTop w:val="0"/>
                  <w:marBottom w:val="0"/>
                  <w:divBdr>
                    <w:top w:val="single" w:sz="2" w:space="0" w:color="auto"/>
                    <w:left w:val="single" w:sz="2" w:space="0" w:color="auto"/>
                    <w:bottom w:val="single" w:sz="2" w:space="0" w:color="auto"/>
                    <w:right w:val="single" w:sz="2" w:space="0" w:color="auto"/>
                  </w:divBdr>
                  <w:divsChild>
                    <w:div w:id="1653413950">
                      <w:marLeft w:val="0"/>
                      <w:marRight w:val="0"/>
                      <w:marTop w:val="0"/>
                      <w:marBottom w:val="0"/>
                      <w:divBdr>
                        <w:top w:val="single" w:sz="2" w:space="0" w:color="auto"/>
                        <w:left w:val="single" w:sz="2" w:space="0" w:color="auto"/>
                        <w:bottom w:val="single" w:sz="2" w:space="0" w:color="auto"/>
                        <w:right w:val="single" w:sz="2" w:space="0" w:color="auto"/>
                      </w:divBdr>
                      <w:divsChild>
                        <w:div w:id="2113351913">
                          <w:marLeft w:val="0"/>
                          <w:marRight w:val="0"/>
                          <w:marTop w:val="0"/>
                          <w:marBottom w:val="0"/>
                          <w:divBdr>
                            <w:top w:val="single" w:sz="2" w:space="0" w:color="auto"/>
                            <w:left w:val="single" w:sz="2" w:space="0" w:color="auto"/>
                            <w:bottom w:val="single" w:sz="2" w:space="0" w:color="auto"/>
                            <w:right w:val="single" w:sz="2" w:space="0" w:color="auto"/>
                          </w:divBdr>
                          <w:divsChild>
                            <w:div w:id="1731230542">
                              <w:marLeft w:val="0"/>
                              <w:marRight w:val="0"/>
                              <w:marTop w:val="0"/>
                              <w:marBottom w:val="0"/>
                              <w:divBdr>
                                <w:top w:val="single" w:sz="2" w:space="0" w:color="auto"/>
                                <w:left w:val="single" w:sz="2" w:space="0" w:color="auto"/>
                                <w:bottom w:val="single" w:sz="2" w:space="0" w:color="auto"/>
                                <w:right w:val="single" w:sz="2" w:space="0" w:color="auto"/>
                              </w:divBdr>
                              <w:divsChild>
                                <w:div w:id="2011566374">
                                  <w:marLeft w:val="0"/>
                                  <w:marRight w:val="0"/>
                                  <w:marTop w:val="0"/>
                                  <w:marBottom w:val="0"/>
                                  <w:divBdr>
                                    <w:top w:val="single" w:sz="2" w:space="0" w:color="auto"/>
                                    <w:left w:val="single" w:sz="2" w:space="0" w:color="auto"/>
                                    <w:bottom w:val="single" w:sz="2" w:space="0" w:color="auto"/>
                                    <w:right w:val="single" w:sz="2" w:space="0" w:color="auto"/>
                                  </w:divBdr>
                                  <w:divsChild>
                                    <w:div w:id="967471635">
                                      <w:marLeft w:val="0"/>
                                      <w:marRight w:val="0"/>
                                      <w:marTop w:val="0"/>
                                      <w:marBottom w:val="0"/>
                                      <w:divBdr>
                                        <w:top w:val="single" w:sz="2" w:space="0" w:color="auto"/>
                                        <w:left w:val="single" w:sz="2" w:space="0" w:color="auto"/>
                                        <w:bottom w:val="single" w:sz="2" w:space="0" w:color="auto"/>
                                        <w:right w:val="single" w:sz="2" w:space="0" w:color="auto"/>
                                      </w:divBdr>
                                      <w:divsChild>
                                        <w:div w:id="2089884111">
                                          <w:marLeft w:val="0"/>
                                          <w:marRight w:val="0"/>
                                          <w:marTop w:val="0"/>
                                          <w:marBottom w:val="0"/>
                                          <w:divBdr>
                                            <w:top w:val="none" w:sz="0" w:space="0" w:color="auto"/>
                                            <w:left w:val="none" w:sz="0" w:space="0" w:color="auto"/>
                                            <w:bottom w:val="none" w:sz="0" w:space="0" w:color="auto"/>
                                            <w:right w:val="none" w:sz="0" w:space="0" w:color="auto"/>
                                          </w:divBdr>
                                          <w:divsChild>
                                            <w:div w:id="1769814677">
                                              <w:marLeft w:val="0"/>
                                              <w:marRight w:val="0"/>
                                              <w:marTop w:val="0"/>
                                              <w:marBottom w:val="0"/>
                                              <w:divBdr>
                                                <w:top w:val="single" w:sz="2" w:space="0" w:color="auto"/>
                                                <w:left w:val="single" w:sz="2" w:space="0" w:color="auto"/>
                                                <w:bottom w:val="single" w:sz="2" w:space="0" w:color="auto"/>
                                                <w:right w:val="single" w:sz="2" w:space="0" w:color="auto"/>
                                              </w:divBdr>
                                              <w:divsChild>
                                                <w:div w:id="715006260">
                                                  <w:marLeft w:val="0"/>
                                                  <w:marRight w:val="0"/>
                                                  <w:marTop w:val="0"/>
                                                  <w:marBottom w:val="0"/>
                                                  <w:divBdr>
                                                    <w:top w:val="single" w:sz="2" w:space="0" w:color="auto"/>
                                                    <w:left w:val="single" w:sz="2" w:space="0" w:color="auto"/>
                                                    <w:bottom w:val="single" w:sz="2" w:space="0" w:color="auto"/>
                                                    <w:right w:val="single" w:sz="2" w:space="0" w:color="auto"/>
                                                  </w:divBdr>
                                                  <w:divsChild>
                                                    <w:div w:id="232278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2070833980">
      <w:bodyDiv w:val="1"/>
      <w:marLeft w:val="0"/>
      <w:marRight w:val="0"/>
      <w:marTop w:val="0"/>
      <w:marBottom w:val="0"/>
      <w:divBdr>
        <w:top w:val="none" w:sz="0" w:space="0" w:color="auto"/>
        <w:left w:val="none" w:sz="0" w:space="0" w:color="auto"/>
        <w:bottom w:val="none" w:sz="0" w:space="0" w:color="auto"/>
        <w:right w:val="none" w:sz="0" w:space="0" w:color="auto"/>
      </w:divBdr>
    </w:div>
    <w:div w:id="2119060914">
      <w:bodyDiv w:val="1"/>
      <w:marLeft w:val="0"/>
      <w:marRight w:val="0"/>
      <w:marTop w:val="0"/>
      <w:marBottom w:val="0"/>
      <w:divBdr>
        <w:top w:val="none" w:sz="0" w:space="0" w:color="auto"/>
        <w:left w:val="none" w:sz="0" w:space="0" w:color="auto"/>
        <w:bottom w:val="none" w:sz="0" w:space="0" w:color="auto"/>
        <w:right w:val="none" w:sz="0" w:space="0" w:color="auto"/>
      </w:divBdr>
    </w:div>
    <w:div w:id="213490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24</Pages>
  <Words>3848</Words>
  <Characters>21935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Satpathy, Anwesa</dc:creator>
  <cp:keywords/>
  <dc:description/>
  <cp:lastModifiedBy>Jain, Jainam</cp:lastModifiedBy>
  <cp:revision>423</cp:revision>
  <dcterms:created xsi:type="dcterms:W3CDTF">2024-04-17T20:16:00Z</dcterms:created>
  <dcterms:modified xsi:type="dcterms:W3CDTF">2024-04-18T20:01:00Z</dcterms:modified>
</cp:coreProperties>
</file>