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3B53" w14:textId="77777777" w:rsidR="004717B3" w:rsidRPr="004717B3" w:rsidRDefault="004717B3" w:rsidP="004717B3">
      <w:r w:rsidRPr="004717B3">
        <w:t>1. Monitor System Performance</w:t>
      </w:r>
    </w:p>
    <w:p w14:paraId="0F4BD026" w14:textId="77777777" w:rsidR="004717B3" w:rsidRPr="004717B3" w:rsidRDefault="004717B3" w:rsidP="004717B3">
      <w:pPr>
        <w:numPr>
          <w:ilvl w:val="0"/>
          <w:numId w:val="22"/>
        </w:numPr>
      </w:pPr>
      <w:r w:rsidRPr="004717B3">
        <w:t>Use Performance Monitoring Tools: Utilize tools like </w:t>
      </w:r>
      <w:r w:rsidRPr="004717B3">
        <w:rPr>
          <w:b/>
          <w:bCs/>
        </w:rPr>
        <w:t>Windows Performance Monitor</w:t>
      </w:r>
      <w:r w:rsidRPr="004717B3">
        <w:t> and </w:t>
      </w:r>
      <w:r w:rsidRPr="004717B3">
        <w:rPr>
          <w:b/>
          <w:bCs/>
        </w:rPr>
        <w:t xml:space="preserve">System </w:t>
      </w:r>
      <w:proofErr w:type="spellStart"/>
      <w:r w:rsidRPr="004717B3">
        <w:rPr>
          <w:b/>
          <w:bCs/>
        </w:rPr>
        <w:t>Center</w:t>
      </w:r>
      <w:proofErr w:type="spellEnd"/>
      <w:r w:rsidRPr="004717B3">
        <w:rPr>
          <w:b/>
          <w:bCs/>
        </w:rPr>
        <w:t xml:space="preserve"> Operations Manager</w:t>
      </w:r>
      <w:r w:rsidRPr="004717B3">
        <w:t> to track CPU usage, memory, and other critical metrics.</w:t>
      </w:r>
    </w:p>
    <w:p w14:paraId="6A7CF1FB" w14:textId="77777777" w:rsidR="004717B3" w:rsidRPr="004717B3" w:rsidRDefault="004717B3" w:rsidP="004717B3">
      <w:pPr>
        <w:numPr>
          <w:ilvl w:val="0"/>
          <w:numId w:val="22"/>
        </w:numPr>
      </w:pPr>
      <w:r w:rsidRPr="004717B3">
        <w:t>Set Alerts: Configure alerts for high CPU usage or other performance issues to take proactive measures.</w:t>
      </w:r>
    </w:p>
    <w:p w14:paraId="565C2284" w14:textId="77777777" w:rsidR="004717B3" w:rsidRPr="004717B3" w:rsidRDefault="004717B3" w:rsidP="004717B3">
      <w:r w:rsidRPr="004717B3">
        <w:t>2. Regular Maintenance and Updates</w:t>
      </w:r>
    </w:p>
    <w:p w14:paraId="27A51738" w14:textId="77777777" w:rsidR="004717B3" w:rsidRPr="004717B3" w:rsidRDefault="004717B3" w:rsidP="004717B3">
      <w:pPr>
        <w:numPr>
          <w:ilvl w:val="0"/>
          <w:numId w:val="23"/>
        </w:numPr>
      </w:pPr>
      <w:r w:rsidRPr="004717B3">
        <w:rPr>
          <w:b/>
          <w:bCs/>
        </w:rPr>
        <w:t>Patch Management</w:t>
      </w:r>
      <w:r w:rsidRPr="004717B3">
        <w:t xml:space="preserve">: Ensure that your SharePoint 2019 servers and operating systems are </w:t>
      </w:r>
      <w:proofErr w:type="gramStart"/>
      <w:r w:rsidRPr="004717B3">
        <w:t>up-to-date</w:t>
      </w:r>
      <w:proofErr w:type="gramEnd"/>
      <w:r w:rsidRPr="004717B3">
        <w:t xml:space="preserve"> with the latest patches and updates to avoid vulnerabilities.</w:t>
      </w:r>
    </w:p>
    <w:p w14:paraId="03787D17" w14:textId="77777777" w:rsidR="004717B3" w:rsidRPr="004717B3" w:rsidRDefault="004717B3" w:rsidP="004717B3">
      <w:pPr>
        <w:numPr>
          <w:ilvl w:val="0"/>
          <w:numId w:val="23"/>
        </w:numPr>
      </w:pPr>
      <w:r w:rsidRPr="004717B3">
        <w:rPr>
          <w:b/>
          <w:bCs/>
        </w:rPr>
        <w:t>Database Maintenance</w:t>
      </w:r>
      <w:r w:rsidRPr="004717B3">
        <w:t>: Regularly perform database maintenance tasks such as indexing and cleanup to improve performance.</w:t>
      </w:r>
    </w:p>
    <w:p w14:paraId="4063823E" w14:textId="77777777" w:rsidR="004717B3" w:rsidRPr="004717B3" w:rsidRDefault="004717B3" w:rsidP="004717B3">
      <w:r w:rsidRPr="004717B3">
        <w:t>3. Security and Compliance</w:t>
      </w:r>
    </w:p>
    <w:p w14:paraId="448868C7" w14:textId="77777777" w:rsidR="004717B3" w:rsidRPr="004717B3" w:rsidRDefault="004717B3" w:rsidP="004717B3">
      <w:pPr>
        <w:numPr>
          <w:ilvl w:val="0"/>
          <w:numId w:val="24"/>
        </w:numPr>
      </w:pPr>
      <w:r w:rsidRPr="004717B3">
        <w:t>Access Controls: Implement strict access controls to ensure only authorized users can access sensitive data.</w:t>
      </w:r>
    </w:p>
    <w:p w14:paraId="4028757B" w14:textId="77777777" w:rsidR="004717B3" w:rsidRPr="004717B3" w:rsidRDefault="004717B3" w:rsidP="004717B3">
      <w:pPr>
        <w:numPr>
          <w:ilvl w:val="0"/>
          <w:numId w:val="24"/>
        </w:numPr>
      </w:pPr>
      <w:r w:rsidRPr="004717B3">
        <w:t>Audit Logs: Enable and regularly review audit logs to detect any unusual activities.</w:t>
      </w:r>
    </w:p>
    <w:p w14:paraId="6B2FCBB1" w14:textId="77777777" w:rsidR="004717B3" w:rsidRPr="004717B3" w:rsidRDefault="004717B3" w:rsidP="004717B3">
      <w:r w:rsidRPr="004717B3">
        <w:t>4. Optimize SharePoint Configuration</w:t>
      </w:r>
    </w:p>
    <w:p w14:paraId="23A6479A" w14:textId="77777777" w:rsidR="004717B3" w:rsidRPr="004717B3" w:rsidRDefault="004717B3" w:rsidP="004717B3">
      <w:pPr>
        <w:numPr>
          <w:ilvl w:val="0"/>
          <w:numId w:val="25"/>
        </w:numPr>
      </w:pPr>
      <w:r w:rsidRPr="004717B3">
        <w:t>Resource Allocation: Ensure that your SharePoint environment has adequate resources (CPU, memory, storage) allocated based on usage patterns.</w:t>
      </w:r>
    </w:p>
    <w:p w14:paraId="3D15B3FD" w14:textId="77777777" w:rsidR="004717B3" w:rsidRPr="004717B3" w:rsidRDefault="004717B3" w:rsidP="004717B3">
      <w:pPr>
        <w:numPr>
          <w:ilvl w:val="0"/>
          <w:numId w:val="25"/>
        </w:numPr>
      </w:pPr>
      <w:r w:rsidRPr="004717B3">
        <w:rPr>
          <w:b/>
          <w:bCs/>
        </w:rPr>
        <w:t>Load Balancing</w:t>
      </w:r>
      <w:r w:rsidRPr="004717B3">
        <w:t>: Use load balancing to distribute the workload evenly across servers.</w:t>
      </w:r>
    </w:p>
    <w:p w14:paraId="04A6D0F9" w14:textId="77777777" w:rsidR="004717B3" w:rsidRPr="004717B3" w:rsidRDefault="004717B3" w:rsidP="004717B3">
      <w:r w:rsidRPr="004717B3">
        <w:t>5. Error Handling and Troubleshooting</w:t>
      </w:r>
    </w:p>
    <w:p w14:paraId="0EAB8EB1" w14:textId="77777777" w:rsidR="004717B3" w:rsidRPr="004717B3" w:rsidRDefault="004717B3" w:rsidP="004717B3">
      <w:pPr>
        <w:numPr>
          <w:ilvl w:val="0"/>
          <w:numId w:val="26"/>
        </w:numPr>
      </w:pPr>
      <w:r w:rsidRPr="004717B3">
        <w:t xml:space="preserve">Log Analysis: Regularly </w:t>
      </w:r>
      <w:proofErr w:type="spellStart"/>
      <w:r w:rsidRPr="004717B3">
        <w:t>analyze</w:t>
      </w:r>
      <w:proofErr w:type="spellEnd"/>
      <w:r w:rsidRPr="004717B3">
        <w:t xml:space="preserve"> SharePoint and system logs to identify and address recurring errors.</w:t>
      </w:r>
    </w:p>
    <w:p w14:paraId="668DD28C" w14:textId="77777777" w:rsidR="004717B3" w:rsidRPr="004717B3" w:rsidRDefault="004717B3" w:rsidP="004717B3">
      <w:pPr>
        <w:numPr>
          <w:ilvl w:val="0"/>
          <w:numId w:val="26"/>
        </w:numPr>
      </w:pPr>
      <w:r w:rsidRPr="004717B3">
        <w:t>Error Reporting: Implement a robust error reporting mechanism to quickly identify and resolve issues.</w:t>
      </w:r>
    </w:p>
    <w:p w14:paraId="69D3322D" w14:textId="77777777" w:rsidR="004717B3" w:rsidRPr="004717B3" w:rsidRDefault="004717B3" w:rsidP="004717B3">
      <w:r w:rsidRPr="004717B3">
        <w:t>6. User Training and Awareness</w:t>
      </w:r>
    </w:p>
    <w:p w14:paraId="6638E913" w14:textId="77777777" w:rsidR="004717B3" w:rsidRPr="004717B3" w:rsidRDefault="004717B3" w:rsidP="004717B3">
      <w:pPr>
        <w:numPr>
          <w:ilvl w:val="0"/>
          <w:numId w:val="27"/>
        </w:numPr>
      </w:pPr>
      <w:r w:rsidRPr="004717B3">
        <w:t>Training Programs: Conduct regular training sessions for users to ensure they are aware of best practices and common pitfalls.</w:t>
      </w:r>
    </w:p>
    <w:p w14:paraId="305259FE" w14:textId="77777777" w:rsidR="004717B3" w:rsidRPr="004717B3" w:rsidRDefault="004717B3" w:rsidP="004717B3">
      <w:pPr>
        <w:numPr>
          <w:ilvl w:val="0"/>
          <w:numId w:val="27"/>
        </w:numPr>
      </w:pPr>
      <w:r w:rsidRPr="004717B3">
        <w:t>Documentation: Provide comprehensive documentation and guidelines for users to follow.</w:t>
      </w:r>
    </w:p>
    <w:p w14:paraId="625321D0" w14:textId="77777777" w:rsidR="004717B3" w:rsidRPr="004717B3" w:rsidRDefault="004717B3" w:rsidP="004717B3">
      <w:r w:rsidRPr="004717B3">
        <w:lastRenderedPageBreak/>
        <w:t>7. Backup and Recovery</w:t>
      </w:r>
    </w:p>
    <w:p w14:paraId="2A451FC6" w14:textId="77777777" w:rsidR="004717B3" w:rsidRPr="004717B3" w:rsidRDefault="004717B3" w:rsidP="004717B3">
      <w:pPr>
        <w:numPr>
          <w:ilvl w:val="0"/>
          <w:numId w:val="28"/>
        </w:numPr>
      </w:pPr>
      <w:r w:rsidRPr="004717B3">
        <w:t>Regular Backups: Ensure regular backups of your SharePoint data to prevent data loss in case of failures.</w:t>
      </w:r>
    </w:p>
    <w:p w14:paraId="38E0C865" w14:textId="77777777" w:rsidR="004717B3" w:rsidRPr="004717B3" w:rsidRDefault="004717B3" w:rsidP="004717B3">
      <w:pPr>
        <w:numPr>
          <w:ilvl w:val="0"/>
          <w:numId w:val="28"/>
        </w:numPr>
      </w:pPr>
      <w:r w:rsidRPr="004717B3">
        <w:t>Disaster Recovery Plan: Develop and test a disaster recovery plan to ensure quick recovery from major outages.</w:t>
      </w:r>
    </w:p>
    <w:p w14:paraId="1CB556A7" w14:textId="77777777" w:rsidR="001C7BCC" w:rsidRPr="004717B3" w:rsidRDefault="001C7BCC" w:rsidP="004717B3"/>
    <w:sectPr w:rsidR="001C7BCC" w:rsidRPr="004717B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01D19" w14:textId="77777777" w:rsidR="00FB7DEA" w:rsidRDefault="00FB7DEA" w:rsidP="00AA3A5A">
      <w:pPr>
        <w:spacing w:after="0" w:line="240" w:lineRule="auto"/>
      </w:pPr>
      <w:r>
        <w:separator/>
      </w:r>
    </w:p>
  </w:endnote>
  <w:endnote w:type="continuationSeparator" w:id="0">
    <w:p w14:paraId="404787AE" w14:textId="77777777" w:rsidR="00FB7DEA" w:rsidRDefault="00FB7DEA" w:rsidP="00AA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05165" w14:textId="77777777" w:rsidR="00FB7DEA" w:rsidRDefault="00FB7DEA" w:rsidP="00AA3A5A">
      <w:pPr>
        <w:spacing w:after="0" w:line="240" w:lineRule="auto"/>
      </w:pPr>
      <w:r>
        <w:separator/>
      </w:r>
    </w:p>
  </w:footnote>
  <w:footnote w:type="continuationSeparator" w:id="0">
    <w:p w14:paraId="63DD4CB2" w14:textId="77777777" w:rsidR="00FB7DEA" w:rsidRDefault="00FB7DEA" w:rsidP="00AA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E619B" w14:textId="30AC6B55" w:rsidR="00AA3A5A" w:rsidRDefault="00AA3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9E65E8" wp14:editId="41A2C44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17160921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F2D68" w14:textId="707DEF0F" w:rsidR="00AA3A5A" w:rsidRPr="00AA3A5A" w:rsidRDefault="00AA3A5A" w:rsidP="00AA3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A3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E65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43.4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78FF2D68" w14:textId="707DEF0F" w:rsidR="00AA3A5A" w:rsidRPr="00AA3A5A" w:rsidRDefault="00AA3A5A" w:rsidP="00AA3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A3A5A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2CD13" w14:textId="6AFE584C" w:rsidR="00AA3A5A" w:rsidRDefault="00AA3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8E4FAD" wp14:editId="7C2F35CA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08059962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B2FB4" w14:textId="6902056F" w:rsidR="00AA3A5A" w:rsidRPr="00AA3A5A" w:rsidRDefault="00AA3A5A" w:rsidP="00AA3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A3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E4F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43.4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71B2FB4" w14:textId="6902056F" w:rsidR="00AA3A5A" w:rsidRPr="00AA3A5A" w:rsidRDefault="00AA3A5A" w:rsidP="00AA3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A3A5A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F048" w14:textId="0CD57C86" w:rsidR="00AA3A5A" w:rsidRDefault="00AA3A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16DC2B" wp14:editId="26370F7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34184916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F05F3" w14:textId="73D409B9" w:rsidR="00AA3A5A" w:rsidRPr="00AA3A5A" w:rsidRDefault="00AA3A5A" w:rsidP="00AA3A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AA3A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6DC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43.4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133F05F3" w14:textId="73D409B9" w:rsidR="00AA3A5A" w:rsidRPr="00AA3A5A" w:rsidRDefault="00AA3A5A" w:rsidP="00AA3A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AA3A5A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B71"/>
    <w:multiLevelType w:val="multilevel"/>
    <w:tmpl w:val="B3E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645A"/>
    <w:multiLevelType w:val="multilevel"/>
    <w:tmpl w:val="5EB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AA0"/>
    <w:multiLevelType w:val="multilevel"/>
    <w:tmpl w:val="D16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403E3"/>
    <w:multiLevelType w:val="multilevel"/>
    <w:tmpl w:val="7C7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74EB7"/>
    <w:multiLevelType w:val="multilevel"/>
    <w:tmpl w:val="24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38E4"/>
    <w:multiLevelType w:val="multilevel"/>
    <w:tmpl w:val="8916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E13CD"/>
    <w:multiLevelType w:val="multilevel"/>
    <w:tmpl w:val="A9B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11283"/>
    <w:multiLevelType w:val="multilevel"/>
    <w:tmpl w:val="B46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4259A"/>
    <w:multiLevelType w:val="multilevel"/>
    <w:tmpl w:val="5D50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56087"/>
    <w:multiLevelType w:val="multilevel"/>
    <w:tmpl w:val="B1A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52008"/>
    <w:multiLevelType w:val="multilevel"/>
    <w:tmpl w:val="343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02F1"/>
    <w:multiLevelType w:val="multilevel"/>
    <w:tmpl w:val="F1E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579B9"/>
    <w:multiLevelType w:val="multilevel"/>
    <w:tmpl w:val="F96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05356"/>
    <w:multiLevelType w:val="multilevel"/>
    <w:tmpl w:val="95A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C6427"/>
    <w:multiLevelType w:val="multilevel"/>
    <w:tmpl w:val="F1A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878E0"/>
    <w:multiLevelType w:val="multilevel"/>
    <w:tmpl w:val="E4B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52D9A"/>
    <w:multiLevelType w:val="multilevel"/>
    <w:tmpl w:val="3CE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440AE"/>
    <w:multiLevelType w:val="multilevel"/>
    <w:tmpl w:val="4232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25FB6"/>
    <w:multiLevelType w:val="multilevel"/>
    <w:tmpl w:val="484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70EAD"/>
    <w:multiLevelType w:val="multilevel"/>
    <w:tmpl w:val="69B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20B60"/>
    <w:multiLevelType w:val="multilevel"/>
    <w:tmpl w:val="4A1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93FDC"/>
    <w:multiLevelType w:val="multilevel"/>
    <w:tmpl w:val="14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047AE"/>
    <w:multiLevelType w:val="multilevel"/>
    <w:tmpl w:val="59C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C282A"/>
    <w:multiLevelType w:val="multilevel"/>
    <w:tmpl w:val="224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66AAE"/>
    <w:multiLevelType w:val="multilevel"/>
    <w:tmpl w:val="BDB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E7BCB"/>
    <w:multiLevelType w:val="multilevel"/>
    <w:tmpl w:val="D80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A0EFE"/>
    <w:multiLevelType w:val="multilevel"/>
    <w:tmpl w:val="B4D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52A99"/>
    <w:multiLevelType w:val="multilevel"/>
    <w:tmpl w:val="E48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45091">
    <w:abstractNumId w:val="26"/>
  </w:num>
  <w:num w:numId="2" w16cid:durableId="1737628450">
    <w:abstractNumId w:val="12"/>
  </w:num>
  <w:num w:numId="3" w16cid:durableId="818576594">
    <w:abstractNumId w:val="11"/>
  </w:num>
  <w:num w:numId="4" w16cid:durableId="796338736">
    <w:abstractNumId w:val="18"/>
  </w:num>
  <w:num w:numId="5" w16cid:durableId="1628388684">
    <w:abstractNumId w:val="10"/>
  </w:num>
  <w:num w:numId="6" w16cid:durableId="884297090">
    <w:abstractNumId w:val="21"/>
  </w:num>
  <w:num w:numId="7" w16cid:durableId="981348386">
    <w:abstractNumId w:val="15"/>
  </w:num>
  <w:num w:numId="8" w16cid:durableId="1798329734">
    <w:abstractNumId w:val="23"/>
  </w:num>
  <w:num w:numId="9" w16cid:durableId="169292899">
    <w:abstractNumId w:val="16"/>
  </w:num>
  <w:num w:numId="10" w16cid:durableId="1543135944">
    <w:abstractNumId w:val="25"/>
  </w:num>
  <w:num w:numId="11" w16cid:durableId="1498572843">
    <w:abstractNumId w:val="20"/>
  </w:num>
  <w:num w:numId="12" w16cid:durableId="291717131">
    <w:abstractNumId w:val="1"/>
  </w:num>
  <w:num w:numId="13" w16cid:durableId="395786116">
    <w:abstractNumId w:val="8"/>
  </w:num>
  <w:num w:numId="14" w16cid:durableId="2064215113">
    <w:abstractNumId w:val="0"/>
  </w:num>
  <w:num w:numId="15" w16cid:durableId="1730877599">
    <w:abstractNumId w:val="5"/>
  </w:num>
  <w:num w:numId="16" w16cid:durableId="121651127">
    <w:abstractNumId w:val="22"/>
  </w:num>
  <w:num w:numId="17" w16cid:durableId="1441219785">
    <w:abstractNumId w:val="6"/>
  </w:num>
  <w:num w:numId="18" w16cid:durableId="1641378570">
    <w:abstractNumId w:val="2"/>
  </w:num>
  <w:num w:numId="19" w16cid:durableId="1870558102">
    <w:abstractNumId w:val="3"/>
  </w:num>
  <w:num w:numId="20" w16cid:durableId="1783646029">
    <w:abstractNumId w:val="4"/>
  </w:num>
  <w:num w:numId="21" w16cid:durableId="579951761">
    <w:abstractNumId w:val="9"/>
  </w:num>
  <w:num w:numId="22" w16cid:durableId="84695674">
    <w:abstractNumId w:val="7"/>
  </w:num>
  <w:num w:numId="23" w16cid:durableId="297222913">
    <w:abstractNumId w:val="17"/>
  </w:num>
  <w:num w:numId="24" w16cid:durableId="789513635">
    <w:abstractNumId w:val="19"/>
  </w:num>
  <w:num w:numId="25" w16cid:durableId="41758957">
    <w:abstractNumId w:val="27"/>
  </w:num>
  <w:num w:numId="26" w16cid:durableId="406339957">
    <w:abstractNumId w:val="14"/>
  </w:num>
  <w:num w:numId="27" w16cid:durableId="995644282">
    <w:abstractNumId w:val="24"/>
  </w:num>
  <w:num w:numId="28" w16cid:durableId="16555236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5A"/>
    <w:rsid w:val="001C7BCC"/>
    <w:rsid w:val="00401B0E"/>
    <w:rsid w:val="004717B3"/>
    <w:rsid w:val="004D2986"/>
    <w:rsid w:val="006B6A11"/>
    <w:rsid w:val="007325AE"/>
    <w:rsid w:val="00AA3A5A"/>
    <w:rsid w:val="00C373CF"/>
    <w:rsid w:val="00E143DE"/>
    <w:rsid w:val="00EB410F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724"/>
  <w15:chartTrackingRefBased/>
  <w15:docId w15:val="{03C0FAD1-E649-4BF9-8705-637B525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A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De Silva Siriwardana</dc:creator>
  <cp:keywords/>
  <dc:description/>
  <cp:lastModifiedBy>Ruwan De Silva Siriwardana</cp:lastModifiedBy>
  <cp:revision>6</cp:revision>
  <dcterms:created xsi:type="dcterms:W3CDTF">2024-09-25T05:07:00Z</dcterms:created>
  <dcterms:modified xsi:type="dcterms:W3CDTF">2024-09-25T05:11:00Z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4ffafe4b,45d55683,4068a448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8e837447-4430-4601-b495-3e8f1f84a5b0_Enabled">
    <vt:lpwstr>true</vt:lpwstr>
  </property>
  <property fmtid="{D5CDD505-2E9C-101B-9397-08002B2CF9AE}" pid="6" name="MSIP_Label_8e837447-4430-4601-b495-3e8f1f84a5b0_SetDate">
    <vt:lpwstr>2024-09-25T05:07:32Z</vt:lpwstr>
  </property>
  <property fmtid="{D5CDD505-2E9C-101B-9397-08002B2CF9AE}" pid="7" name="MSIP_Label_8e837447-4430-4601-b495-3e8f1f84a5b0_Method">
    <vt:lpwstr>Privileged</vt:lpwstr>
  </property>
  <property fmtid="{D5CDD505-2E9C-101B-9397-08002B2CF9AE}" pid="8" name="MSIP_Label_8e837447-4430-4601-b495-3e8f1f84a5b0_Name">
    <vt:lpwstr>OFFICIAL</vt:lpwstr>
  </property>
  <property fmtid="{D5CDD505-2E9C-101B-9397-08002B2CF9AE}" pid="9" name="MSIP_Label_8e837447-4430-4601-b495-3e8f1f84a5b0_SiteId">
    <vt:lpwstr>eadd50f8-fb58-452e-a1b3-35beae2eb5fe</vt:lpwstr>
  </property>
  <property fmtid="{D5CDD505-2E9C-101B-9397-08002B2CF9AE}" pid="10" name="MSIP_Label_8e837447-4430-4601-b495-3e8f1f84a5b0_ActionId">
    <vt:lpwstr>ed4139b9-f975-4c31-9048-32bbec4c3411</vt:lpwstr>
  </property>
  <property fmtid="{D5CDD505-2E9C-101B-9397-08002B2CF9AE}" pid="11" name="MSIP_Label_8e837447-4430-4601-b495-3e8f1f84a5b0_ContentBits">
    <vt:lpwstr>1</vt:lpwstr>
  </property>
</Properties>
</file>