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851D7C" w14:textId="53D9C7D3" w:rsidR="00D57DD5" w:rsidRPr="00433FFB" w:rsidRDefault="00D57DD5" w:rsidP="005A733A">
      <w:pPr>
        <w:pStyle w:val="Title"/>
        <w:rPr>
          <w:rFonts w:ascii="Arial" w:hAnsi="Arial" w:cs="Arial"/>
        </w:rPr>
      </w:pPr>
      <w:r w:rsidRPr="00433FFB">
        <w:rPr>
          <w:rFonts w:ascii="Arial" w:hAnsi="Arial" w:cs="Arial"/>
        </w:rPr>
        <w:t>SharePoint 2019 Environment Health Check Report</w:t>
      </w:r>
    </w:p>
    <w:p w14:paraId="58BC9681" w14:textId="77777777" w:rsidR="00BC6686" w:rsidRPr="00433FFB" w:rsidRDefault="00BC6686" w:rsidP="00D57DD5">
      <w:pPr>
        <w:rPr>
          <w:rFonts w:ascii="Arial" w:hAnsi="Arial" w:cs="Arial"/>
          <w:b/>
          <w:bCs/>
        </w:rPr>
      </w:pPr>
    </w:p>
    <w:sdt>
      <w:sdtPr>
        <w:rPr>
          <w:rFonts w:ascii="Arial" w:eastAsiaTheme="minorHAnsi" w:hAnsi="Arial" w:cs="Arial"/>
          <w:color w:val="auto"/>
          <w:kern w:val="2"/>
          <w:sz w:val="24"/>
          <w:szCs w:val="24"/>
          <w:lang w:val="en-AU"/>
          <w14:ligatures w14:val="standardContextual"/>
        </w:rPr>
        <w:id w:val="-1597473417"/>
        <w:docPartObj>
          <w:docPartGallery w:val="Table of Contents"/>
          <w:docPartUnique/>
        </w:docPartObj>
      </w:sdtPr>
      <w:sdtEndPr>
        <w:rPr>
          <w:b/>
          <w:bCs/>
          <w:noProof/>
        </w:rPr>
      </w:sdtEndPr>
      <w:sdtContent>
        <w:p w14:paraId="54CF1E52" w14:textId="66687530" w:rsidR="00F41908" w:rsidRPr="00433FFB" w:rsidRDefault="00F41908">
          <w:pPr>
            <w:pStyle w:val="TOCHeading"/>
            <w:rPr>
              <w:rFonts w:ascii="Arial" w:hAnsi="Arial" w:cs="Arial"/>
            </w:rPr>
          </w:pPr>
          <w:r w:rsidRPr="00433FFB">
            <w:rPr>
              <w:rFonts w:ascii="Arial" w:hAnsi="Arial" w:cs="Arial"/>
            </w:rPr>
            <w:t>Table of Contents</w:t>
          </w:r>
        </w:p>
        <w:p w14:paraId="1EFE06C5" w14:textId="004F19C1" w:rsidR="00AB6CF4" w:rsidRDefault="00F41908">
          <w:pPr>
            <w:pStyle w:val="TOC1"/>
            <w:tabs>
              <w:tab w:val="right" w:leader="dot" w:pos="9016"/>
            </w:tabs>
            <w:rPr>
              <w:rFonts w:eastAsiaTheme="minorEastAsia"/>
              <w:noProof/>
              <w:lang w:eastAsia="en-AU"/>
            </w:rPr>
          </w:pPr>
          <w:r w:rsidRPr="00433FFB">
            <w:rPr>
              <w:rFonts w:ascii="Arial" w:hAnsi="Arial" w:cs="Arial"/>
            </w:rPr>
            <w:fldChar w:fldCharType="begin"/>
          </w:r>
          <w:r w:rsidRPr="00433FFB">
            <w:rPr>
              <w:rFonts w:ascii="Arial" w:hAnsi="Arial" w:cs="Arial"/>
            </w:rPr>
            <w:instrText xml:space="preserve"> TOC \o "1-3" \h \z \u </w:instrText>
          </w:r>
          <w:r w:rsidRPr="00433FFB">
            <w:rPr>
              <w:rFonts w:ascii="Arial" w:hAnsi="Arial" w:cs="Arial"/>
            </w:rPr>
            <w:fldChar w:fldCharType="separate"/>
          </w:r>
          <w:hyperlink w:anchor="_Toc182472372" w:history="1">
            <w:r w:rsidR="00AB6CF4" w:rsidRPr="00465B38">
              <w:rPr>
                <w:rStyle w:val="Hyperlink"/>
                <w:rFonts w:ascii="Arial" w:hAnsi="Arial" w:cs="Arial"/>
                <w:noProof/>
              </w:rPr>
              <w:t>Introduction</w:t>
            </w:r>
            <w:r w:rsidR="00AB6CF4">
              <w:rPr>
                <w:noProof/>
                <w:webHidden/>
              </w:rPr>
              <w:tab/>
            </w:r>
            <w:r w:rsidR="00AB6CF4">
              <w:rPr>
                <w:noProof/>
                <w:webHidden/>
              </w:rPr>
              <w:fldChar w:fldCharType="begin"/>
            </w:r>
            <w:r w:rsidR="00AB6CF4">
              <w:rPr>
                <w:noProof/>
                <w:webHidden/>
              </w:rPr>
              <w:instrText xml:space="preserve"> PAGEREF _Toc182472372 \h </w:instrText>
            </w:r>
            <w:r w:rsidR="00AB6CF4">
              <w:rPr>
                <w:noProof/>
                <w:webHidden/>
              </w:rPr>
            </w:r>
            <w:r w:rsidR="00AB6CF4">
              <w:rPr>
                <w:noProof/>
                <w:webHidden/>
              </w:rPr>
              <w:fldChar w:fldCharType="separate"/>
            </w:r>
            <w:r w:rsidR="00AB6CF4">
              <w:rPr>
                <w:noProof/>
                <w:webHidden/>
              </w:rPr>
              <w:t>2</w:t>
            </w:r>
            <w:r w:rsidR="00AB6CF4">
              <w:rPr>
                <w:noProof/>
                <w:webHidden/>
              </w:rPr>
              <w:fldChar w:fldCharType="end"/>
            </w:r>
          </w:hyperlink>
        </w:p>
        <w:p w14:paraId="12566446" w14:textId="57813BA7" w:rsidR="00AB6CF4" w:rsidRDefault="00AB6CF4">
          <w:pPr>
            <w:pStyle w:val="TOC1"/>
            <w:tabs>
              <w:tab w:val="right" w:leader="dot" w:pos="9016"/>
            </w:tabs>
            <w:rPr>
              <w:rFonts w:eastAsiaTheme="minorEastAsia"/>
              <w:noProof/>
              <w:lang w:eastAsia="en-AU"/>
            </w:rPr>
          </w:pPr>
          <w:hyperlink w:anchor="_Toc182472373" w:history="1">
            <w:r w:rsidRPr="00465B38">
              <w:rPr>
                <w:rStyle w:val="Hyperlink"/>
                <w:noProof/>
              </w:rPr>
              <w:t>Executive Summary</w:t>
            </w:r>
            <w:r>
              <w:rPr>
                <w:noProof/>
                <w:webHidden/>
              </w:rPr>
              <w:tab/>
            </w:r>
            <w:r>
              <w:rPr>
                <w:noProof/>
                <w:webHidden/>
              </w:rPr>
              <w:fldChar w:fldCharType="begin"/>
            </w:r>
            <w:r>
              <w:rPr>
                <w:noProof/>
                <w:webHidden/>
              </w:rPr>
              <w:instrText xml:space="preserve"> PAGEREF _Toc182472373 \h </w:instrText>
            </w:r>
            <w:r>
              <w:rPr>
                <w:noProof/>
                <w:webHidden/>
              </w:rPr>
            </w:r>
            <w:r>
              <w:rPr>
                <w:noProof/>
                <w:webHidden/>
              </w:rPr>
              <w:fldChar w:fldCharType="separate"/>
            </w:r>
            <w:r>
              <w:rPr>
                <w:noProof/>
                <w:webHidden/>
              </w:rPr>
              <w:t>2</w:t>
            </w:r>
            <w:r>
              <w:rPr>
                <w:noProof/>
                <w:webHidden/>
              </w:rPr>
              <w:fldChar w:fldCharType="end"/>
            </w:r>
          </w:hyperlink>
        </w:p>
        <w:p w14:paraId="17518775" w14:textId="539FE601" w:rsidR="00AB6CF4" w:rsidRDefault="00AB6CF4">
          <w:pPr>
            <w:pStyle w:val="TOC2"/>
            <w:tabs>
              <w:tab w:val="right" w:leader="dot" w:pos="9016"/>
            </w:tabs>
            <w:rPr>
              <w:rFonts w:eastAsiaTheme="minorEastAsia"/>
              <w:noProof/>
              <w:lang w:eastAsia="en-AU"/>
            </w:rPr>
          </w:pPr>
          <w:hyperlink w:anchor="_Toc182472374" w:history="1">
            <w:r w:rsidRPr="00465B38">
              <w:rPr>
                <w:rStyle w:val="Hyperlink"/>
                <w:noProof/>
              </w:rPr>
              <w:t>1. CPU and RAM Usage Analysis</w:t>
            </w:r>
            <w:r>
              <w:rPr>
                <w:noProof/>
                <w:webHidden/>
              </w:rPr>
              <w:tab/>
            </w:r>
            <w:r>
              <w:rPr>
                <w:noProof/>
                <w:webHidden/>
              </w:rPr>
              <w:fldChar w:fldCharType="begin"/>
            </w:r>
            <w:r>
              <w:rPr>
                <w:noProof/>
                <w:webHidden/>
              </w:rPr>
              <w:instrText xml:space="preserve"> PAGEREF _Toc182472374 \h </w:instrText>
            </w:r>
            <w:r>
              <w:rPr>
                <w:noProof/>
                <w:webHidden/>
              </w:rPr>
            </w:r>
            <w:r>
              <w:rPr>
                <w:noProof/>
                <w:webHidden/>
              </w:rPr>
              <w:fldChar w:fldCharType="separate"/>
            </w:r>
            <w:r>
              <w:rPr>
                <w:noProof/>
                <w:webHidden/>
              </w:rPr>
              <w:t>3</w:t>
            </w:r>
            <w:r>
              <w:rPr>
                <w:noProof/>
                <w:webHidden/>
              </w:rPr>
              <w:fldChar w:fldCharType="end"/>
            </w:r>
          </w:hyperlink>
        </w:p>
        <w:p w14:paraId="2DC6458F" w14:textId="1876FCF7" w:rsidR="00AB6CF4" w:rsidRDefault="00AB6CF4">
          <w:pPr>
            <w:pStyle w:val="TOC2"/>
            <w:tabs>
              <w:tab w:val="right" w:leader="dot" w:pos="9016"/>
            </w:tabs>
            <w:rPr>
              <w:rFonts w:eastAsiaTheme="minorEastAsia"/>
              <w:noProof/>
              <w:lang w:eastAsia="en-AU"/>
            </w:rPr>
          </w:pPr>
          <w:hyperlink w:anchor="_Toc182472375" w:history="1">
            <w:r w:rsidRPr="00465B38">
              <w:rPr>
                <w:rStyle w:val="Hyperlink"/>
                <w:noProof/>
              </w:rPr>
              <w:t>2. Windows Event Logs Analysis</w:t>
            </w:r>
            <w:r>
              <w:rPr>
                <w:noProof/>
                <w:webHidden/>
              </w:rPr>
              <w:tab/>
            </w:r>
            <w:r>
              <w:rPr>
                <w:noProof/>
                <w:webHidden/>
              </w:rPr>
              <w:fldChar w:fldCharType="begin"/>
            </w:r>
            <w:r>
              <w:rPr>
                <w:noProof/>
                <w:webHidden/>
              </w:rPr>
              <w:instrText xml:space="preserve"> PAGEREF _Toc182472375 \h </w:instrText>
            </w:r>
            <w:r>
              <w:rPr>
                <w:noProof/>
                <w:webHidden/>
              </w:rPr>
            </w:r>
            <w:r>
              <w:rPr>
                <w:noProof/>
                <w:webHidden/>
              </w:rPr>
              <w:fldChar w:fldCharType="separate"/>
            </w:r>
            <w:r>
              <w:rPr>
                <w:noProof/>
                <w:webHidden/>
              </w:rPr>
              <w:t>5</w:t>
            </w:r>
            <w:r>
              <w:rPr>
                <w:noProof/>
                <w:webHidden/>
              </w:rPr>
              <w:fldChar w:fldCharType="end"/>
            </w:r>
          </w:hyperlink>
        </w:p>
        <w:p w14:paraId="2A673F50" w14:textId="3E3BDFC8" w:rsidR="00AB6CF4" w:rsidRDefault="00AB6CF4">
          <w:pPr>
            <w:pStyle w:val="TOC2"/>
            <w:tabs>
              <w:tab w:val="right" w:leader="dot" w:pos="9016"/>
            </w:tabs>
            <w:rPr>
              <w:rFonts w:eastAsiaTheme="minorEastAsia"/>
              <w:noProof/>
              <w:lang w:eastAsia="en-AU"/>
            </w:rPr>
          </w:pPr>
          <w:hyperlink w:anchor="_Toc182472376" w:history="1">
            <w:r w:rsidRPr="00465B38">
              <w:rPr>
                <w:rStyle w:val="Hyperlink"/>
                <w:noProof/>
              </w:rPr>
              <w:t>3. SharePoint Health Analyzer Rules Configuration</w:t>
            </w:r>
            <w:r>
              <w:rPr>
                <w:noProof/>
                <w:webHidden/>
              </w:rPr>
              <w:tab/>
            </w:r>
            <w:r>
              <w:rPr>
                <w:noProof/>
                <w:webHidden/>
              </w:rPr>
              <w:fldChar w:fldCharType="begin"/>
            </w:r>
            <w:r>
              <w:rPr>
                <w:noProof/>
                <w:webHidden/>
              </w:rPr>
              <w:instrText xml:space="preserve"> PAGEREF _Toc182472376 \h </w:instrText>
            </w:r>
            <w:r>
              <w:rPr>
                <w:noProof/>
                <w:webHidden/>
              </w:rPr>
            </w:r>
            <w:r>
              <w:rPr>
                <w:noProof/>
                <w:webHidden/>
              </w:rPr>
              <w:fldChar w:fldCharType="separate"/>
            </w:r>
            <w:r>
              <w:rPr>
                <w:noProof/>
                <w:webHidden/>
              </w:rPr>
              <w:t>9</w:t>
            </w:r>
            <w:r>
              <w:rPr>
                <w:noProof/>
                <w:webHidden/>
              </w:rPr>
              <w:fldChar w:fldCharType="end"/>
            </w:r>
          </w:hyperlink>
        </w:p>
        <w:p w14:paraId="55F4BB06" w14:textId="100107D8" w:rsidR="00AB6CF4" w:rsidRDefault="00AB6CF4">
          <w:pPr>
            <w:pStyle w:val="TOC2"/>
            <w:tabs>
              <w:tab w:val="right" w:leader="dot" w:pos="9016"/>
            </w:tabs>
            <w:rPr>
              <w:rFonts w:eastAsiaTheme="minorEastAsia"/>
              <w:noProof/>
              <w:lang w:eastAsia="en-AU"/>
            </w:rPr>
          </w:pPr>
          <w:hyperlink w:anchor="_Toc182472377" w:history="1">
            <w:r w:rsidRPr="00465B38">
              <w:rPr>
                <w:rStyle w:val="Hyperlink"/>
                <w:noProof/>
              </w:rPr>
              <w:t>4. Scheduled Jobs and Run History Analysis</w:t>
            </w:r>
            <w:r>
              <w:rPr>
                <w:noProof/>
                <w:webHidden/>
              </w:rPr>
              <w:tab/>
            </w:r>
            <w:r>
              <w:rPr>
                <w:noProof/>
                <w:webHidden/>
              </w:rPr>
              <w:fldChar w:fldCharType="begin"/>
            </w:r>
            <w:r>
              <w:rPr>
                <w:noProof/>
                <w:webHidden/>
              </w:rPr>
              <w:instrText xml:space="preserve"> PAGEREF _Toc182472377 \h </w:instrText>
            </w:r>
            <w:r>
              <w:rPr>
                <w:noProof/>
                <w:webHidden/>
              </w:rPr>
            </w:r>
            <w:r>
              <w:rPr>
                <w:noProof/>
                <w:webHidden/>
              </w:rPr>
              <w:fldChar w:fldCharType="separate"/>
            </w:r>
            <w:r>
              <w:rPr>
                <w:noProof/>
                <w:webHidden/>
              </w:rPr>
              <w:t>13</w:t>
            </w:r>
            <w:r>
              <w:rPr>
                <w:noProof/>
                <w:webHidden/>
              </w:rPr>
              <w:fldChar w:fldCharType="end"/>
            </w:r>
          </w:hyperlink>
        </w:p>
        <w:p w14:paraId="28B7C2A7" w14:textId="7BE5C817" w:rsidR="00AB6CF4" w:rsidRDefault="00AB6CF4">
          <w:pPr>
            <w:pStyle w:val="TOC2"/>
            <w:tabs>
              <w:tab w:val="right" w:leader="dot" w:pos="9016"/>
            </w:tabs>
            <w:rPr>
              <w:rFonts w:eastAsiaTheme="minorEastAsia"/>
              <w:noProof/>
              <w:lang w:eastAsia="en-AU"/>
            </w:rPr>
          </w:pPr>
          <w:hyperlink w:anchor="_Toc182472378" w:history="1">
            <w:r w:rsidRPr="00465B38">
              <w:rPr>
                <w:rStyle w:val="Hyperlink"/>
                <w:noProof/>
              </w:rPr>
              <w:t>5. Request Distribution Analysis</w:t>
            </w:r>
            <w:r>
              <w:rPr>
                <w:noProof/>
                <w:webHidden/>
              </w:rPr>
              <w:tab/>
            </w:r>
            <w:r>
              <w:rPr>
                <w:noProof/>
                <w:webHidden/>
              </w:rPr>
              <w:fldChar w:fldCharType="begin"/>
            </w:r>
            <w:r>
              <w:rPr>
                <w:noProof/>
                <w:webHidden/>
              </w:rPr>
              <w:instrText xml:space="preserve"> PAGEREF _Toc182472378 \h </w:instrText>
            </w:r>
            <w:r>
              <w:rPr>
                <w:noProof/>
                <w:webHidden/>
              </w:rPr>
            </w:r>
            <w:r>
              <w:rPr>
                <w:noProof/>
                <w:webHidden/>
              </w:rPr>
              <w:fldChar w:fldCharType="separate"/>
            </w:r>
            <w:r>
              <w:rPr>
                <w:noProof/>
                <w:webHidden/>
              </w:rPr>
              <w:t>16</w:t>
            </w:r>
            <w:r>
              <w:rPr>
                <w:noProof/>
                <w:webHidden/>
              </w:rPr>
              <w:fldChar w:fldCharType="end"/>
            </w:r>
          </w:hyperlink>
        </w:p>
        <w:p w14:paraId="2CB3429B" w14:textId="1669E0FF" w:rsidR="00AB6CF4" w:rsidRDefault="00AB6CF4">
          <w:pPr>
            <w:pStyle w:val="TOC2"/>
            <w:tabs>
              <w:tab w:val="right" w:leader="dot" w:pos="9016"/>
            </w:tabs>
            <w:rPr>
              <w:rFonts w:eastAsiaTheme="minorEastAsia"/>
              <w:noProof/>
              <w:lang w:eastAsia="en-AU"/>
            </w:rPr>
          </w:pPr>
          <w:hyperlink w:anchor="_Toc182472379" w:history="1">
            <w:r w:rsidRPr="00465B38">
              <w:rPr>
                <w:rStyle w:val="Hyperlink"/>
                <w:noProof/>
              </w:rPr>
              <w:t>6. Resource Throttling Settings and Customizations Review</w:t>
            </w:r>
            <w:r>
              <w:rPr>
                <w:noProof/>
                <w:webHidden/>
              </w:rPr>
              <w:tab/>
            </w:r>
            <w:r>
              <w:rPr>
                <w:noProof/>
                <w:webHidden/>
              </w:rPr>
              <w:fldChar w:fldCharType="begin"/>
            </w:r>
            <w:r>
              <w:rPr>
                <w:noProof/>
                <w:webHidden/>
              </w:rPr>
              <w:instrText xml:space="preserve"> PAGEREF _Toc182472379 \h </w:instrText>
            </w:r>
            <w:r>
              <w:rPr>
                <w:noProof/>
                <w:webHidden/>
              </w:rPr>
            </w:r>
            <w:r>
              <w:rPr>
                <w:noProof/>
                <w:webHidden/>
              </w:rPr>
              <w:fldChar w:fldCharType="separate"/>
            </w:r>
            <w:r>
              <w:rPr>
                <w:noProof/>
                <w:webHidden/>
              </w:rPr>
              <w:t>17</w:t>
            </w:r>
            <w:r>
              <w:rPr>
                <w:noProof/>
                <w:webHidden/>
              </w:rPr>
              <w:fldChar w:fldCharType="end"/>
            </w:r>
          </w:hyperlink>
        </w:p>
        <w:p w14:paraId="740F0827" w14:textId="68DA6C9B" w:rsidR="00AB6CF4" w:rsidRDefault="00AB6CF4">
          <w:pPr>
            <w:pStyle w:val="TOC2"/>
            <w:tabs>
              <w:tab w:val="right" w:leader="dot" w:pos="9016"/>
            </w:tabs>
            <w:rPr>
              <w:rFonts w:eastAsiaTheme="minorEastAsia"/>
              <w:noProof/>
              <w:lang w:eastAsia="en-AU"/>
            </w:rPr>
          </w:pPr>
          <w:hyperlink w:anchor="_Toc182472380" w:history="1">
            <w:r w:rsidRPr="00465B38">
              <w:rPr>
                <w:rStyle w:val="Hyperlink"/>
                <w:noProof/>
              </w:rPr>
              <w:t>7. SharePoint Libraries Availability Analysis</w:t>
            </w:r>
            <w:r>
              <w:rPr>
                <w:noProof/>
                <w:webHidden/>
              </w:rPr>
              <w:tab/>
            </w:r>
            <w:r>
              <w:rPr>
                <w:noProof/>
                <w:webHidden/>
              </w:rPr>
              <w:fldChar w:fldCharType="begin"/>
            </w:r>
            <w:r>
              <w:rPr>
                <w:noProof/>
                <w:webHidden/>
              </w:rPr>
              <w:instrText xml:space="preserve"> PAGEREF _Toc182472380 \h </w:instrText>
            </w:r>
            <w:r>
              <w:rPr>
                <w:noProof/>
                <w:webHidden/>
              </w:rPr>
            </w:r>
            <w:r>
              <w:rPr>
                <w:noProof/>
                <w:webHidden/>
              </w:rPr>
              <w:fldChar w:fldCharType="separate"/>
            </w:r>
            <w:r>
              <w:rPr>
                <w:noProof/>
                <w:webHidden/>
              </w:rPr>
              <w:t>19</w:t>
            </w:r>
            <w:r>
              <w:rPr>
                <w:noProof/>
                <w:webHidden/>
              </w:rPr>
              <w:fldChar w:fldCharType="end"/>
            </w:r>
          </w:hyperlink>
        </w:p>
        <w:p w14:paraId="7FB8A3D2" w14:textId="1F552248" w:rsidR="00AB6CF4" w:rsidRDefault="00AB6CF4">
          <w:pPr>
            <w:pStyle w:val="TOC2"/>
            <w:tabs>
              <w:tab w:val="right" w:leader="dot" w:pos="9016"/>
            </w:tabs>
            <w:rPr>
              <w:rFonts w:eastAsiaTheme="minorEastAsia"/>
              <w:noProof/>
              <w:lang w:eastAsia="en-AU"/>
            </w:rPr>
          </w:pPr>
          <w:hyperlink w:anchor="_Toc182472381" w:history="1">
            <w:r w:rsidRPr="00465B38">
              <w:rPr>
                <w:rStyle w:val="Hyperlink"/>
                <w:noProof/>
              </w:rPr>
              <w:t>8. RecordPoint Integration Impact Analysis</w:t>
            </w:r>
            <w:r>
              <w:rPr>
                <w:noProof/>
                <w:webHidden/>
              </w:rPr>
              <w:tab/>
            </w:r>
            <w:r>
              <w:rPr>
                <w:noProof/>
                <w:webHidden/>
              </w:rPr>
              <w:fldChar w:fldCharType="begin"/>
            </w:r>
            <w:r>
              <w:rPr>
                <w:noProof/>
                <w:webHidden/>
              </w:rPr>
              <w:instrText xml:space="preserve"> PAGEREF _Toc182472381 \h </w:instrText>
            </w:r>
            <w:r>
              <w:rPr>
                <w:noProof/>
                <w:webHidden/>
              </w:rPr>
            </w:r>
            <w:r>
              <w:rPr>
                <w:noProof/>
                <w:webHidden/>
              </w:rPr>
              <w:fldChar w:fldCharType="separate"/>
            </w:r>
            <w:r>
              <w:rPr>
                <w:noProof/>
                <w:webHidden/>
              </w:rPr>
              <w:t>21</w:t>
            </w:r>
            <w:r>
              <w:rPr>
                <w:noProof/>
                <w:webHidden/>
              </w:rPr>
              <w:fldChar w:fldCharType="end"/>
            </w:r>
          </w:hyperlink>
        </w:p>
        <w:p w14:paraId="69719F9B" w14:textId="6877F9B9" w:rsidR="00AB6CF4" w:rsidRDefault="00AB6CF4">
          <w:pPr>
            <w:pStyle w:val="TOC2"/>
            <w:tabs>
              <w:tab w:val="right" w:leader="dot" w:pos="9016"/>
            </w:tabs>
            <w:rPr>
              <w:rFonts w:eastAsiaTheme="minorEastAsia"/>
              <w:noProof/>
              <w:lang w:eastAsia="en-AU"/>
            </w:rPr>
          </w:pPr>
          <w:hyperlink w:anchor="_Toc182472382" w:history="1">
            <w:r w:rsidRPr="00465B38">
              <w:rPr>
                <w:rStyle w:val="Hyperlink"/>
                <w:rFonts w:ascii="Arial" w:hAnsi="Arial" w:cs="Arial"/>
                <w:noProof/>
              </w:rPr>
              <w:t>9. SharePoint server security updates</w:t>
            </w:r>
            <w:r>
              <w:rPr>
                <w:noProof/>
                <w:webHidden/>
              </w:rPr>
              <w:tab/>
            </w:r>
            <w:r>
              <w:rPr>
                <w:noProof/>
                <w:webHidden/>
              </w:rPr>
              <w:fldChar w:fldCharType="begin"/>
            </w:r>
            <w:r>
              <w:rPr>
                <w:noProof/>
                <w:webHidden/>
              </w:rPr>
              <w:instrText xml:space="preserve"> PAGEREF _Toc182472382 \h </w:instrText>
            </w:r>
            <w:r>
              <w:rPr>
                <w:noProof/>
                <w:webHidden/>
              </w:rPr>
            </w:r>
            <w:r>
              <w:rPr>
                <w:noProof/>
                <w:webHidden/>
              </w:rPr>
              <w:fldChar w:fldCharType="separate"/>
            </w:r>
            <w:r>
              <w:rPr>
                <w:noProof/>
                <w:webHidden/>
              </w:rPr>
              <w:t>24</w:t>
            </w:r>
            <w:r>
              <w:rPr>
                <w:noProof/>
                <w:webHidden/>
              </w:rPr>
              <w:fldChar w:fldCharType="end"/>
            </w:r>
          </w:hyperlink>
        </w:p>
        <w:p w14:paraId="4704E1F0" w14:textId="6B04FC8A" w:rsidR="00AB6CF4" w:rsidRDefault="00AB6CF4">
          <w:pPr>
            <w:pStyle w:val="TOC2"/>
            <w:tabs>
              <w:tab w:val="right" w:leader="dot" w:pos="9016"/>
            </w:tabs>
            <w:rPr>
              <w:rFonts w:eastAsiaTheme="minorEastAsia"/>
              <w:noProof/>
              <w:lang w:eastAsia="en-AU"/>
            </w:rPr>
          </w:pPr>
          <w:hyperlink w:anchor="_Toc182472383" w:history="1">
            <w:r w:rsidRPr="00465B38">
              <w:rPr>
                <w:rStyle w:val="Hyperlink"/>
                <w:rFonts w:ascii="Arial" w:hAnsi="Arial" w:cs="Arial"/>
                <w:noProof/>
              </w:rPr>
              <w:t>10. SharePoint Server Installed Software</w:t>
            </w:r>
            <w:r>
              <w:rPr>
                <w:noProof/>
                <w:webHidden/>
              </w:rPr>
              <w:tab/>
            </w:r>
            <w:r>
              <w:rPr>
                <w:noProof/>
                <w:webHidden/>
              </w:rPr>
              <w:fldChar w:fldCharType="begin"/>
            </w:r>
            <w:r>
              <w:rPr>
                <w:noProof/>
                <w:webHidden/>
              </w:rPr>
              <w:instrText xml:space="preserve"> PAGEREF _Toc182472383 \h </w:instrText>
            </w:r>
            <w:r>
              <w:rPr>
                <w:noProof/>
                <w:webHidden/>
              </w:rPr>
            </w:r>
            <w:r>
              <w:rPr>
                <w:noProof/>
                <w:webHidden/>
              </w:rPr>
              <w:fldChar w:fldCharType="separate"/>
            </w:r>
            <w:r>
              <w:rPr>
                <w:noProof/>
                <w:webHidden/>
              </w:rPr>
              <w:t>25</w:t>
            </w:r>
            <w:r>
              <w:rPr>
                <w:noProof/>
                <w:webHidden/>
              </w:rPr>
              <w:fldChar w:fldCharType="end"/>
            </w:r>
          </w:hyperlink>
        </w:p>
        <w:p w14:paraId="215C8BDB" w14:textId="51BA8E64" w:rsidR="00AB6CF4" w:rsidRDefault="00AB6CF4">
          <w:pPr>
            <w:pStyle w:val="TOC2"/>
            <w:tabs>
              <w:tab w:val="right" w:leader="dot" w:pos="9016"/>
            </w:tabs>
            <w:rPr>
              <w:rFonts w:eastAsiaTheme="minorEastAsia"/>
              <w:noProof/>
              <w:lang w:eastAsia="en-AU"/>
            </w:rPr>
          </w:pPr>
          <w:hyperlink w:anchor="_Toc182472384" w:history="1">
            <w:r w:rsidRPr="00465B38">
              <w:rPr>
                <w:rStyle w:val="Hyperlink"/>
                <w:rFonts w:ascii="Arial" w:hAnsi="Arial" w:cs="Arial"/>
                <w:noProof/>
              </w:rPr>
              <w:t>11. IIS Logs Analysis</w:t>
            </w:r>
            <w:r>
              <w:rPr>
                <w:noProof/>
                <w:webHidden/>
              </w:rPr>
              <w:tab/>
            </w:r>
            <w:r>
              <w:rPr>
                <w:noProof/>
                <w:webHidden/>
              </w:rPr>
              <w:fldChar w:fldCharType="begin"/>
            </w:r>
            <w:r>
              <w:rPr>
                <w:noProof/>
                <w:webHidden/>
              </w:rPr>
              <w:instrText xml:space="preserve"> PAGEREF _Toc182472384 \h </w:instrText>
            </w:r>
            <w:r>
              <w:rPr>
                <w:noProof/>
                <w:webHidden/>
              </w:rPr>
            </w:r>
            <w:r>
              <w:rPr>
                <w:noProof/>
                <w:webHidden/>
              </w:rPr>
              <w:fldChar w:fldCharType="separate"/>
            </w:r>
            <w:r>
              <w:rPr>
                <w:noProof/>
                <w:webHidden/>
              </w:rPr>
              <w:t>26</w:t>
            </w:r>
            <w:r>
              <w:rPr>
                <w:noProof/>
                <w:webHidden/>
              </w:rPr>
              <w:fldChar w:fldCharType="end"/>
            </w:r>
          </w:hyperlink>
        </w:p>
        <w:p w14:paraId="766E17F6" w14:textId="2884533B" w:rsidR="00AB6CF4" w:rsidRDefault="00AB6CF4">
          <w:pPr>
            <w:pStyle w:val="TOC2"/>
            <w:tabs>
              <w:tab w:val="right" w:leader="dot" w:pos="9016"/>
            </w:tabs>
            <w:rPr>
              <w:rFonts w:eastAsiaTheme="minorEastAsia"/>
              <w:noProof/>
              <w:lang w:eastAsia="en-AU"/>
            </w:rPr>
          </w:pPr>
          <w:hyperlink w:anchor="_Toc182472385" w:history="1">
            <w:r w:rsidRPr="00465B38">
              <w:rPr>
                <w:rStyle w:val="Hyperlink"/>
                <w:rFonts w:ascii="Arial" w:hAnsi="Arial" w:cs="Arial"/>
                <w:noProof/>
              </w:rPr>
              <w:t>12. ULS Logs Analysis</w:t>
            </w:r>
            <w:r>
              <w:rPr>
                <w:noProof/>
                <w:webHidden/>
              </w:rPr>
              <w:tab/>
            </w:r>
            <w:r>
              <w:rPr>
                <w:noProof/>
                <w:webHidden/>
              </w:rPr>
              <w:fldChar w:fldCharType="begin"/>
            </w:r>
            <w:r>
              <w:rPr>
                <w:noProof/>
                <w:webHidden/>
              </w:rPr>
              <w:instrText xml:space="preserve"> PAGEREF _Toc182472385 \h </w:instrText>
            </w:r>
            <w:r>
              <w:rPr>
                <w:noProof/>
                <w:webHidden/>
              </w:rPr>
            </w:r>
            <w:r>
              <w:rPr>
                <w:noProof/>
                <w:webHidden/>
              </w:rPr>
              <w:fldChar w:fldCharType="separate"/>
            </w:r>
            <w:r>
              <w:rPr>
                <w:noProof/>
                <w:webHidden/>
              </w:rPr>
              <w:t>26</w:t>
            </w:r>
            <w:r>
              <w:rPr>
                <w:noProof/>
                <w:webHidden/>
              </w:rPr>
              <w:fldChar w:fldCharType="end"/>
            </w:r>
          </w:hyperlink>
        </w:p>
        <w:p w14:paraId="789A3C8A" w14:textId="5F4AD6CB" w:rsidR="00AB6CF4" w:rsidRDefault="00AB6CF4">
          <w:pPr>
            <w:pStyle w:val="TOC1"/>
            <w:tabs>
              <w:tab w:val="right" w:leader="dot" w:pos="9016"/>
            </w:tabs>
            <w:rPr>
              <w:rFonts w:eastAsiaTheme="minorEastAsia"/>
              <w:noProof/>
              <w:lang w:eastAsia="en-AU"/>
            </w:rPr>
          </w:pPr>
          <w:hyperlink w:anchor="_Toc182472386" w:history="1">
            <w:r w:rsidRPr="00465B38">
              <w:rPr>
                <w:rStyle w:val="Hyperlink"/>
                <w:noProof/>
              </w:rPr>
              <w:t>Conclusion</w:t>
            </w:r>
            <w:r>
              <w:rPr>
                <w:noProof/>
                <w:webHidden/>
              </w:rPr>
              <w:tab/>
            </w:r>
            <w:r>
              <w:rPr>
                <w:noProof/>
                <w:webHidden/>
              </w:rPr>
              <w:fldChar w:fldCharType="begin"/>
            </w:r>
            <w:r>
              <w:rPr>
                <w:noProof/>
                <w:webHidden/>
              </w:rPr>
              <w:instrText xml:space="preserve"> PAGEREF _Toc182472386 \h </w:instrText>
            </w:r>
            <w:r>
              <w:rPr>
                <w:noProof/>
                <w:webHidden/>
              </w:rPr>
            </w:r>
            <w:r>
              <w:rPr>
                <w:noProof/>
                <w:webHidden/>
              </w:rPr>
              <w:fldChar w:fldCharType="separate"/>
            </w:r>
            <w:r>
              <w:rPr>
                <w:noProof/>
                <w:webHidden/>
              </w:rPr>
              <w:t>27</w:t>
            </w:r>
            <w:r>
              <w:rPr>
                <w:noProof/>
                <w:webHidden/>
              </w:rPr>
              <w:fldChar w:fldCharType="end"/>
            </w:r>
          </w:hyperlink>
        </w:p>
        <w:p w14:paraId="501163DB" w14:textId="4E95B655" w:rsidR="00AB6CF4" w:rsidRDefault="00AB6CF4">
          <w:pPr>
            <w:pStyle w:val="TOC1"/>
            <w:tabs>
              <w:tab w:val="right" w:leader="dot" w:pos="9016"/>
            </w:tabs>
            <w:rPr>
              <w:rFonts w:eastAsiaTheme="minorEastAsia"/>
              <w:noProof/>
              <w:lang w:eastAsia="en-AU"/>
            </w:rPr>
          </w:pPr>
          <w:hyperlink w:anchor="_Toc182472387" w:history="1">
            <w:r w:rsidRPr="00465B38">
              <w:rPr>
                <w:rStyle w:val="Hyperlink"/>
                <w:noProof/>
              </w:rPr>
              <w:t>Appendices</w:t>
            </w:r>
            <w:r>
              <w:rPr>
                <w:noProof/>
                <w:webHidden/>
              </w:rPr>
              <w:tab/>
            </w:r>
            <w:r>
              <w:rPr>
                <w:noProof/>
                <w:webHidden/>
              </w:rPr>
              <w:fldChar w:fldCharType="begin"/>
            </w:r>
            <w:r>
              <w:rPr>
                <w:noProof/>
                <w:webHidden/>
              </w:rPr>
              <w:instrText xml:space="preserve"> PAGEREF _Toc182472387 \h </w:instrText>
            </w:r>
            <w:r>
              <w:rPr>
                <w:noProof/>
                <w:webHidden/>
              </w:rPr>
            </w:r>
            <w:r>
              <w:rPr>
                <w:noProof/>
                <w:webHidden/>
              </w:rPr>
              <w:fldChar w:fldCharType="separate"/>
            </w:r>
            <w:r>
              <w:rPr>
                <w:noProof/>
                <w:webHidden/>
              </w:rPr>
              <w:t>28</w:t>
            </w:r>
            <w:r>
              <w:rPr>
                <w:noProof/>
                <w:webHidden/>
              </w:rPr>
              <w:fldChar w:fldCharType="end"/>
            </w:r>
          </w:hyperlink>
        </w:p>
        <w:p w14:paraId="28CB1FCF" w14:textId="4630ADC9" w:rsidR="00F41908" w:rsidRPr="00433FFB" w:rsidRDefault="00F41908">
          <w:pPr>
            <w:rPr>
              <w:rFonts w:ascii="Arial" w:hAnsi="Arial" w:cs="Arial"/>
            </w:rPr>
          </w:pPr>
          <w:r w:rsidRPr="00433FFB">
            <w:rPr>
              <w:rFonts w:ascii="Arial" w:hAnsi="Arial" w:cs="Arial"/>
              <w:b/>
              <w:bCs/>
              <w:noProof/>
            </w:rPr>
            <w:fldChar w:fldCharType="end"/>
          </w:r>
        </w:p>
      </w:sdtContent>
    </w:sdt>
    <w:p w14:paraId="0DC9E393" w14:textId="77777777" w:rsidR="00BC6686" w:rsidRPr="00433FFB" w:rsidRDefault="00BC6686" w:rsidP="00D57DD5">
      <w:pPr>
        <w:rPr>
          <w:rFonts w:ascii="Arial" w:hAnsi="Arial" w:cs="Arial"/>
          <w:b/>
          <w:bCs/>
        </w:rPr>
      </w:pPr>
    </w:p>
    <w:p w14:paraId="78CFC639" w14:textId="77777777" w:rsidR="0065741F" w:rsidRDefault="0065741F" w:rsidP="00D57DD5">
      <w:pPr>
        <w:rPr>
          <w:rFonts w:ascii="Arial" w:hAnsi="Arial" w:cs="Arial"/>
          <w:b/>
          <w:bCs/>
        </w:rPr>
      </w:pPr>
    </w:p>
    <w:p w14:paraId="00D43565" w14:textId="77777777" w:rsidR="0065741F" w:rsidRDefault="0065741F" w:rsidP="00D57DD5">
      <w:pPr>
        <w:rPr>
          <w:rFonts w:ascii="Arial" w:hAnsi="Arial" w:cs="Arial"/>
          <w:b/>
          <w:bCs/>
        </w:rPr>
      </w:pPr>
    </w:p>
    <w:p w14:paraId="647162B4" w14:textId="77777777" w:rsidR="00B530D1" w:rsidRPr="00433FFB" w:rsidRDefault="00B530D1" w:rsidP="00D57DD5">
      <w:pPr>
        <w:rPr>
          <w:rFonts w:ascii="Arial" w:hAnsi="Arial" w:cs="Arial"/>
          <w:b/>
          <w:bCs/>
        </w:rPr>
      </w:pPr>
    </w:p>
    <w:tbl>
      <w:tblPr>
        <w:tblStyle w:val="TableGrid"/>
        <w:tblW w:w="9830" w:type="dxa"/>
        <w:tblLook w:val="04A0" w:firstRow="1" w:lastRow="0" w:firstColumn="1" w:lastColumn="0" w:noHBand="0" w:noVBand="1"/>
      </w:tblPr>
      <w:tblGrid>
        <w:gridCol w:w="1413"/>
        <w:gridCol w:w="3795"/>
        <w:gridCol w:w="2311"/>
        <w:gridCol w:w="2311"/>
      </w:tblGrid>
      <w:tr w:rsidR="00113A69" w14:paraId="07A7F665" w14:textId="1518865E" w:rsidTr="009C00FB">
        <w:trPr>
          <w:trHeight w:val="294"/>
        </w:trPr>
        <w:tc>
          <w:tcPr>
            <w:tcW w:w="1413" w:type="dxa"/>
          </w:tcPr>
          <w:p w14:paraId="6A6BAE52" w14:textId="36AAE70C" w:rsidR="00113A69" w:rsidRPr="00113A69" w:rsidRDefault="00113A69">
            <w:pPr>
              <w:rPr>
                <w:rFonts w:ascii="Arial" w:hAnsi="Arial" w:cs="Arial"/>
                <w:b/>
                <w:bCs/>
                <w:sz w:val="22"/>
                <w:szCs w:val="22"/>
              </w:rPr>
            </w:pPr>
            <w:r w:rsidRPr="00113A69">
              <w:rPr>
                <w:rFonts w:ascii="Arial" w:hAnsi="Arial" w:cs="Arial"/>
                <w:b/>
                <w:bCs/>
                <w:sz w:val="22"/>
                <w:szCs w:val="22"/>
              </w:rPr>
              <w:t>Document Version</w:t>
            </w:r>
          </w:p>
        </w:tc>
        <w:tc>
          <w:tcPr>
            <w:tcW w:w="3795" w:type="dxa"/>
          </w:tcPr>
          <w:p w14:paraId="400B622C" w14:textId="24DCA440" w:rsidR="00113A69" w:rsidRPr="00113A69" w:rsidRDefault="00113A69">
            <w:pPr>
              <w:rPr>
                <w:rFonts w:ascii="Arial" w:hAnsi="Arial" w:cs="Arial"/>
                <w:b/>
                <w:bCs/>
                <w:sz w:val="22"/>
                <w:szCs w:val="22"/>
              </w:rPr>
            </w:pPr>
            <w:r w:rsidRPr="00113A69">
              <w:rPr>
                <w:rFonts w:ascii="Arial" w:hAnsi="Arial" w:cs="Arial"/>
                <w:b/>
                <w:bCs/>
                <w:sz w:val="22"/>
                <w:szCs w:val="22"/>
              </w:rPr>
              <w:t>Created By</w:t>
            </w:r>
          </w:p>
        </w:tc>
        <w:tc>
          <w:tcPr>
            <w:tcW w:w="2311" w:type="dxa"/>
          </w:tcPr>
          <w:p w14:paraId="0FC1F86C" w14:textId="07620845" w:rsidR="00113A69" w:rsidRPr="00113A69" w:rsidRDefault="00113A69">
            <w:pPr>
              <w:rPr>
                <w:rFonts w:ascii="Arial" w:hAnsi="Arial" w:cs="Arial"/>
                <w:b/>
                <w:bCs/>
                <w:sz w:val="22"/>
                <w:szCs w:val="22"/>
              </w:rPr>
            </w:pPr>
            <w:r w:rsidRPr="00113A69">
              <w:rPr>
                <w:rFonts w:ascii="Arial" w:hAnsi="Arial" w:cs="Arial"/>
                <w:b/>
                <w:bCs/>
                <w:sz w:val="22"/>
                <w:szCs w:val="22"/>
              </w:rPr>
              <w:t>Created</w:t>
            </w:r>
          </w:p>
        </w:tc>
        <w:tc>
          <w:tcPr>
            <w:tcW w:w="2311" w:type="dxa"/>
          </w:tcPr>
          <w:p w14:paraId="68E77B85" w14:textId="06E36519" w:rsidR="00113A69" w:rsidRPr="00113A69" w:rsidRDefault="00113A69">
            <w:pPr>
              <w:rPr>
                <w:rFonts w:ascii="Arial" w:hAnsi="Arial" w:cs="Arial"/>
                <w:b/>
                <w:bCs/>
                <w:sz w:val="22"/>
                <w:szCs w:val="22"/>
              </w:rPr>
            </w:pPr>
            <w:r>
              <w:rPr>
                <w:rFonts w:ascii="Arial" w:hAnsi="Arial" w:cs="Arial"/>
                <w:b/>
                <w:bCs/>
                <w:sz w:val="22"/>
                <w:szCs w:val="22"/>
              </w:rPr>
              <w:t>Modified</w:t>
            </w:r>
          </w:p>
        </w:tc>
      </w:tr>
      <w:tr w:rsidR="00113A69" w14:paraId="6335FCAC" w14:textId="137A8013" w:rsidTr="009C00FB">
        <w:trPr>
          <w:trHeight w:val="276"/>
        </w:trPr>
        <w:tc>
          <w:tcPr>
            <w:tcW w:w="1413" w:type="dxa"/>
          </w:tcPr>
          <w:p w14:paraId="51A42A93" w14:textId="34C593A2" w:rsidR="00113A69" w:rsidRPr="0065741F" w:rsidRDefault="00113A69">
            <w:pPr>
              <w:rPr>
                <w:rFonts w:ascii="Arial" w:hAnsi="Arial" w:cs="Arial"/>
                <w:sz w:val="22"/>
                <w:szCs w:val="22"/>
              </w:rPr>
            </w:pPr>
            <w:r>
              <w:rPr>
                <w:rFonts w:ascii="Arial" w:hAnsi="Arial" w:cs="Arial"/>
                <w:sz w:val="22"/>
                <w:szCs w:val="22"/>
              </w:rPr>
              <w:t>1.0</w:t>
            </w:r>
          </w:p>
        </w:tc>
        <w:tc>
          <w:tcPr>
            <w:tcW w:w="3795" w:type="dxa"/>
          </w:tcPr>
          <w:p w14:paraId="220237D9" w14:textId="1DB5C599" w:rsidR="00113A69" w:rsidRPr="0065741F" w:rsidRDefault="00113A69">
            <w:pPr>
              <w:rPr>
                <w:rFonts w:ascii="Arial" w:hAnsi="Arial" w:cs="Arial"/>
                <w:sz w:val="22"/>
                <w:szCs w:val="22"/>
              </w:rPr>
            </w:pPr>
            <w:r>
              <w:rPr>
                <w:rFonts w:ascii="Arial" w:hAnsi="Arial" w:cs="Arial"/>
                <w:sz w:val="22"/>
                <w:szCs w:val="22"/>
              </w:rPr>
              <w:t>Ruwan Siriwardana (Chamonix)</w:t>
            </w:r>
          </w:p>
        </w:tc>
        <w:tc>
          <w:tcPr>
            <w:tcW w:w="2311" w:type="dxa"/>
          </w:tcPr>
          <w:p w14:paraId="4A254FA1" w14:textId="4601C2B8" w:rsidR="00113A69" w:rsidRPr="0065741F" w:rsidRDefault="00113A69">
            <w:pPr>
              <w:rPr>
                <w:rFonts w:ascii="Arial" w:hAnsi="Arial" w:cs="Arial"/>
                <w:sz w:val="22"/>
                <w:szCs w:val="22"/>
              </w:rPr>
            </w:pPr>
            <w:r>
              <w:rPr>
                <w:rFonts w:ascii="Arial" w:hAnsi="Arial" w:cs="Arial"/>
                <w:sz w:val="22"/>
                <w:szCs w:val="22"/>
              </w:rPr>
              <w:t>18/11/2024</w:t>
            </w:r>
          </w:p>
        </w:tc>
        <w:tc>
          <w:tcPr>
            <w:tcW w:w="2311" w:type="dxa"/>
          </w:tcPr>
          <w:p w14:paraId="5D901BD0" w14:textId="3CA74167" w:rsidR="00113A69" w:rsidRDefault="00113A69">
            <w:pPr>
              <w:rPr>
                <w:rFonts w:ascii="Arial" w:hAnsi="Arial" w:cs="Arial"/>
                <w:sz w:val="22"/>
                <w:szCs w:val="22"/>
              </w:rPr>
            </w:pPr>
            <w:r>
              <w:rPr>
                <w:rFonts w:ascii="Arial" w:hAnsi="Arial" w:cs="Arial"/>
                <w:sz w:val="22"/>
                <w:szCs w:val="22"/>
              </w:rPr>
              <w:t>18/11/2024</w:t>
            </w:r>
          </w:p>
        </w:tc>
      </w:tr>
      <w:tr w:rsidR="00113A69" w14:paraId="73245D19" w14:textId="7C87DC44" w:rsidTr="009C00FB">
        <w:trPr>
          <w:trHeight w:val="276"/>
        </w:trPr>
        <w:tc>
          <w:tcPr>
            <w:tcW w:w="1413" w:type="dxa"/>
          </w:tcPr>
          <w:p w14:paraId="292B43C7" w14:textId="77777777" w:rsidR="00113A69" w:rsidRPr="0065741F" w:rsidRDefault="00113A69">
            <w:pPr>
              <w:rPr>
                <w:rFonts w:ascii="Arial" w:hAnsi="Arial" w:cs="Arial"/>
                <w:sz w:val="22"/>
                <w:szCs w:val="22"/>
              </w:rPr>
            </w:pPr>
          </w:p>
        </w:tc>
        <w:tc>
          <w:tcPr>
            <w:tcW w:w="3795" w:type="dxa"/>
          </w:tcPr>
          <w:p w14:paraId="7BD3F558" w14:textId="77777777" w:rsidR="00113A69" w:rsidRPr="0065741F" w:rsidRDefault="00113A69">
            <w:pPr>
              <w:rPr>
                <w:rFonts w:ascii="Arial" w:hAnsi="Arial" w:cs="Arial"/>
                <w:sz w:val="22"/>
                <w:szCs w:val="22"/>
              </w:rPr>
            </w:pPr>
          </w:p>
        </w:tc>
        <w:tc>
          <w:tcPr>
            <w:tcW w:w="2311" w:type="dxa"/>
          </w:tcPr>
          <w:p w14:paraId="0D7818D3" w14:textId="77777777" w:rsidR="00113A69" w:rsidRPr="0065741F" w:rsidRDefault="00113A69">
            <w:pPr>
              <w:rPr>
                <w:rFonts w:ascii="Arial" w:hAnsi="Arial" w:cs="Arial"/>
                <w:sz w:val="22"/>
                <w:szCs w:val="22"/>
              </w:rPr>
            </w:pPr>
          </w:p>
        </w:tc>
        <w:tc>
          <w:tcPr>
            <w:tcW w:w="2311" w:type="dxa"/>
          </w:tcPr>
          <w:p w14:paraId="031A1784" w14:textId="77777777" w:rsidR="00113A69" w:rsidRPr="0065741F" w:rsidRDefault="00113A69">
            <w:pPr>
              <w:rPr>
                <w:rFonts w:ascii="Arial" w:hAnsi="Arial" w:cs="Arial"/>
                <w:sz w:val="22"/>
                <w:szCs w:val="22"/>
              </w:rPr>
            </w:pPr>
          </w:p>
        </w:tc>
      </w:tr>
    </w:tbl>
    <w:p w14:paraId="0DC8D2BA" w14:textId="785E0AC3" w:rsidR="00D57DD5" w:rsidRPr="00433FFB" w:rsidRDefault="00D57DD5" w:rsidP="00BC6686">
      <w:pPr>
        <w:pStyle w:val="Heading1"/>
        <w:rPr>
          <w:rFonts w:ascii="Arial" w:hAnsi="Arial" w:cs="Arial"/>
        </w:rPr>
      </w:pPr>
      <w:bookmarkStart w:id="0" w:name="_Toc182472372"/>
      <w:r w:rsidRPr="00433FFB">
        <w:rPr>
          <w:rFonts w:ascii="Arial" w:hAnsi="Arial" w:cs="Arial"/>
        </w:rPr>
        <w:lastRenderedPageBreak/>
        <w:t>Introduction</w:t>
      </w:r>
      <w:bookmarkEnd w:id="0"/>
    </w:p>
    <w:p w14:paraId="63E8C092" w14:textId="77777777" w:rsidR="00112419" w:rsidRPr="00433FFB" w:rsidRDefault="00112419" w:rsidP="00112419">
      <w:pPr>
        <w:rPr>
          <w:rFonts w:ascii="Arial" w:hAnsi="Arial" w:cs="Arial"/>
          <w:sz w:val="22"/>
          <w:szCs w:val="22"/>
        </w:rPr>
      </w:pPr>
      <w:r w:rsidRPr="00433FFB">
        <w:rPr>
          <w:rFonts w:ascii="Arial" w:hAnsi="Arial" w:cs="Arial"/>
          <w:sz w:val="22"/>
          <w:szCs w:val="22"/>
        </w:rPr>
        <w:t>This report presents the findings of a health check conducted on the Education Standards Board’s SharePoint 2019 environment. The health check aimed to identify the root causes of significant performance issues, including site and library unavailability, high CPU utilization, HTTP 503 errors, Security Token Service application failures, and other critical events.</w:t>
      </w:r>
    </w:p>
    <w:p w14:paraId="73307DA6" w14:textId="77777777" w:rsidR="00112419" w:rsidRPr="00433FFB" w:rsidRDefault="00112419" w:rsidP="00112419">
      <w:pPr>
        <w:rPr>
          <w:rFonts w:ascii="Arial" w:hAnsi="Arial" w:cs="Arial"/>
          <w:sz w:val="22"/>
          <w:szCs w:val="22"/>
        </w:rPr>
      </w:pPr>
      <w:r w:rsidRPr="00433FFB">
        <w:rPr>
          <w:rFonts w:ascii="Arial" w:hAnsi="Arial" w:cs="Arial"/>
          <w:sz w:val="22"/>
          <w:szCs w:val="22"/>
        </w:rPr>
        <w:t>Reported Outages:</w:t>
      </w:r>
    </w:p>
    <w:p w14:paraId="265136A1" w14:textId="77777777" w:rsidR="00112419" w:rsidRPr="00433FFB" w:rsidRDefault="00112419" w:rsidP="00112419">
      <w:pPr>
        <w:numPr>
          <w:ilvl w:val="0"/>
          <w:numId w:val="24"/>
        </w:numPr>
        <w:rPr>
          <w:rFonts w:ascii="Arial" w:hAnsi="Arial" w:cs="Arial"/>
          <w:sz w:val="22"/>
          <w:szCs w:val="22"/>
        </w:rPr>
      </w:pPr>
      <w:r w:rsidRPr="00433FFB">
        <w:rPr>
          <w:rFonts w:ascii="Arial" w:hAnsi="Arial" w:cs="Arial"/>
          <w:sz w:val="22"/>
          <w:szCs w:val="22"/>
        </w:rPr>
        <w:t>Monday, 29 July 2024, at 8:53 AM</w:t>
      </w:r>
    </w:p>
    <w:p w14:paraId="14A97291" w14:textId="77777777" w:rsidR="00112419" w:rsidRPr="00433FFB" w:rsidRDefault="00112419" w:rsidP="00112419">
      <w:pPr>
        <w:numPr>
          <w:ilvl w:val="0"/>
          <w:numId w:val="24"/>
        </w:numPr>
        <w:rPr>
          <w:rFonts w:ascii="Arial" w:hAnsi="Arial" w:cs="Arial"/>
          <w:sz w:val="22"/>
          <w:szCs w:val="22"/>
        </w:rPr>
      </w:pPr>
      <w:r w:rsidRPr="00433FFB">
        <w:rPr>
          <w:rFonts w:ascii="Arial" w:hAnsi="Arial" w:cs="Arial"/>
          <w:sz w:val="22"/>
          <w:szCs w:val="22"/>
        </w:rPr>
        <w:t>Wednesday, 04 September 2024, at 9:20 AM</w:t>
      </w:r>
    </w:p>
    <w:p w14:paraId="09C7FA72" w14:textId="57DF8BFA" w:rsidR="00621DAD" w:rsidRPr="00433FFB" w:rsidRDefault="00D57DD5" w:rsidP="0069215D">
      <w:pPr>
        <w:pStyle w:val="Heading1"/>
      </w:pPr>
      <w:bookmarkStart w:id="1" w:name="_Toc182472373"/>
      <w:r w:rsidRPr="00433FFB">
        <w:t>Executive Summary</w:t>
      </w:r>
      <w:bookmarkEnd w:id="1"/>
    </w:p>
    <w:p w14:paraId="32A5D396" w14:textId="40E4320A" w:rsidR="008B6563" w:rsidRPr="00433FFB" w:rsidRDefault="008B6563" w:rsidP="008B6563">
      <w:pPr>
        <w:rPr>
          <w:rFonts w:ascii="Arial" w:hAnsi="Arial" w:cs="Arial"/>
          <w:sz w:val="22"/>
          <w:szCs w:val="22"/>
        </w:rPr>
      </w:pPr>
      <w:r w:rsidRPr="00433FFB">
        <w:rPr>
          <w:rFonts w:ascii="Arial" w:hAnsi="Arial" w:cs="Arial"/>
          <w:sz w:val="22"/>
          <w:szCs w:val="22"/>
        </w:rPr>
        <w:t>The SharePoint content database has grown to over 656GB, significantly exceeding the recommended maximum size of 200GB for optimal performance. Notably, since our last assessment on July 20, 2023, when the database was 474GB, it has increased by 182GB, representing a 38% growth over the year.</w:t>
      </w:r>
    </w:p>
    <w:p w14:paraId="518952C2" w14:textId="0D608A38" w:rsidR="008B6563" w:rsidRPr="00433FFB" w:rsidRDefault="008B6563" w:rsidP="008B6563">
      <w:pPr>
        <w:rPr>
          <w:rFonts w:ascii="Arial" w:hAnsi="Arial" w:cs="Arial"/>
          <w:sz w:val="22"/>
          <w:szCs w:val="22"/>
        </w:rPr>
      </w:pPr>
      <w:r w:rsidRPr="00433FFB">
        <w:rPr>
          <w:rFonts w:ascii="Arial" w:hAnsi="Arial" w:cs="Arial"/>
          <w:sz w:val="22"/>
          <w:szCs w:val="22"/>
        </w:rPr>
        <w:t>The structure of the SharePoint document library does not follow best practices, further impacting performance. Additionally, RecordPoint has several issues that are affecting overall system performance. Windows event logs indicate critical problems with SharePoint resource throttling misconfigurations, which are adversely affecting performance.</w:t>
      </w:r>
    </w:p>
    <w:p w14:paraId="01A8B995" w14:textId="77777777" w:rsidR="008B6563" w:rsidRPr="00433FFB" w:rsidRDefault="008B6563" w:rsidP="008B6563">
      <w:pPr>
        <w:rPr>
          <w:rFonts w:ascii="Arial" w:hAnsi="Arial" w:cs="Arial"/>
          <w:sz w:val="22"/>
          <w:szCs w:val="22"/>
        </w:rPr>
      </w:pPr>
      <w:r w:rsidRPr="00433FFB">
        <w:rPr>
          <w:rFonts w:ascii="Arial" w:hAnsi="Arial" w:cs="Arial"/>
          <w:sz w:val="22"/>
          <w:szCs w:val="22"/>
        </w:rPr>
        <w:t>The environment operates as a single server farm, handling all requests from one server that hosts both SharePoint and RecordPoint, overwhelming the server’s capacity. Memory utilization (RAM) remains high during business hours, averaging above 70%, primarily due to application requests from SharePoint Search and RecordPoint. This high usage leaves little room for ad hoc processes, resulting in performance degradation.</w:t>
      </w:r>
    </w:p>
    <w:p w14:paraId="1E320820" w14:textId="4A322B02" w:rsidR="00F75150" w:rsidRPr="00433FFB" w:rsidRDefault="00F75150" w:rsidP="008B6563">
      <w:pPr>
        <w:rPr>
          <w:rFonts w:ascii="Arial" w:hAnsi="Arial" w:cs="Arial"/>
        </w:rPr>
      </w:pPr>
      <w:r w:rsidRPr="00433FFB">
        <w:rPr>
          <w:rFonts w:ascii="Arial" w:hAnsi="Arial" w:cs="Arial"/>
        </w:rPr>
        <w:t>Recommendations to Address These Challenges:</w:t>
      </w:r>
    </w:p>
    <w:p w14:paraId="006E6EBF"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Reorganize subsites and larger document libraries into separate site collections.</w:t>
      </w:r>
    </w:p>
    <w:p w14:paraId="279B54ED"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Resolve issues in document libraries that exceed resource throttling thresholds, such as unique permissions and list view thresholds.</w:t>
      </w:r>
    </w:p>
    <w:p w14:paraId="0D15E324"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Address resource throttling misconfigurations in SharePoint Central Admin.</w:t>
      </w:r>
    </w:p>
    <w:p w14:paraId="1BB78F4B"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Shrink the Teams site content database, then reindex it.</w:t>
      </w:r>
    </w:p>
    <w:p w14:paraId="6C00FCB5"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Remove third-party applications from the server.</w:t>
      </w:r>
    </w:p>
    <w:p w14:paraId="7CEBA6BF"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Increase capacity, potentially by adding a web front-end server.</w:t>
      </w:r>
    </w:p>
    <w:p w14:paraId="1A730396" w14:textId="77777777" w:rsidR="00380B0C" w:rsidRPr="00433FFB" w:rsidRDefault="00F75150" w:rsidP="00F75150">
      <w:pPr>
        <w:pStyle w:val="ListParagraph"/>
        <w:numPr>
          <w:ilvl w:val="0"/>
          <w:numId w:val="34"/>
        </w:numPr>
        <w:rPr>
          <w:rFonts w:ascii="Arial" w:hAnsi="Arial" w:cs="Arial"/>
          <w:sz w:val="22"/>
          <w:szCs w:val="22"/>
        </w:rPr>
      </w:pPr>
      <w:r w:rsidRPr="00433FFB">
        <w:rPr>
          <w:rFonts w:ascii="Arial" w:hAnsi="Arial" w:cs="Arial"/>
        </w:rPr>
        <w:t xml:space="preserve">Reconfigure the full crawl schedule to run monthly. </w:t>
      </w:r>
    </w:p>
    <w:p w14:paraId="093565CB" w14:textId="4E9604F4" w:rsidR="008B6E2B" w:rsidRPr="00433FFB" w:rsidRDefault="00380B0C" w:rsidP="00380B0C">
      <w:pPr>
        <w:rPr>
          <w:rFonts w:ascii="Arial" w:hAnsi="Arial" w:cs="Arial"/>
          <w:sz w:val="22"/>
          <w:szCs w:val="22"/>
        </w:rPr>
      </w:pPr>
      <w:r w:rsidRPr="00433FFB">
        <w:rPr>
          <w:rFonts w:ascii="Arial" w:hAnsi="Arial" w:cs="Arial"/>
        </w:rPr>
        <w:t>Important:</w:t>
      </w:r>
      <w:r w:rsidR="00DD54C1" w:rsidRPr="00433FFB">
        <w:rPr>
          <w:rFonts w:ascii="Arial" w:hAnsi="Arial" w:cs="Arial"/>
          <w:color w:val="111111"/>
          <w:sz w:val="21"/>
          <w:szCs w:val="21"/>
          <w:shd w:val="clear" w:color="auto" w:fill="F3F3F3"/>
        </w:rPr>
        <w:t xml:space="preserve"> </w:t>
      </w:r>
      <w:r w:rsidR="00DD54C1" w:rsidRPr="00433FFB">
        <w:rPr>
          <w:rFonts w:ascii="Arial" w:hAnsi="Arial" w:cs="Arial"/>
        </w:rPr>
        <w:t>I suggest restructuring the SharePoint sites as soon as possible. Delaying this task will require significantly more time and effort later due to the rapid database growth and its current size.</w:t>
      </w:r>
      <w:r w:rsidR="008B6E2B" w:rsidRPr="00433FFB">
        <w:rPr>
          <w:rFonts w:ascii="Arial" w:hAnsi="Arial" w:cs="Arial"/>
        </w:rPr>
        <w:br w:type="page"/>
      </w:r>
    </w:p>
    <w:p w14:paraId="3A9E8B06" w14:textId="6AA2949A" w:rsidR="00D57DD5" w:rsidRPr="00433FFB" w:rsidRDefault="00D57DD5" w:rsidP="0069215D">
      <w:pPr>
        <w:pStyle w:val="Heading2"/>
      </w:pPr>
      <w:bookmarkStart w:id="2" w:name="_Toc182472374"/>
      <w:r w:rsidRPr="00433FFB">
        <w:lastRenderedPageBreak/>
        <w:t xml:space="preserve">1. CPU </w:t>
      </w:r>
      <w:r w:rsidR="00A44660" w:rsidRPr="00433FFB">
        <w:t xml:space="preserve">and RAM </w:t>
      </w:r>
      <w:r w:rsidRPr="00433FFB">
        <w:t>Usage Analysis</w:t>
      </w:r>
      <w:bookmarkEnd w:id="2"/>
    </w:p>
    <w:p w14:paraId="6EBBEFA1" w14:textId="77777777" w:rsidR="006155F1" w:rsidRPr="00433FFB" w:rsidRDefault="00CE02BC" w:rsidP="00D87DD5">
      <w:pPr>
        <w:rPr>
          <w:rFonts w:ascii="Arial" w:hAnsi="Arial" w:cs="Arial"/>
        </w:rPr>
      </w:pPr>
      <w:r w:rsidRPr="00433FFB">
        <w:rPr>
          <w:rFonts w:ascii="Arial" w:hAnsi="Arial" w:cs="Arial"/>
        </w:rPr>
        <w:t xml:space="preserve">The objective is to </w:t>
      </w:r>
      <w:r w:rsidR="00D57DD5" w:rsidRPr="00433FFB">
        <w:rPr>
          <w:rFonts w:ascii="Arial" w:hAnsi="Arial" w:cs="Arial"/>
        </w:rPr>
        <w:t xml:space="preserve">Identify outliers in CPU utilization for </w:t>
      </w:r>
      <w:r w:rsidR="00F47E5A" w:rsidRPr="00433FFB">
        <w:rPr>
          <w:rFonts w:ascii="Arial" w:hAnsi="Arial" w:cs="Arial"/>
        </w:rPr>
        <w:t xml:space="preserve">SharePoint 2019 </w:t>
      </w:r>
      <w:r w:rsidR="00D57DD5" w:rsidRPr="00433FFB">
        <w:rPr>
          <w:rFonts w:ascii="Arial" w:hAnsi="Arial" w:cs="Arial"/>
        </w:rPr>
        <w:t>Application server</w:t>
      </w:r>
    </w:p>
    <w:p w14:paraId="1184FA02" w14:textId="77777777" w:rsidR="006155F1" w:rsidRPr="00433FFB" w:rsidRDefault="006155F1" w:rsidP="00B202D6">
      <w:pPr>
        <w:rPr>
          <w:rFonts w:ascii="Arial" w:hAnsi="Arial" w:cs="Arial"/>
        </w:rPr>
      </w:pPr>
      <w:r w:rsidRPr="00433FFB">
        <w:rPr>
          <w:rFonts w:ascii="Arial" w:hAnsi="Arial" w:cs="Arial"/>
        </w:rPr>
        <w:t>Outage reported on 29 July 2024:</w:t>
      </w:r>
    </w:p>
    <w:p w14:paraId="2772FE57" w14:textId="5578ACAB" w:rsidR="006E6E7A" w:rsidRPr="00433FFB" w:rsidRDefault="003C7EEA" w:rsidP="00B202D6">
      <w:pPr>
        <w:rPr>
          <w:rFonts w:ascii="Arial" w:hAnsi="Arial" w:cs="Arial"/>
        </w:rPr>
      </w:pPr>
      <w:r w:rsidRPr="00433FFB">
        <w:rPr>
          <w:rFonts w:ascii="Arial" w:hAnsi="Arial" w:cs="Arial"/>
        </w:rPr>
        <w:t>From approximately 8:25 AM to 8:50 AM on July 29, there was a period of sustained high CPU usage, which may have contributed to the performance issues experienced that day.</w:t>
      </w:r>
      <w:r w:rsidR="00016888" w:rsidRPr="00433FFB">
        <w:rPr>
          <w:rFonts w:ascii="Arial" w:hAnsi="Arial" w:cs="Arial"/>
          <w:noProof/>
        </w:rPr>
        <w:drawing>
          <wp:inline distT="0" distB="0" distL="0" distR="0" wp14:anchorId="54C11EF2" wp14:editId="1442BBCA">
            <wp:extent cx="5731510" cy="2510155"/>
            <wp:effectExtent l="0" t="0" r="2540" b="4445"/>
            <wp:docPr id="246713322"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3322" name="Picture 1" descr="A graph with a line&#10;&#10;Description automatically generated with medium confidence"/>
                    <pic:cNvPicPr/>
                  </pic:nvPicPr>
                  <pic:blipFill>
                    <a:blip r:embed="rId8"/>
                    <a:stretch>
                      <a:fillRect/>
                    </a:stretch>
                  </pic:blipFill>
                  <pic:spPr>
                    <a:xfrm>
                      <a:off x="0" y="0"/>
                      <a:ext cx="5731510" cy="2510155"/>
                    </a:xfrm>
                    <a:prstGeom prst="rect">
                      <a:avLst/>
                    </a:prstGeom>
                  </pic:spPr>
                </pic:pic>
              </a:graphicData>
            </a:graphic>
          </wp:inline>
        </w:drawing>
      </w:r>
    </w:p>
    <w:p w14:paraId="54349F1E" w14:textId="430F3E3C" w:rsidR="006155F1" w:rsidRPr="00433FFB" w:rsidRDefault="006155F1" w:rsidP="00B202D6">
      <w:pPr>
        <w:rPr>
          <w:rFonts w:ascii="Arial" w:hAnsi="Arial" w:cs="Arial"/>
        </w:rPr>
      </w:pPr>
      <w:r w:rsidRPr="00433FFB">
        <w:rPr>
          <w:rFonts w:ascii="Arial" w:hAnsi="Arial" w:cs="Arial"/>
        </w:rPr>
        <w:t>Outage reported on 04</w:t>
      </w:r>
      <w:r w:rsidRPr="00433FFB">
        <w:rPr>
          <w:rFonts w:ascii="Arial" w:hAnsi="Arial" w:cs="Arial"/>
          <w:vertAlign w:val="superscript"/>
        </w:rPr>
        <w:t>th</w:t>
      </w:r>
      <w:r w:rsidRPr="00433FFB">
        <w:rPr>
          <w:rFonts w:ascii="Arial" w:hAnsi="Arial" w:cs="Arial"/>
        </w:rPr>
        <w:t xml:space="preserve"> September 2024:</w:t>
      </w:r>
    </w:p>
    <w:p w14:paraId="26A02A4B" w14:textId="3577E90E" w:rsidR="006E6E7A" w:rsidRPr="00433FFB" w:rsidRDefault="006E6E7A" w:rsidP="00B202D6">
      <w:pPr>
        <w:rPr>
          <w:rFonts w:ascii="Arial" w:hAnsi="Arial" w:cs="Arial"/>
        </w:rPr>
      </w:pPr>
      <w:r w:rsidRPr="00433FFB">
        <w:rPr>
          <w:rFonts w:ascii="Arial" w:hAnsi="Arial" w:cs="Arial"/>
        </w:rPr>
        <w:t>Starting from around 9:00 AM on September 4, there was sustained high CPU usage, consistently hovering around 80% without significant dips. This indicates a continuous and resource-intensive process running during this period. The drop in usage from 9:25 AM to 9:40 AM indicates that the server was down during that time.</w:t>
      </w:r>
    </w:p>
    <w:p w14:paraId="53156816" w14:textId="79A33FBE" w:rsidR="00197605" w:rsidRPr="00433FFB" w:rsidRDefault="00016888" w:rsidP="00B202D6">
      <w:pPr>
        <w:rPr>
          <w:rFonts w:ascii="Arial" w:hAnsi="Arial" w:cs="Arial"/>
        </w:rPr>
      </w:pPr>
      <w:r w:rsidRPr="00433FFB">
        <w:rPr>
          <w:rFonts w:ascii="Arial" w:hAnsi="Arial" w:cs="Arial"/>
          <w:noProof/>
        </w:rPr>
        <w:drawing>
          <wp:inline distT="0" distB="0" distL="0" distR="0" wp14:anchorId="77AE4B2A" wp14:editId="7FBCB9B0">
            <wp:extent cx="5731510" cy="2594610"/>
            <wp:effectExtent l="0" t="0" r="2540" b="0"/>
            <wp:docPr id="1380878874"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8874" name="Picture 1" descr="A graph with a line&#10;&#10;Description automatically generated with medium confidence"/>
                    <pic:cNvPicPr/>
                  </pic:nvPicPr>
                  <pic:blipFill>
                    <a:blip r:embed="rId9"/>
                    <a:stretch>
                      <a:fillRect/>
                    </a:stretch>
                  </pic:blipFill>
                  <pic:spPr>
                    <a:xfrm>
                      <a:off x="0" y="0"/>
                      <a:ext cx="5731510" cy="2594610"/>
                    </a:xfrm>
                    <a:prstGeom prst="rect">
                      <a:avLst/>
                    </a:prstGeom>
                  </pic:spPr>
                </pic:pic>
              </a:graphicData>
            </a:graphic>
          </wp:inline>
        </w:drawing>
      </w:r>
      <w:r w:rsidR="001866C6" w:rsidRPr="00433FFB">
        <w:rPr>
          <w:rFonts w:ascii="Arial" w:hAnsi="Arial" w:cs="Arial"/>
          <w:color w:val="111111"/>
          <w:shd w:val="clear" w:color="auto" w:fill="F3F3F3"/>
        </w:rPr>
        <w:t xml:space="preserve"> </w:t>
      </w:r>
    </w:p>
    <w:p w14:paraId="291C0651" w14:textId="77777777" w:rsidR="006155F1" w:rsidRPr="00433FFB" w:rsidRDefault="006155F1" w:rsidP="0023069C">
      <w:pPr>
        <w:rPr>
          <w:rFonts w:ascii="Arial" w:hAnsi="Arial" w:cs="Arial"/>
        </w:rPr>
      </w:pPr>
    </w:p>
    <w:p w14:paraId="17927F1F" w14:textId="77777777" w:rsidR="006155F1" w:rsidRPr="00433FFB" w:rsidRDefault="006155F1" w:rsidP="0023069C">
      <w:pPr>
        <w:rPr>
          <w:rFonts w:ascii="Arial" w:hAnsi="Arial" w:cs="Arial"/>
        </w:rPr>
      </w:pPr>
    </w:p>
    <w:p w14:paraId="5B0978E2" w14:textId="60394A15" w:rsidR="006155F1" w:rsidRPr="00433FFB" w:rsidRDefault="006155F1" w:rsidP="0023069C">
      <w:pPr>
        <w:rPr>
          <w:rFonts w:ascii="Arial" w:hAnsi="Arial" w:cs="Arial"/>
        </w:rPr>
      </w:pPr>
      <w:r w:rsidRPr="00433FFB">
        <w:rPr>
          <w:rFonts w:ascii="Arial" w:hAnsi="Arial" w:cs="Arial"/>
        </w:rPr>
        <w:lastRenderedPageBreak/>
        <w:t xml:space="preserve">CPU utilization for the past </w:t>
      </w:r>
      <w:r w:rsidR="00433FFB" w:rsidRPr="00433FFB">
        <w:rPr>
          <w:rFonts w:ascii="Arial" w:hAnsi="Arial" w:cs="Arial"/>
        </w:rPr>
        <w:t>six</w:t>
      </w:r>
      <w:r w:rsidRPr="00433FFB">
        <w:rPr>
          <w:rFonts w:ascii="Arial" w:hAnsi="Arial" w:cs="Arial"/>
        </w:rPr>
        <w:t xml:space="preserve"> months:</w:t>
      </w:r>
    </w:p>
    <w:p w14:paraId="45F5E5CA" w14:textId="4A4C2EB6" w:rsidR="00C65661" w:rsidRPr="00433FFB" w:rsidRDefault="00033ABB" w:rsidP="0023069C">
      <w:pPr>
        <w:rPr>
          <w:rFonts w:ascii="Arial" w:hAnsi="Arial" w:cs="Arial"/>
          <w:sz w:val="22"/>
          <w:szCs w:val="22"/>
        </w:rPr>
      </w:pPr>
      <w:r w:rsidRPr="00033ABB">
        <w:rPr>
          <w:rFonts w:ascii="Arial" w:hAnsi="Arial" w:cs="Arial"/>
          <w:sz w:val="22"/>
          <w:szCs w:val="22"/>
        </w:rPr>
        <w:t>Over the past six months, there have been numerous instances of high CPU usage spikes, often reaching or nearing 100%. Notably, on September 4th, there was sustained high CPU usage, indicating a significant impact on performance that day. The factors contributing to these high CPU spikes are detailed in the following sections.</w:t>
      </w:r>
      <w:r w:rsidR="001A7A3F" w:rsidRPr="00433FFB">
        <w:rPr>
          <w:rFonts w:ascii="Arial" w:hAnsi="Arial" w:cs="Arial"/>
          <w:noProof/>
        </w:rPr>
        <w:drawing>
          <wp:inline distT="0" distB="0" distL="0" distR="0" wp14:anchorId="4BF822BA" wp14:editId="50B0AA70">
            <wp:extent cx="5731510" cy="2455545"/>
            <wp:effectExtent l="0" t="0" r="2540" b="1905"/>
            <wp:docPr id="1336813736"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3736" name="Picture 1" descr="A graph with orange lines&#10;&#10;Description automatically generated"/>
                    <pic:cNvPicPr/>
                  </pic:nvPicPr>
                  <pic:blipFill>
                    <a:blip r:embed="rId10"/>
                    <a:stretch>
                      <a:fillRect/>
                    </a:stretch>
                  </pic:blipFill>
                  <pic:spPr>
                    <a:xfrm>
                      <a:off x="0" y="0"/>
                      <a:ext cx="5731510" cy="2455545"/>
                    </a:xfrm>
                    <a:prstGeom prst="rect">
                      <a:avLst/>
                    </a:prstGeom>
                  </pic:spPr>
                </pic:pic>
              </a:graphicData>
            </a:graphic>
          </wp:inline>
        </w:drawing>
      </w:r>
    </w:p>
    <w:p w14:paraId="748AE8E1" w14:textId="77777777" w:rsidR="006A0F44" w:rsidRPr="00433FFB" w:rsidRDefault="006A0F44">
      <w:pPr>
        <w:rPr>
          <w:rFonts w:ascii="Arial" w:eastAsiaTheme="majorEastAsia" w:hAnsi="Arial" w:cs="Arial"/>
          <w:color w:val="0F4761" w:themeColor="accent1" w:themeShade="BF"/>
          <w:sz w:val="28"/>
          <w:szCs w:val="28"/>
        </w:rPr>
      </w:pPr>
      <w:r w:rsidRPr="00433FFB">
        <w:rPr>
          <w:rFonts w:ascii="Arial" w:hAnsi="Arial" w:cs="Arial"/>
        </w:rPr>
        <w:br w:type="page"/>
      </w:r>
    </w:p>
    <w:p w14:paraId="5B145246" w14:textId="5E3A1029" w:rsidR="00D57DD5" w:rsidRPr="00433FFB" w:rsidRDefault="00D57DD5" w:rsidP="0069215D">
      <w:pPr>
        <w:pStyle w:val="Heading2"/>
      </w:pPr>
      <w:bookmarkStart w:id="3" w:name="_Toc182472375"/>
      <w:r w:rsidRPr="00433FFB">
        <w:lastRenderedPageBreak/>
        <w:t>2. Windows Event Logs Analysis</w:t>
      </w:r>
      <w:bookmarkEnd w:id="3"/>
    </w:p>
    <w:p w14:paraId="35A51E6C" w14:textId="13BFF91B" w:rsidR="00D57DD5" w:rsidRPr="006B625B" w:rsidRDefault="004E4EC5" w:rsidP="004E4EC5">
      <w:pPr>
        <w:rPr>
          <w:rFonts w:ascii="Arial" w:hAnsi="Arial" w:cs="Arial"/>
        </w:rPr>
      </w:pPr>
      <w:r w:rsidRPr="006B625B">
        <w:rPr>
          <w:rFonts w:ascii="Arial" w:hAnsi="Arial" w:cs="Arial"/>
        </w:rPr>
        <w:t>The o</w:t>
      </w:r>
      <w:r w:rsidR="00D57DD5" w:rsidRPr="006B625B">
        <w:rPr>
          <w:rFonts w:ascii="Arial" w:hAnsi="Arial" w:cs="Arial"/>
        </w:rPr>
        <w:t>bjective</w:t>
      </w:r>
      <w:r w:rsidRPr="006B625B">
        <w:rPr>
          <w:rFonts w:ascii="Arial" w:hAnsi="Arial" w:cs="Arial"/>
        </w:rPr>
        <w:t xml:space="preserve"> is to </w:t>
      </w:r>
      <w:r w:rsidR="00D57DD5" w:rsidRPr="006B625B">
        <w:rPr>
          <w:rFonts w:ascii="Arial" w:hAnsi="Arial" w:cs="Arial"/>
        </w:rPr>
        <w:t xml:space="preserve">Identify processes and requests causing high CPU demand on Application </w:t>
      </w:r>
      <w:r w:rsidR="00C32463">
        <w:rPr>
          <w:rFonts w:ascii="Arial" w:hAnsi="Arial" w:cs="Arial"/>
        </w:rPr>
        <w:t>server.</w:t>
      </w:r>
    </w:p>
    <w:p w14:paraId="2294BF2C" w14:textId="69BC4123" w:rsidR="000F6A6E" w:rsidRDefault="000F6A6E" w:rsidP="004E4EC5">
      <w:pPr>
        <w:rPr>
          <w:rFonts w:ascii="Arial" w:hAnsi="Arial" w:cs="Arial"/>
        </w:rPr>
      </w:pPr>
      <w:r w:rsidRPr="000F6A6E">
        <w:rPr>
          <w:rFonts w:ascii="Arial" w:hAnsi="Arial" w:cs="Arial"/>
        </w:rPr>
        <w:t xml:space="preserve">Over 1000 </w:t>
      </w:r>
      <w:r w:rsidR="00BD06DD">
        <w:rPr>
          <w:rFonts w:ascii="Arial" w:hAnsi="Arial" w:cs="Arial"/>
        </w:rPr>
        <w:t xml:space="preserve">SharePoint and </w:t>
      </w:r>
      <w:r w:rsidRPr="000F6A6E">
        <w:rPr>
          <w:rFonts w:ascii="Arial" w:hAnsi="Arial" w:cs="Arial"/>
        </w:rPr>
        <w:t>RecordPoint failures can be identified each day, primarily due to the following factors.</w:t>
      </w:r>
    </w:p>
    <w:p w14:paraId="0BCB8DF7" w14:textId="77777777" w:rsidR="007A3341" w:rsidRDefault="008A10AD" w:rsidP="004E4EC5">
      <w:pPr>
        <w:pStyle w:val="ListParagraph"/>
        <w:ind w:left="0"/>
        <w:rPr>
          <w:rFonts w:ascii="Arial" w:hAnsi="Arial" w:cs="Arial"/>
        </w:rPr>
      </w:pPr>
      <w:r w:rsidRPr="008A10AD">
        <w:rPr>
          <w:rFonts w:ascii="Arial" w:hAnsi="Arial" w:cs="Arial"/>
        </w:rPr>
        <w:t>The ECS Investigations library has exceeded the threshold for unique permissions. The recommended maximum number of unique permissions for a library is 50,000. However, there are two libraries that surpass this limit: ECS Investigations in Compliance and Investigations, and Services Documents in Early Childhood Services.</w:t>
      </w:r>
    </w:p>
    <w:p w14:paraId="1D0D5257" w14:textId="77777777" w:rsidR="007A3341" w:rsidRDefault="007A3341" w:rsidP="004E4EC5">
      <w:pPr>
        <w:pStyle w:val="ListParagraph"/>
        <w:ind w:left="0"/>
        <w:rPr>
          <w:rFonts w:ascii="Arial" w:hAnsi="Arial" w:cs="Arial"/>
        </w:rPr>
      </w:pPr>
    </w:p>
    <w:p w14:paraId="00FC3D7D" w14:textId="65B5A07B" w:rsidR="00B43D5D" w:rsidRPr="006B625B" w:rsidRDefault="007A3341" w:rsidP="004E4EC5">
      <w:pPr>
        <w:pStyle w:val="ListParagraph"/>
        <w:ind w:left="0"/>
        <w:rPr>
          <w:rFonts w:ascii="Arial" w:hAnsi="Arial" w:cs="Arial"/>
        </w:rPr>
      </w:pPr>
      <w:r w:rsidRPr="007A3341">
        <w:rPr>
          <w:rFonts w:ascii="Arial" w:hAnsi="Arial" w:cs="Arial"/>
        </w:rPr>
        <w:t>Below is an event viewer application log entry indicating that the file "Brief Provider Approval Refusal APP" was not added to RecordPoint because the library has exceeded the threshold for unique permissions.</w:t>
      </w:r>
      <w:r w:rsidR="00B43D5D" w:rsidRPr="006B625B">
        <w:rPr>
          <w:rFonts w:ascii="Arial" w:hAnsi="Arial" w:cs="Arial"/>
          <w:noProof/>
        </w:rPr>
        <w:drawing>
          <wp:inline distT="0" distB="0" distL="0" distR="0" wp14:anchorId="32C33FCB" wp14:editId="07731F00">
            <wp:extent cx="5731510" cy="3764280"/>
            <wp:effectExtent l="0" t="0" r="2540" b="7620"/>
            <wp:docPr id="743855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5057" name="Picture 1" descr="A screenshot of a computer&#10;&#10;Description automatically generated"/>
                    <pic:cNvPicPr/>
                  </pic:nvPicPr>
                  <pic:blipFill>
                    <a:blip r:embed="rId11"/>
                    <a:stretch>
                      <a:fillRect/>
                    </a:stretch>
                  </pic:blipFill>
                  <pic:spPr>
                    <a:xfrm>
                      <a:off x="0" y="0"/>
                      <a:ext cx="5731510" cy="3764280"/>
                    </a:xfrm>
                    <a:prstGeom prst="rect">
                      <a:avLst/>
                    </a:prstGeom>
                  </pic:spPr>
                </pic:pic>
              </a:graphicData>
            </a:graphic>
          </wp:inline>
        </w:drawing>
      </w:r>
    </w:p>
    <w:p w14:paraId="67CF9F9A" w14:textId="77777777" w:rsidR="00B43D5D" w:rsidRPr="006B625B" w:rsidRDefault="00B43D5D" w:rsidP="00B43D5D">
      <w:pPr>
        <w:pStyle w:val="ListParagraph"/>
        <w:rPr>
          <w:rFonts w:ascii="Arial" w:hAnsi="Arial" w:cs="Arial"/>
        </w:rPr>
      </w:pPr>
    </w:p>
    <w:p w14:paraId="689CFDD7" w14:textId="016279C3" w:rsidR="00677ABD" w:rsidRPr="006B625B" w:rsidRDefault="00EB1BEA" w:rsidP="004E4EC5">
      <w:pPr>
        <w:pStyle w:val="ListParagraph"/>
        <w:ind w:left="0"/>
        <w:rPr>
          <w:rFonts w:ascii="Arial" w:hAnsi="Arial" w:cs="Arial"/>
        </w:rPr>
      </w:pPr>
      <w:r w:rsidRPr="00EB1BEA">
        <w:rPr>
          <w:rFonts w:ascii="Arial" w:hAnsi="Arial" w:cs="Arial"/>
        </w:rPr>
        <w:lastRenderedPageBreak/>
        <w:t>Below are some items from the ECS Investigations library that may have unique permissions, as indicated by the library permissions.</w:t>
      </w:r>
      <w:r w:rsidR="00677ABD" w:rsidRPr="006B625B">
        <w:rPr>
          <w:rFonts w:ascii="Arial" w:hAnsi="Arial" w:cs="Arial"/>
          <w:noProof/>
        </w:rPr>
        <w:drawing>
          <wp:inline distT="0" distB="0" distL="0" distR="0" wp14:anchorId="3B51152E" wp14:editId="77D6B7BA">
            <wp:extent cx="5737860" cy="2071758"/>
            <wp:effectExtent l="0" t="0" r="0" b="5080"/>
            <wp:docPr id="1850152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52550" name="Picture 1" descr="A screenshot of a computer&#10;&#10;Description automatically generated"/>
                    <pic:cNvPicPr/>
                  </pic:nvPicPr>
                  <pic:blipFill>
                    <a:blip r:embed="rId12"/>
                    <a:stretch>
                      <a:fillRect/>
                    </a:stretch>
                  </pic:blipFill>
                  <pic:spPr>
                    <a:xfrm>
                      <a:off x="0" y="0"/>
                      <a:ext cx="5793763" cy="2091943"/>
                    </a:xfrm>
                    <a:prstGeom prst="rect">
                      <a:avLst/>
                    </a:prstGeom>
                  </pic:spPr>
                </pic:pic>
              </a:graphicData>
            </a:graphic>
          </wp:inline>
        </w:drawing>
      </w:r>
    </w:p>
    <w:p w14:paraId="6521208B" w14:textId="79DA287A" w:rsidR="00B43D5D" w:rsidRPr="006B625B" w:rsidRDefault="00F0121E" w:rsidP="004E4EC5">
      <w:pPr>
        <w:pStyle w:val="ListParagraph"/>
        <w:ind w:left="0"/>
        <w:rPr>
          <w:rFonts w:ascii="Arial" w:hAnsi="Arial" w:cs="Arial"/>
        </w:rPr>
      </w:pPr>
      <w:r w:rsidRPr="00F0121E">
        <w:rPr>
          <w:rFonts w:ascii="Arial" w:hAnsi="Arial" w:cs="Arial"/>
        </w:rPr>
        <w:t>Below is the file highlighted in the event viewer application log entry above that has unique permissions.</w:t>
      </w:r>
      <w:r w:rsidR="00B43D5D" w:rsidRPr="006B625B">
        <w:rPr>
          <w:rFonts w:ascii="Arial" w:hAnsi="Arial" w:cs="Arial"/>
          <w:noProof/>
        </w:rPr>
        <w:drawing>
          <wp:inline distT="0" distB="0" distL="0" distR="0" wp14:anchorId="489C1C93" wp14:editId="66A3E020">
            <wp:extent cx="5480208" cy="2367916"/>
            <wp:effectExtent l="0" t="0" r="6350" b="0"/>
            <wp:docPr id="83718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83380" name="Picture 1" descr="A screenshot of a computer&#10;&#10;Description automatically generated"/>
                    <pic:cNvPicPr/>
                  </pic:nvPicPr>
                  <pic:blipFill>
                    <a:blip r:embed="rId13"/>
                    <a:stretch>
                      <a:fillRect/>
                    </a:stretch>
                  </pic:blipFill>
                  <pic:spPr>
                    <a:xfrm>
                      <a:off x="0" y="0"/>
                      <a:ext cx="5522469" cy="2386176"/>
                    </a:xfrm>
                    <a:prstGeom prst="rect">
                      <a:avLst/>
                    </a:prstGeom>
                  </pic:spPr>
                </pic:pic>
              </a:graphicData>
            </a:graphic>
          </wp:inline>
        </w:drawing>
      </w:r>
    </w:p>
    <w:p w14:paraId="4AF91E40" w14:textId="77777777" w:rsidR="00FD42BD" w:rsidRPr="006B625B" w:rsidRDefault="00FD42BD" w:rsidP="00B43D5D">
      <w:pPr>
        <w:pStyle w:val="ListParagraph"/>
        <w:rPr>
          <w:rFonts w:ascii="Arial" w:hAnsi="Arial" w:cs="Arial"/>
        </w:rPr>
      </w:pPr>
    </w:p>
    <w:p w14:paraId="1AC44A29" w14:textId="77777777" w:rsidR="00677ABD" w:rsidRPr="006B625B" w:rsidRDefault="00677ABD" w:rsidP="00B43D5D">
      <w:pPr>
        <w:pStyle w:val="ListParagraph"/>
        <w:rPr>
          <w:rFonts w:ascii="Arial" w:hAnsi="Arial" w:cs="Arial"/>
        </w:rPr>
      </w:pPr>
    </w:p>
    <w:p w14:paraId="6C8BAB0D" w14:textId="6C6BCEE6" w:rsidR="009D1A6A" w:rsidRPr="006B625B" w:rsidRDefault="006C6837" w:rsidP="003E0E8D">
      <w:pPr>
        <w:pStyle w:val="ListParagraph"/>
        <w:ind w:left="0"/>
        <w:rPr>
          <w:rFonts w:ascii="Arial" w:hAnsi="Arial" w:cs="Arial"/>
        </w:rPr>
      </w:pPr>
      <w:r w:rsidRPr="006C6837">
        <w:rPr>
          <w:rFonts w:ascii="Arial" w:hAnsi="Arial" w:cs="Arial"/>
        </w:rPr>
        <w:t>Below is the recommended Resource Throttling threshold for List Unique permissions configured in SharePoint Central Admin</w:t>
      </w:r>
      <w:r w:rsidR="00D12749">
        <w:rPr>
          <w:rFonts w:ascii="Arial" w:hAnsi="Arial" w:cs="Arial"/>
        </w:rPr>
        <w:t>istration</w:t>
      </w:r>
      <w:r w:rsidRPr="006C6837">
        <w:rPr>
          <w:rFonts w:ascii="Arial" w:hAnsi="Arial" w:cs="Arial"/>
        </w:rPr>
        <w:t>.</w:t>
      </w:r>
      <w:r w:rsidR="00FD42BD" w:rsidRPr="006B625B">
        <w:rPr>
          <w:rFonts w:ascii="Arial" w:hAnsi="Arial" w:cs="Arial"/>
          <w:noProof/>
        </w:rPr>
        <w:drawing>
          <wp:inline distT="0" distB="0" distL="0" distR="0" wp14:anchorId="1FF44E69" wp14:editId="16C09270">
            <wp:extent cx="5731510" cy="2543810"/>
            <wp:effectExtent l="0" t="0" r="2540" b="8890"/>
            <wp:docPr id="104296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61701" name="Picture 1" descr="A screenshot of a computer&#10;&#10;Description automatically generated"/>
                    <pic:cNvPicPr/>
                  </pic:nvPicPr>
                  <pic:blipFill>
                    <a:blip r:embed="rId14"/>
                    <a:stretch>
                      <a:fillRect/>
                    </a:stretch>
                  </pic:blipFill>
                  <pic:spPr>
                    <a:xfrm>
                      <a:off x="0" y="0"/>
                      <a:ext cx="5731510" cy="2543810"/>
                    </a:xfrm>
                    <a:prstGeom prst="rect">
                      <a:avLst/>
                    </a:prstGeom>
                  </pic:spPr>
                </pic:pic>
              </a:graphicData>
            </a:graphic>
          </wp:inline>
        </w:drawing>
      </w:r>
      <w:r w:rsidR="00A80843" w:rsidRPr="00A80843">
        <w:rPr>
          <w:rFonts w:ascii="Arial" w:hAnsi="Arial" w:cs="Arial"/>
        </w:rPr>
        <w:t xml:space="preserve"> </w:t>
      </w:r>
      <w:r w:rsidR="003E0E8D" w:rsidRPr="003E0E8D">
        <w:rPr>
          <w:rFonts w:ascii="Arial" w:hAnsi="Arial" w:cs="Arial"/>
        </w:rPr>
        <w:lastRenderedPageBreak/>
        <w:t>Below is an event viewer application log entry indicating a failure to execute a search query because the number of records to be returned exceeds the list view threshold limit of 5,000 in the RecordPoint web application.</w:t>
      </w:r>
    </w:p>
    <w:p w14:paraId="0F0315DB" w14:textId="0B0A469F" w:rsidR="009D1A6A" w:rsidRPr="006B625B" w:rsidRDefault="009D1A6A" w:rsidP="00B774C4">
      <w:pPr>
        <w:rPr>
          <w:rFonts w:ascii="Arial" w:hAnsi="Arial" w:cs="Arial"/>
        </w:rPr>
      </w:pPr>
      <w:r w:rsidRPr="006B625B">
        <w:rPr>
          <w:rFonts w:ascii="Arial" w:hAnsi="Arial" w:cs="Arial"/>
          <w:noProof/>
        </w:rPr>
        <w:drawing>
          <wp:inline distT="0" distB="0" distL="0" distR="0" wp14:anchorId="2443F96F" wp14:editId="6A34023A">
            <wp:extent cx="5720862" cy="3752850"/>
            <wp:effectExtent l="0" t="0" r="0" b="0"/>
            <wp:docPr id="1260793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93872" name="Picture 1" descr="A screenshot of a computer&#10;&#10;Description automatically generated"/>
                    <pic:cNvPicPr/>
                  </pic:nvPicPr>
                  <pic:blipFill>
                    <a:blip r:embed="rId15"/>
                    <a:stretch>
                      <a:fillRect/>
                    </a:stretch>
                  </pic:blipFill>
                  <pic:spPr>
                    <a:xfrm>
                      <a:off x="0" y="0"/>
                      <a:ext cx="5732636" cy="3760574"/>
                    </a:xfrm>
                    <a:prstGeom prst="rect">
                      <a:avLst/>
                    </a:prstGeom>
                  </pic:spPr>
                </pic:pic>
              </a:graphicData>
            </a:graphic>
          </wp:inline>
        </w:drawing>
      </w:r>
    </w:p>
    <w:p w14:paraId="617A1946" w14:textId="77777777" w:rsidR="009902A4" w:rsidRDefault="009902A4" w:rsidP="005C5251">
      <w:pPr>
        <w:rPr>
          <w:rFonts w:ascii="Arial" w:hAnsi="Arial" w:cs="Arial"/>
        </w:rPr>
      </w:pPr>
    </w:p>
    <w:p w14:paraId="0B2DEC78" w14:textId="208CEF16" w:rsidR="00EF6A7A" w:rsidRPr="006B625B" w:rsidRDefault="00EF6A7A" w:rsidP="005C5251">
      <w:pPr>
        <w:rPr>
          <w:rFonts w:ascii="Arial" w:hAnsi="Arial" w:cs="Arial"/>
        </w:rPr>
      </w:pPr>
      <w:r w:rsidRPr="00EF6A7A">
        <w:rPr>
          <w:rFonts w:ascii="Arial" w:hAnsi="Arial" w:cs="Arial"/>
        </w:rPr>
        <w:t>Below is another example of an event viewer application log entry indicating a failure to execute a RecordPoint internal query because it exceeded the list view threshold.</w:t>
      </w:r>
      <w:r w:rsidRPr="006B625B">
        <w:rPr>
          <w:rFonts w:ascii="Arial" w:hAnsi="Arial" w:cs="Arial"/>
          <w:noProof/>
        </w:rPr>
        <w:drawing>
          <wp:inline distT="0" distB="0" distL="0" distR="0" wp14:anchorId="44E6C9CE" wp14:editId="64D8CFA8">
            <wp:extent cx="5051010" cy="3374988"/>
            <wp:effectExtent l="0" t="0" r="0" b="0"/>
            <wp:docPr id="85569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87931" name="Picture 1" descr="A screenshot of a computer&#10;&#10;Description automatically generated"/>
                    <pic:cNvPicPr/>
                  </pic:nvPicPr>
                  <pic:blipFill>
                    <a:blip r:embed="rId16"/>
                    <a:stretch>
                      <a:fillRect/>
                    </a:stretch>
                  </pic:blipFill>
                  <pic:spPr>
                    <a:xfrm>
                      <a:off x="0" y="0"/>
                      <a:ext cx="5065847" cy="3384902"/>
                    </a:xfrm>
                    <a:prstGeom prst="rect">
                      <a:avLst/>
                    </a:prstGeom>
                  </pic:spPr>
                </pic:pic>
              </a:graphicData>
            </a:graphic>
          </wp:inline>
        </w:drawing>
      </w:r>
    </w:p>
    <w:p w14:paraId="5CF4E0DF" w14:textId="59BCD577" w:rsidR="009D1A6A" w:rsidRDefault="00D12749" w:rsidP="00EF6A7A">
      <w:pPr>
        <w:rPr>
          <w:rFonts w:ascii="Arial" w:hAnsi="Arial" w:cs="Arial"/>
        </w:rPr>
      </w:pPr>
      <w:r w:rsidRPr="00D12749">
        <w:rPr>
          <w:rFonts w:ascii="Arial" w:hAnsi="Arial" w:cs="Arial"/>
        </w:rPr>
        <w:lastRenderedPageBreak/>
        <w:t>Below is the default resource throttling threshold for List view configured in the RecordPoint web application within SharePoint Central Administration.</w:t>
      </w:r>
      <w:r w:rsidR="009D1A6A" w:rsidRPr="006B625B">
        <w:rPr>
          <w:rFonts w:ascii="Arial" w:hAnsi="Arial" w:cs="Arial"/>
          <w:noProof/>
        </w:rPr>
        <w:drawing>
          <wp:inline distT="0" distB="0" distL="0" distR="0" wp14:anchorId="7DE714CA" wp14:editId="37BDCA6A">
            <wp:extent cx="5777450" cy="2235836"/>
            <wp:effectExtent l="0" t="0" r="0" b="0"/>
            <wp:docPr id="84022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25695" name="Picture 1" descr="A screenshot of a computer&#10;&#10;Description automatically generated"/>
                    <pic:cNvPicPr/>
                  </pic:nvPicPr>
                  <pic:blipFill>
                    <a:blip r:embed="rId17"/>
                    <a:stretch>
                      <a:fillRect/>
                    </a:stretch>
                  </pic:blipFill>
                  <pic:spPr>
                    <a:xfrm>
                      <a:off x="0" y="0"/>
                      <a:ext cx="5810017" cy="2248439"/>
                    </a:xfrm>
                    <a:prstGeom prst="rect">
                      <a:avLst/>
                    </a:prstGeom>
                  </pic:spPr>
                </pic:pic>
              </a:graphicData>
            </a:graphic>
          </wp:inline>
        </w:drawing>
      </w:r>
    </w:p>
    <w:p w14:paraId="304C116D" w14:textId="77777777" w:rsidR="00EF6A7A" w:rsidRDefault="00EF6A7A" w:rsidP="00B774C4">
      <w:pPr>
        <w:rPr>
          <w:rFonts w:ascii="Arial" w:hAnsi="Arial" w:cs="Arial"/>
          <w:b/>
          <w:bCs/>
        </w:rPr>
      </w:pPr>
    </w:p>
    <w:p w14:paraId="5E48C4F8" w14:textId="381FA00E" w:rsidR="00B774C4" w:rsidRPr="006B625B" w:rsidRDefault="00D57DD5" w:rsidP="00B774C4">
      <w:pPr>
        <w:rPr>
          <w:rFonts w:ascii="Arial" w:hAnsi="Arial" w:cs="Arial"/>
        </w:rPr>
      </w:pPr>
      <w:r w:rsidRPr="006B625B">
        <w:rPr>
          <w:rFonts w:ascii="Arial" w:hAnsi="Arial" w:cs="Arial"/>
          <w:b/>
          <w:bCs/>
        </w:rPr>
        <w:t>Recommendations</w:t>
      </w:r>
    </w:p>
    <w:p w14:paraId="5E929589" w14:textId="7128561A" w:rsidR="000F728C" w:rsidRPr="000F728C" w:rsidRDefault="000F728C" w:rsidP="000F728C">
      <w:pPr>
        <w:rPr>
          <w:rFonts w:ascii="Arial" w:hAnsi="Arial" w:cs="Arial"/>
        </w:rPr>
      </w:pPr>
      <w:r w:rsidRPr="000F728C">
        <w:rPr>
          <w:rFonts w:ascii="Arial" w:hAnsi="Arial" w:cs="Arial"/>
        </w:rPr>
        <w:t>Increasing the list view threshold in the RecordPoint SharePoint site can negatively impact performance. The default recommendation is to return no more than 5,000 items when querying library records.</w:t>
      </w:r>
    </w:p>
    <w:p w14:paraId="130C7AF2" w14:textId="337C1304" w:rsidR="000F728C" w:rsidRPr="000F728C" w:rsidRDefault="000F728C" w:rsidP="000F728C">
      <w:pPr>
        <w:rPr>
          <w:rFonts w:ascii="Arial" w:hAnsi="Arial" w:cs="Arial"/>
        </w:rPr>
      </w:pPr>
      <w:r w:rsidRPr="000F728C">
        <w:rPr>
          <w:rFonts w:ascii="Arial" w:hAnsi="Arial" w:cs="Arial"/>
        </w:rPr>
        <w:t>In SharePoint 2019, while the maximum number of unique permissions allowed for a list or library is 50,000, it's advisable to keep this number below 5,000 to avoid performance issues and administrative challenges.</w:t>
      </w:r>
    </w:p>
    <w:p w14:paraId="699184B8" w14:textId="45789B2C" w:rsidR="00B774C4" w:rsidRPr="00433FFB" w:rsidRDefault="000F728C" w:rsidP="000F728C">
      <w:pPr>
        <w:rPr>
          <w:rFonts w:ascii="Arial" w:eastAsiaTheme="majorEastAsia" w:hAnsi="Arial" w:cs="Arial"/>
          <w:color w:val="0F4761" w:themeColor="accent1" w:themeShade="BF"/>
          <w:sz w:val="28"/>
          <w:szCs w:val="28"/>
        </w:rPr>
      </w:pPr>
      <w:r w:rsidRPr="000F728C">
        <w:rPr>
          <w:rFonts w:ascii="Arial" w:hAnsi="Arial" w:cs="Arial"/>
        </w:rPr>
        <w:t>The main document libraries contributing to these issues are ECS Investigations in Compliance and Investigations, and Services Documents in Early Childhood Services. The best approach is to manage permissions via folders and limit the records returned in library views by adding filters. More recommendations can be found in the section on Resource Throttling Settings and Customizations Review.</w:t>
      </w:r>
    </w:p>
    <w:p w14:paraId="32B8FCDF" w14:textId="77777777" w:rsidR="00CA1FD6" w:rsidRPr="00433FFB" w:rsidRDefault="00CA1FD6">
      <w:pPr>
        <w:rPr>
          <w:rFonts w:ascii="Arial" w:eastAsiaTheme="majorEastAsia" w:hAnsi="Arial" w:cs="Arial"/>
          <w:color w:val="0F4761" w:themeColor="accent1" w:themeShade="BF"/>
          <w:sz w:val="28"/>
          <w:szCs w:val="28"/>
        </w:rPr>
      </w:pPr>
      <w:r w:rsidRPr="00433FFB">
        <w:rPr>
          <w:rFonts w:ascii="Arial" w:hAnsi="Arial" w:cs="Arial"/>
        </w:rPr>
        <w:br w:type="page"/>
      </w:r>
    </w:p>
    <w:p w14:paraId="06D2DF45" w14:textId="634ADF01" w:rsidR="00D57DD5" w:rsidRPr="00433FFB" w:rsidRDefault="00327AE6" w:rsidP="0069215D">
      <w:pPr>
        <w:pStyle w:val="Heading2"/>
      </w:pPr>
      <w:bookmarkStart w:id="4" w:name="_Toc182472376"/>
      <w:r>
        <w:lastRenderedPageBreak/>
        <w:t>3</w:t>
      </w:r>
      <w:r w:rsidR="00D57DD5" w:rsidRPr="00433FFB">
        <w:t>. SharePoint Health Analyzer Rules Configuration</w:t>
      </w:r>
      <w:bookmarkEnd w:id="4"/>
    </w:p>
    <w:p w14:paraId="21BBE0D2" w14:textId="77777777" w:rsidR="00F13308" w:rsidRPr="005D177E" w:rsidRDefault="00284139" w:rsidP="00D61D2B">
      <w:pPr>
        <w:rPr>
          <w:rFonts w:ascii="Arial" w:hAnsi="Arial" w:cs="Arial"/>
        </w:rPr>
      </w:pPr>
      <w:r w:rsidRPr="005D177E">
        <w:rPr>
          <w:rFonts w:ascii="Arial" w:hAnsi="Arial" w:cs="Arial"/>
        </w:rPr>
        <w:t>The objective is to identify Health Analyzer rule findings and provide recommendations to resolve them</w:t>
      </w:r>
      <w:r w:rsidR="00D61D2B" w:rsidRPr="005D177E">
        <w:rPr>
          <w:rFonts w:ascii="Arial" w:hAnsi="Arial" w:cs="Arial"/>
        </w:rPr>
        <w:t xml:space="preserve">. </w:t>
      </w:r>
    </w:p>
    <w:p w14:paraId="394560CC" w14:textId="75F6AC64" w:rsidR="00D61D2B" w:rsidRPr="005D177E" w:rsidRDefault="00F13308" w:rsidP="00D61D2B">
      <w:pPr>
        <w:rPr>
          <w:rFonts w:ascii="Arial" w:hAnsi="Arial" w:cs="Arial"/>
        </w:rPr>
      </w:pPr>
      <w:r w:rsidRPr="005D177E">
        <w:rPr>
          <w:rFonts w:ascii="Arial" w:hAnsi="Arial" w:cs="Arial"/>
        </w:rPr>
        <w:t>Below is a Health Analyzer finding indicating that the SharePoint Team site content database size has exceeded 100GB. The maximum recommended size for optimal performance is 200GB, but it is currently at 600GB.</w:t>
      </w:r>
      <w:r w:rsidR="00D61D2B" w:rsidRPr="005D177E">
        <w:rPr>
          <w:rFonts w:ascii="Arial" w:hAnsi="Arial" w:cs="Arial"/>
          <w:noProof/>
        </w:rPr>
        <w:drawing>
          <wp:inline distT="0" distB="0" distL="0" distR="0" wp14:anchorId="53CC0CCD" wp14:editId="5034970A">
            <wp:extent cx="5731510" cy="4735830"/>
            <wp:effectExtent l="0" t="0" r="2540" b="7620"/>
            <wp:docPr id="206973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3236" name="Picture 1" descr="A screenshot of a computer&#10;&#10;Description automatically generated"/>
                    <pic:cNvPicPr/>
                  </pic:nvPicPr>
                  <pic:blipFill>
                    <a:blip r:embed="rId18"/>
                    <a:stretch>
                      <a:fillRect/>
                    </a:stretch>
                  </pic:blipFill>
                  <pic:spPr>
                    <a:xfrm>
                      <a:off x="0" y="0"/>
                      <a:ext cx="5731510" cy="4735830"/>
                    </a:xfrm>
                    <a:prstGeom prst="rect">
                      <a:avLst/>
                    </a:prstGeom>
                  </pic:spPr>
                </pic:pic>
              </a:graphicData>
            </a:graphic>
          </wp:inline>
        </w:drawing>
      </w:r>
    </w:p>
    <w:p w14:paraId="504A7F6E" w14:textId="77777777" w:rsidR="00AC11B7" w:rsidRPr="005D177E" w:rsidRDefault="00AC11B7" w:rsidP="00D61D2B">
      <w:pPr>
        <w:rPr>
          <w:rFonts w:ascii="Arial" w:hAnsi="Arial" w:cs="Arial"/>
        </w:rPr>
      </w:pPr>
    </w:p>
    <w:p w14:paraId="7648832B" w14:textId="77777777" w:rsidR="005D177E" w:rsidRDefault="005D177E" w:rsidP="00D61D2B">
      <w:pPr>
        <w:rPr>
          <w:rFonts w:ascii="Arial" w:hAnsi="Arial" w:cs="Arial"/>
        </w:rPr>
      </w:pPr>
    </w:p>
    <w:p w14:paraId="76413412" w14:textId="77777777" w:rsidR="005D177E" w:rsidRDefault="005D177E" w:rsidP="00D61D2B">
      <w:pPr>
        <w:rPr>
          <w:rFonts w:ascii="Arial" w:hAnsi="Arial" w:cs="Arial"/>
        </w:rPr>
      </w:pPr>
    </w:p>
    <w:p w14:paraId="0DC79E39" w14:textId="77777777" w:rsidR="005D177E" w:rsidRDefault="005D177E" w:rsidP="00D61D2B">
      <w:pPr>
        <w:rPr>
          <w:rFonts w:ascii="Arial" w:hAnsi="Arial" w:cs="Arial"/>
        </w:rPr>
      </w:pPr>
    </w:p>
    <w:p w14:paraId="2E06FDBD" w14:textId="77777777" w:rsidR="005D177E" w:rsidRDefault="005D177E" w:rsidP="00D61D2B">
      <w:pPr>
        <w:rPr>
          <w:rFonts w:ascii="Arial" w:hAnsi="Arial" w:cs="Arial"/>
        </w:rPr>
      </w:pPr>
    </w:p>
    <w:p w14:paraId="20453654" w14:textId="77777777" w:rsidR="005D177E" w:rsidRDefault="005D177E" w:rsidP="00D61D2B">
      <w:pPr>
        <w:rPr>
          <w:rFonts w:ascii="Arial" w:hAnsi="Arial" w:cs="Arial"/>
        </w:rPr>
      </w:pPr>
    </w:p>
    <w:p w14:paraId="6E39E3C3" w14:textId="77777777" w:rsidR="005D177E" w:rsidRDefault="005D177E" w:rsidP="00D61D2B">
      <w:pPr>
        <w:rPr>
          <w:rFonts w:ascii="Arial" w:hAnsi="Arial" w:cs="Arial"/>
        </w:rPr>
      </w:pPr>
    </w:p>
    <w:p w14:paraId="5F3971F5" w14:textId="77777777" w:rsidR="005D177E" w:rsidRDefault="005D177E" w:rsidP="00D61D2B">
      <w:pPr>
        <w:rPr>
          <w:rFonts w:ascii="Arial" w:hAnsi="Arial" w:cs="Arial"/>
        </w:rPr>
      </w:pPr>
    </w:p>
    <w:p w14:paraId="45BE7E6D" w14:textId="39D5A244" w:rsidR="00962114" w:rsidRPr="005D177E" w:rsidRDefault="006C171C" w:rsidP="00D61D2B">
      <w:pPr>
        <w:rPr>
          <w:rFonts w:ascii="Arial" w:hAnsi="Arial" w:cs="Arial"/>
        </w:rPr>
      </w:pPr>
      <w:r w:rsidRPr="005D177E">
        <w:rPr>
          <w:rFonts w:ascii="Arial" w:hAnsi="Arial" w:cs="Arial"/>
        </w:rPr>
        <w:lastRenderedPageBreak/>
        <w:t>The following table shows the sizes of the content databases attached to site collections in SharePoint web applications.</w:t>
      </w:r>
    </w:p>
    <w:tbl>
      <w:tblPr>
        <w:tblStyle w:val="TableGrid"/>
        <w:tblW w:w="10314" w:type="dxa"/>
        <w:tblInd w:w="-113" w:type="dxa"/>
        <w:tblLayout w:type="fixed"/>
        <w:tblLook w:val="04A0" w:firstRow="1" w:lastRow="0" w:firstColumn="1" w:lastColumn="0" w:noHBand="0" w:noVBand="1"/>
      </w:tblPr>
      <w:tblGrid>
        <w:gridCol w:w="7196"/>
        <w:gridCol w:w="1559"/>
        <w:gridCol w:w="1559"/>
      </w:tblGrid>
      <w:tr w:rsidR="0083292C" w:rsidRPr="005D177E" w14:paraId="7698457C" w14:textId="77777777" w:rsidTr="0034730B">
        <w:tc>
          <w:tcPr>
            <w:tcW w:w="7196" w:type="dxa"/>
          </w:tcPr>
          <w:p w14:paraId="37A43E99" w14:textId="77777777" w:rsidR="0083292C" w:rsidRPr="005D177E" w:rsidRDefault="0083292C" w:rsidP="00963EB7">
            <w:pPr>
              <w:rPr>
                <w:rFonts w:ascii="Arial" w:hAnsi="Arial" w:cs="Arial"/>
                <w:b/>
                <w:bCs/>
              </w:rPr>
            </w:pPr>
            <w:r w:rsidRPr="005D177E">
              <w:rPr>
                <w:rFonts w:ascii="Arial" w:hAnsi="Arial" w:cs="Arial"/>
                <w:b/>
                <w:bCs/>
              </w:rPr>
              <w:t>Database Name</w:t>
            </w:r>
          </w:p>
        </w:tc>
        <w:tc>
          <w:tcPr>
            <w:tcW w:w="1559" w:type="dxa"/>
          </w:tcPr>
          <w:p w14:paraId="710CDDA2" w14:textId="7C5321B0" w:rsidR="0083292C" w:rsidRPr="005D177E" w:rsidRDefault="0083292C" w:rsidP="00963EB7">
            <w:pPr>
              <w:rPr>
                <w:rFonts w:ascii="Arial" w:hAnsi="Arial" w:cs="Arial"/>
                <w:b/>
                <w:bCs/>
              </w:rPr>
            </w:pPr>
            <w:r w:rsidRPr="005D177E">
              <w:rPr>
                <w:rFonts w:ascii="Arial" w:hAnsi="Arial" w:cs="Arial"/>
                <w:b/>
                <w:bCs/>
              </w:rPr>
              <w:t>Site Collection Name</w:t>
            </w:r>
          </w:p>
        </w:tc>
        <w:tc>
          <w:tcPr>
            <w:tcW w:w="1559" w:type="dxa"/>
          </w:tcPr>
          <w:p w14:paraId="3302342C" w14:textId="3F350BA7" w:rsidR="0083292C" w:rsidRPr="005D177E" w:rsidRDefault="0083292C" w:rsidP="00963EB7">
            <w:pPr>
              <w:rPr>
                <w:rFonts w:ascii="Arial" w:hAnsi="Arial" w:cs="Arial"/>
                <w:b/>
                <w:bCs/>
              </w:rPr>
            </w:pPr>
            <w:r w:rsidRPr="005D177E">
              <w:rPr>
                <w:rFonts w:ascii="Arial" w:hAnsi="Arial" w:cs="Arial"/>
                <w:b/>
                <w:bCs/>
              </w:rPr>
              <w:t>Size</w:t>
            </w:r>
          </w:p>
        </w:tc>
      </w:tr>
      <w:tr w:rsidR="0083292C" w:rsidRPr="005D177E" w14:paraId="7C207484" w14:textId="77777777" w:rsidTr="0034730B">
        <w:tc>
          <w:tcPr>
            <w:tcW w:w="7196" w:type="dxa"/>
          </w:tcPr>
          <w:p w14:paraId="4AAEAD84" w14:textId="77777777" w:rsidR="0083292C" w:rsidRPr="0034730B" w:rsidRDefault="0083292C" w:rsidP="00963EB7">
            <w:pPr>
              <w:rPr>
                <w:rFonts w:ascii="Arial" w:hAnsi="Arial" w:cs="Arial"/>
                <w:color w:val="FF0000"/>
              </w:rPr>
            </w:pPr>
            <w:r w:rsidRPr="0034730B">
              <w:rPr>
                <w:rFonts w:ascii="Arial" w:hAnsi="Arial" w:cs="Arial"/>
                <w:color w:val="FF0000"/>
              </w:rPr>
              <w:t>SP_Teams_WSS_Content_4c3f170d5cc94702a5d965f15e3e4a2f</w:t>
            </w:r>
          </w:p>
        </w:tc>
        <w:tc>
          <w:tcPr>
            <w:tcW w:w="1559" w:type="dxa"/>
          </w:tcPr>
          <w:p w14:paraId="2110ACC1" w14:textId="4BA6CD68" w:rsidR="0083292C" w:rsidRPr="0034730B" w:rsidRDefault="00AC11B7" w:rsidP="00963EB7">
            <w:pPr>
              <w:rPr>
                <w:rFonts w:ascii="Arial" w:hAnsi="Arial" w:cs="Arial"/>
                <w:color w:val="FF0000"/>
              </w:rPr>
            </w:pPr>
            <w:r w:rsidRPr="0034730B">
              <w:rPr>
                <w:rFonts w:ascii="Arial" w:hAnsi="Arial" w:cs="Arial"/>
                <w:color w:val="FF0000"/>
              </w:rPr>
              <w:t>Team Site</w:t>
            </w:r>
          </w:p>
        </w:tc>
        <w:tc>
          <w:tcPr>
            <w:tcW w:w="1559" w:type="dxa"/>
          </w:tcPr>
          <w:p w14:paraId="2A438A61" w14:textId="159F7322" w:rsidR="0083292C" w:rsidRPr="0034730B" w:rsidRDefault="0083292C" w:rsidP="00963EB7">
            <w:pPr>
              <w:rPr>
                <w:rFonts w:ascii="Arial" w:hAnsi="Arial" w:cs="Arial"/>
                <w:color w:val="FF0000"/>
              </w:rPr>
            </w:pPr>
            <w:r w:rsidRPr="0034730B">
              <w:rPr>
                <w:rFonts w:ascii="Arial" w:hAnsi="Arial" w:cs="Arial"/>
                <w:color w:val="FF0000"/>
              </w:rPr>
              <w:t>672,136 MB</w:t>
            </w:r>
          </w:p>
        </w:tc>
      </w:tr>
      <w:tr w:rsidR="00AC11B7" w:rsidRPr="005D177E" w14:paraId="103E1C4E" w14:textId="77777777" w:rsidTr="0034730B">
        <w:tc>
          <w:tcPr>
            <w:tcW w:w="7196" w:type="dxa"/>
            <w:vAlign w:val="center"/>
          </w:tcPr>
          <w:p w14:paraId="4E587D5E" w14:textId="6AE09023" w:rsidR="00AC11B7" w:rsidRPr="005D177E" w:rsidRDefault="00AC11B7" w:rsidP="00AC11B7">
            <w:pPr>
              <w:rPr>
                <w:rFonts w:ascii="Arial" w:hAnsi="Arial" w:cs="Arial"/>
              </w:rPr>
            </w:pPr>
            <w:r w:rsidRPr="005D177E">
              <w:rPr>
                <w:rFonts w:ascii="Arial" w:hAnsi="Arial" w:cs="Arial"/>
                <w:color w:val="000000"/>
              </w:rPr>
              <w:t>WSS_RPContent_20220713114222</w:t>
            </w:r>
          </w:p>
        </w:tc>
        <w:tc>
          <w:tcPr>
            <w:tcW w:w="1559" w:type="dxa"/>
          </w:tcPr>
          <w:p w14:paraId="63D28F72" w14:textId="4CC04758" w:rsidR="00AC11B7" w:rsidRPr="005D177E" w:rsidRDefault="00FF793B" w:rsidP="00AC11B7">
            <w:pPr>
              <w:rPr>
                <w:rFonts w:ascii="Arial" w:hAnsi="Arial" w:cs="Arial"/>
                <w:color w:val="000000"/>
              </w:rPr>
            </w:pPr>
            <w:r w:rsidRPr="005D177E">
              <w:rPr>
                <w:rFonts w:ascii="Arial" w:hAnsi="Arial" w:cs="Arial"/>
                <w:color w:val="000000"/>
              </w:rPr>
              <w:t>RecordPoint</w:t>
            </w:r>
          </w:p>
        </w:tc>
        <w:tc>
          <w:tcPr>
            <w:tcW w:w="1559" w:type="dxa"/>
            <w:vAlign w:val="center"/>
          </w:tcPr>
          <w:p w14:paraId="33CE667A" w14:textId="497D8C5D" w:rsidR="00AC11B7" w:rsidRPr="005D177E" w:rsidRDefault="00AC11B7" w:rsidP="00AC11B7">
            <w:pPr>
              <w:rPr>
                <w:rFonts w:ascii="Arial" w:hAnsi="Arial" w:cs="Arial"/>
              </w:rPr>
            </w:pPr>
            <w:r w:rsidRPr="005D177E">
              <w:rPr>
                <w:rFonts w:ascii="Arial" w:hAnsi="Arial" w:cs="Arial"/>
                <w:color w:val="000000"/>
              </w:rPr>
              <w:t>22,405 MB</w:t>
            </w:r>
          </w:p>
        </w:tc>
      </w:tr>
      <w:tr w:rsidR="00AC11B7" w:rsidRPr="005D177E" w14:paraId="70D02EAA" w14:textId="77777777" w:rsidTr="0034730B">
        <w:tc>
          <w:tcPr>
            <w:tcW w:w="7196" w:type="dxa"/>
            <w:vAlign w:val="center"/>
          </w:tcPr>
          <w:p w14:paraId="39D0A8D7" w14:textId="707EA7A5" w:rsidR="00AC11B7" w:rsidRPr="005D177E" w:rsidRDefault="00AC11B7" w:rsidP="00AC11B7">
            <w:pPr>
              <w:rPr>
                <w:rFonts w:ascii="Arial" w:hAnsi="Arial" w:cs="Arial"/>
              </w:rPr>
            </w:pPr>
            <w:r w:rsidRPr="005D177E">
              <w:rPr>
                <w:rFonts w:ascii="Arial" w:hAnsi="Arial" w:cs="Arial"/>
                <w:color w:val="000000"/>
              </w:rPr>
              <w:t>WSS_RPContent_20220713115409 </w:t>
            </w:r>
          </w:p>
        </w:tc>
        <w:tc>
          <w:tcPr>
            <w:tcW w:w="1559" w:type="dxa"/>
          </w:tcPr>
          <w:p w14:paraId="6FED5463" w14:textId="0AD6FA84" w:rsidR="00AC11B7" w:rsidRPr="005D177E" w:rsidRDefault="00FF793B" w:rsidP="00AC11B7">
            <w:pPr>
              <w:rPr>
                <w:rFonts w:ascii="Arial" w:hAnsi="Arial" w:cs="Arial"/>
                <w:color w:val="000000"/>
              </w:rPr>
            </w:pPr>
            <w:r w:rsidRPr="005D177E">
              <w:rPr>
                <w:rFonts w:ascii="Arial" w:hAnsi="Arial" w:cs="Arial"/>
                <w:color w:val="000000"/>
              </w:rPr>
              <w:t>RecordPoint</w:t>
            </w:r>
          </w:p>
        </w:tc>
        <w:tc>
          <w:tcPr>
            <w:tcW w:w="1559" w:type="dxa"/>
            <w:vAlign w:val="center"/>
          </w:tcPr>
          <w:p w14:paraId="14EA050B" w14:textId="7D58E29E" w:rsidR="00AC11B7" w:rsidRPr="005D177E" w:rsidRDefault="00AC11B7" w:rsidP="00AC11B7">
            <w:pPr>
              <w:rPr>
                <w:rFonts w:ascii="Arial" w:hAnsi="Arial" w:cs="Arial"/>
              </w:rPr>
            </w:pPr>
            <w:r w:rsidRPr="005D177E">
              <w:rPr>
                <w:rFonts w:ascii="Arial" w:hAnsi="Arial" w:cs="Arial"/>
                <w:color w:val="000000"/>
              </w:rPr>
              <w:t>3,057 MB</w:t>
            </w:r>
          </w:p>
        </w:tc>
      </w:tr>
      <w:tr w:rsidR="00AC11B7" w:rsidRPr="005D177E" w14:paraId="517C7B51" w14:textId="77777777" w:rsidTr="0034730B">
        <w:tc>
          <w:tcPr>
            <w:tcW w:w="7196" w:type="dxa"/>
            <w:vAlign w:val="center"/>
          </w:tcPr>
          <w:p w14:paraId="27A632FB" w14:textId="55FACD12" w:rsidR="00AC11B7" w:rsidRPr="005D177E" w:rsidRDefault="00AC11B7" w:rsidP="00AC11B7">
            <w:pPr>
              <w:rPr>
                <w:rFonts w:ascii="Arial" w:hAnsi="Arial" w:cs="Arial"/>
                <w:color w:val="000000"/>
              </w:rPr>
            </w:pPr>
            <w:r w:rsidRPr="005D177E">
              <w:rPr>
                <w:rFonts w:ascii="Arial" w:hAnsi="Arial" w:cs="Arial"/>
                <w:color w:val="000000"/>
              </w:rPr>
              <w:t>WSS_Content_RecordPoint_d7bb001cbd4e4bbb805aaa7065dc85a1</w:t>
            </w:r>
          </w:p>
        </w:tc>
        <w:tc>
          <w:tcPr>
            <w:tcW w:w="1559" w:type="dxa"/>
          </w:tcPr>
          <w:p w14:paraId="2DFE7E42" w14:textId="66412346" w:rsidR="00AC11B7" w:rsidRPr="005D177E" w:rsidRDefault="00FF793B" w:rsidP="00AC11B7">
            <w:pPr>
              <w:rPr>
                <w:rFonts w:ascii="Arial" w:hAnsi="Arial" w:cs="Arial"/>
                <w:color w:val="000000"/>
              </w:rPr>
            </w:pPr>
            <w:r w:rsidRPr="005D177E">
              <w:rPr>
                <w:rFonts w:ascii="Arial" w:hAnsi="Arial" w:cs="Arial"/>
                <w:color w:val="000000"/>
              </w:rPr>
              <w:t>RecordPoint</w:t>
            </w:r>
          </w:p>
        </w:tc>
        <w:tc>
          <w:tcPr>
            <w:tcW w:w="1559" w:type="dxa"/>
            <w:vAlign w:val="center"/>
          </w:tcPr>
          <w:p w14:paraId="173E70DD" w14:textId="5D1228CE" w:rsidR="00AC11B7" w:rsidRPr="005D177E" w:rsidRDefault="00AC11B7" w:rsidP="00AC11B7">
            <w:pPr>
              <w:rPr>
                <w:rFonts w:ascii="Arial" w:hAnsi="Arial" w:cs="Arial"/>
                <w:color w:val="000000"/>
              </w:rPr>
            </w:pPr>
            <w:r w:rsidRPr="005D177E">
              <w:rPr>
                <w:rFonts w:ascii="Arial" w:hAnsi="Arial" w:cs="Arial"/>
                <w:color w:val="000000"/>
              </w:rPr>
              <w:t>264 MB</w:t>
            </w:r>
          </w:p>
        </w:tc>
      </w:tr>
      <w:tr w:rsidR="00AC11B7" w:rsidRPr="005D177E" w14:paraId="11DEE323" w14:textId="77777777" w:rsidTr="0034730B">
        <w:tc>
          <w:tcPr>
            <w:tcW w:w="7196" w:type="dxa"/>
          </w:tcPr>
          <w:p w14:paraId="7D9B2E62" w14:textId="220E7B2B" w:rsidR="00AC11B7" w:rsidRPr="005D177E" w:rsidRDefault="00AC11B7" w:rsidP="00AC11B7">
            <w:pPr>
              <w:rPr>
                <w:rFonts w:ascii="Arial" w:hAnsi="Arial" w:cs="Arial"/>
              </w:rPr>
            </w:pPr>
            <w:r w:rsidRPr="005D177E">
              <w:rPr>
                <w:rFonts w:ascii="Arial" w:hAnsi="Arial" w:cs="Arial"/>
                <w:color w:val="000000"/>
              </w:rPr>
              <w:t>SP_Portal_WSS_Content_92b6ee2f9925437599738df0597b20e1</w:t>
            </w:r>
          </w:p>
        </w:tc>
        <w:tc>
          <w:tcPr>
            <w:tcW w:w="1559" w:type="dxa"/>
          </w:tcPr>
          <w:p w14:paraId="5A9C91F3" w14:textId="2097EB2D" w:rsidR="00AC11B7" w:rsidRPr="005D177E" w:rsidRDefault="00AC11B7" w:rsidP="00AC11B7">
            <w:pPr>
              <w:rPr>
                <w:rFonts w:ascii="Arial" w:hAnsi="Arial" w:cs="Arial"/>
                <w:color w:val="000000"/>
              </w:rPr>
            </w:pPr>
            <w:r w:rsidRPr="005D177E">
              <w:rPr>
                <w:rFonts w:ascii="Arial" w:hAnsi="Arial" w:cs="Arial"/>
                <w:color w:val="000000"/>
              </w:rPr>
              <w:t>Portal</w:t>
            </w:r>
          </w:p>
        </w:tc>
        <w:tc>
          <w:tcPr>
            <w:tcW w:w="1559" w:type="dxa"/>
          </w:tcPr>
          <w:p w14:paraId="454F64E8" w14:textId="7F25ECEB" w:rsidR="00AC11B7" w:rsidRPr="005D177E" w:rsidRDefault="00AC11B7" w:rsidP="00AC11B7">
            <w:pPr>
              <w:rPr>
                <w:rFonts w:ascii="Arial" w:hAnsi="Arial" w:cs="Arial"/>
              </w:rPr>
            </w:pPr>
            <w:r w:rsidRPr="005D177E">
              <w:rPr>
                <w:rFonts w:ascii="Arial" w:hAnsi="Arial" w:cs="Arial"/>
                <w:color w:val="000000"/>
              </w:rPr>
              <w:t>3,208 MB</w:t>
            </w:r>
          </w:p>
        </w:tc>
      </w:tr>
      <w:tr w:rsidR="00AC11B7" w:rsidRPr="005D177E" w14:paraId="6536BE88" w14:textId="77777777" w:rsidTr="0034730B">
        <w:tc>
          <w:tcPr>
            <w:tcW w:w="7196" w:type="dxa"/>
          </w:tcPr>
          <w:p w14:paraId="787A3134" w14:textId="1A2231E5" w:rsidR="00AC11B7" w:rsidRPr="005D177E" w:rsidRDefault="00AC11B7" w:rsidP="00AC11B7">
            <w:pPr>
              <w:rPr>
                <w:rFonts w:ascii="Arial" w:hAnsi="Arial" w:cs="Arial"/>
              </w:rPr>
            </w:pPr>
            <w:r w:rsidRPr="005D177E">
              <w:rPr>
                <w:rFonts w:ascii="Arial" w:hAnsi="Arial" w:cs="Arial"/>
                <w:color w:val="000000"/>
              </w:rPr>
              <w:t>SharePoint_AdminContent_8adcfe76-0f8f-4be1-8bd1-ce6256de0eea</w:t>
            </w:r>
          </w:p>
        </w:tc>
        <w:tc>
          <w:tcPr>
            <w:tcW w:w="1559" w:type="dxa"/>
          </w:tcPr>
          <w:p w14:paraId="7D671039" w14:textId="2CE0CF59" w:rsidR="00AC11B7" w:rsidRPr="005D177E" w:rsidRDefault="00AC11B7" w:rsidP="00AC11B7">
            <w:pPr>
              <w:rPr>
                <w:rFonts w:ascii="Arial" w:hAnsi="Arial" w:cs="Arial"/>
                <w:color w:val="000000"/>
              </w:rPr>
            </w:pPr>
            <w:r w:rsidRPr="005D177E">
              <w:rPr>
                <w:rFonts w:ascii="Arial" w:hAnsi="Arial" w:cs="Arial"/>
                <w:color w:val="000000"/>
              </w:rPr>
              <w:t>Central Administration</w:t>
            </w:r>
          </w:p>
        </w:tc>
        <w:tc>
          <w:tcPr>
            <w:tcW w:w="1559" w:type="dxa"/>
          </w:tcPr>
          <w:p w14:paraId="02BE9A6B" w14:textId="477F42CD" w:rsidR="00AC11B7" w:rsidRPr="005D177E" w:rsidRDefault="00AC11B7" w:rsidP="00AC11B7">
            <w:pPr>
              <w:rPr>
                <w:rFonts w:ascii="Arial" w:hAnsi="Arial" w:cs="Arial"/>
              </w:rPr>
            </w:pPr>
            <w:r w:rsidRPr="005D177E">
              <w:rPr>
                <w:rFonts w:ascii="Arial" w:hAnsi="Arial" w:cs="Arial"/>
                <w:color w:val="000000"/>
              </w:rPr>
              <w:t>328 MB</w:t>
            </w:r>
          </w:p>
        </w:tc>
      </w:tr>
      <w:tr w:rsidR="00AC11B7" w:rsidRPr="005D177E" w14:paraId="75260C3F" w14:textId="77777777" w:rsidTr="0034730B">
        <w:tc>
          <w:tcPr>
            <w:tcW w:w="7196" w:type="dxa"/>
          </w:tcPr>
          <w:p w14:paraId="456AB573" w14:textId="788747EC" w:rsidR="00AC11B7" w:rsidRPr="005D177E" w:rsidRDefault="00AC11B7" w:rsidP="00AC11B7">
            <w:pPr>
              <w:rPr>
                <w:rFonts w:ascii="Arial" w:hAnsi="Arial" w:cs="Arial"/>
                <w:color w:val="000000"/>
              </w:rPr>
            </w:pPr>
            <w:r w:rsidRPr="005D177E">
              <w:rPr>
                <w:rFonts w:ascii="Arial" w:hAnsi="Arial" w:cs="Arial"/>
                <w:color w:val="000000"/>
              </w:rPr>
              <w:t>WSS_Content</w:t>
            </w:r>
          </w:p>
        </w:tc>
        <w:tc>
          <w:tcPr>
            <w:tcW w:w="1559" w:type="dxa"/>
          </w:tcPr>
          <w:p w14:paraId="29BFC802" w14:textId="78DF2DE1" w:rsidR="00AC11B7" w:rsidRPr="005D177E" w:rsidRDefault="00AC11B7" w:rsidP="00AC11B7">
            <w:pPr>
              <w:rPr>
                <w:rFonts w:ascii="Arial" w:hAnsi="Arial" w:cs="Arial"/>
                <w:color w:val="000000"/>
              </w:rPr>
            </w:pPr>
            <w:r w:rsidRPr="005D177E">
              <w:rPr>
                <w:rFonts w:ascii="Arial" w:hAnsi="Arial" w:cs="Arial"/>
                <w:color w:val="000000"/>
              </w:rPr>
              <w:t>Default</w:t>
            </w:r>
          </w:p>
        </w:tc>
        <w:tc>
          <w:tcPr>
            <w:tcW w:w="1559" w:type="dxa"/>
          </w:tcPr>
          <w:p w14:paraId="3D68B64A" w14:textId="24F00867" w:rsidR="00AC11B7" w:rsidRPr="005D177E" w:rsidRDefault="00AC11B7" w:rsidP="00AC11B7">
            <w:pPr>
              <w:rPr>
                <w:rFonts w:ascii="Arial" w:hAnsi="Arial" w:cs="Arial"/>
                <w:color w:val="000000"/>
              </w:rPr>
            </w:pPr>
            <w:r w:rsidRPr="005D177E">
              <w:rPr>
                <w:rFonts w:ascii="Arial" w:hAnsi="Arial" w:cs="Arial"/>
                <w:color w:val="000000"/>
              </w:rPr>
              <w:t>136 MB</w:t>
            </w:r>
          </w:p>
        </w:tc>
      </w:tr>
    </w:tbl>
    <w:p w14:paraId="56488CC8" w14:textId="77777777" w:rsidR="005D177E" w:rsidRDefault="005D177E" w:rsidP="005D177E">
      <w:pPr>
        <w:rPr>
          <w:rFonts w:ascii="Arial" w:hAnsi="Arial" w:cs="Arial"/>
        </w:rPr>
      </w:pPr>
    </w:p>
    <w:p w14:paraId="57B926B5" w14:textId="5A785B04" w:rsidR="00F95E7F" w:rsidRPr="005D177E" w:rsidRDefault="00F95E7F" w:rsidP="005D177E">
      <w:pPr>
        <w:rPr>
          <w:rFonts w:ascii="Arial" w:hAnsi="Arial" w:cs="Arial"/>
        </w:rPr>
      </w:pPr>
      <w:r w:rsidRPr="005D177E">
        <w:rPr>
          <w:rFonts w:ascii="Arial" w:hAnsi="Arial" w:cs="Arial"/>
        </w:rPr>
        <w:t>Below is an overview of the subsites nested under the team site collection.</w:t>
      </w:r>
      <w:r w:rsidRPr="005D177E">
        <w:rPr>
          <w:rFonts w:ascii="Arial" w:hAnsi="Arial" w:cs="Arial"/>
          <w:noProof/>
        </w:rPr>
        <w:drawing>
          <wp:inline distT="0" distB="0" distL="0" distR="0" wp14:anchorId="5CCA1362" wp14:editId="4F5672C3">
            <wp:extent cx="4730993" cy="2940201"/>
            <wp:effectExtent l="0" t="0" r="0" b="0"/>
            <wp:docPr id="168404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6215" name="Picture 1" descr="A screenshot of a computer&#10;&#10;Description automatically generated"/>
                    <pic:cNvPicPr/>
                  </pic:nvPicPr>
                  <pic:blipFill>
                    <a:blip r:embed="rId19"/>
                    <a:stretch>
                      <a:fillRect/>
                    </a:stretch>
                  </pic:blipFill>
                  <pic:spPr>
                    <a:xfrm>
                      <a:off x="0" y="0"/>
                      <a:ext cx="4730993" cy="2940201"/>
                    </a:xfrm>
                    <a:prstGeom prst="rect">
                      <a:avLst/>
                    </a:prstGeom>
                  </pic:spPr>
                </pic:pic>
              </a:graphicData>
            </a:graphic>
          </wp:inline>
        </w:drawing>
      </w:r>
    </w:p>
    <w:p w14:paraId="23DFD3B9" w14:textId="2992E5DD" w:rsidR="00F95E7F" w:rsidRPr="005D177E" w:rsidRDefault="00F95E7F" w:rsidP="00F95E7F">
      <w:pPr>
        <w:rPr>
          <w:rFonts w:ascii="Arial" w:hAnsi="Arial" w:cs="Arial"/>
        </w:rPr>
      </w:pPr>
      <w:r w:rsidRPr="005D177E">
        <w:rPr>
          <w:rFonts w:ascii="Arial" w:hAnsi="Arial" w:cs="Arial"/>
        </w:rPr>
        <w:lastRenderedPageBreak/>
        <w:t>Below is an overview of the Team Site Collection Storage Metrics, displaying the storage usage.</w:t>
      </w:r>
      <w:r w:rsidRPr="005D177E">
        <w:rPr>
          <w:rFonts w:ascii="Arial" w:hAnsi="Arial" w:cs="Arial"/>
          <w:noProof/>
        </w:rPr>
        <w:drawing>
          <wp:inline distT="0" distB="0" distL="0" distR="0" wp14:anchorId="427D8CB7" wp14:editId="658C1534">
            <wp:extent cx="5731510" cy="2987040"/>
            <wp:effectExtent l="0" t="0" r="2540" b="3810"/>
            <wp:docPr id="1644416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6542" name="Picture 1" descr="A screenshot of a computer&#10;&#10;Description automatically generated"/>
                    <pic:cNvPicPr/>
                  </pic:nvPicPr>
                  <pic:blipFill>
                    <a:blip r:embed="rId20"/>
                    <a:stretch>
                      <a:fillRect/>
                    </a:stretch>
                  </pic:blipFill>
                  <pic:spPr>
                    <a:xfrm>
                      <a:off x="0" y="0"/>
                      <a:ext cx="5731510" cy="2987040"/>
                    </a:xfrm>
                    <a:prstGeom prst="rect">
                      <a:avLst/>
                    </a:prstGeom>
                  </pic:spPr>
                </pic:pic>
              </a:graphicData>
            </a:graphic>
          </wp:inline>
        </w:drawing>
      </w:r>
    </w:p>
    <w:p w14:paraId="142E2009" w14:textId="77777777" w:rsidR="00B27B45" w:rsidRPr="005D177E" w:rsidRDefault="00B27B45" w:rsidP="004C50A6">
      <w:pPr>
        <w:rPr>
          <w:rFonts w:ascii="Arial" w:hAnsi="Arial" w:cs="Arial"/>
          <w:b/>
          <w:bCs/>
        </w:rPr>
      </w:pPr>
    </w:p>
    <w:p w14:paraId="2A35B45D" w14:textId="6B50C1F7" w:rsidR="00D57DD5" w:rsidRPr="005D177E" w:rsidRDefault="00D57DD5" w:rsidP="004C50A6">
      <w:pPr>
        <w:rPr>
          <w:rFonts w:ascii="Arial" w:hAnsi="Arial" w:cs="Arial"/>
          <w:b/>
          <w:bCs/>
        </w:rPr>
      </w:pPr>
      <w:r w:rsidRPr="005D177E">
        <w:rPr>
          <w:rFonts w:ascii="Arial" w:hAnsi="Arial" w:cs="Arial"/>
          <w:b/>
          <w:bCs/>
        </w:rPr>
        <w:t>Recommendations</w:t>
      </w:r>
    </w:p>
    <w:p w14:paraId="6F5078AB" w14:textId="70E130DB" w:rsidR="00F9698C" w:rsidRPr="005D177E" w:rsidRDefault="00006328" w:rsidP="004C50A6">
      <w:pPr>
        <w:rPr>
          <w:rFonts w:ascii="Arial" w:hAnsi="Arial" w:cs="Arial"/>
        </w:rPr>
      </w:pPr>
      <w:r w:rsidRPr="005D177E">
        <w:rPr>
          <w:rFonts w:ascii="Arial" w:hAnsi="Arial" w:cs="Arial"/>
        </w:rPr>
        <w:t>Review and Clean Up: Regularly check for and remove unnecessary or duplicate data.</w:t>
      </w:r>
    </w:p>
    <w:p w14:paraId="128EA49B" w14:textId="4316EE10" w:rsidR="000641A6" w:rsidRPr="005D177E" w:rsidRDefault="000641A6" w:rsidP="000641A6">
      <w:pPr>
        <w:rPr>
          <w:rFonts w:ascii="Arial" w:hAnsi="Arial" w:cs="Arial"/>
        </w:rPr>
      </w:pPr>
      <w:r w:rsidRPr="005D177E">
        <w:rPr>
          <w:rFonts w:ascii="Arial" w:hAnsi="Arial" w:cs="Arial"/>
        </w:rPr>
        <w:t xml:space="preserve">Restructure SharePoint Sites into Separate Site Collections and Content </w:t>
      </w:r>
      <w:r w:rsidR="00FF793B" w:rsidRPr="005D177E">
        <w:rPr>
          <w:rFonts w:ascii="Arial" w:hAnsi="Arial" w:cs="Arial"/>
        </w:rPr>
        <w:t>Databases: The</w:t>
      </w:r>
      <w:r w:rsidRPr="005D177E">
        <w:rPr>
          <w:rFonts w:ascii="Arial" w:hAnsi="Arial" w:cs="Arial"/>
        </w:rPr>
        <w:t xml:space="preserve"> current SharePoint architecture is hierarchical, with one site collection containing most of the data and nested subsites. This structure limits the ability to distribute sites across multiple databases, as site collections can only be split between databases.</w:t>
      </w:r>
    </w:p>
    <w:p w14:paraId="029746FD" w14:textId="58B30BD7" w:rsidR="000334AA" w:rsidRPr="005D177E" w:rsidRDefault="000641A6" w:rsidP="004C50A6">
      <w:pPr>
        <w:rPr>
          <w:rFonts w:ascii="Arial" w:hAnsi="Arial" w:cs="Arial"/>
        </w:rPr>
      </w:pPr>
      <w:r w:rsidRPr="005D177E">
        <w:rPr>
          <w:rFonts w:ascii="Arial" w:hAnsi="Arial" w:cs="Arial"/>
        </w:rPr>
        <w:t>To address this, we propose restructuring all subsites into separate site collections. Specifically, the Early Childhood Services document library needs to be moved into multiple site collections. This approach will help limit the size of each database to ideally no more than 100GB per site collection. This project will involve migrating content into several site collections, requiring planning, testing, and outage management. The estimated effort for this project is 15 days.</w:t>
      </w:r>
    </w:p>
    <w:p w14:paraId="1B402F07" w14:textId="67DA1224" w:rsidR="00203F18" w:rsidRPr="005D177E" w:rsidRDefault="00006328" w:rsidP="00E71067">
      <w:pPr>
        <w:rPr>
          <w:rFonts w:ascii="Arial" w:hAnsi="Arial" w:cs="Arial"/>
        </w:rPr>
      </w:pPr>
      <w:r w:rsidRPr="005D177E">
        <w:rPr>
          <w:rFonts w:ascii="Arial" w:hAnsi="Arial" w:cs="Arial"/>
        </w:rPr>
        <w:t xml:space="preserve">Shrink Database: </w:t>
      </w:r>
      <w:r w:rsidR="00D92CC2" w:rsidRPr="005D177E">
        <w:rPr>
          <w:rFonts w:ascii="Arial" w:hAnsi="Arial" w:cs="Arial"/>
        </w:rPr>
        <w:t xml:space="preserve">The content database for the Teams site has grown to over 600GB, which is more than typically needed for a </w:t>
      </w:r>
      <w:r w:rsidR="000641A6" w:rsidRPr="005D177E">
        <w:rPr>
          <w:rFonts w:ascii="Arial" w:hAnsi="Arial" w:cs="Arial"/>
        </w:rPr>
        <w:t>500000-document</w:t>
      </w:r>
      <w:r w:rsidR="00D92CC2" w:rsidRPr="005D177E">
        <w:rPr>
          <w:rFonts w:ascii="Arial" w:hAnsi="Arial" w:cs="Arial"/>
        </w:rPr>
        <w:t xml:space="preserve"> </w:t>
      </w:r>
      <w:r w:rsidR="00362F2B" w:rsidRPr="005D177E">
        <w:rPr>
          <w:rFonts w:ascii="Arial" w:hAnsi="Arial" w:cs="Arial"/>
        </w:rPr>
        <w:t>repository</w:t>
      </w:r>
      <w:r w:rsidR="00D92CC2" w:rsidRPr="005D177E">
        <w:rPr>
          <w:rFonts w:ascii="Arial" w:hAnsi="Arial" w:cs="Arial"/>
        </w:rPr>
        <w:t>. Shrinking the database can help reclaim unused space from deleted records and other operations.</w:t>
      </w:r>
    </w:p>
    <w:p w14:paraId="15A1BA36" w14:textId="1E0E0771" w:rsidR="007D1013" w:rsidRPr="005D177E" w:rsidRDefault="007D1013" w:rsidP="004C50A6">
      <w:pPr>
        <w:pStyle w:val="ListParagraph"/>
        <w:ind w:left="0"/>
        <w:rPr>
          <w:rFonts w:ascii="Arial" w:hAnsi="Arial" w:cs="Arial"/>
        </w:rPr>
      </w:pPr>
      <w:r w:rsidRPr="005D177E">
        <w:rPr>
          <w:rFonts w:ascii="Arial" w:hAnsi="Arial" w:cs="Arial"/>
        </w:rPr>
        <w:t>Shrinking a database can be necessary for several reasons:</w:t>
      </w:r>
    </w:p>
    <w:p w14:paraId="78715F0A" w14:textId="77777777" w:rsidR="007D1013" w:rsidRPr="005D177E" w:rsidRDefault="007D1013" w:rsidP="004C50A6">
      <w:pPr>
        <w:numPr>
          <w:ilvl w:val="0"/>
          <w:numId w:val="27"/>
        </w:numPr>
        <w:tabs>
          <w:tab w:val="clear" w:pos="1800"/>
          <w:tab w:val="num" w:pos="360"/>
        </w:tabs>
        <w:ind w:left="360"/>
        <w:rPr>
          <w:rFonts w:ascii="Arial" w:hAnsi="Arial" w:cs="Arial"/>
        </w:rPr>
      </w:pPr>
      <w:r w:rsidRPr="005D177E">
        <w:rPr>
          <w:rFonts w:ascii="Arial" w:hAnsi="Arial" w:cs="Arial"/>
        </w:rPr>
        <w:lastRenderedPageBreak/>
        <w:t>Reclaiming Unused Space: Over time, databases can accumulate unused space due to deleted records, dropped tables, or other operations. Shrinking helps reclaim this space, making it available for other uses.</w:t>
      </w:r>
    </w:p>
    <w:p w14:paraId="38A01DE0" w14:textId="4925C341" w:rsidR="007D1013" w:rsidRPr="005D177E" w:rsidRDefault="007D1013" w:rsidP="004C50A6">
      <w:pPr>
        <w:numPr>
          <w:ilvl w:val="0"/>
          <w:numId w:val="27"/>
        </w:numPr>
        <w:tabs>
          <w:tab w:val="clear" w:pos="1800"/>
          <w:tab w:val="num" w:pos="360"/>
        </w:tabs>
        <w:ind w:left="360"/>
        <w:rPr>
          <w:rFonts w:ascii="Arial" w:hAnsi="Arial" w:cs="Arial"/>
        </w:rPr>
      </w:pPr>
      <w:r w:rsidRPr="005D177E">
        <w:rPr>
          <w:rFonts w:ascii="Arial" w:hAnsi="Arial" w:cs="Arial"/>
        </w:rPr>
        <w:t>Improving Performance: In some cases, reducing the size of the database can improve performance, especially if the database has grown significantly larger than needed.</w:t>
      </w:r>
    </w:p>
    <w:p w14:paraId="71A6F257" w14:textId="77777777" w:rsidR="007D1013" w:rsidRPr="005D177E" w:rsidRDefault="007D1013" w:rsidP="004C50A6">
      <w:pPr>
        <w:numPr>
          <w:ilvl w:val="0"/>
          <w:numId w:val="27"/>
        </w:numPr>
        <w:tabs>
          <w:tab w:val="clear" w:pos="1800"/>
          <w:tab w:val="num" w:pos="360"/>
        </w:tabs>
        <w:ind w:left="360"/>
        <w:rPr>
          <w:rFonts w:ascii="Arial" w:hAnsi="Arial" w:cs="Arial"/>
        </w:rPr>
      </w:pPr>
      <w:r w:rsidRPr="005D177E">
        <w:rPr>
          <w:rFonts w:ascii="Arial" w:hAnsi="Arial" w:cs="Arial"/>
        </w:rPr>
        <w:t>Maintenance: Regular maintenance, including shrinking, can help keep your database in good health by reducing fragmentation and ensuring efficient use of resources.</w:t>
      </w:r>
    </w:p>
    <w:p w14:paraId="2E4244F7" w14:textId="5C4C9597" w:rsidR="007D1013" w:rsidRPr="005D177E" w:rsidRDefault="007D1013" w:rsidP="004C50A6">
      <w:pPr>
        <w:rPr>
          <w:rFonts w:ascii="Arial" w:hAnsi="Arial" w:cs="Arial"/>
        </w:rPr>
      </w:pPr>
      <w:r w:rsidRPr="005D177E">
        <w:rPr>
          <w:rFonts w:ascii="Arial" w:hAnsi="Arial" w:cs="Arial"/>
        </w:rPr>
        <w:t>However, it’s important to note that shrinking a database can also cause fragmentation, which might negatively impact performance. Therefore, it’s often recommended to rebuild indexes after shrinking.</w:t>
      </w:r>
    </w:p>
    <w:p w14:paraId="69BF8FD2" w14:textId="5D897EE3" w:rsidR="00026E0F" w:rsidRPr="005D177E" w:rsidRDefault="007D1013" w:rsidP="00026E0F">
      <w:pPr>
        <w:rPr>
          <w:rFonts w:ascii="Arial" w:hAnsi="Arial" w:cs="Arial"/>
        </w:rPr>
      </w:pPr>
      <w:r w:rsidRPr="005D177E">
        <w:rPr>
          <w:rFonts w:ascii="Arial" w:hAnsi="Arial" w:cs="Arial"/>
        </w:rPr>
        <w:t>Here are the steps to do it using SQL Server Management Studio (SSMS):</w:t>
      </w:r>
    </w:p>
    <w:p w14:paraId="372EA82C" w14:textId="65777139" w:rsidR="00026E0F" w:rsidRPr="005D177E" w:rsidRDefault="00026E0F" w:rsidP="005D177E">
      <w:pPr>
        <w:spacing w:after="0"/>
        <w:rPr>
          <w:rFonts w:ascii="Arial" w:hAnsi="Arial" w:cs="Arial"/>
        </w:rPr>
      </w:pPr>
      <w:r w:rsidRPr="005D177E">
        <w:rPr>
          <w:rFonts w:ascii="Arial" w:hAnsi="Arial" w:cs="Arial"/>
        </w:rPr>
        <w:t>Open SQL Server Management Studio (SSMS)</w:t>
      </w:r>
    </w:p>
    <w:p w14:paraId="13F67B53" w14:textId="141CED9C" w:rsidR="00026E0F" w:rsidRPr="005D177E" w:rsidRDefault="00026E0F" w:rsidP="005D177E">
      <w:pPr>
        <w:spacing w:after="0"/>
        <w:rPr>
          <w:rFonts w:ascii="Arial" w:hAnsi="Arial" w:cs="Arial"/>
        </w:rPr>
      </w:pPr>
      <w:r w:rsidRPr="005D177E">
        <w:rPr>
          <w:rFonts w:ascii="Arial" w:hAnsi="Arial" w:cs="Arial"/>
        </w:rPr>
        <w:t>Connect to the SQL Server instance SP2019DB</w:t>
      </w:r>
    </w:p>
    <w:p w14:paraId="5809B8DA" w14:textId="4EFE1F1C" w:rsidR="00026E0F" w:rsidRPr="005D177E" w:rsidRDefault="00026E0F" w:rsidP="005D177E">
      <w:pPr>
        <w:spacing w:after="0"/>
        <w:rPr>
          <w:rFonts w:ascii="Arial" w:hAnsi="Arial" w:cs="Arial"/>
        </w:rPr>
      </w:pPr>
      <w:r w:rsidRPr="005D177E">
        <w:rPr>
          <w:rFonts w:ascii="Arial" w:hAnsi="Arial" w:cs="Arial"/>
        </w:rPr>
        <w:t>Select the Database: In the Object Explorer, expand the Databases node.</w:t>
      </w:r>
    </w:p>
    <w:p w14:paraId="08055C37" w14:textId="77777777" w:rsidR="00026E0F" w:rsidRPr="005D177E" w:rsidRDefault="00026E0F" w:rsidP="005D177E">
      <w:pPr>
        <w:spacing w:after="0"/>
        <w:rPr>
          <w:rFonts w:ascii="Arial" w:hAnsi="Arial" w:cs="Arial"/>
        </w:rPr>
      </w:pPr>
      <w:r w:rsidRPr="005D177E">
        <w:rPr>
          <w:rFonts w:ascii="Arial" w:hAnsi="Arial" w:cs="Arial"/>
        </w:rPr>
        <w:t>Right-click the content database SP_Teams_WSS_Content_4c3f170d5cc94702a5d965f15e3e4a2f to shrink.</w:t>
      </w:r>
    </w:p>
    <w:p w14:paraId="251AA28C" w14:textId="498619AE" w:rsidR="00026E0F" w:rsidRPr="005D177E" w:rsidRDefault="00026E0F" w:rsidP="005D177E">
      <w:pPr>
        <w:spacing w:after="0"/>
        <w:rPr>
          <w:rFonts w:ascii="Arial" w:hAnsi="Arial" w:cs="Arial"/>
        </w:rPr>
      </w:pPr>
      <w:r w:rsidRPr="005D177E">
        <w:rPr>
          <w:rFonts w:ascii="Arial" w:hAnsi="Arial" w:cs="Arial"/>
        </w:rPr>
        <w:t>Shrink the Database: Go to Tasks &gt; Shrink &gt; Database</w:t>
      </w:r>
    </w:p>
    <w:p w14:paraId="2361B23D" w14:textId="77777777" w:rsidR="00026E0F" w:rsidRPr="005D177E" w:rsidRDefault="00026E0F" w:rsidP="00026E0F">
      <w:pPr>
        <w:shd w:val="clear" w:color="auto" w:fill="FFFFFF"/>
        <w:spacing w:after="0" w:line="240" w:lineRule="auto"/>
        <w:textAlignment w:val="baseline"/>
        <w:rPr>
          <w:rFonts w:ascii="Arial" w:eastAsia="Times New Roman" w:hAnsi="Arial" w:cs="Arial"/>
          <w:color w:val="000000"/>
          <w:kern w:val="0"/>
          <w:lang w:eastAsia="en-AU"/>
          <w14:ligatures w14:val="none"/>
        </w:rPr>
      </w:pPr>
    </w:p>
    <w:p w14:paraId="75FF9650" w14:textId="77777777" w:rsidR="00026E0F" w:rsidRPr="005D177E" w:rsidRDefault="00026E0F" w:rsidP="00026E0F">
      <w:pPr>
        <w:shd w:val="clear" w:color="auto" w:fill="FFFFFF"/>
        <w:spacing w:after="0" w:line="240" w:lineRule="auto"/>
        <w:textAlignment w:val="baseline"/>
        <w:rPr>
          <w:rFonts w:ascii="Arial" w:hAnsi="Arial" w:cs="Arial"/>
        </w:rPr>
      </w:pPr>
      <w:r w:rsidRPr="005D177E">
        <w:rPr>
          <w:rFonts w:ascii="Arial" w:hAnsi="Arial" w:cs="Arial"/>
        </w:rPr>
        <w:t>Note: The database shrink operation may take more than 12 hours as the database exceeds 600GB. After the database shrink operation completes successfully, start rebuilding the indexes.</w:t>
      </w:r>
    </w:p>
    <w:p w14:paraId="69367831" w14:textId="77777777" w:rsidR="00026E0F" w:rsidRPr="005D177E" w:rsidRDefault="00026E0F" w:rsidP="00026E0F">
      <w:pPr>
        <w:shd w:val="clear" w:color="auto" w:fill="FFFFFF"/>
        <w:spacing w:after="0" w:line="240" w:lineRule="auto"/>
        <w:textAlignment w:val="baseline"/>
        <w:rPr>
          <w:rFonts w:ascii="Arial" w:eastAsia="Times New Roman" w:hAnsi="Arial" w:cs="Arial"/>
          <w:color w:val="000000"/>
          <w:kern w:val="0"/>
          <w:lang w:eastAsia="en-AU"/>
          <w14:ligatures w14:val="none"/>
        </w:rPr>
      </w:pPr>
    </w:p>
    <w:p w14:paraId="4D17537D" w14:textId="75E39677" w:rsidR="00026E0F" w:rsidRPr="005D177E" w:rsidRDefault="00026E0F" w:rsidP="005D177E">
      <w:pPr>
        <w:spacing w:after="0"/>
        <w:rPr>
          <w:rFonts w:ascii="Arial" w:hAnsi="Arial" w:cs="Arial"/>
        </w:rPr>
      </w:pPr>
      <w:r w:rsidRPr="005D177E">
        <w:rPr>
          <w:rFonts w:ascii="Arial" w:hAnsi="Arial" w:cs="Arial"/>
        </w:rPr>
        <w:t>Open SQL Server Management Studio (SSMS)</w:t>
      </w:r>
    </w:p>
    <w:p w14:paraId="12EABF66" w14:textId="3BD7A733" w:rsidR="00026E0F" w:rsidRPr="005D177E" w:rsidRDefault="00026E0F" w:rsidP="005D177E">
      <w:pPr>
        <w:spacing w:after="0"/>
        <w:rPr>
          <w:rFonts w:ascii="Arial" w:hAnsi="Arial" w:cs="Arial"/>
        </w:rPr>
      </w:pPr>
      <w:r w:rsidRPr="005D177E">
        <w:rPr>
          <w:rFonts w:ascii="Arial" w:hAnsi="Arial" w:cs="Arial"/>
        </w:rPr>
        <w:t>Connect to the SQL Server instance SP2019DB</w:t>
      </w:r>
    </w:p>
    <w:p w14:paraId="4B1A115E" w14:textId="6077FAF6" w:rsidR="00026E0F" w:rsidRPr="005D177E" w:rsidRDefault="00026E0F" w:rsidP="005D177E">
      <w:pPr>
        <w:spacing w:after="0"/>
        <w:rPr>
          <w:rFonts w:ascii="Arial" w:hAnsi="Arial" w:cs="Arial"/>
        </w:rPr>
      </w:pPr>
      <w:r w:rsidRPr="005D177E">
        <w:rPr>
          <w:rFonts w:ascii="Arial" w:hAnsi="Arial" w:cs="Arial"/>
        </w:rPr>
        <w:t>Select the Database: In the Object Explorer, expand the Databases node.</w:t>
      </w:r>
    </w:p>
    <w:p w14:paraId="42191472" w14:textId="77777777" w:rsidR="00026E0F" w:rsidRPr="005D177E" w:rsidRDefault="00026E0F" w:rsidP="005D177E">
      <w:pPr>
        <w:spacing w:after="0"/>
        <w:rPr>
          <w:rFonts w:ascii="Arial" w:hAnsi="Arial" w:cs="Arial"/>
        </w:rPr>
      </w:pPr>
      <w:r w:rsidRPr="005D177E">
        <w:rPr>
          <w:rFonts w:ascii="Arial" w:hAnsi="Arial" w:cs="Arial"/>
        </w:rPr>
        <w:t>Right-click the content database SP_Teams_WSS_Content_4c3f170d5cc94702a5d965f15e3e4a2f.</w:t>
      </w:r>
    </w:p>
    <w:p w14:paraId="07DBBD6E" w14:textId="5D38A0A6" w:rsidR="00026E0F" w:rsidRPr="005D177E" w:rsidRDefault="00026E0F" w:rsidP="005D177E">
      <w:pPr>
        <w:spacing w:after="0"/>
        <w:rPr>
          <w:rFonts w:ascii="Arial" w:hAnsi="Arial" w:cs="Arial"/>
        </w:rPr>
      </w:pPr>
      <w:r w:rsidRPr="005D177E">
        <w:rPr>
          <w:rFonts w:ascii="Arial" w:hAnsi="Arial" w:cs="Arial"/>
        </w:rPr>
        <w:t>Rebuild Indexes: Go to Tasks &gt; Rebuild Index</w:t>
      </w:r>
    </w:p>
    <w:p w14:paraId="0F4DEAA8" w14:textId="0EBE85E2" w:rsidR="006A1FA1" w:rsidRPr="005D177E" w:rsidRDefault="006A1FA1" w:rsidP="005D177E">
      <w:pPr>
        <w:spacing w:after="0"/>
        <w:rPr>
          <w:rFonts w:ascii="Arial" w:hAnsi="Arial" w:cs="Arial"/>
          <w:sz w:val="22"/>
          <w:szCs w:val="22"/>
        </w:rPr>
      </w:pPr>
      <w:r w:rsidRPr="005D177E">
        <w:rPr>
          <w:rFonts w:ascii="Arial" w:hAnsi="Arial" w:cs="Arial"/>
          <w:sz w:val="22"/>
          <w:szCs w:val="22"/>
        </w:rPr>
        <w:br w:type="page"/>
      </w:r>
    </w:p>
    <w:p w14:paraId="69551F76" w14:textId="7D924D05" w:rsidR="00D57DD5" w:rsidRPr="00433FFB" w:rsidRDefault="00327AE6" w:rsidP="0069215D">
      <w:pPr>
        <w:pStyle w:val="Heading2"/>
      </w:pPr>
      <w:bookmarkStart w:id="5" w:name="_Toc182472377"/>
      <w:r>
        <w:lastRenderedPageBreak/>
        <w:t>4</w:t>
      </w:r>
      <w:r w:rsidR="00D57DD5" w:rsidRPr="00433FFB">
        <w:t>. Scheduled Jobs and Run History Analysis</w:t>
      </w:r>
      <w:bookmarkEnd w:id="5"/>
    </w:p>
    <w:p w14:paraId="2B63DCF0" w14:textId="4206B75E" w:rsidR="00377110" w:rsidRPr="000C2A73" w:rsidRDefault="00C270A8" w:rsidP="00892FCD">
      <w:pPr>
        <w:rPr>
          <w:rFonts w:ascii="Arial" w:hAnsi="Arial" w:cs="Arial"/>
        </w:rPr>
      </w:pPr>
      <w:r w:rsidRPr="000C2A73">
        <w:rPr>
          <w:rFonts w:ascii="Arial" w:hAnsi="Arial" w:cs="Arial"/>
        </w:rPr>
        <w:t>The objective is to identify the schedules and run times of all scheduled jobs to assess their impact on performance.</w:t>
      </w:r>
    </w:p>
    <w:p w14:paraId="26424E25" w14:textId="5C72A6DE" w:rsidR="00377110" w:rsidRPr="00433FFB" w:rsidRDefault="00D13219" w:rsidP="00892FCD">
      <w:pPr>
        <w:pStyle w:val="Subtitle"/>
        <w:rPr>
          <w:rFonts w:ascii="Arial" w:hAnsi="Arial" w:cs="Arial"/>
        </w:rPr>
      </w:pPr>
      <w:r w:rsidRPr="00433FFB">
        <w:rPr>
          <w:rFonts w:ascii="Arial" w:hAnsi="Arial" w:cs="Arial"/>
        </w:rPr>
        <w:t xml:space="preserve">SharePoint </w:t>
      </w:r>
      <w:r w:rsidR="00377110" w:rsidRPr="00433FFB">
        <w:rPr>
          <w:rFonts w:ascii="Arial" w:hAnsi="Arial" w:cs="Arial"/>
        </w:rPr>
        <w:t>Search jobs</w:t>
      </w:r>
    </w:p>
    <w:p w14:paraId="2E479FD7" w14:textId="2F00068D" w:rsidR="00160EAE" w:rsidRPr="000C2A73" w:rsidRDefault="000E37FC" w:rsidP="00892FCD">
      <w:pPr>
        <w:rPr>
          <w:rFonts w:ascii="Arial" w:hAnsi="Arial" w:cs="Arial"/>
        </w:rPr>
      </w:pPr>
      <w:r w:rsidRPr="000E37FC">
        <w:rPr>
          <w:rFonts w:ascii="Arial" w:hAnsi="Arial" w:cs="Arial"/>
        </w:rPr>
        <w:t>Below is the retained execution history of SharePoint full crawls since August 7, 2024. These crawls are scheduled to run every Sunday and typically take the entire day to complete. Occasionally, the crawl extends into Monday, affecting application performance during business hours.</w:t>
      </w:r>
    </w:p>
    <w:tbl>
      <w:tblPr>
        <w:tblW w:w="9411" w:type="dxa"/>
        <w:tblInd w:w="-113" w:type="dxa"/>
        <w:tblLook w:val="04A0" w:firstRow="1" w:lastRow="0" w:firstColumn="1" w:lastColumn="0" w:noHBand="0" w:noVBand="1"/>
      </w:tblPr>
      <w:tblGrid>
        <w:gridCol w:w="9411"/>
      </w:tblGrid>
      <w:tr w:rsidR="00160EAE" w:rsidRPr="000C2A73" w14:paraId="704BB3E3" w14:textId="77777777" w:rsidTr="00892FCD">
        <w:trPr>
          <w:trHeight w:val="292"/>
        </w:trPr>
        <w:tc>
          <w:tcPr>
            <w:tcW w:w="94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3D267" w14:textId="3E0F6FC3" w:rsidR="00160EAE" w:rsidRPr="000C2A73" w:rsidRDefault="00160EAE" w:rsidP="00160EAE">
            <w:pPr>
              <w:spacing w:after="0" w:line="240" w:lineRule="auto"/>
              <w:jc w:val="both"/>
              <w:rPr>
                <w:rFonts w:ascii="Arial" w:eastAsia="Times New Roman" w:hAnsi="Arial" w:cs="Arial"/>
                <w:b/>
                <w:bCs/>
                <w:color w:val="000000"/>
                <w:kern w:val="0"/>
                <w:sz w:val="22"/>
                <w:szCs w:val="22"/>
                <w:lang w:eastAsia="en-AU"/>
                <w14:ligatures w14:val="none"/>
              </w:rPr>
            </w:pPr>
            <w:r w:rsidRPr="000C2A73">
              <w:rPr>
                <w:rFonts w:ascii="Arial" w:eastAsia="Times New Roman" w:hAnsi="Arial" w:cs="Arial"/>
                <w:b/>
                <w:bCs/>
                <w:color w:val="000000"/>
                <w:kern w:val="0"/>
                <w:sz w:val="22"/>
                <w:szCs w:val="22"/>
                <w:lang w:eastAsia="en-AU"/>
                <w14:ligatures w14:val="none"/>
              </w:rPr>
              <w:t xml:space="preserve">Started                        Completed                 </w:t>
            </w:r>
            <w:r w:rsidR="00951AD8" w:rsidRPr="000C2A73">
              <w:rPr>
                <w:rFonts w:ascii="Arial" w:eastAsia="Times New Roman" w:hAnsi="Arial" w:cs="Arial"/>
                <w:b/>
                <w:bCs/>
                <w:color w:val="000000"/>
                <w:kern w:val="0"/>
                <w:sz w:val="22"/>
                <w:szCs w:val="22"/>
                <w:lang w:eastAsia="en-AU"/>
                <w14:ligatures w14:val="none"/>
              </w:rPr>
              <w:t xml:space="preserve">  </w:t>
            </w:r>
            <w:r w:rsidRPr="000C2A73">
              <w:rPr>
                <w:rFonts w:ascii="Arial" w:eastAsia="Times New Roman" w:hAnsi="Arial" w:cs="Arial"/>
                <w:b/>
                <w:bCs/>
                <w:color w:val="000000"/>
                <w:kern w:val="0"/>
                <w:sz w:val="22"/>
                <w:szCs w:val="22"/>
                <w:lang w:eastAsia="en-AU"/>
                <w14:ligatures w14:val="none"/>
              </w:rPr>
              <w:t>Duration   Successes    Warnings     Errors</w:t>
            </w:r>
          </w:p>
        </w:tc>
      </w:tr>
      <w:tr w:rsidR="00160EAE" w:rsidRPr="000C2A73" w14:paraId="0DEB7904"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2340F45E" w14:textId="713F4FA6"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11/03/2024 4:55 AM   11/03/2024 6:44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 xml:space="preserve">13:48:09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496,289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6,910           42</w:t>
            </w:r>
          </w:p>
        </w:tc>
      </w:tr>
      <w:tr w:rsidR="00160EAE" w:rsidRPr="000C2A73" w14:paraId="77CB9EE0"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1D8E5124" w14:textId="24DF7BE8"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10/27/2024 4:56 AM   10/28/2024 2:40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FF0000"/>
                <w:kern w:val="0"/>
                <w:sz w:val="22"/>
                <w:szCs w:val="22"/>
                <w:lang w:eastAsia="en-AU"/>
                <w14:ligatures w14:val="none"/>
              </w:rPr>
              <w:t xml:space="preserve">33:43:54   </w:t>
            </w:r>
            <w:r w:rsidR="00E959DE" w:rsidRPr="000C2A73">
              <w:rPr>
                <w:rFonts w:ascii="Arial" w:eastAsia="Times New Roman" w:hAnsi="Arial" w:cs="Arial"/>
                <w:color w:val="FF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488,376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6,700           4,106</w:t>
            </w:r>
          </w:p>
        </w:tc>
      </w:tr>
      <w:tr w:rsidR="00160EAE" w:rsidRPr="000C2A73" w14:paraId="2A240E69"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599AFE8B" w14:textId="2CA13CA3"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10/20/2024 4:55 AM   10/20/2024 5:54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 xml:space="preserve">12:58:57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213,860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3,103           </w:t>
            </w:r>
            <w:r w:rsidRPr="0034730B">
              <w:rPr>
                <w:rFonts w:ascii="Arial" w:eastAsia="Times New Roman" w:hAnsi="Arial" w:cs="Arial"/>
                <w:color w:val="FF0000"/>
                <w:kern w:val="0"/>
                <w:sz w:val="22"/>
                <w:szCs w:val="22"/>
                <w:lang w:eastAsia="en-AU"/>
                <w14:ligatures w14:val="none"/>
              </w:rPr>
              <w:t>283,020</w:t>
            </w:r>
          </w:p>
        </w:tc>
      </w:tr>
      <w:tr w:rsidR="00160EAE" w:rsidRPr="000C2A73" w14:paraId="5954D459"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4449ABE9" w14:textId="40A00C63"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10/13/2024 4:55 AM   10/14/2024 3:36 AM   </w:t>
            </w:r>
            <w:r w:rsidR="00951AD8"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FF0000"/>
                <w:kern w:val="0"/>
                <w:sz w:val="22"/>
                <w:szCs w:val="22"/>
                <w:lang w:eastAsia="en-AU"/>
                <w14:ligatures w14:val="none"/>
              </w:rPr>
              <w:t>22:40:19</w:t>
            </w:r>
            <w:r w:rsidRPr="000C2A73">
              <w:rPr>
                <w:rFonts w:ascii="Arial" w:eastAsia="Times New Roman" w:hAnsi="Arial" w:cs="Arial"/>
                <w:color w:val="000000"/>
                <w:kern w:val="0"/>
                <w:sz w:val="22"/>
                <w:szCs w:val="22"/>
                <w:lang w:eastAsia="en-AU"/>
                <w14:ligatures w14:val="none"/>
              </w:rPr>
              <w:t xml:space="preserve">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490,811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6,727           116</w:t>
            </w:r>
          </w:p>
        </w:tc>
      </w:tr>
      <w:tr w:rsidR="00160EAE" w:rsidRPr="000C2A73" w14:paraId="47622752"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266337D8" w14:textId="5707FD44"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10/06/2024 4:55 AM   10/</w:t>
            </w:r>
            <w:r w:rsidR="007168E8" w:rsidRPr="000C2A73">
              <w:rPr>
                <w:rFonts w:ascii="Arial" w:eastAsia="Times New Roman" w:hAnsi="Arial" w:cs="Arial"/>
                <w:color w:val="000000"/>
                <w:kern w:val="0"/>
                <w:sz w:val="22"/>
                <w:szCs w:val="22"/>
                <w:lang w:eastAsia="en-AU"/>
                <w14:ligatures w14:val="none"/>
              </w:rPr>
              <w:t>0</w:t>
            </w:r>
            <w:r w:rsidRPr="000C2A73">
              <w:rPr>
                <w:rFonts w:ascii="Arial" w:eastAsia="Times New Roman" w:hAnsi="Arial" w:cs="Arial"/>
                <w:color w:val="000000"/>
                <w:kern w:val="0"/>
                <w:sz w:val="22"/>
                <w:szCs w:val="22"/>
                <w:lang w:eastAsia="en-AU"/>
                <w14:ligatures w14:val="none"/>
              </w:rPr>
              <w:t xml:space="preserve">6/2024 6:43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 xml:space="preserve">13:48:16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491,952         6,759           52 </w:t>
            </w:r>
          </w:p>
        </w:tc>
      </w:tr>
      <w:tr w:rsidR="00160EAE" w:rsidRPr="000C2A73" w14:paraId="48BEFA65"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1B8B4411" w14:textId="688C0898"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09/29/2024 4:56 AM    9/29/2024 9:43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16:47:41</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90,765         6,707           56</w:t>
            </w:r>
          </w:p>
        </w:tc>
      </w:tr>
      <w:tr w:rsidR="00160EAE" w:rsidRPr="000C2A73" w14:paraId="3EFE6028"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6198D3B3" w14:textId="5F32A8D3"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09/22/2024 4:56 AM    9/22/2024 6:58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14:01:59</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89,306         6,670           71 </w:t>
            </w:r>
          </w:p>
        </w:tc>
      </w:tr>
      <w:tr w:rsidR="00160EAE" w:rsidRPr="000C2A73" w14:paraId="1D2D2240"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3FBBA81C" w14:textId="35839F4A"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09/15/2024 4:55 AM    9/15/2024 6:52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13:57:26</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88,516         6,649           85 </w:t>
            </w:r>
          </w:p>
        </w:tc>
      </w:tr>
      <w:tr w:rsidR="00160EAE" w:rsidRPr="000C2A73" w14:paraId="5B7F1174"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6787B030" w14:textId="15829E4C"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09/08/2024 4:56 AM    9/08/2024 6:20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13:23:49</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86,821         6,613           51 </w:t>
            </w:r>
          </w:p>
        </w:tc>
      </w:tr>
      <w:tr w:rsidR="00160EAE" w:rsidRPr="000C2A73" w14:paraId="4A6EB242"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34CD7E2F" w14:textId="4EFF76DE"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09/01/2024 4:56 AM    9/01/2024 7:24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14:28:36</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86,186         6,568           80 </w:t>
            </w:r>
          </w:p>
        </w:tc>
      </w:tr>
      <w:tr w:rsidR="00160EAE" w:rsidRPr="000C2A73" w14:paraId="487209E3"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13B95802" w14:textId="397FF166"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08/25/2024 4:55 AM    8/25/2024 6:56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14:00:54</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84,806         6,529           79</w:t>
            </w:r>
          </w:p>
        </w:tc>
      </w:tr>
      <w:tr w:rsidR="00160EAE" w:rsidRPr="000C2A73" w14:paraId="37446FE6"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59F2160A" w14:textId="7C5CAC38"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08/18/2024 4:55 AM    8/18/2024 9:51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16:55:22</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84,019         6,463           75 </w:t>
            </w:r>
          </w:p>
        </w:tc>
      </w:tr>
      <w:tr w:rsidR="00160EAE" w:rsidRPr="000C2A73" w14:paraId="3D03683C"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5785A478" w14:textId="0A47DC34"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08/11/2024 4:55 AM    8/11/2024 7:47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14:52:03</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82,842         6,392           77  </w:t>
            </w:r>
          </w:p>
        </w:tc>
      </w:tr>
    </w:tbl>
    <w:p w14:paraId="33E26A18" w14:textId="77777777" w:rsidR="00377110" w:rsidRDefault="00377110" w:rsidP="00892FCD">
      <w:pPr>
        <w:rPr>
          <w:rFonts w:ascii="Arial" w:hAnsi="Arial" w:cs="Arial"/>
        </w:rPr>
      </w:pPr>
    </w:p>
    <w:p w14:paraId="47B6C079" w14:textId="77777777" w:rsidR="00C460EA" w:rsidRDefault="00C460EA" w:rsidP="003001D9">
      <w:pPr>
        <w:rPr>
          <w:rFonts w:ascii="Arial" w:hAnsi="Arial" w:cs="Arial"/>
        </w:rPr>
      </w:pPr>
      <w:r w:rsidRPr="00C460EA">
        <w:rPr>
          <w:rFonts w:ascii="Arial" w:hAnsi="Arial" w:cs="Arial"/>
        </w:rPr>
        <w:t>Below is a summary of SharePoint crawls and their schedules.</w:t>
      </w:r>
    </w:p>
    <w:p w14:paraId="76FCBEED" w14:textId="77777777" w:rsidR="00074008" w:rsidRDefault="00906F83" w:rsidP="003001D9">
      <w:pPr>
        <w:rPr>
          <w:rFonts w:ascii="Arial" w:hAnsi="Arial" w:cs="Arial"/>
        </w:rPr>
      </w:pPr>
      <w:r w:rsidRPr="00C460EA">
        <w:rPr>
          <w:rFonts w:ascii="Arial" w:hAnsi="Arial" w:cs="Arial"/>
        </w:rPr>
        <w:t>Continuous Crawl:</w:t>
      </w:r>
      <w:r w:rsidR="003001D9" w:rsidRPr="000C2A73">
        <w:rPr>
          <w:rFonts w:ascii="Arial" w:hAnsi="Arial" w:cs="Arial"/>
        </w:rPr>
        <w:t xml:space="preserve"> </w:t>
      </w:r>
      <w:r w:rsidRPr="000C2A73">
        <w:rPr>
          <w:rFonts w:ascii="Arial" w:hAnsi="Arial" w:cs="Arial"/>
        </w:rPr>
        <w:t>Runs every 15 minutes</w:t>
      </w:r>
      <w:r w:rsidR="00C460EA">
        <w:rPr>
          <w:rFonts w:ascii="Arial" w:hAnsi="Arial" w:cs="Arial"/>
        </w:rPr>
        <w:t xml:space="preserve"> and Crawls</w:t>
      </w:r>
      <w:r w:rsidRPr="000C2A73">
        <w:rPr>
          <w:rFonts w:ascii="Arial" w:hAnsi="Arial" w:cs="Arial"/>
        </w:rPr>
        <w:t xml:space="preserve"> between 400 and 1,200 items per day.</w:t>
      </w:r>
    </w:p>
    <w:p w14:paraId="5873C464" w14:textId="61F10940" w:rsidR="00C460EA" w:rsidRDefault="00C460EA" w:rsidP="003001D9">
      <w:pPr>
        <w:rPr>
          <w:rFonts w:ascii="Arial" w:hAnsi="Arial" w:cs="Arial"/>
        </w:rPr>
      </w:pPr>
      <w:r w:rsidRPr="00C460EA">
        <w:rPr>
          <w:rFonts w:ascii="Arial" w:hAnsi="Arial" w:cs="Arial"/>
        </w:rPr>
        <w:t>Incremental Crawl:</w:t>
      </w:r>
      <w:r w:rsidRPr="000C2A73">
        <w:rPr>
          <w:rFonts w:ascii="Arial" w:hAnsi="Arial" w:cs="Arial"/>
        </w:rPr>
        <w:t xml:space="preserve"> Runs every 4 hours starting from 12 AM daily and Processes 50 to 70 items per crawl.</w:t>
      </w:r>
    </w:p>
    <w:p w14:paraId="07C78FE0" w14:textId="06080E9A" w:rsidR="00C460EA" w:rsidRPr="000C2A73" w:rsidRDefault="00C460EA" w:rsidP="003001D9">
      <w:pPr>
        <w:rPr>
          <w:rFonts w:ascii="Arial" w:hAnsi="Arial" w:cs="Arial"/>
        </w:rPr>
      </w:pPr>
      <w:r>
        <w:rPr>
          <w:rFonts w:ascii="Arial" w:hAnsi="Arial" w:cs="Arial"/>
        </w:rPr>
        <w:t>Full Crawl: Runs on every Sunday and Crawls around 500000 items.</w:t>
      </w:r>
    </w:p>
    <w:p w14:paraId="56224C89" w14:textId="410A1C0C" w:rsidR="00906F83" w:rsidRPr="000C2A73" w:rsidRDefault="00906F83" w:rsidP="00830EF1">
      <w:pPr>
        <w:rPr>
          <w:rFonts w:ascii="Arial" w:hAnsi="Arial" w:cs="Arial"/>
        </w:rPr>
      </w:pPr>
      <w:r w:rsidRPr="00074008">
        <w:rPr>
          <w:rFonts w:ascii="Arial" w:hAnsi="Arial" w:cs="Arial"/>
        </w:rPr>
        <w:t>Memory Usage:</w:t>
      </w:r>
      <w:r w:rsidR="00830EF1" w:rsidRPr="000C2A73">
        <w:rPr>
          <w:rFonts w:ascii="Arial" w:hAnsi="Arial" w:cs="Arial"/>
        </w:rPr>
        <w:t xml:space="preserve"> </w:t>
      </w:r>
      <w:r w:rsidRPr="000C2A73">
        <w:rPr>
          <w:rFonts w:ascii="Arial" w:hAnsi="Arial" w:cs="Arial"/>
        </w:rPr>
        <w:t>The search process generally requires 8.5GB of memory to run its related processors on the server.</w:t>
      </w:r>
      <w:r w:rsidR="00830EF1" w:rsidRPr="000C2A73">
        <w:rPr>
          <w:rFonts w:ascii="Arial" w:hAnsi="Arial" w:cs="Arial"/>
        </w:rPr>
        <w:t xml:space="preserve"> </w:t>
      </w:r>
      <w:r w:rsidRPr="000C2A73">
        <w:rPr>
          <w:rFonts w:ascii="Arial" w:hAnsi="Arial" w:cs="Arial"/>
        </w:rPr>
        <w:t>The server has a total memory of 32GB, with 70% utilized (22.4GB).</w:t>
      </w:r>
      <w:r w:rsidR="00830EF1" w:rsidRPr="000C2A73">
        <w:rPr>
          <w:rFonts w:ascii="Arial" w:hAnsi="Arial" w:cs="Arial"/>
        </w:rPr>
        <w:t xml:space="preserve"> </w:t>
      </w:r>
      <w:r w:rsidRPr="000C2A73">
        <w:rPr>
          <w:rFonts w:ascii="Arial" w:hAnsi="Arial" w:cs="Arial"/>
        </w:rPr>
        <w:t>Out of the 22.4GB of utilized memory, the search processor uses 8.5GB, which accounts for 37% of the utilized memory.</w:t>
      </w:r>
    </w:p>
    <w:p w14:paraId="774C4F07" w14:textId="77777777" w:rsidR="00074008" w:rsidRDefault="00074008" w:rsidP="00892FCD">
      <w:pPr>
        <w:rPr>
          <w:rFonts w:ascii="Arial" w:hAnsi="Arial" w:cs="Arial"/>
          <w:b/>
          <w:bCs/>
        </w:rPr>
      </w:pPr>
    </w:p>
    <w:p w14:paraId="1C04E968" w14:textId="593592C4" w:rsidR="00D57DD5" w:rsidRPr="000C2A73" w:rsidRDefault="00D57DD5" w:rsidP="00892FCD">
      <w:pPr>
        <w:rPr>
          <w:rFonts w:ascii="Arial" w:hAnsi="Arial" w:cs="Arial"/>
        </w:rPr>
      </w:pPr>
      <w:r w:rsidRPr="000C2A73">
        <w:rPr>
          <w:rFonts w:ascii="Arial" w:hAnsi="Arial" w:cs="Arial"/>
          <w:b/>
          <w:bCs/>
        </w:rPr>
        <w:t>Recommendations:</w:t>
      </w:r>
      <w:r w:rsidRPr="000C2A73">
        <w:rPr>
          <w:rFonts w:ascii="Arial" w:hAnsi="Arial" w:cs="Arial"/>
        </w:rPr>
        <w:t xml:space="preserve"> </w:t>
      </w:r>
    </w:p>
    <w:p w14:paraId="5D48961A" w14:textId="2CFCA451" w:rsidR="003B1383" w:rsidRPr="000C2A73" w:rsidRDefault="003B1383" w:rsidP="00892FCD">
      <w:pPr>
        <w:rPr>
          <w:rFonts w:ascii="Arial" w:hAnsi="Arial" w:cs="Arial"/>
        </w:rPr>
      </w:pPr>
      <w:r w:rsidRPr="000C2A73">
        <w:rPr>
          <w:rFonts w:ascii="Arial" w:hAnsi="Arial" w:cs="Arial"/>
        </w:rPr>
        <w:t>it’s generally recommended to run full crawls only when necessary. Full crawls are resource-intensive and can significantly impact performance</w:t>
      </w:r>
      <w:r w:rsidR="00C61F13" w:rsidRPr="000C2A73">
        <w:rPr>
          <w:rFonts w:ascii="Arial" w:hAnsi="Arial" w:cs="Arial"/>
        </w:rPr>
        <w:t>. With enabled continuous crawl that keeps the index up to date with frequent changes</w:t>
      </w:r>
      <w:r w:rsidR="00E714B8" w:rsidRPr="000C2A73">
        <w:rPr>
          <w:rFonts w:ascii="Arial" w:hAnsi="Arial" w:cs="Arial"/>
        </w:rPr>
        <w:t xml:space="preserve">. Since the </w:t>
      </w:r>
      <w:r w:rsidR="00E714B8" w:rsidRPr="000C2A73">
        <w:rPr>
          <w:rFonts w:ascii="Arial" w:hAnsi="Arial" w:cs="Arial"/>
        </w:rPr>
        <w:lastRenderedPageBreak/>
        <w:t xml:space="preserve">continuous crawl is enabled, it does not need to run every week. Instead, it can be run </w:t>
      </w:r>
      <w:r w:rsidR="00EE1F9A">
        <w:rPr>
          <w:rFonts w:ascii="Arial" w:hAnsi="Arial" w:cs="Arial"/>
        </w:rPr>
        <w:t>every month</w:t>
      </w:r>
      <w:r w:rsidR="00E714B8" w:rsidRPr="000C2A73">
        <w:rPr>
          <w:rFonts w:ascii="Arial" w:hAnsi="Arial" w:cs="Arial"/>
        </w:rPr>
        <w:t>.</w:t>
      </w:r>
    </w:p>
    <w:p w14:paraId="3D6F85B9" w14:textId="77777777" w:rsidR="00D557F7" w:rsidRDefault="00D557F7" w:rsidP="00892FCD">
      <w:pPr>
        <w:pStyle w:val="Subtitle"/>
        <w:rPr>
          <w:rFonts w:ascii="Arial" w:hAnsi="Arial" w:cs="Arial"/>
        </w:rPr>
      </w:pPr>
    </w:p>
    <w:p w14:paraId="4A31B263" w14:textId="6E5B3E3C" w:rsidR="007D323B" w:rsidRPr="00433FFB" w:rsidRDefault="007D323B" w:rsidP="00892FCD">
      <w:pPr>
        <w:pStyle w:val="Subtitle"/>
        <w:rPr>
          <w:rFonts w:ascii="Arial" w:hAnsi="Arial" w:cs="Arial"/>
        </w:rPr>
      </w:pPr>
      <w:r w:rsidRPr="00433FFB">
        <w:rPr>
          <w:rFonts w:ascii="Arial" w:hAnsi="Arial" w:cs="Arial"/>
        </w:rPr>
        <w:t>Task Scheduler tasks</w:t>
      </w:r>
    </w:p>
    <w:p w14:paraId="6F44A1AA" w14:textId="763E9596" w:rsidR="007D323B" w:rsidRPr="00433FFB" w:rsidRDefault="00E87973" w:rsidP="00892FCD">
      <w:pPr>
        <w:rPr>
          <w:rFonts w:ascii="Arial" w:hAnsi="Arial" w:cs="Arial"/>
        </w:rPr>
      </w:pPr>
      <w:r w:rsidRPr="00E87973">
        <w:rPr>
          <w:rFonts w:ascii="Arial" w:hAnsi="Arial" w:cs="Arial"/>
        </w:rPr>
        <w:t xml:space="preserve">User Feed Synchronization: There are multiple user feed jobs in Task Scheduler, but nothing is configured in Internet Explorer (IE) feeds, despite automatic feed updates being enabled. </w:t>
      </w:r>
      <w:r w:rsidR="007D323B" w:rsidRPr="00433FFB">
        <w:rPr>
          <w:rFonts w:ascii="Arial" w:hAnsi="Arial" w:cs="Arial"/>
          <w:noProof/>
        </w:rPr>
        <w:drawing>
          <wp:inline distT="0" distB="0" distL="0" distR="0" wp14:anchorId="3BFACABC" wp14:editId="7BA47EC6">
            <wp:extent cx="5731510" cy="2581910"/>
            <wp:effectExtent l="0" t="0" r="2540" b="8890"/>
            <wp:docPr id="116196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1402" name="Picture 1" descr="A screenshot of a computer&#10;&#10;Description automatically generated"/>
                    <pic:cNvPicPr/>
                  </pic:nvPicPr>
                  <pic:blipFill>
                    <a:blip r:embed="rId21"/>
                    <a:stretch>
                      <a:fillRect/>
                    </a:stretch>
                  </pic:blipFill>
                  <pic:spPr>
                    <a:xfrm>
                      <a:off x="0" y="0"/>
                      <a:ext cx="5731510" cy="2581910"/>
                    </a:xfrm>
                    <a:prstGeom prst="rect">
                      <a:avLst/>
                    </a:prstGeom>
                  </pic:spPr>
                </pic:pic>
              </a:graphicData>
            </a:graphic>
          </wp:inline>
        </w:drawing>
      </w:r>
    </w:p>
    <w:p w14:paraId="7500FF1B" w14:textId="77777777" w:rsidR="00E87973" w:rsidRDefault="00E87973" w:rsidP="00892FCD">
      <w:pPr>
        <w:rPr>
          <w:rFonts w:ascii="Arial" w:hAnsi="Arial" w:cs="Arial"/>
        </w:rPr>
      </w:pPr>
      <w:r w:rsidRPr="00E87973">
        <w:rPr>
          <w:rFonts w:ascii="Arial" w:hAnsi="Arial" w:cs="Arial"/>
        </w:rPr>
        <w:t>Below is an explanation of how feeds are enabled and the related configurations in Internet Explorer</w:t>
      </w:r>
    </w:p>
    <w:p w14:paraId="4FD03011" w14:textId="2483F2A9" w:rsidR="00F8258C" w:rsidRPr="00433FFB" w:rsidRDefault="00E87973" w:rsidP="00892FCD">
      <w:pPr>
        <w:rPr>
          <w:rFonts w:ascii="Arial" w:hAnsi="Arial" w:cs="Arial"/>
        </w:rPr>
      </w:pPr>
      <w:r w:rsidRPr="00E87973">
        <w:rPr>
          <w:rFonts w:ascii="Arial" w:hAnsi="Arial" w:cs="Arial"/>
        </w:rPr>
        <w:t>.</w:t>
      </w:r>
      <w:r w:rsidR="00F8258C" w:rsidRPr="00433FFB">
        <w:rPr>
          <w:rFonts w:ascii="Arial" w:hAnsi="Arial" w:cs="Arial"/>
          <w:noProof/>
        </w:rPr>
        <w:drawing>
          <wp:inline distT="0" distB="0" distL="0" distR="0" wp14:anchorId="2D3E4696" wp14:editId="61D93A5B">
            <wp:extent cx="3167372" cy="3560446"/>
            <wp:effectExtent l="0" t="0" r="0" b="1905"/>
            <wp:docPr id="1857815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5216" name="Picture 1" descr="A screenshot of a computer screen&#10;&#10;Description automatically generated"/>
                    <pic:cNvPicPr/>
                  </pic:nvPicPr>
                  <pic:blipFill>
                    <a:blip r:embed="rId22"/>
                    <a:stretch>
                      <a:fillRect/>
                    </a:stretch>
                  </pic:blipFill>
                  <pic:spPr>
                    <a:xfrm>
                      <a:off x="0" y="0"/>
                      <a:ext cx="3176625" cy="3570847"/>
                    </a:xfrm>
                    <a:prstGeom prst="rect">
                      <a:avLst/>
                    </a:prstGeom>
                  </pic:spPr>
                </pic:pic>
              </a:graphicData>
            </a:graphic>
          </wp:inline>
        </w:drawing>
      </w:r>
    </w:p>
    <w:p w14:paraId="18127D02" w14:textId="77777777" w:rsidR="007D323B" w:rsidRPr="00433FFB" w:rsidRDefault="007D323B" w:rsidP="00892FCD">
      <w:pPr>
        <w:rPr>
          <w:rFonts w:ascii="Arial" w:hAnsi="Arial" w:cs="Arial"/>
          <w:sz w:val="22"/>
          <w:szCs w:val="22"/>
        </w:rPr>
      </w:pPr>
    </w:p>
    <w:p w14:paraId="7FE5CD87" w14:textId="77777777" w:rsidR="00796DC4" w:rsidRPr="00433FFB" w:rsidRDefault="00796DC4" w:rsidP="00892FCD">
      <w:pPr>
        <w:rPr>
          <w:rFonts w:ascii="Arial" w:hAnsi="Arial" w:cs="Arial"/>
          <w:sz w:val="22"/>
          <w:szCs w:val="22"/>
        </w:rPr>
      </w:pPr>
    </w:p>
    <w:p w14:paraId="21207B59" w14:textId="77777777" w:rsidR="00B02239" w:rsidRPr="00B02239" w:rsidRDefault="00B02239" w:rsidP="00892FCD">
      <w:pPr>
        <w:rPr>
          <w:rFonts w:ascii="Arial" w:hAnsi="Arial" w:cs="Arial"/>
        </w:rPr>
      </w:pPr>
      <w:r w:rsidRPr="00B02239">
        <w:rPr>
          <w:rFonts w:ascii="Arial" w:hAnsi="Arial" w:cs="Arial"/>
        </w:rPr>
        <w:t xml:space="preserve">Possible causes and solutions for having many user </w:t>
      </w:r>
      <w:proofErr w:type="spellStart"/>
      <w:r w:rsidRPr="00B02239">
        <w:rPr>
          <w:rFonts w:ascii="Arial" w:hAnsi="Arial" w:cs="Arial"/>
        </w:rPr>
        <w:t>feed</w:t>
      </w:r>
      <w:proofErr w:type="spellEnd"/>
      <w:r w:rsidRPr="00B02239">
        <w:rPr>
          <w:rFonts w:ascii="Arial" w:hAnsi="Arial" w:cs="Arial"/>
        </w:rPr>
        <w:t xml:space="preserve"> schedules in the Task Scheduler include:</w:t>
      </w:r>
    </w:p>
    <w:p w14:paraId="73897A8C" w14:textId="6A92E9CE" w:rsidR="00F8258C" w:rsidRPr="00B02239" w:rsidRDefault="00F8258C" w:rsidP="00892FCD">
      <w:pPr>
        <w:rPr>
          <w:rFonts w:ascii="Arial" w:hAnsi="Arial" w:cs="Arial"/>
        </w:rPr>
      </w:pPr>
      <w:r w:rsidRPr="00B02239">
        <w:rPr>
          <w:rFonts w:ascii="Arial" w:hAnsi="Arial" w:cs="Arial"/>
        </w:rPr>
        <w:t>Residual Tasks:</w:t>
      </w:r>
      <w:r w:rsidR="00796DC4" w:rsidRPr="00B02239">
        <w:rPr>
          <w:rFonts w:ascii="Arial" w:hAnsi="Arial" w:cs="Arial"/>
        </w:rPr>
        <w:t xml:space="preserve"> </w:t>
      </w:r>
      <w:r w:rsidRPr="00B02239">
        <w:rPr>
          <w:rFonts w:ascii="Arial" w:hAnsi="Arial" w:cs="Arial"/>
        </w:rPr>
        <w:t>Sometimes, tasks remain in Task Scheduler even after feeds are removed from IE. They can be manually deletes these tasks if they are no longer needed.</w:t>
      </w:r>
    </w:p>
    <w:p w14:paraId="51C95727" w14:textId="45F00D76" w:rsidR="00F8258C" w:rsidRPr="00B02239" w:rsidRDefault="00F8258C" w:rsidP="00796DC4">
      <w:pPr>
        <w:rPr>
          <w:rFonts w:ascii="Arial" w:hAnsi="Arial" w:cs="Arial"/>
        </w:rPr>
      </w:pPr>
      <w:r w:rsidRPr="00B02239">
        <w:rPr>
          <w:rFonts w:ascii="Arial" w:hAnsi="Arial" w:cs="Arial"/>
        </w:rPr>
        <w:t>Corrupted Task Scheduler Entries:</w:t>
      </w:r>
      <w:r w:rsidR="00796DC4" w:rsidRPr="00B02239">
        <w:rPr>
          <w:rFonts w:ascii="Arial" w:hAnsi="Arial" w:cs="Arial"/>
        </w:rPr>
        <w:t xml:space="preserve"> </w:t>
      </w:r>
      <w:r w:rsidRPr="00B02239">
        <w:rPr>
          <w:rFonts w:ascii="Arial" w:hAnsi="Arial" w:cs="Arial"/>
        </w:rPr>
        <w:t>Corrupted entries can cause tasks to appear without corresponding configurations in IE. You can try deleting these tasks and re-enabling the feed updates in IE.</w:t>
      </w:r>
    </w:p>
    <w:p w14:paraId="5FFB7796" w14:textId="77777777" w:rsidR="00BE34DD" w:rsidRPr="00433FFB" w:rsidRDefault="00BE34DD" w:rsidP="00892FCD">
      <w:pPr>
        <w:rPr>
          <w:rFonts w:ascii="Arial" w:hAnsi="Arial" w:cs="Arial"/>
          <w:sz w:val="22"/>
          <w:szCs w:val="22"/>
        </w:rPr>
      </w:pPr>
    </w:p>
    <w:p w14:paraId="519CC448" w14:textId="7202F2A7" w:rsidR="00796DC4" w:rsidRPr="002C3A73" w:rsidRDefault="00BE34DD" w:rsidP="00892FCD">
      <w:pPr>
        <w:rPr>
          <w:rFonts w:ascii="Arial" w:hAnsi="Arial" w:cs="Arial"/>
        </w:rPr>
      </w:pPr>
      <w:r w:rsidRPr="002C3A73">
        <w:rPr>
          <w:rFonts w:ascii="Arial" w:hAnsi="Arial" w:cs="Arial"/>
        </w:rPr>
        <w:t>Microsoft Edge Update Task Machine Job</w:t>
      </w:r>
      <w:r w:rsidR="00796DC4" w:rsidRPr="002C3A73">
        <w:rPr>
          <w:rFonts w:ascii="Arial" w:hAnsi="Arial" w:cs="Arial"/>
        </w:rPr>
        <w:t xml:space="preserve">: </w:t>
      </w:r>
    </w:p>
    <w:p w14:paraId="2B1ABF42" w14:textId="2541350C" w:rsidR="00BE34DD" w:rsidRPr="002C3A73" w:rsidRDefault="00BE34DD" w:rsidP="00892FCD">
      <w:pPr>
        <w:rPr>
          <w:rFonts w:ascii="Arial" w:hAnsi="Arial" w:cs="Arial"/>
        </w:rPr>
      </w:pPr>
      <w:r w:rsidRPr="002C3A73">
        <w:rPr>
          <w:rFonts w:ascii="Arial" w:hAnsi="Arial" w:cs="Arial"/>
        </w:rPr>
        <w:t>Running MicrosoftEdgeUpdate.exe daily on a SharePoint production server is generally not recommended. Here are a few reasons why:</w:t>
      </w:r>
    </w:p>
    <w:p w14:paraId="6926D31D" w14:textId="2AED1E84" w:rsidR="00BE34DD" w:rsidRPr="002C3A73" w:rsidRDefault="00BE34DD" w:rsidP="00892FCD">
      <w:pPr>
        <w:numPr>
          <w:ilvl w:val="0"/>
          <w:numId w:val="18"/>
        </w:numPr>
        <w:ind w:left="0"/>
        <w:rPr>
          <w:rFonts w:ascii="Arial" w:hAnsi="Arial" w:cs="Arial"/>
        </w:rPr>
      </w:pPr>
      <w:r w:rsidRPr="002C3A73">
        <w:rPr>
          <w:rFonts w:ascii="Arial" w:hAnsi="Arial" w:cs="Arial"/>
        </w:rPr>
        <w:t xml:space="preserve">Resource </w:t>
      </w:r>
      <w:r w:rsidR="001A1652" w:rsidRPr="002C3A73">
        <w:rPr>
          <w:rFonts w:ascii="Arial" w:hAnsi="Arial" w:cs="Arial"/>
        </w:rPr>
        <w:t>Usage: Regular</w:t>
      </w:r>
      <w:r w:rsidRPr="002C3A73">
        <w:rPr>
          <w:rFonts w:ascii="Arial" w:hAnsi="Arial" w:cs="Arial"/>
        </w:rPr>
        <w:t xml:space="preserve"> updates can consume CPU, memory, and network bandwidth, potentially impacting the performance of your SharePoint server.</w:t>
      </w:r>
    </w:p>
    <w:p w14:paraId="29168F5A" w14:textId="36D1BFE8" w:rsidR="00BE34DD" w:rsidRPr="002C3A73" w:rsidRDefault="00BE34DD" w:rsidP="00892FCD">
      <w:pPr>
        <w:numPr>
          <w:ilvl w:val="0"/>
          <w:numId w:val="18"/>
        </w:numPr>
        <w:ind w:left="0"/>
        <w:rPr>
          <w:rFonts w:ascii="Arial" w:hAnsi="Arial" w:cs="Arial"/>
        </w:rPr>
      </w:pPr>
      <w:r w:rsidRPr="002C3A73">
        <w:rPr>
          <w:rFonts w:ascii="Arial" w:hAnsi="Arial" w:cs="Arial"/>
        </w:rPr>
        <w:t xml:space="preserve">Stability and </w:t>
      </w:r>
      <w:r w:rsidR="001A1652" w:rsidRPr="002C3A73">
        <w:rPr>
          <w:rFonts w:ascii="Arial" w:hAnsi="Arial" w:cs="Arial"/>
        </w:rPr>
        <w:t>Compatibility: Frequent</w:t>
      </w:r>
      <w:r w:rsidRPr="002C3A73">
        <w:rPr>
          <w:rFonts w:ascii="Arial" w:hAnsi="Arial" w:cs="Arial"/>
        </w:rPr>
        <w:t xml:space="preserve"> updates might introduce changes that could affect the stability or compatibility of your SharePoint environment, especially if the updates include new features or significant changes.</w:t>
      </w:r>
    </w:p>
    <w:p w14:paraId="75BA75B8" w14:textId="72D9ACF1" w:rsidR="00BE34DD" w:rsidRPr="002C3A73" w:rsidRDefault="00BE34DD" w:rsidP="00892FCD">
      <w:pPr>
        <w:numPr>
          <w:ilvl w:val="0"/>
          <w:numId w:val="18"/>
        </w:numPr>
        <w:ind w:left="0"/>
        <w:rPr>
          <w:rFonts w:ascii="Arial" w:hAnsi="Arial" w:cs="Arial"/>
        </w:rPr>
      </w:pPr>
      <w:r w:rsidRPr="002C3A73">
        <w:rPr>
          <w:rFonts w:ascii="Arial" w:hAnsi="Arial" w:cs="Arial"/>
        </w:rPr>
        <w:t xml:space="preserve">Security </w:t>
      </w:r>
      <w:r w:rsidR="001A1652" w:rsidRPr="002C3A73">
        <w:rPr>
          <w:rFonts w:ascii="Arial" w:hAnsi="Arial" w:cs="Arial"/>
        </w:rPr>
        <w:t>Concerns: While</w:t>
      </w:r>
      <w:r w:rsidRPr="002C3A73">
        <w:rPr>
          <w:rFonts w:ascii="Arial" w:hAnsi="Arial" w:cs="Arial"/>
        </w:rPr>
        <w:t xml:space="preserve"> keeping software </w:t>
      </w:r>
      <w:r w:rsidR="001A1652" w:rsidRPr="002C3A73">
        <w:rPr>
          <w:rFonts w:ascii="Arial" w:hAnsi="Arial" w:cs="Arial"/>
        </w:rPr>
        <w:t>up to date</w:t>
      </w:r>
      <w:r w:rsidRPr="002C3A73">
        <w:rPr>
          <w:rFonts w:ascii="Arial" w:hAnsi="Arial" w:cs="Arial"/>
        </w:rPr>
        <w:t xml:space="preserve"> is important for security, it’s crucial to balance this with the need for a stable and predictable server environment.</w:t>
      </w:r>
    </w:p>
    <w:p w14:paraId="0E2F2843" w14:textId="77777777" w:rsidR="002C3A73" w:rsidRDefault="002C3A73" w:rsidP="00892FCD">
      <w:pPr>
        <w:rPr>
          <w:rFonts w:ascii="Arial" w:hAnsi="Arial" w:cs="Arial"/>
        </w:rPr>
      </w:pPr>
    </w:p>
    <w:p w14:paraId="6FE91931" w14:textId="5C784D02" w:rsidR="002C3A73" w:rsidRDefault="001A1652" w:rsidP="00892FCD">
      <w:pPr>
        <w:rPr>
          <w:rFonts w:ascii="Arial" w:hAnsi="Arial" w:cs="Arial"/>
        </w:rPr>
      </w:pPr>
      <w:r w:rsidRPr="002C3A73">
        <w:rPr>
          <w:rFonts w:ascii="Arial" w:hAnsi="Arial" w:cs="Arial"/>
        </w:rPr>
        <w:t xml:space="preserve">Jobs that triggered but not started: </w:t>
      </w:r>
    </w:p>
    <w:p w14:paraId="5A766E25" w14:textId="5B5BE83B" w:rsidR="001A1652" w:rsidRPr="002C3A73" w:rsidRDefault="001A1652" w:rsidP="00892FCD">
      <w:pPr>
        <w:rPr>
          <w:rFonts w:ascii="Arial" w:hAnsi="Arial" w:cs="Arial"/>
        </w:rPr>
      </w:pPr>
      <w:r w:rsidRPr="002C3A73">
        <w:rPr>
          <w:rFonts w:ascii="Arial" w:hAnsi="Arial" w:cs="Arial"/>
        </w:rPr>
        <w:t xml:space="preserve">OneDrive Standalone Update Task, OneDrive Reporting Task jobs are scheduled to run daily but they did not start the action </w:t>
      </w:r>
      <w:r w:rsidR="00D816DC" w:rsidRPr="002C3A73">
        <w:rPr>
          <w:rFonts w:ascii="Arial" w:hAnsi="Arial" w:cs="Arial"/>
        </w:rPr>
        <w:t>even though</w:t>
      </w:r>
      <w:r w:rsidRPr="002C3A73">
        <w:rPr>
          <w:rFonts w:ascii="Arial" w:hAnsi="Arial" w:cs="Arial"/>
        </w:rPr>
        <w:t xml:space="preserve"> the job is triggered on time </w:t>
      </w:r>
      <w:r w:rsidR="00D816DC" w:rsidRPr="002C3A73">
        <w:rPr>
          <w:rFonts w:ascii="Arial" w:hAnsi="Arial" w:cs="Arial"/>
        </w:rPr>
        <w:t xml:space="preserve">but launch conditions are not met. As the actions were not executed for these jobs for quite some </w:t>
      </w:r>
      <w:proofErr w:type="gramStart"/>
      <w:r w:rsidR="00D816DC" w:rsidRPr="002C3A73">
        <w:rPr>
          <w:rFonts w:ascii="Arial" w:hAnsi="Arial" w:cs="Arial"/>
        </w:rPr>
        <w:t>time</w:t>
      </w:r>
      <w:proofErr w:type="gramEnd"/>
      <w:r w:rsidR="00D816DC" w:rsidRPr="002C3A73">
        <w:rPr>
          <w:rFonts w:ascii="Arial" w:hAnsi="Arial" w:cs="Arial"/>
        </w:rPr>
        <w:t xml:space="preserve"> I assume these are residual or corrupted jobs that could be disabled/deleted safely.</w:t>
      </w:r>
    </w:p>
    <w:p w14:paraId="79C0839D" w14:textId="77777777" w:rsidR="001A1652" w:rsidRPr="00433FFB" w:rsidRDefault="001A1652" w:rsidP="00892FCD">
      <w:pPr>
        <w:rPr>
          <w:rFonts w:ascii="Arial" w:hAnsi="Arial" w:cs="Arial"/>
          <w:sz w:val="22"/>
          <w:szCs w:val="22"/>
        </w:rPr>
      </w:pPr>
    </w:p>
    <w:p w14:paraId="6365426E" w14:textId="77777777" w:rsidR="00D816DC" w:rsidRPr="00433FFB" w:rsidRDefault="00D816DC" w:rsidP="00892FCD">
      <w:pPr>
        <w:rPr>
          <w:rFonts w:ascii="Arial" w:hAnsi="Arial" w:cs="Arial"/>
          <w:sz w:val="22"/>
          <w:szCs w:val="22"/>
        </w:rPr>
      </w:pPr>
    </w:p>
    <w:p w14:paraId="21F43030" w14:textId="77777777" w:rsidR="00BE34DD" w:rsidRPr="00433FFB" w:rsidRDefault="00BE34DD" w:rsidP="00892FCD">
      <w:pPr>
        <w:rPr>
          <w:rFonts w:ascii="Arial" w:hAnsi="Arial" w:cs="Arial"/>
          <w:sz w:val="22"/>
          <w:szCs w:val="22"/>
        </w:rPr>
      </w:pPr>
    </w:p>
    <w:p w14:paraId="2E1ED01B" w14:textId="77777777" w:rsidR="007D323B" w:rsidRPr="00433FFB" w:rsidRDefault="007D323B" w:rsidP="003B1383">
      <w:pPr>
        <w:ind w:left="720"/>
        <w:rPr>
          <w:rFonts w:ascii="Arial" w:hAnsi="Arial" w:cs="Arial"/>
          <w:sz w:val="22"/>
          <w:szCs w:val="22"/>
        </w:rPr>
      </w:pPr>
    </w:p>
    <w:p w14:paraId="6DF650DC" w14:textId="77777777" w:rsidR="006A1FA1" w:rsidRPr="00433FFB" w:rsidRDefault="006A1FA1">
      <w:pPr>
        <w:rPr>
          <w:rFonts w:ascii="Arial" w:eastAsiaTheme="majorEastAsia" w:hAnsi="Arial" w:cs="Arial"/>
          <w:color w:val="0F4761" w:themeColor="accent1" w:themeShade="BF"/>
          <w:sz w:val="28"/>
          <w:szCs w:val="28"/>
        </w:rPr>
      </w:pPr>
      <w:r w:rsidRPr="00433FFB">
        <w:rPr>
          <w:rFonts w:ascii="Arial" w:hAnsi="Arial" w:cs="Arial"/>
        </w:rPr>
        <w:br w:type="page"/>
      </w:r>
    </w:p>
    <w:p w14:paraId="037AF917" w14:textId="0721481E" w:rsidR="00D57DD5" w:rsidRPr="00433FFB" w:rsidRDefault="00327AE6" w:rsidP="0069215D">
      <w:pPr>
        <w:pStyle w:val="Heading2"/>
      </w:pPr>
      <w:bookmarkStart w:id="6" w:name="_Toc182472378"/>
      <w:r>
        <w:lastRenderedPageBreak/>
        <w:t>5</w:t>
      </w:r>
      <w:r w:rsidR="00D57DD5" w:rsidRPr="00433FFB">
        <w:t>. Request Distribution Analysis</w:t>
      </w:r>
      <w:bookmarkEnd w:id="6"/>
    </w:p>
    <w:p w14:paraId="1FB288F7" w14:textId="71BD6CDE" w:rsidR="00D57DD5" w:rsidRDefault="00796DC4" w:rsidP="00796DC4">
      <w:pPr>
        <w:rPr>
          <w:rFonts w:ascii="Arial" w:hAnsi="Arial" w:cs="Arial"/>
        </w:rPr>
      </w:pPr>
      <w:r w:rsidRPr="00433FFB">
        <w:rPr>
          <w:rFonts w:ascii="Arial" w:hAnsi="Arial" w:cs="Arial"/>
          <w:sz w:val="22"/>
          <w:szCs w:val="22"/>
        </w:rPr>
        <w:t xml:space="preserve"> </w:t>
      </w:r>
      <w:r w:rsidRPr="00C92482">
        <w:rPr>
          <w:rFonts w:ascii="Arial" w:hAnsi="Arial" w:cs="Arial"/>
        </w:rPr>
        <w:t>The objective of this is to d</w:t>
      </w:r>
      <w:r w:rsidR="00D57DD5" w:rsidRPr="00C92482">
        <w:rPr>
          <w:rFonts w:ascii="Arial" w:hAnsi="Arial" w:cs="Arial"/>
        </w:rPr>
        <w:t>etermine the distribution of requests across WFEs.</w:t>
      </w:r>
    </w:p>
    <w:p w14:paraId="1F4FED08" w14:textId="5A9CC451" w:rsidR="00C92482" w:rsidRPr="00C92482" w:rsidRDefault="00C92482" w:rsidP="00796DC4">
      <w:pPr>
        <w:rPr>
          <w:rFonts w:ascii="Arial" w:hAnsi="Arial" w:cs="Arial"/>
        </w:rPr>
      </w:pPr>
      <w:r w:rsidRPr="00C92482">
        <w:rPr>
          <w:rFonts w:ascii="Arial" w:hAnsi="Arial" w:cs="Arial"/>
        </w:rPr>
        <w:t>This is a single server farm where all requests are managed by one server. This server hosts both SharePoint and RecordPoint applications and services, which places too much load on a single server to handle effectively</w:t>
      </w:r>
    </w:p>
    <w:p w14:paraId="361F7543" w14:textId="744D0310" w:rsidR="006A1FA1" w:rsidRPr="00C92482" w:rsidRDefault="006A1FA1" w:rsidP="00796DC4">
      <w:pPr>
        <w:rPr>
          <w:rFonts w:ascii="Arial" w:hAnsi="Arial" w:cs="Arial"/>
        </w:rPr>
      </w:pPr>
      <w:r w:rsidRPr="00C92482">
        <w:rPr>
          <w:rFonts w:ascii="Arial" w:hAnsi="Arial" w:cs="Arial"/>
          <w:noProof/>
        </w:rPr>
        <w:drawing>
          <wp:inline distT="0" distB="0" distL="0" distR="0" wp14:anchorId="12AD417C" wp14:editId="653A146B">
            <wp:extent cx="5731510" cy="3110865"/>
            <wp:effectExtent l="0" t="0" r="2540" b="0"/>
            <wp:docPr id="62211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3366" name="Picture 1" descr="A screenshot of a computer&#10;&#10;Description automatically generated"/>
                    <pic:cNvPicPr/>
                  </pic:nvPicPr>
                  <pic:blipFill>
                    <a:blip r:embed="rId23"/>
                    <a:stretch>
                      <a:fillRect/>
                    </a:stretch>
                  </pic:blipFill>
                  <pic:spPr>
                    <a:xfrm>
                      <a:off x="0" y="0"/>
                      <a:ext cx="5731510" cy="3110865"/>
                    </a:xfrm>
                    <a:prstGeom prst="rect">
                      <a:avLst/>
                    </a:prstGeom>
                  </pic:spPr>
                </pic:pic>
              </a:graphicData>
            </a:graphic>
          </wp:inline>
        </w:drawing>
      </w:r>
    </w:p>
    <w:p w14:paraId="77445627" w14:textId="77777777" w:rsidR="00796DC4" w:rsidRPr="00C92482" w:rsidRDefault="00796DC4" w:rsidP="00796DC4">
      <w:pPr>
        <w:rPr>
          <w:rFonts w:ascii="Arial" w:hAnsi="Arial" w:cs="Arial"/>
        </w:rPr>
      </w:pPr>
    </w:p>
    <w:p w14:paraId="249449E7" w14:textId="12DB0465" w:rsidR="008E4883" w:rsidRPr="00C92482" w:rsidRDefault="00D57DD5" w:rsidP="00796DC4">
      <w:pPr>
        <w:rPr>
          <w:rFonts w:ascii="Arial" w:hAnsi="Arial" w:cs="Arial"/>
        </w:rPr>
      </w:pPr>
      <w:r w:rsidRPr="00C92482">
        <w:rPr>
          <w:rFonts w:ascii="Arial" w:hAnsi="Arial" w:cs="Arial"/>
          <w:b/>
          <w:bCs/>
        </w:rPr>
        <w:t>Recommendations</w:t>
      </w:r>
      <w:r w:rsidRPr="00C92482">
        <w:rPr>
          <w:rFonts w:ascii="Arial" w:hAnsi="Arial" w:cs="Arial"/>
        </w:rPr>
        <w:t xml:space="preserve">: </w:t>
      </w:r>
    </w:p>
    <w:p w14:paraId="1FDB7F69" w14:textId="77777777" w:rsidR="008E4883" w:rsidRPr="00C92482" w:rsidRDefault="008E4883" w:rsidP="00796DC4">
      <w:pPr>
        <w:rPr>
          <w:rFonts w:ascii="Arial" w:hAnsi="Arial" w:cs="Arial"/>
        </w:rPr>
      </w:pPr>
      <w:r w:rsidRPr="00C92482">
        <w:rPr>
          <w:rFonts w:ascii="Arial" w:hAnsi="Arial" w:cs="Arial"/>
        </w:rPr>
        <w:t>Adding a Web Front End (WFE) server to a single server farm in SharePoint 2019 can bring several benefits:</w:t>
      </w:r>
    </w:p>
    <w:p w14:paraId="3DA85ABC" w14:textId="77777777" w:rsidR="001166F3" w:rsidRPr="00C92482" w:rsidRDefault="008E4883" w:rsidP="00796DC4">
      <w:pPr>
        <w:rPr>
          <w:rFonts w:ascii="Arial" w:hAnsi="Arial" w:cs="Arial"/>
        </w:rPr>
      </w:pPr>
      <w:r w:rsidRPr="00C92482">
        <w:rPr>
          <w:rFonts w:ascii="Arial" w:hAnsi="Arial" w:cs="Arial"/>
        </w:rPr>
        <w:t>Improved Performance: A WFE server handles web page requests from users, which can significantly reduce the load on the main server. This leads to faster response times and a better user experience</w:t>
      </w:r>
      <w:r w:rsidR="001166F3" w:rsidRPr="00C92482">
        <w:rPr>
          <w:rFonts w:ascii="Arial" w:hAnsi="Arial" w:cs="Arial"/>
        </w:rPr>
        <w:t>.</w:t>
      </w:r>
    </w:p>
    <w:p w14:paraId="1E810C9F" w14:textId="77777777" w:rsidR="001166F3" w:rsidRPr="00C92482" w:rsidRDefault="008E4883" w:rsidP="00796DC4">
      <w:pPr>
        <w:rPr>
          <w:rFonts w:ascii="Arial" w:hAnsi="Arial" w:cs="Arial"/>
        </w:rPr>
      </w:pPr>
      <w:r w:rsidRPr="00C92482">
        <w:rPr>
          <w:rFonts w:ascii="Arial" w:hAnsi="Arial" w:cs="Arial"/>
        </w:rPr>
        <w:t>Scalability: As your organization grows, adding more WFE servers can help manage increased traffic and workloads. This ensures that the system remains responsive even with a higher number of users</w:t>
      </w:r>
      <w:r w:rsidR="001166F3" w:rsidRPr="00C92482">
        <w:rPr>
          <w:rFonts w:ascii="Arial" w:hAnsi="Arial" w:cs="Arial"/>
        </w:rPr>
        <w:t>.</w:t>
      </w:r>
    </w:p>
    <w:p w14:paraId="2038A2FA" w14:textId="77777777" w:rsidR="001166F3" w:rsidRPr="00C92482" w:rsidRDefault="008E4883" w:rsidP="00796DC4">
      <w:pPr>
        <w:rPr>
          <w:rFonts w:ascii="Arial" w:hAnsi="Arial" w:cs="Arial"/>
        </w:rPr>
      </w:pPr>
      <w:r w:rsidRPr="00C92482">
        <w:rPr>
          <w:rFonts w:ascii="Arial" w:hAnsi="Arial" w:cs="Arial"/>
        </w:rPr>
        <w:t>Load Balancing: With multiple WFE servers, you can implement a Network Load Balancer to distribute requests evenly. This not only improves performance but also enhances reliability by preventing any single server from becoming a bottleneck</w:t>
      </w:r>
      <w:r w:rsidR="001166F3" w:rsidRPr="00C92482">
        <w:rPr>
          <w:rFonts w:ascii="Arial" w:hAnsi="Arial" w:cs="Arial"/>
        </w:rPr>
        <w:t>.</w:t>
      </w:r>
    </w:p>
    <w:p w14:paraId="2027B3B4" w14:textId="77777777" w:rsidR="00137718" w:rsidRPr="00C92482" w:rsidRDefault="008E4883" w:rsidP="00796DC4">
      <w:pPr>
        <w:rPr>
          <w:rFonts w:ascii="Arial" w:hAnsi="Arial" w:cs="Arial"/>
        </w:rPr>
      </w:pPr>
      <w:r w:rsidRPr="00C92482">
        <w:rPr>
          <w:rFonts w:ascii="Arial" w:hAnsi="Arial" w:cs="Arial"/>
        </w:rPr>
        <w:t>Simplified Maintenance: Maintenance tasks can be performed on one server at a time without affecting the overall availability of the SharePoint farm. This makes it easier to apply updates and perform other administrative tasks</w:t>
      </w:r>
      <w:r w:rsidR="00137718" w:rsidRPr="00C92482">
        <w:rPr>
          <w:rFonts w:ascii="Arial" w:hAnsi="Arial" w:cs="Arial"/>
        </w:rPr>
        <w:t>.</w:t>
      </w:r>
    </w:p>
    <w:p w14:paraId="16A77A50" w14:textId="77777777" w:rsidR="00137718" w:rsidRPr="00433FFB" w:rsidRDefault="00137718">
      <w:pPr>
        <w:rPr>
          <w:rFonts w:ascii="Arial" w:hAnsi="Arial" w:cs="Arial"/>
          <w:sz w:val="22"/>
          <w:szCs w:val="22"/>
        </w:rPr>
      </w:pPr>
      <w:r w:rsidRPr="00433FFB">
        <w:rPr>
          <w:rFonts w:ascii="Arial" w:hAnsi="Arial" w:cs="Arial"/>
          <w:sz w:val="22"/>
          <w:szCs w:val="22"/>
        </w:rPr>
        <w:br w:type="page"/>
      </w:r>
    </w:p>
    <w:p w14:paraId="4496F167" w14:textId="63B64806" w:rsidR="00D57DD5" w:rsidRPr="004B11E3" w:rsidRDefault="00327AE6" w:rsidP="0069215D">
      <w:pPr>
        <w:pStyle w:val="Heading2"/>
        <w:rPr>
          <w:rFonts w:ascii="Arial" w:hAnsi="Arial" w:cs="Arial"/>
          <w:sz w:val="28"/>
          <w:szCs w:val="28"/>
        </w:rPr>
      </w:pPr>
      <w:bookmarkStart w:id="7" w:name="_Toc182472379"/>
      <w:r>
        <w:lastRenderedPageBreak/>
        <w:t>6</w:t>
      </w:r>
      <w:r w:rsidR="00D57DD5" w:rsidRPr="004B11E3">
        <w:t>. Resource Throttling Settings and Customizations Review</w:t>
      </w:r>
      <w:bookmarkEnd w:id="7"/>
    </w:p>
    <w:p w14:paraId="6DB7C416" w14:textId="4147BF11" w:rsidR="00D57DD5" w:rsidRPr="0092558F" w:rsidRDefault="008D33D3" w:rsidP="008D33D3">
      <w:pPr>
        <w:rPr>
          <w:rFonts w:ascii="Arial" w:hAnsi="Arial" w:cs="Arial"/>
        </w:rPr>
      </w:pPr>
      <w:r w:rsidRPr="0092558F">
        <w:rPr>
          <w:rFonts w:ascii="Arial" w:hAnsi="Arial" w:cs="Arial"/>
        </w:rPr>
        <w:t>The o</w:t>
      </w:r>
      <w:r w:rsidR="00D57DD5" w:rsidRPr="0092558F">
        <w:rPr>
          <w:rFonts w:ascii="Arial" w:hAnsi="Arial" w:cs="Arial"/>
        </w:rPr>
        <w:t>bjective</w:t>
      </w:r>
      <w:r w:rsidRPr="0092558F">
        <w:rPr>
          <w:rFonts w:ascii="Arial" w:hAnsi="Arial" w:cs="Arial"/>
        </w:rPr>
        <w:t xml:space="preserve"> is to a</w:t>
      </w:r>
      <w:r w:rsidR="00D57DD5" w:rsidRPr="0092558F">
        <w:rPr>
          <w:rFonts w:ascii="Arial" w:hAnsi="Arial" w:cs="Arial"/>
        </w:rPr>
        <w:t>ssess the impact of resource throttling settings on the environment.</w:t>
      </w:r>
    </w:p>
    <w:p w14:paraId="618DD01A" w14:textId="22E794B2" w:rsidR="00FE5E88" w:rsidRPr="0092558F" w:rsidRDefault="00955597" w:rsidP="008D33D3">
      <w:pPr>
        <w:rPr>
          <w:rFonts w:ascii="Arial" w:hAnsi="Arial" w:cs="Arial"/>
        </w:rPr>
      </w:pPr>
      <w:r w:rsidRPr="0092558F">
        <w:rPr>
          <w:rFonts w:ascii="Arial" w:hAnsi="Arial" w:cs="Arial"/>
          <w:b/>
          <w:bCs/>
        </w:rPr>
        <w:t>List view threshold</w:t>
      </w:r>
      <w:r w:rsidRPr="0092558F">
        <w:rPr>
          <w:rFonts w:ascii="Arial" w:hAnsi="Arial" w:cs="Arial"/>
        </w:rPr>
        <w:t xml:space="preserve"> is increased to 150,000 from 5000 which is default and recommended.</w:t>
      </w:r>
      <w:r w:rsidR="00454103" w:rsidRPr="0092558F">
        <w:rPr>
          <w:rFonts w:ascii="Arial" w:hAnsi="Arial" w:cs="Arial"/>
        </w:rPr>
        <w:t xml:space="preserve"> </w:t>
      </w:r>
      <w:r w:rsidR="00A85AAA" w:rsidRPr="0092558F">
        <w:rPr>
          <w:rFonts w:ascii="Arial" w:hAnsi="Arial" w:cs="Arial"/>
        </w:rPr>
        <w:t>The primary reason for the SharePoint List View Threshold is to maintain optimal user performance. When large lists are queried, they can consume significant server resources, potentially impacting the performance of the entire SharePoint site.</w:t>
      </w:r>
    </w:p>
    <w:p w14:paraId="033BAA83" w14:textId="5757FF0F" w:rsidR="00E47821" w:rsidRDefault="0092558F" w:rsidP="00267337">
      <w:pPr>
        <w:rPr>
          <w:rFonts w:ascii="Arial" w:hAnsi="Arial" w:cs="Arial"/>
        </w:rPr>
      </w:pPr>
      <w:r w:rsidRPr="0092558F">
        <w:rPr>
          <w:rFonts w:ascii="Arial" w:hAnsi="Arial" w:cs="Arial"/>
        </w:rPr>
        <w:t xml:space="preserve">Below is </w:t>
      </w:r>
      <w:r w:rsidR="00E47821" w:rsidRPr="0092558F">
        <w:rPr>
          <w:rFonts w:ascii="Arial" w:hAnsi="Arial" w:cs="Arial"/>
        </w:rPr>
        <w:t xml:space="preserve">Resource Throttling </w:t>
      </w:r>
      <w:r w:rsidRPr="0092558F">
        <w:rPr>
          <w:rFonts w:ascii="Arial" w:hAnsi="Arial" w:cs="Arial"/>
        </w:rPr>
        <w:t>configuration</w:t>
      </w:r>
      <w:r w:rsidR="00E47821" w:rsidRPr="0092558F">
        <w:rPr>
          <w:rFonts w:ascii="Arial" w:hAnsi="Arial" w:cs="Arial"/>
        </w:rPr>
        <w:t xml:space="preserve"> in the </w:t>
      </w:r>
      <w:r w:rsidRPr="0092558F">
        <w:rPr>
          <w:rFonts w:ascii="Arial" w:hAnsi="Arial" w:cs="Arial"/>
        </w:rPr>
        <w:t xml:space="preserve">SharePoint </w:t>
      </w:r>
      <w:r w:rsidR="00E47821" w:rsidRPr="0092558F">
        <w:rPr>
          <w:rFonts w:ascii="Arial" w:hAnsi="Arial" w:cs="Arial"/>
        </w:rPr>
        <w:t>Central Administration</w:t>
      </w:r>
      <w:r w:rsidR="00E47821" w:rsidRPr="00433FFB">
        <w:rPr>
          <w:rFonts w:ascii="Arial" w:hAnsi="Arial" w:cs="Arial"/>
          <w:noProof/>
          <w:sz w:val="22"/>
          <w:szCs w:val="22"/>
        </w:rPr>
        <w:drawing>
          <wp:inline distT="0" distB="0" distL="0" distR="0" wp14:anchorId="0999F979" wp14:editId="2FA01838">
            <wp:extent cx="5731510" cy="2086610"/>
            <wp:effectExtent l="0" t="0" r="2540" b="8890"/>
            <wp:docPr id="129260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5832" name="Picture 1" descr="A screenshot of a computer&#10;&#10;Description automatically generated"/>
                    <pic:cNvPicPr/>
                  </pic:nvPicPr>
                  <pic:blipFill>
                    <a:blip r:embed="rId24"/>
                    <a:stretch>
                      <a:fillRect/>
                    </a:stretch>
                  </pic:blipFill>
                  <pic:spPr>
                    <a:xfrm>
                      <a:off x="0" y="0"/>
                      <a:ext cx="5731510" cy="2086610"/>
                    </a:xfrm>
                    <a:prstGeom prst="rect">
                      <a:avLst/>
                    </a:prstGeom>
                  </pic:spPr>
                </pic:pic>
              </a:graphicData>
            </a:graphic>
          </wp:inline>
        </w:drawing>
      </w:r>
    </w:p>
    <w:p w14:paraId="169D2D53" w14:textId="6D7CE5E6" w:rsidR="0092558F" w:rsidRPr="00433FFB" w:rsidRDefault="0092558F" w:rsidP="00267337">
      <w:pPr>
        <w:rPr>
          <w:rFonts w:ascii="Arial" w:hAnsi="Arial" w:cs="Arial"/>
          <w:sz w:val="22"/>
          <w:szCs w:val="22"/>
        </w:rPr>
      </w:pPr>
      <w:r w:rsidRPr="0092558F">
        <w:rPr>
          <w:rFonts w:ascii="Arial" w:hAnsi="Arial" w:cs="Arial"/>
        </w:rPr>
        <w:t>The following warning in the SharePoint ECS Investigations library indicates that the list view threshold has been exceeded</w:t>
      </w:r>
      <w:r w:rsidRPr="00433FFB">
        <w:rPr>
          <w:rFonts w:ascii="Arial" w:hAnsi="Arial" w:cs="Arial"/>
          <w:noProof/>
          <w:sz w:val="22"/>
          <w:szCs w:val="22"/>
        </w:rPr>
        <w:drawing>
          <wp:inline distT="0" distB="0" distL="0" distR="0" wp14:anchorId="0DA11816" wp14:editId="61784F78">
            <wp:extent cx="5731510" cy="1344340"/>
            <wp:effectExtent l="0" t="0" r="2540" b="8255"/>
            <wp:docPr id="156333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34634" name="Picture 1" descr="A screenshot of a computer&#10;&#10;Description automatically generated"/>
                    <pic:cNvPicPr/>
                  </pic:nvPicPr>
                  <pic:blipFill>
                    <a:blip r:embed="rId25"/>
                    <a:stretch>
                      <a:fillRect/>
                    </a:stretch>
                  </pic:blipFill>
                  <pic:spPr>
                    <a:xfrm>
                      <a:off x="0" y="0"/>
                      <a:ext cx="5731510" cy="1344340"/>
                    </a:xfrm>
                    <a:prstGeom prst="rect">
                      <a:avLst/>
                    </a:prstGeom>
                  </pic:spPr>
                </pic:pic>
              </a:graphicData>
            </a:graphic>
          </wp:inline>
        </w:drawing>
      </w:r>
    </w:p>
    <w:p w14:paraId="1A8202CD" w14:textId="77777777" w:rsidR="0092558F" w:rsidRDefault="0092558F" w:rsidP="00267337">
      <w:pPr>
        <w:rPr>
          <w:rFonts w:ascii="Arial" w:hAnsi="Arial" w:cs="Arial"/>
          <w:b/>
          <w:bCs/>
        </w:rPr>
      </w:pPr>
    </w:p>
    <w:p w14:paraId="63E6A24B" w14:textId="6FFB65EC" w:rsidR="00D57DD5" w:rsidRPr="0092558F" w:rsidRDefault="00D57DD5" w:rsidP="00267337">
      <w:pPr>
        <w:rPr>
          <w:rFonts w:ascii="Arial" w:hAnsi="Arial" w:cs="Arial"/>
          <w:b/>
          <w:bCs/>
        </w:rPr>
      </w:pPr>
      <w:r w:rsidRPr="0092558F">
        <w:rPr>
          <w:rFonts w:ascii="Arial" w:hAnsi="Arial" w:cs="Arial"/>
          <w:b/>
          <w:bCs/>
        </w:rPr>
        <w:t>Recommendations</w:t>
      </w:r>
    </w:p>
    <w:p w14:paraId="63FA9BA3" w14:textId="77777777" w:rsidR="00605B28" w:rsidRPr="00605B28" w:rsidRDefault="00605B28" w:rsidP="00605B28">
      <w:pPr>
        <w:rPr>
          <w:rFonts w:ascii="Arial" w:hAnsi="Arial" w:cs="Arial"/>
        </w:rPr>
      </w:pPr>
      <w:r w:rsidRPr="00605B28">
        <w:rPr>
          <w:rFonts w:ascii="Arial" w:hAnsi="Arial" w:cs="Arial"/>
        </w:rPr>
        <w:t>Limit the list view threshold to 5000 or a slightly higher value, as the current configuration is not recommended. While a SharePoint 2019 document library can hold up to 3 million files, the library structure should ensure that any query returns fewer than 5000 records. The list view threshold should only be reduced after making the necessary changes. Best practices for organizing documents in the library are detailed in the SharePoint Libraries Availability Analysis section.</w:t>
      </w:r>
    </w:p>
    <w:p w14:paraId="2031B022" w14:textId="77777777" w:rsidR="00605B28" w:rsidRPr="00605B28" w:rsidRDefault="00605B28" w:rsidP="00605B28">
      <w:pPr>
        <w:rPr>
          <w:rFonts w:ascii="Arial" w:hAnsi="Arial" w:cs="Arial"/>
        </w:rPr>
      </w:pPr>
    </w:p>
    <w:p w14:paraId="7C68D7CE" w14:textId="5AB5A5D1" w:rsidR="00C37001" w:rsidRPr="0092558F" w:rsidRDefault="00605B28" w:rsidP="00605B28">
      <w:pPr>
        <w:rPr>
          <w:rFonts w:ascii="Arial" w:hAnsi="Arial" w:cs="Arial"/>
        </w:rPr>
      </w:pPr>
      <w:r w:rsidRPr="00605B28">
        <w:rPr>
          <w:rFonts w:ascii="Arial" w:hAnsi="Arial" w:cs="Arial"/>
        </w:rPr>
        <w:lastRenderedPageBreak/>
        <w:t>Below are the steps to configure resource throttling settings for a SharePoint web application:</w:t>
      </w:r>
    </w:p>
    <w:p w14:paraId="574399D6" w14:textId="77777777" w:rsidR="00A832B8" w:rsidRPr="0092558F" w:rsidRDefault="00A832B8" w:rsidP="00605B28">
      <w:pPr>
        <w:pStyle w:val="ListParagraph"/>
        <w:numPr>
          <w:ilvl w:val="0"/>
          <w:numId w:val="21"/>
        </w:numPr>
        <w:tabs>
          <w:tab w:val="num" w:pos="0"/>
        </w:tabs>
        <w:spacing w:after="0"/>
        <w:ind w:left="360"/>
        <w:rPr>
          <w:rFonts w:ascii="Arial" w:hAnsi="Arial" w:cs="Arial"/>
        </w:rPr>
      </w:pPr>
      <w:r w:rsidRPr="0092558F">
        <w:rPr>
          <w:rFonts w:ascii="Arial" w:hAnsi="Arial" w:cs="Arial"/>
        </w:rPr>
        <w:t>Login to the server EECSBWFE02</w:t>
      </w:r>
    </w:p>
    <w:p w14:paraId="31BC629F" w14:textId="2CD3D9E9"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Open Central Administration:</w:t>
      </w:r>
      <w:r w:rsidR="00DB4303" w:rsidRPr="0092558F">
        <w:rPr>
          <w:rFonts w:ascii="Arial" w:hAnsi="Arial" w:cs="Arial"/>
        </w:rPr>
        <w:t xml:space="preserve"> </w:t>
      </w:r>
      <w:r w:rsidRPr="0092558F">
        <w:rPr>
          <w:rFonts w:ascii="Arial" w:hAnsi="Arial" w:cs="Arial"/>
        </w:rPr>
        <w:t>Go to your SharePoint Central Administration site</w:t>
      </w:r>
      <w:r w:rsidR="00EC32B6" w:rsidRPr="0092558F">
        <w:rPr>
          <w:rFonts w:ascii="Arial" w:hAnsi="Arial" w:cs="Arial"/>
        </w:rPr>
        <w:t xml:space="preserve"> </w:t>
      </w:r>
      <w:hyperlink r:id="rId26" w:history="1">
        <w:r w:rsidR="00EC32B6" w:rsidRPr="0092558F">
          <w:rPr>
            <w:rStyle w:val="Hyperlink"/>
            <w:rFonts w:ascii="Arial" w:hAnsi="Arial" w:cs="Arial"/>
          </w:rPr>
          <w:t>http://eecsbwfe02:5000/default.aspx</w:t>
        </w:r>
      </w:hyperlink>
    </w:p>
    <w:p w14:paraId="276ABC00" w14:textId="144DBF57"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Navigate to Application Management:</w:t>
      </w:r>
      <w:r w:rsidR="00DB4303" w:rsidRPr="0092558F">
        <w:rPr>
          <w:rFonts w:ascii="Arial" w:hAnsi="Arial" w:cs="Arial"/>
        </w:rPr>
        <w:t xml:space="preserve"> </w:t>
      </w:r>
      <w:r w:rsidRPr="0092558F">
        <w:rPr>
          <w:rFonts w:ascii="Arial" w:hAnsi="Arial" w:cs="Arial"/>
        </w:rPr>
        <w:t>In the Central Administration home page, click on “Application Management”.</w:t>
      </w:r>
    </w:p>
    <w:p w14:paraId="57715FC3" w14:textId="15281986"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Manage Web Applications:</w:t>
      </w:r>
      <w:r w:rsidR="00DB4303" w:rsidRPr="0092558F">
        <w:rPr>
          <w:rFonts w:ascii="Arial" w:hAnsi="Arial" w:cs="Arial"/>
        </w:rPr>
        <w:t xml:space="preserve"> </w:t>
      </w:r>
      <w:r w:rsidRPr="0092558F">
        <w:rPr>
          <w:rFonts w:ascii="Arial" w:hAnsi="Arial" w:cs="Arial"/>
        </w:rPr>
        <w:t>Under the Application Management section, click on “Manage web applications”.</w:t>
      </w:r>
    </w:p>
    <w:p w14:paraId="785856CE" w14:textId="1FAA79B1"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Select the Web Application:</w:t>
      </w:r>
      <w:r w:rsidR="00DB4303" w:rsidRPr="0092558F">
        <w:rPr>
          <w:rFonts w:ascii="Arial" w:hAnsi="Arial" w:cs="Arial"/>
        </w:rPr>
        <w:t xml:space="preserve"> </w:t>
      </w:r>
      <w:r w:rsidRPr="0092558F">
        <w:rPr>
          <w:rFonts w:ascii="Arial" w:hAnsi="Arial" w:cs="Arial"/>
        </w:rPr>
        <w:t>From the list of web applications, select the one you want to configure.</w:t>
      </w:r>
    </w:p>
    <w:p w14:paraId="5B4B21E1" w14:textId="5F09EA47"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Access General Settings:</w:t>
      </w:r>
      <w:r w:rsidR="00DB4303" w:rsidRPr="0092558F">
        <w:rPr>
          <w:rFonts w:ascii="Arial" w:hAnsi="Arial" w:cs="Arial"/>
        </w:rPr>
        <w:t xml:space="preserve"> </w:t>
      </w:r>
      <w:r w:rsidRPr="0092558F">
        <w:rPr>
          <w:rFonts w:ascii="Arial" w:hAnsi="Arial" w:cs="Arial"/>
        </w:rPr>
        <w:t>In the ribbon, click on “General Settings” and then select “Resource Throttling”.</w:t>
      </w:r>
    </w:p>
    <w:p w14:paraId="2B3DBACC" w14:textId="41EAAEC3"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Configure Resource Throttling Settings:</w:t>
      </w:r>
      <w:r w:rsidR="00DB4303" w:rsidRPr="0092558F">
        <w:rPr>
          <w:rFonts w:ascii="Arial" w:hAnsi="Arial" w:cs="Arial"/>
        </w:rPr>
        <w:t xml:space="preserve"> </w:t>
      </w:r>
      <w:r w:rsidRPr="0092558F">
        <w:rPr>
          <w:rFonts w:ascii="Arial" w:hAnsi="Arial" w:cs="Arial"/>
        </w:rPr>
        <w:t>You will see various settings related to resource throttling, such as List View Threshold, Object Model Override, and Daily Time Window for Large Queries. Adjust these settings according to your requirements.</w:t>
      </w:r>
    </w:p>
    <w:p w14:paraId="36D32E43" w14:textId="61683A30"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Save Changes:</w:t>
      </w:r>
      <w:r w:rsidR="00DB4303" w:rsidRPr="0092558F">
        <w:rPr>
          <w:rFonts w:ascii="Arial" w:hAnsi="Arial" w:cs="Arial"/>
        </w:rPr>
        <w:t xml:space="preserve"> </w:t>
      </w:r>
      <w:r w:rsidRPr="0092558F">
        <w:rPr>
          <w:rFonts w:ascii="Arial" w:hAnsi="Arial" w:cs="Arial"/>
        </w:rPr>
        <w:t>After making the necessary adjustments, click “OK” to save the changes.</w:t>
      </w:r>
    </w:p>
    <w:p w14:paraId="3623E21E" w14:textId="77777777" w:rsidR="00A832B8" w:rsidRPr="00433FFB" w:rsidRDefault="00A832B8" w:rsidP="003A6C7E">
      <w:pPr>
        <w:ind w:left="720"/>
        <w:rPr>
          <w:rFonts w:ascii="Arial" w:hAnsi="Arial" w:cs="Arial"/>
          <w:sz w:val="22"/>
          <w:szCs w:val="22"/>
        </w:rPr>
      </w:pPr>
    </w:p>
    <w:p w14:paraId="0537B085" w14:textId="77777777" w:rsidR="00832B4F" w:rsidRPr="00433FFB" w:rsidRDefault="00832B4F">
      <w:pPr>
        <w:rPr>
          <w:rFonts w:ascii="Arial" w:eastAsiaTheme="majorEastAsia" w:hAnsi="Arial" w:cs="Arial"/>
          <w:color w:val="0F4761" w:themeColor="accent1" w:themeShade="BF"/>
          <w:sz w:val="28"/>
          <w:szCs w:val="28"/>
        </w:rPr>
      </w:pPr>
      <w:r w:rsidRPr="00433FFB">
        <w:rPr>
          <w:rFonts w:ascii="Arial" w:hAnsi="Arial" w:cs="Arial"/>
        </w:rPr>
        <w:br w:type="page"/>
      </w:r>
    </w:p>
    <w:p w14:paraId="21ECF668" w14:textId="127BEF55" w:rsidR="00D57DD5" w:rsidRPr="00433FFB" w:rsidRDefault="00327AE6" w:rsidP="0069215D">
      <w:pPr>
        <w:pStyle w:val="Heading2"/>
      </w:pPr>
      <w:bookmarkStart w:id="8" w:name="_Toc182472380"/>
      <w:r>
        <w:lastRenderedPageBreak/>
        <w:t>7</w:t>
      </w:r>
      <w:r w:rsidR="00D57DD5" w:rsidRPr="00433FFB">
        <w:t>. SharePoint Libraries Availability Analysis</w:t>
      </w:r>
      <w:bookmarkEnd w:id="8"/>
    </w:p>
    <w:p w14:paraId="765011EA" w14:textId="4E22534C" w:rsidR="00E2193B" w:rsidRPr="00E2193B" w:rsidRDefault="00E2193B" w:rsidP="00D90727">
      <w:pPr>
        <w:rPr>
          <w:rFonts w:ascii="Arial" w:hAnsi="Arial" w:cs="Arial"/>
        </w:rPr>
      </w:pPr>
      <w:r w:rsidRPr="00E2193B">
        <w:rPr>
          <w:rFonts w:ascii="Arial" w:hAnsi="Arial" w:cs="Arial"/>
        </w:rPr>
        <w:t>The goal is to analyse and recommend best practices to ensure the availability of SharePoint and RecordPoint lists and libraries.</w:t>
      </w:r>
    </w:p>
    <w:p w14:paraId="2014D88C" w14:textId="48B2703C" w:rsidR="00EC0024" w:rsidRPr="00E2193B" w:rsidRDefault="001379C4" w:rsidP="00D90727">
      <w:pPr>
        <w:rPr>
          <w:rFonts w:ascii="Arial" w:hAnsi="Arial" w:cs="Arial"/>
        </w:rPr>
      </w:pPr>
      <w:r w:rsidRPr="001379C4">
        <w:rPr>
          <w:rFonts w:ascii="Arial" w:hAnsi="Arial" w:cs="Arial"/>
        </w:rPr>
        <w:t>The ECS Investigations library contains approximately 60,000 documents, with many views returning more than 5,000 documents in a single query. Notably, the 'AllDocsNoFolders' view, which returns documents without folders, should not be accessible to non-admin users as it significantly impacts performance.</w:t>
      </w:r>
    </w:p>
    <w:p w14:paraId="7AABF29D" w14:textId="3E1C78F0" w:rsidR="00EC0024" w:rsidRPr="00E2193B" w:rsidRDefault="001379C4" w:rsidP="00D90727">
      <w:pPr>
        <w:rPr>
          <w:rFonts w:ascii="Arial" w:hAnsi="Arial" w:cs="Arial"/>
        </w:rPr>
      </w:pPr>
      <w:r>
        <w:rPr>
          <w:rFonts w:ascii="Arial" w:hAnsi="Arial" w:cs="Arial"/>
        </w:rPr>
        <w:t xml:space="preserve">Below is a list of </w:t>
      </w:r>
      <w:r w:rsidR="00EC0024" w:rsidRPr="00E2193B">
        <w:rPr>
          <w:rFonts w:ascii="Arial" w:hAnsi="Arial" w:cs="Arial"/>
        </w:rPr>
        <w:t>Libraries with more documents</w:t>
      </w:r>
    </w:p>
    <w:tbl>
      <w:tblPr>
        <w:tblStyle w:val="TableGrid"/>
        <w:tblW w:w="8296" w:type="dxa"/>
        <w:tblLook w:val="04A0" w:firstRow="1" w:lastRow="0" w:firstColumn="1" w:lastColumn="0" w:noHBand="0" w:noVBand="1"/>
      </w:tblPr>
      <w:tblGrid>
        <w:gridCol w:w="3360"/>
        <w:gridCol w:w="2048"/>
        <w:gridCol w:w="1523"/>
        <w:gridCol w:w="1365"/>
      </w:tblGrid>
      <w:tr w:rsidR="004248E8" w:rsidRPr="00E2193B" w14:paraId="2F9B7E9F" w14:textId="7284E236" w:rsidTr="00D90727">
        <w:tc>
          <w:tcPr>
            <w:tcW w:w="3389" w:type="dxa"/>
          </w:tcPr>
          <w:p w14:paraId="7EE49AE0" w14:textId="1F2A4873" w:rsidR="004248E8" w:rsidRPr="00E2193B" w:rsidRDefault="004248E8" w:rsidP="005234F7">
            <w:pPr>
              <w:rPr>
                <w:rFonts w:ascii="Arial" w:hAnsi="Arial" w:cs="Arial"/>
                <w:b/>
                <w:bCs/>
              </w:rPr>
            </w:pPr>
            <w:r w:rsidRPr="00E2193B">
              <w:rPr>
                <w:rFonts w:ascii="Arial" w:hAnsi="Arial" w:cs="Arial"/>
                <w:b/>
                <w:bCs/>
              </w:rPr>
              <w:t>Site Name</w:t>
            </w:r>
          </w:p>
        </w:tc>
        <w:tc>
          <w:tcPr>
            <w:tcW w:w="2105" w:type="dxa"/>
          </w:tcPr>
          <w:p w14:paraId="2316745E" w14:textId="2F56AED4" w:rsidR="004248E8" w:rsidRPr="00E2193B" w:rsidRDefault="004248E8" w:rsidP="005234F7">
            <w:pPr>
              <w:rPr>
                <w:rFonts w:ascii="Arial" w:hAnsi="Arial" w:cs="Arial"/>
                <w:b/>
                <w:bCs/>
              </w:rPr>
            </w:pPr>
            <w:r w:rsidRPr="00E2193B">
              <w:rPr>
                <w:rFonts w:ascii="Arial" w:hAnsi="Arial" w:cs="Arial"/>
                <w:b/>
                <w:bCs/>
              </w:rPr>
              <w:t>Library Name</w:t>
            </w:r>
          </w:p>
        </w:tc>
        <w:tc>
          <w:tcPr>
            <w:tcW w:w="1414" w:type="dxa"/>
          </w:tcPr>
          <w:p w14:paraId="2F7B10B1" w14:textId="41FF3A98" w:rsidR="004248E8" w:rsidRPr="00E2193B" w:rsidRDefault="004248E8" w:rsidP="005234F7">
            <w:pPr>
              <w:rPr>
                <w:rFonts w:ascii="Arial" w:hAnsi="Arial" w:cs="Arial"/>
                <w:b/>
                <w:bCs/>
              </w:rPr>
            </w:pPr>
            <w:r w:rsidRPr="00E2193B">
              <w:rPr>
                <w:rFonts w:ascii="Arial" w:hAnsi="Arial" w:cs="Arial"/>
                <w:b/>
                <w:bCs/>
              </w:rPr>
              <w:t>Documents</w:t>
            </w:r>
          </w:p>
        </w:tc>
        <w:tc>
          <w:tcPr>
            <w:tcW w:w="1388" w:type="dxa"/>
          </w:tcPr>
          <w:p w14:paraId="6EE727A0" w14:textId="11A9775A" w:rsidR="004248E8" w:rsidRPr="00E2193B" w:rsidRDefault="004248E8" w:rsidP="005234F7">
            <w:pPr>
              <w:rPr>
                <w:rFonts w:ascii="Arial" w:hAnsi="Arial" w:cs="Arial"/>
                <w:b/>
                <w:bCs/>
              </w:rPr>
            </w:pPr>
            <w:r w:rsidRPr="00E2193B">
              <w:rPr>
                <w:rFonts w:ascii="Arial" w:hAnsi="Arial" w:cs="Arial"/>
                <w:b/>
                <w:bCs/>
              </w:rPr>
              <w:t>Versions</w:t>
            </w:r>
          </w:p>
        </w:tc>
      </w:tr>
      <w:tr w:rsidR="004248E8" w:rsidRPr="00E2193B" w14:paraId="6D3469A0" w14:textId="3571F2E3" w:rsidTr="00D90727">
        <w:tc>
          <w:tcPr>
            <w:tcW w:w="3389" w:type="dxa"/>
          </w:tcPr>
          <w:p w14:paraId="15F58C46" w14:textId="593D5DFE" w:rsidR="004248E8" w:rsidRPr="00E2193B" w:rsidRDefault="004248E8" w:rsidP="005234F7">
            <w:pPr>
              <w:rPr>
                <w:rFonts w:ascii="Arial" w:hAnsi="Arial" w:cs="Arial"/>
              </w:rPr>
            </w:pPr>
            <w:r w:rsidRPr="00E2193B">
              <w:rPr>
                <w:rFonts w:ascii="Arial" w:hAnsi="Arial" w:cs="Arial"/>
              </w:rPr>
              <w:t>Early Childhood Services</w:t>
            </w:r>
          </w:p>
          <w:p w14:paraId="33BE0713" w14:textId="0B9CB5C2" w:rsidR="004248E8" w:rsidRPr="00E2193B" w:rsidRDefault="004248E8" w:rsidP="005234F7">
            <w:pPr>
              <w:rPr>
                <w:rFonts w:ascii="Arial" w:hAnsi="Arial" w:cs="Arial"/>
              </w:rPr>
            </w:pPr>
            <w:r w:rsidRPr="00E2193B">
              <w:rPr>
                <w:rFonts w:ascii="Arial" w:hAnsi="Arial" w:cs="Arial"/>
              </w:rPr>
              <w:t>http://eecsrsb2019-teams.sa.gov.au/ecsaar</w:t>
            </w:r>
          </w:p>
        </w:tc>
        <w:tc>
          <w:tcPr>
            <w:tcW w:w="2105" w:type="dxa"/>
          </w:tcPr>
          <w:p w14:paraId="1C2239D9" w14:textId="033C323F" w:rsidR="004248E8" w:rsidRPr="00E2193B" w:rsidRDefault="004248E8" w:rsidP="005234F7">
            <w:pPr>
              <w:rPr>
                <w:rFonts w:ascii="Arial" w:hAnsi="Arial" w:cs="Arial"/>
              </w:rPr>
            </w:pPr>
            <w:r w:rsidRPr="00E2193B">
              <w:rPr>
                <w:rFonts w:ascii="Arial" w:hAnsi="Arial" w:cs="Arial"/>
              </w:rPr>
              <w:t>Services Documents</w:t>
            </w:r>
          </w:p>
        </w:tc>
        <w:tc>
          <w:tcPr>
            <w:tcW w:w="1414" w:type="dxa"/>
          </w:tcPr>
          <w:p w14:paraId="6811FA6B" w14:textId="2AED5FB7" w:rsidR="004248E8" w:rsidRPr="00E2193B" w:rsidRDefault="004248E8" w:rsidP="005234F7">
            <w:pPr>
              <w:rPr>
                <w:rFonts w:ascii="Arial" w:hAnsi="Arial" w:cs="Arial"/>
              </w:rPr>
            </w:pPr>
            <w:r w:rsidRPr="00E2193B">
              <w:rPr>
                <w:rFonts w:ascii="Arial" w:hAnsi="Arial" w:cs="Arial"/>
              </w:rPr>
              <w:t>237279</w:t>
            </w:r>
          </w:p>
        </w:tc>
        <w:tc>
          <w:tcPr>
            <w:tcW w:w="1388" w:type="dxa"/>
          </w:tcPr>
          <w:p w14:paraId="6F7FC90D" w14:textId="4C3798CB" w:rsidR="004248E8" w:rsidRPr="00E2193B" w:rsidRDefault="004248E8" w:rsidP="005234F7">
            <w:pPr>
              <w:rPr>
                <w:rFonts w:ascii="Arial" w:hAnsi="Arial" w:cs="Arial"/>
              </w:rPr>
            </w:pPr>
            <w:r w:rsidRPr="00297CEB">
              <w:rPr>
                <w:rFonts w:ascii="Arial" w:hAnsi="Arial" w:cs="Arial"/>
                <w:color w:val="FF0000"/>
              </w:rPr>
              <w:t>50</w:t>
            </w:r>
          </w:p>
        </w:tc>
      </w:tr>
      <w:tr w:rsidR="004248E8" w:rsidRPr="00E2193B" w14:paraId="78ED922F" w14:textId="1450E8B8" w:rsidTr="00D90727">
        <w:tc>
          <w:tcPr>
            <w:tcW w:w="3389" w:type="dxa"/>
          </w:tcPr>
          <w:p w14:paraId="5D9C8797" w14:textId="77777777" w:rsidR="004248E8" w:rsidRPr="00E2193B" w:rsidRDefault="004248E8" w:rsidP="005234F7">
            <w:pPr>
              <w:rPr>
                <w:rFonts w:ascii="Arial" w:hAnsi="Arial" w:cs="Arial"/>
              </w:rPr>
            </w:pPr>
            <w:r w:rsidRPr="00E2193B">
              <w:rPr>
                <w:rFonts w:ascii="Arial" w:hAnsi="Arial" w:cs="Arial"/>
              </w:rPr>
              <w:t>Compliance and Investigations</w:t>
            </w:r>
          </w:p>
          <w:p w14:paraId="0EC50EC6" w14:textId="05447D7E" w:rsidR="004248E8" w:rsidRPr="00E2193B" w:rsidRDefault="004248E8" w:rsidP="005234F7">
            <w:pPr>
              <w:rPr>
                <w:rFonts w:ascii="Arial" w:hAnsi="Arial" w:cs="Arial"/>
              </w:rPr>
            </w:pPr>
            <w:r w:rsidRPr="00E2193B">
              <w:rPr>
                <w:rFonts w:ascii="Arial" w:hAnsi="Arial" w:cs="Arial"/>
              </w:rPr>
              <w:t>http://eecsrsb2019-teams.sa.gov.au/complaints</w:t>
            </w:r>
          </w:p>
        </w:tc>
        <w:tc>
          <w:tcPr>
            <w:tcW w:w="2105" w:type="dxa"/>
          </w:tcPr>
          <w:p w14:paraId="38D467EB" w14:textId="2ED4357C" w:rsidR="004248E8" w:rsidRPr="00E2193B" w:rsidRDefault="004248E8" w:rsidP="005234F7">
            <w:pPr>
              <w:rPr>
                <w:rFonts w:ascii="Arial" w:hAnsi="Arial" w:cs="Arial"/>
              </w:rPr>
            </w:pPr>
            <w:r w:rsidRPr="00E2193B">
              <w:rPr>
                <w:rFonts w:ascii="Arial" w:hAnsi="Arial" w:cs="Arial"/>
              </w:rPr>
              <w:t>ECS Investigations</w:t>
            </w:r>
          </w:p>
        </w:tc>
        <w:tc>
          <w:tcPr>
            <w:tcW w:w="1414" w:type="dxa"/>
          </w:tcPr>
          <w:p w14:paraId="47A37FBB" w14:textId="1B95B0F1" w:rsidR="004248E8" w:rsidRPr="00E2193B" w:rsidRDefault="004248E8" w:rsidP="005234F7">
            <w:pPr>
              <w:rPr>
                <w:rFonts w:ascii="Arial" w:hAnsi="Arial" w:cs="Arial"/>
              </w:rPr>
            </w:pPr>
            <w:r w:rsidRPr="00E2193B">
              <w:rPr>
                <w:rFonts w:ascii="Arial" w:hAnsi="Arial" w:cs="Arial"/>
              </w:rPr>
              <w:t>64655</w:t>
            </w:r>
          </w:p>
        </w:tc>
        <w:tc>
          <w:tcPr>
            <w:tcW w:w="1388" w:type="dxa"/>
          </w:tcPr>
          <w:p w14:paraId="6D59E088" w14:textId="58C2A428" w:rsidR="004248E8" w:rsidRPr="00297CEB" w:rsidRDefault="00163915" w:rsidP="005234F7">
            <w:pPr>
              <w:rPr>
                <w:rFonts w:ascii="Arial" w:hAnsi="Arial" w:cs="Arial"/>
                <w:color w:val="FF0000"/>
              </w:rPr>
            </w:pPr>
            <w:r w:rsidRPr="00297CEB">
              <w:rPr>
                <w:rFonts w:ascii="Arial" w:hAnsi="Arial" w:cs="Arial"/>
                <w:color w:val="FF0000"/>
              </w:rPr>
              <w:t>200</w:t>
            </w:r>
          </w:p>
          <w:p w14:paraId="7EFC8B05" w14:textId="77777777" w:rsidR="00163915" w:rsidRPr="00E2193B" w:rsidRDefault="00163915" w:rsidP="00163915">
            <w:pPr>
              <w:jc w:val="center"/>
              <w:rPr>
                <w:rFonts w:ascii="Arial" w:hAnsi="Arial" w:cs="Arial"/>
              </w:rPr>
            </w:pPr>
          </w:p>
        </w:tc>
      </w:tr>
      <w:tr w:rsidR="00BD01B4" w:rsidRPr="00E2193B" w14:paraId="2E15955E" w14:textId="77777777" w:rsidTr="00D90727">
        <w:tc>
          <w:tcPr>
            <w:tcW w:w="3389" w:type="dxa"/>
          </w:tcPr>
          <w:p w14:paraId="0EC18A6E" w14:textId="77777777" w:rsidR="00BD01B4" w:rsidRPr="00E2193B" w:rsidRDefault="00BD01B4" w:rsidP="00BD01B4">
            <w:pPr>
              <w:rPr>
                <w:rFonts w:ascii="Arial" w:hAnsi="Arial" w:cs="Arial"/>
              </w:rPr>
            </w:pPr>
            <w:r w:rsidRPr="00E2193B">
              <w:rPr>
                <w:rFonts w:ascii="Arial" w:hAnsi="Arial" w:cs="Arial"/>
              </w:rPr>
              <w:t>Schools</w:t>
            </w:r>
          </w:p>
          <w:p w14:paraId="26114394" w14:textId="31E852B6" w:rsidR="00BD01B4" w:rsidRPr="00E2193B" w:rsidRDefault="00BD01B4" w:rsidP="00BD01B4">
            <w:pPr>
              <w:rPr>
                <w:rFonts w:ascii="Arial" w:hAnsi="Arial" w:cs="Arial"/>
              </w:rPr>
            </w:pPr>
            <w:r w:rsidRPr="00E2193B">
              <w:rPr>
                <w:rFonts w:ascii="Arial" w:hAnsi="Arial" w:cs="Arial"/>
              </w:rPr>
              <w:t>http://eecsrsb2019-teams.sa.gov.au/schools</w:t>
            </w:r>
          </w:p>
        </w:tc>
        <w:tc>
          <w:tcPr>
            <w:tcW w:w="2105" w:type="dxa"/>
          </w:tcPr>
          <w:p w14:paraId="7F5A5024" w14:textId="38B9E529" w:rsidR="00BD01B4" w:rsidRPr="00E2193B" w:rsidRDefault="00BD01B4" w:rsidP="00BD01B4">
            <w:pPr>
              <w:rPr>
                <w:rFonts w:ascii="Arial" w:hAnsi="Arial" w:cs="Arial"/>
              </w:rPr>
            </w:pPr>
            <w:r w:rsidRPr="00E2193B">
              <w:rPr>
                <w:rFonts w:ascii="Arial" w:hAnsi="Arial" w:cs="Arial"/>
              </w:rPr>
              <w:t>School Documents</w:t>
            </w:r>
          </w:p>
        </w:tc>
        <w:tc>
          <w:tcPr>
            <w:tcW w:w="1414" w:type="dxa"/>
          </w:tcPr>
          <w:p w14:paraId="46C16AF1" w14:textId="4E9935F4" w:rsidR="00BD01B4" w:rsidRPr="00E2193B" w:rsidRDefault="00BD01B4" w:rsidP="00BD01B4">
            <w:pPr>
              <w:rPr>
                <w:rFonts w:ascii="Arial" w:hAnsi="Arial" w:cs="Arial"/>
              </w:rPr>
            </w:pPr>
            <w:r w:rsidRPr="00E2193B">
              <w:rPr>
                <w:rFonts w:ascii="Arial" w:hAnsi="Arial" w:cs="Arial"/>
              </w:rPr>
              <w:t>61864</w:t>
            </w:r>
          </w:p>
        </w:tc>
        <w:tc>
          <w:tcPr>
            <w:tcW w:w="1388" w:type="dxa"/>
          </w:tcPr>
          <w:p w14:paraId="05306EC1" w14:textId="66B7A63C" w:rsidR="00BD01B4" w:rsidRPr="00E2193B" w:rsidRDefault="00BD01B4" w:rsidP="00BD01B4">
            <w:pPr>
              <w:rPr>
                <w:rFonts w:ascii="Arial" w:hAnsi="Arial" w:cs="Arial"/>
              </w:rPr>
            </w:pPr>
            <w:r w:rsidRPr="00E2193B">
              <w:rPr>
                <w:rFonts w:ascii="Arial" w:hAnsi="Arial" w:cs="Arial"/>
              </w:rPr>
              <w:t>5</w:t>
            </w:r>
          </w:p>
        </w:tc>
      </w:tr>
    </w:tbl>
    <w:p w14:paraId="46DB4F7F" w14:textId="77777777" w:rsidR="00EC0024" w:rsidRPr="00E2193B" w:rsidRDefault="00EC0024" w:rsidP="00D90727">
      <w:pPr>
        <w:rPr>
          <w:rFonts w:ascii="Arial" w:hAnsi="Arial" w:cs="Arial"/>
        </w:rPr>
      </w:pPr>
    </w:p>
    <w:p w14:paraId="484EFB24" w14:textId="65BC7A8E" w:rsidR="00297CEB" w:rsidRDefault="00297CEB" w:rsidP="00D90727">
      <w:pPr>
        <w:rPr>
          <w:rFonts w:ascii="Arial" w:hAnsi="Arial" w:cs="Arial"/>
        </w:rPr>
      </w:pPr>
      <w:r>
        <w:rPr>
          <w:rFonts w:ascii="Arial" w:hAnsi="Arial" w:cs="Arial"/>
        </w:rPr>
        <w:t>Number of document versions allowed is far exceeded:</w:t>
      </w:r>
    </w:p>
    <w:p w14:paraId="43079B8F" w14:textId="3EEA947B" w:rsidR="004B0433" w:rsidRPr="00E2193B" w:rsidRDefault="004B0433" w:rsidP="00D90727">
      <w:pPr>
        <w:rPr>
          <w:rFonts w:ascii="Arial" w:hAnsi="Arial" w:cs="Arial"/>
        </w:rPr>
      </w:pPr>
      <w:r w:rsidRPr="00E2193B">
        <w:rPr>
          <w:rFonts w:ascii="Arial" w:hAnsi="Arial" w:cs="Arial"/>
        </w:rPr>
        <w:t xml:space="preserve">Having documents with more than </w:t>
      </w:r>
      <w:r w:rsidR="00297CEB">
        <w:rPr>
          <w:rFonts w:ascii="Arial" w:hAnsi="Arial" w:cs="Arial"/>
        </w:rPr>
        <w:t>10</w:t>
      </w:r>
      <w:r w:rsidRPr="00E2193B">
        <w:rPr>
          <w:rFonts w:ascii="Arial" w:hAnsi="Arial" w:cs="Arial"/>
        </w:rPr>
        <w:t xml:space="preserve"> versions in a SharePoint library can impact both SharePoint and RecordPoint in several ways:</w:t>
      </w:r>
    </w:p>
    <w:p w14:paraId="6B267F32" w14:textId="77777777" w:rsidR="00297CEB" w:rsidRPr="00297CEB" w:rsidRDefault="004B0433" w:rsidP="00D90727">
      <w:pPr>
        <w:rPr>
          <w:rFonts w:ascii="Arial" w:hAnsi="Arial" w:cs="Arial"/>
        </w:rPr>
      </w:pPr>
      <w:r w:rsidRPr="00297CEB">
        <w:rPr>
          <w:rFonts w:ascii="Arial" w:hAnsi="Arial" w:cs="Arial"/>
        </w:rPr>
        <w:t>SharePoint</w:t>
      </w:r>
      <w:r w:rsidR="00297CEB" w:rsidRPr="00297CEB">
        <w:rPr>
          <w:rFonts w:ascii="Arial" w:hAnsi="Arial" w:cs="Arial"/>
        </w:rPr>
        <w:t xml:space="preserve">: </w:t>
      </w:r>
    </w:p>
    <w:p w14:paraId="709934AA" w14:textId="4ED5623C" w:rsidR="004B0433" w:rsidRPr="00E2193B" w:rsidRDefault="004B0433" w:rsidP="00D90727">
      <w:pPr>
        <w:rPr>
          <w:rFonts w:ascii="Arial" w:hAnsi="Arial" w:cs="Arial"/>
        </w:rPr>
      </w:pPr>
      <w:r w:rsidRPr="00E2193B">
        <w:rPr>
          <w:rFonts w:ascii="Arial" w:hAnsi="Arial" w:cs="Arial"/>
        </w:rPr>
        <w:t>Storage Consumption: Each version of a document consumes additional storage space. With over 200 versions, the storage requirements can increase significantly.</w:t>
      </w:r>
    </w:p>
    <w:p w14:paraId="7BE3EE27" w14:textId="6A0A49AC" w:rsidR="004B0433" w:rsidRPr="00E2193B" w:rsidRDefault="004B0433" w:rsidP="00D90727">
      <w:pPr>
        <w:rPr>
          <w:rFonts w:ascii="Arial" w:hAnsi="Arial" w:cs="Arial"/>
        </w:rPr>
      </w:pPr>
      <w:r w:rsidRPr="00E2193B">
        <w:rPr>
          <w:rFonts w:ascii="Arial" w:hAnsi="Arial" w:cs="Arial"/>
        </w:rPr>
        <w:t xml:space="preserve">Performance: Managing </w:t>
      </w:r>
      <w:proofErr w:type="gramStart"/>
      <w:r w:rsidRPr="00E2193B">
        <w:rPr>
          <w:rFonts w:ascii="Arial" w:hAnsi="Arial" w:cs="Arial"/>
        </w:rPr>
        <w:t>a large number of</w:t>
      </w:r>
      <w:proofErr w:type="gramEnd"/>
      <w:r w:rsidRPr="00E2193B">
        <w:rPr>
          <w:rFonts w:ascii="Arial" w:hAnsi="Arial" w:cs="Arial"/>
        </w:rPr>
        <w:t xml:space="preserve"> versions can affect the performance of the library, especially during operations like saving, retrieving, or searching for documents.</w:t>
      </w:r>
    </w:p>
    <w:p w14:paraId="723435B7" w14:textId="77777777" w:rsidR="004B0433" w:rsidRPr="00297CEB" w:rsidRDefault="004B0433" w:rsidP="00D90727">
      <w:pPr>
        <w:rPr>
          <w:rFonts w:ascii="Arial" w:hAnsi="Arial" w:cs="Arial"/>
        </w:rPr>
      </w:pPr>
      <w:r w:rsidRPr="00297CEB">
        <w:rPr>
          <w:rFonts w:ascii="Arial" w:hAnsi="Arial" w:cs="Arial"/>
        </w:rPr>
        <w:t>RecordPoint</w:t>
      </w:r>
    </w:p>
    <w:p w14:paraId="6C4A8C72" w14:textId="0AB67F1E" w:rsidR="00D90727" w:rsidRPr="00E2193B" w:rsidRDefault="004B0433" w:rsidP="00D90727">
      <w:pPr>
        <w:rPr>
          <w:rFonts w:ascii="Arial" w:hAnsi="Arial" w:cs="Arial"/>
        </w:rPr>
      </w:pPr>
      <w:r w:rsidRPr="00E2193B">
        <w:rPr>
          <w:rFonts w:ascii="Arial" w:hAnsi="Arial" w:cs="Arial"/>
        </w:rPr>
        <w:t>Comprehensive Syncing: RecordPoint typically syncs all versions of documents, including both major and minor versions. This ensures thorough records management but also means that the storage and performance impacts are mirrored in RecordPoint.</w:t>
      </w:r>
    </w:p>
    <w:p w14:paraId="64882D66" w14:textId="77777777" w:rsidR="00297CEB" w:rsidRDefault="00297CEB" w:rsidP="00D90727">
      <w:pPr>
        <w:rPr>
          <w:rFonts w:ascii="Arial" w:hAnsi="Arial" w:cs="Arial"/>
          <w:b/>
          <w:bCs/>
        </w:rPr>
      </w:pPr>
    </w:p>
    <w:p w14:paraId="2DDCA340" w14:textId="77777777" w:rsidR="00297CEB" w:rsidRDefault="00297CEB" w:rsidP="00D90727">
      <w:pPr>
        <w:rPr>
          <w:rFonts w:ascii="Arial" w:hAnsi="Arial" w:cs="Arial"/>
          <w:b/>
          <w:bCs/>
        </w:rPr>
      </w:pPr>
    </w:p>
    <w:p w14:paraId="49B2F5FC" w14:textId="77777777" w:rsidR="00297CEB" w:rsidRDefault="00297CEB" w:rsidP="00D90727">
      <w:pPr>
        <w:rPr>
          <w:rFonts w:ascii="Arial" w:hAnsi="Arial" w:cs="Arial"/>
          <w:b/>
          <w:bCs/>
        </w:rPr>
      </w:pPr>
    </w:p>
    <w:p w14:paraId="43735F6D" w14:textId="046FA253" w:rsidR="00D57DD5" w:rsidRPr="00E2193B" w:rsidRDefault="00D57DD5" w:rsidP="00D90727">
      <w:pPr>
        <w:rPr>
          <w:rFonts w:ascii="Arial" w:hAnsi="Arial" w:cs="Arial"/>
          <w:b/>
          <w:bCs/>
        </w:rPr>
      </w:pPr>
      <w:r w:rsidRPr="00E2193B">
        <w:rPr>
          <w:rFonts w:ascii="Arial" w:hAnsi="Arial" w:cs="Arial"/>
          <w:b/>
          <w:bCs/>
        </w:rPr>
        <w:lastRenderedPageBreak/>
        <w:t>Recommendations</w:t>
      </w:r>
    </w:p>
    <w:p w14:paraId="45584336" w14:textId="43F75247" w:rsidR="00A85AAA" w:rsidRPr="00E2193B" w:rsidRDefault="00A85AAA" w:rsidP="00D90727">
      <w:pPr>
        <w:rPr>
          <w:rFonts w:ascii="Arial" w:hAnsi="Arial" w:cs="Arial"/>
        </w:rPr>
      </w:pPr>
      <w:r w:rsidRPr="00E2193B">
        <w:rPr>
          <w:rFonts w:ascii="Arial" w:hAnsi="Arial" w:cs="Arial"/>
        </w:rPr>
        <w:t>Strategies to manage large lists</w:t>
      </w:r>
    </w:p>
    <w:p w14:paraId="4A1D7F27" w14:textId="707DD657" w:rsidR="00A85AAA" w:rsidRPr="00E2193B" w:rsidRDefault="00A85AAA" w:rsidP="00D90727">
      <w:pPr>
        <w:rPr>
          <w:rFonts w:ascii="Arial" w:hAnsi="Arial" w:cs="Arial"/>
        </w:rPr>
      </w:pPr>
      <w:r w:rsidRPr="00E2193B">
        <w:rPr>
          <w:rFonts w:ascii="Arial" w:hAnsi="Arial" w:cs="Arial"/>
        </w:rPr>
        <w:t>-Create views: Filter the library views to limit the number of documents returned. Documents can be filtered based on the list fields.</w:t>
      </w:r>
    </w:p>
    <w:p w14:paraId="4F9338A9" w14:textId="6CC09787" w:rsidR="00A85AAA" w:rsidRPr="00E2193B" w:rsidRDefault="00A85AAA" w:rsidP="00D90727">
      <w:pPr>
        <w:rPr>
          <w:rFonts w:ascii="Arial" w:hAnsi="Arial" w:cs="Arial"/>
        </w:rPr>
      </w:pPr>
      <w:r w:rsidRPr="00E2193B">
        <w:rPr>
          <w:rFonts w:ascii="Arial" w:hAnsi="Arial" w:cs="Arial"/>
        </w:rPr>
        <w:t>-User folders: Try and organize the documents into folders this will limit the number of documents returned in a query</w:t>
      </w:r>
    </w:p>
    <w:p w14:paraId="1916B327" w14:textId="30CB6FAD" w:rsidR="00A85AAA" w:rsidRPr="00E2193B" w:rsidRDefault="00A85AAA" w:rsidP="00D90727">
      <w:pPr>
        <w:rPr>
          <w:rFonts w:ascii="Arial" w:hAnsi="Arial" w:cs="Arial"/>
        </w:rPr>
      </w:pPr>
      <w:r w:rsidRPr="00E2193B">
        <w:rPr>
          <w:rFonts w:ascii="Arial" w:hAnsi="Arial" w:cs="Arial"/>
        </w:rPr>
        <w:t>-Index list columns: e: g the library ECS Investigations has the following automatically created index columns and it would be good to review and index the columns that are most used and use to filter the contents of the list views.</w:t>
      </w:r>
    </w:p>
    <w:p w14:paraId="29AC267F" w14:textId="77777777" w:rsidR="00716265" w:rsidRPr="00E2193B" w:rsidRDefault="00716265" w:rsidP="00D90727">
      <w:pPr>
        <w:rPr>
          <w:rFonts w:ascii="Arial" w:hAnsi="Arial" w:cs="Arial"/>
        </w:rPr>
      </w:pPr>
    </w:p>
    <w:p w14:paraId="56181888" w14:textId="516A85D8" w:rsidR="00716265" w:rsidRPr="00E2193B" w:rsidRDefault="00E152E1" w:rsidP="00D90727">
      <w:pPr>
        <w:rPr>
          <w:rFonts w:ascii="Arial" w:hAnsi="Arial" w:cs="Arial"/>
        </w:rPr>
      </w:pPr>
      <w:r>
        <w:rPr>
          <w:rFonts w:ascii="Arial" w:hAnsi="Arial" w:cs="Arial"/>
        </w:rPr>
        <w:t xml:space="preserve">Below is </w:t>
      </w:r>
      <w:r w:rsidR="007922AB" w:rsidRPr="00E2193B">
        <w:rPr>
          <w:rFonts w:ascii="Arial" w:hAnsi="Arial" w:cs="Arial"/>
        </w:rPr>
        <w:t>ESC Investigations document library indexed columns</w:t>
      </w:r>
    </w:p>
    <w:p w14:paraId="16E3A5C1" w14:textId="77777777" w:rsidR="00A85AAA" w:rsidRPr="00433FFB" w:rsidRDefault="00A85AAA" w:rsidP="00D03359">
      <w:pPr>
        <w:rPr>
          <w:rFonts w:ascii="Arial" w:hAnsi="Arial" w:cs="Arial"/>
          <w:sz w:val="22"/>
          <w:szCs w:val="22"/>
        </w:rPr>
      </w:pPr>
      <w:r w:rsidRPr="00433FFB">
        <w:rPr>
          <w:rFonts w:ascii="Arial" w:hAnsi="Arial" w:cs="Arial"/>
          <w:noProof/>
          <w:sz w:val="22"/>
          <w:szCs w:val="22"/>
        </w:rPr>
        <w:drawing>
          <wp:inline distT="0" distB="0" distL="0" distR="0" wp14:anchorId="7632E486" wp14:editId="1975F180">
            <wp:extent cx="5731510" cy="1942465"/>
            <wp:effectExtent l="0" t="0" r="2540" b="635"/>
            <wp:docPr id="262332252"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32252" name="Picture 1" descr="A screenshot of a white box&#10;&#10;Description automatically generated"/>
                    <pic:cNvPicPr/>
                  </pic:nvPicPr>
                  <pic:blipFill>
                    <a:blip r:embed="rId27"/>
                    <a:stretch>
                      <a:fillRect/>
                    </a:stretch>
                  </pic:blipFill>
                  <pic:spPr>
                    <a:xfrm>
                      <a:off x="0" y="0"/>
                      <a:ext cx="5731510" cy="1942465"/>
                    </a:xfrm>
                    <a:prstGeom prst="rect">
                      <a:avLst/>
                    </a:prstGeom>
                  </pic:spPr>
                </pic:pic>
              </a:graphicData>
            </a:graphic>
          </wp:inline>
        </w:drawing>
      </w:r>
    </w:p>
    <w:p w14:paraId="53C5B83D" w14:textId="77777777" w:rsidR="00A85AAA" w:rsidRPr="00433FFB" w:rsidRDefault="00A85AAA" w:rsidP="004C3108">
      <w:pPr>
        <w:ind w:left="720"/>
        <w:rPr>
          <w:rFonts w:ascii="Arial" w:hAnsi="Arial" w:cs="Arial"/>
          <w:sz w:val="22"/>
          <w:szCs w:val="22"/>
        </w:rPr>
      </w:pPr>
    </w:p>
    <w:p w14:paraId="55F08F42" w14:textId="77777777" w:rsidR="00832B4F" w:rsidRPr="00433FFB" w:rsidRDefault="00832B4F">
      <w:pPr>
        <w:rPr>
          <w:rFonts w:ascii="Arial" w:eastAsiaTheme="majorEastAsia" w:hAnsi="Arial" w:cs="Arial"/>
          <w:color w:val="0F4761" w:themeColor="accent1" w:themeShade="BF"/>
          <w:sz w:val="28"/>
          <w:szCs w:val="28"/>
        </w:rPr>
      </w:pPr>
      <w:r w:rsidRPr="00433FFB">
        <w:rPr>
          <w:rFonts w:ascii="Arial" w:hAnsi="Arial" w:cs="Arial"/>
        </w:rPr>
        <w:br w:type="page"/>
      </w:r>
    </w:p>
    <w:p w14:paraId="3C20B6DC" w14:textId="47630013" w:rsidR="00D57DD5" w:rsidRPr="00433FFB" w:rsidRDefault="00327AE6" w:rsidP="0069215D">
      <w:pPr>
        <w:pStyle w:val="Heading2"/>
      </w:pPr>
      <w:bookmarkStart w:id="9" w:name="_Toc182472381"/>
      <w:r w:rsidRPr="00757CA3">
        <w:lastRenderedPageBreak/>
        <w:t>8</w:t>
      </w:r>
      <w:r w:rsidR="00D57DD5" w:rsidRPr="00757CA3">
        <w:t xml:space="preserve">. </w:t>
      </w:r>
      <w:r w:rsidR="00D57DD5" w:rsidRPr="00433FFB">
        <w:t>RecordPoint Integration Impact Analysis</w:t>
      </w:r>
      <w:bookmarkEnd w:id="9"/>
    </w:p>
    <w:p w14:paraId="6B07BE5C" w14:textId="0FB8D0BD" w:rsidR="00D57DD5" w:rsidRPr="00433FFB" w:rsidRDefault="00030E81" w:rsidP="003B2120">
      <w:pPr>
        <w:rPr>
          <w:rFonts w:ascii="Arial" w:hAnsi="Arial" w:cs="Arial"/>
          <w:sz w:val="22"/>
          <w:szCs w:val="22"/>
        </w:rPr>
      </w:pPr>
      <w:r w:rsidRPr="00433FFB">
        <w:rPr>
          <w:rFonts w:ascii="Arial" w:hAnsi="Arial" w:cs="Arial"/>
          <w:sz w:val="22"/>
          <w:szCs w:val="22"/>
        </w:rPr>
        <w:t>The objective is to i</w:t>
      </w:r>
      <w:r w:rsidR="00D57DD5" w:rsidRPr="00433FFB">
        <w:rPr>
          <w:rFonts w:ascii="Arial" w:hAnsi="Arial" w:cs="Arial"/>
          <w:sz w:val="22"/>
          <w:szCs w:val="22"/>
        </w:rPr>
        <w:t>dentify the impact of RecordPoint integrations on the performance of the SharePoint environment.</w:t>
      </w:r>
    </w:p>
    <w:p w14:paraId="1E319C4D" w14:textId="4808139C" w:rsidR="009C6131" w:rsidRPr="00433FFB" w:rsidRDefault="00030E81" w:rsidP="00030E81">
      <w:pPr>
        <w:rPr>
          <w:rFonts w:ascii="Arial" w:hAnsi="Arial" w:cs="Arial"/>
          <w:sz w:val="22"/>
          <w:szCs w:val="22"/>
        </w:rPr>
      </w:pPr>
      <w:r w:rsidRPr="00433FFB">
        <w:rPr>
          <w:rFonts w:ascii="Arial" w:hAnsi="Arial" w:cs="Arial"/>
          <w:sz w:val="22"/>
          <w:szCs w:val="22"/>
        </w:rPr>
        <w:t>Following screenshot shows the where the records are held in RecordPoint and the accompanying database.</w:t>
      </w:r>
    </w:p>
    <w:p w14:paraId="53169673" w14:textId="75803997" w:rsidR="009C6131" w:rsidRPr="00433FFB" w:rsidRDefault="009C6131" w:rsidP="00030E81">
      <w:pPr>
        <w:rPr>
          <w:rFonts w:ascii="Arial" w:hAnsi="Arial" w:cs="Arial"/>
          <w:sz w:val="22"/>
          <w:szCs w:val="22"/>
        </w:rPr>
      </w:pPr>
      <w:r w:rsidRPr="00433FFB">
        <w:rPr>
          <w:rFonts w:ascii="Arial" w:hAnsi="Arial" w:cs="Arial"/>
          <w:noProof/>
          <w:sz w:val="22"/>
          <w:szCs w:val="22"/>
        </w:rPr>
        <w:drawing>
          <wp:inline distT="0" distB="0" distL="0" distR="0" wp14:anchorId="532E474C" wp14:editId="0A39B6EF">
            <wp:extent cx="5731510" cy="2337435"/>
            <wp:effectExtent l="0" t="0" r="2540" b="5715"/>
            <wp:docPr id="94416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60395" name=""/>
                    <pic:cNvPicPr/>
                  </pic:nvPicPr>
                  <pic:blipFill>
                    <a:blip r:embed="rId28"/>
                    <a:stretch>
                      <a:fillRect/>
                    </a:stretch>
                  </pic:blipFill>
                  <pic:spPr>
                    <a:xfrm>
                      <a:off x="0" y="0"/>
                      <a:ext cx="5731510" cy="2337435"/>
                    </a:xfrm>
                    <a:prstGeom prst="rect">
                      <a:avLst/>
                    </a:prstGeom>
                  </pic:spPr>
                </pic:pic>
              </a:graphicData>
            </a:graphic>
          </wp:inline>
        </w:drawing>
      </w:r>
    </w:p>
    <w:p w14:paraId="0392FBF5" w14:textId="628DE5DC" w:rsidR="009C6131" w:rsidRPr="00433FFB" w:rsidRDefault="000B0CA2" w:rsidP="00030E81">
      <w:pPr>
        <w:rPr>
          <w:rFonts w:ascii="Arial" w:hAnsi="Arial" w:cs="Arial"/>
          <w:sz w:val="22"/>
          <w:szCs w:val="22"/>
        </w:rPr>
      </w:pPr>
      <w:r w:rsidRPr="0092558F">
        <w:rPr>
          <w:rFonts w:ascii="Arial" w:hAnsi="Arial" w:cs="Arial"/>
        </w:rPr>
        <w:t xml:space="preserve">The following warning in </w:t>
      </w:r>
      <w:r>
        <w:rPr>
          <w:rFonts w:ascii="Arial" w:hAnsi="Arial" w:cs="Arial"/>
        </w:rPr>
        <w:t>a RecordPoint</w:t>
      </w:r>
      <w:r w:rsidRPr="0092558F">
        <w:rPr>
          <w:rFonts w:ascii="Arial" w:hAnsi="Arial" w:cs="Arial"/>
        </w:rPr>
        <w:t xml:space="preserve"> library indicates that the list view threshold has exceeded</w:t>
      </w:r>
      <w:r w:rsidRPr="00433FFB">
        <w:rPr>
          <w:rFonts w:ascii="Arial" w:hAnsi="Arial" w:cs="Arial"/>
          <w:noProof/>
          <w:sz w:val="22"/>
          <w:szCs w:val="22"/>
        </w:rPr>
        <w:t xml:space="preserve"> </w:t>
      </w:r>
      <w:r w:rsidR="009C6131" w:rsidRPr="00433FFB">
        <w:rPr>
          <w:rFonts w:ascii="Arial" w:hAnsi="Arial" w:cs="Arial"/>
          <w:noProof/>
          <w:sz w:val="22"/>
          <w:szCs w:val="22"/>
        </w:rPr>
        <w:drawing>
          <wp:inline distT="0" distB="0" distL="0" distR="0" wp14:anchorId="6AA313B9" wp14:editId="161722D9">
            <wp:extent cx="5731510" cy="2353945"/>
            <wp:effectExtent l="0" t="0" r="2540" b="8255"/>
            <wp:docPr id="18128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4734" name="Picture 1" descr="A screenshot of a computer&#10;&#10;Description automatically generated"/>
                    <pic:cNvPicPr/>
                  </pic:nvPicPr>
                  <pic:blipFill>
                    <a:blip r:embed="rId29"/>
                    <a:stretch>
                      <a:fillRect/>
                    </a:stretch>
                  </pic:blipFill>
                  <pic:spPr>
                    <a:xfrm>
                      <a:off x="0" y="0"/>
                      <a:ext cx="5731510" cy="2353945"/>
                    </a:xfrm>
                    <a:prstGeom prst="rect">
                      <a:avLst/>
                    </a:prstGeom>
                  </pic:spPr>
                </pic:pic>
              </a:graphicData>
            </a:graphic>
          </wp:inline>
        </w:drawing>
      </w:r>
    </w:p>
    <w:p w14:paraId="400189FA" w14:textId="14B4C4CE" w:rsidR="009C6131" w:rsidRPr="00433FFB" w:rsidRDefault="00912352" w:rsidP="00912352">
      <w:pPr>
        <w:rPr>
          <w:rFonts w:ascii="Arial" w:hAnsi="Arial" w:cs="Arial"/>
          <w:sz w:val="22"/>
          <w:szCs w:val="22"/>
        </w:rPr>
      </w:pPr>
      <w:r w:rsidRPr="00912352">
        <w:rPr>
          <w:rFonts w:ascii="Arial" w:hAnsi="Arial" w:cs="Arial"/>
          <w:sz w:val="22"/>
          <w:szCs w:val="22"/>
        </w:rPr>
        <w:t>The error shown below in RecordPoint indicates that the record search failed due to exceeding the resource throttling threshold</w:t>
      </w:r>
      <w:r w:rsidR="009C6131" w:rsidRPr="00433FFB">
        <w:rPr>
          <w:rFonts w:ascii="Arial" w:hAnsi="Arial" w:cs="Arial"/>
          <w:noProof/>
          <w:sz w:val="22"/>
          <w:szCs w:val="22"/>
        </w:rPr>
        <w:drawing>
          <wp:inline distT="0" distB="0" distL="0" distR="0" wp14:anchorId="744FC93B" wp14:editId="3EA61E3F">
            <wp:extent cx="5731510" cy="1739900"/>
            <wp:effectExtent l="0" t="0" r="2540" b="0"/>
            <wp:docPr id="1777147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7215" name="Picture 1" descr="A screenshot of a computer&#10;&#10;Description automatically generated"/>
                    <pic:cNvPicPr/>
                  </pic:nvPicPr>
                  <pic:blipFill>
                    <a:blip r:embed="rId30"/>
                    <a:stretch>
                      <a:fillRect/>
                    </a:stretch>
                  </pic:blipFill>
                  <pic:spPr>
                    <a:xfrm>
                      <a:off x="0" y="0"/>
                      <a:ext cx="5731510" cy="1739900"/>
                    </a:xfrm>
                    <a:prstGeom prst="rect">
                      <a:avLst/>
                    </a:prstGeom>
                  </pic:spPr>
                </pic:pic>
              </a:graphicData>
            </a:graphic>
          </wp:inline>
        </w:drawing>
      </w:r>
    </w:p>
    <w:p w14:paraId="736E48CA" w14:textId="6192B2E9" w:rsidR="00BE5438" w:rsidRPr="00433FFB" w:rsidRDefault="003347C4" w:rsidP="00F86704">
      <w:pPr>
        <w:rPr>
          <w:rFonts w:ascii="Arial" w:hAnsi="Arial" w:cs="Arial"/>
          <w:sz w:val="22"/>
          <w:szCs w:val="22"/>
        </w:rPr>
      </w:pPr>
      <w:r w:rsidRPr="00433FFB">
        <w:rPr>
          <w:rFonts w:ascii="Arial" w:hAnsi="Arial" w:cs="Arial"/>
          <w:sz w:val="22"/>
          <w:szCs w:val="22"/>
        </w:rPr>
        <w:lastRenderedPageBreak/>
        <w:t xml:space="preserve">RecordPoint is hosted in the </w:t>
      </w:r>
      <w:r w:rsidR="008B6109" w:rsidRPr="00433FFB">
        <w:rPr>
          <w:rFonts w:ascii="Arial" w:hAnsi="Arial" w:cs="Arial"/>
          <w:sz w:val="22"/>
          <w:szCs w:val="22"/>
        </w:rPr>
        <w:t>SharePoint application server</w:t>
      </w:r>
      <w:r w:rsidRPr="00433FFB">
        <w:rPr>
          <w:rFonts w:ascii="Arial" w:hAnsi="Arial" w:cs="Arial"/>
          <w:sz w:val="22"/>
          <w:szCs w:val="22"/>
        </w:rPr>
        <w:t xml:space="preserve">. This will hinder </w:t>
      </w:r>
      <w:r w:rsidR="005E5580" w:rsidRPr="00433FFB">
        <w:rPr>
          <w:rFonts w:ascii="Arial" w:hAnsi="Arial" w:cs="Arial"/>
          <w:sz w:val="22"/>
          <w:szCs w:val="22"/>
        </w:rPr>
        <w:t>not just</w:t>
      </w:r>
      <w:r w:rsidRPr="00433FFB">
        <w:rPr>
          <w:rFonts w:ascii="Arial" w:hAnsi="Arial" w:cs="Arial"/>
          <w:sz w:val="22"/>
          <w:szCs w:val="22"/>
        </w:rPr>
        <w:t xml:space="preserve"> availability of </w:t>
      </w:r>
      <w:r w:rsidR="005E5580" w:rsidRPr="00433FFB">
        <w:rPr>
          <w:rFonts w:ascii="Arial" w:hAnsi="Arial" w:cs="Arial"/>
          <w:sz w:val="22"/>
          <w:szCs w:val="22"/>
        </w:rPr>
        <w:t>RecordPoint but also security. As its experienced site unavailability due to high server resource utilizations, this will bring down not just SharePoint but also records point.</w:t>
      </w:r>
    </w:p>
    <w:p w14:paraId="4FE1AFAD" w14:textId="29B19FD1" w:rsidR="00BE5438" w:rsidRPr="00433FFB" w:rsidRDefault="00BE5438" w:rsidP="00BE5438">
      <w:pPr>
        <w:rPr>
          <w:rFonts w:ascii="Arial" w:hAnsi="Arial" w:cs="Arial"/>
          <w:sz w:val="22"/>
          <w:szCs w:val="22"/>
        </w:rPr>
      </w:pPr>
      <w:r w:rsidRPr="00433FFB">
        <w:rPr>
          <w:rFonts w:ascii="Arial" w:hAnsi="Arial" w:cs="Arial"/>
          <w:sz w:val="22"/>
          <w:szCs w:val="22"/>
        </w:rPr>
        <w:t>The following scenario was identified during the day, showing high CPU utilization caused by the RecordPoint application.</w:t>
      </w:r>
    </w:p>
    <w:p w14:paraId="201D6A66" w14:textId="51928180" w:rsidR="00BE5438" w:rsidRPr="00433FFB" w:rsidRDefault="00BE5438" w:rsidP="00F86704">
      <w:pPr>
        <w:rPr>
          <w:rFonts w:ascii="Arial" w:hAnsi="Arial" w:cs="Arial"/>
          <w:sz w:val="22"/>
          <w:szCs w:val="22"/>
        </w:rPr>
      </w:pPr>
      <w:r w:rsidRPr="00433FFB">
        <w:rPr>
          <w:rFonts w:ascii="Arial" w:hAnsi="Arial" w:cs="Arial"/>
          <w:sz w:val="22"/>
          <w:szCs w:val="22"/>
        </w:rPr>
        <w:t>Task Manager screen capture indicates the high memory utilization for the IIS Worker Process.</w:t>
      </w:r>
      <w:r w:rsidRPr="00433FFB">
        <w:rPr>
          <w:rFonts w:ascii="Arial" w:hAnsi="Arial" w:cs="Arial"/>
          <w:noProof/>
          <w:sz w:val="22"/>
          <w:szCs w:val="22"/>
        </w:rPr>
        <w:drawing>
          <wp:inline distT="0" distB="0" distL="0" distR="0" wp14:anchorId="6548BC92" wp14:editId="138E032C">
            <wp:extent cx="5355826" cy="2035880"/>
            <wp:effectExtent l="0" t="0" r="0" b="2540"/>
            <wp:docPr id="1166429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29028" name="Picture 1" descr="A screenshot of a computer&#10;&#10;Description automatically generated"/>
                    <pic:cNvPicPr/>
                  </pic:nvPicPr>
                  <pic:blipFill>
                    <a:blip r:embed="rId31"/>
                    <a:stretch>
                      <a:fillRect/>
                    </a:stretch>
                  </pic:blipFill>
                  <pic:spPr>
                    <a:xfrm>
                      <a:off x="0" y="0"/>
                      <a:ext cx="5371405" cy="2041802"/>
                    </a:xfrm>
                    <a:prstGeom prst="rect">
                      <a:avLst/>
                    </a:prstGeom>
                  </pic:spPr>
                </pic:pic>
              </a:graphicData>
            </a:graphic>
          </wp:inline>
        </w:drawing>
      </w:r>
    </w:p>
    <w:p w14:paraId="5715BD2F" w14:textId="47FFA1F4" w:rsidR="00BE5438" w:rsidRPr="00433FFB" w:rsidRDefault="00BE5438" w:rsidP="00F86704">
      <w:pPr>
        <w:rPr>
          <w:rFonts w:ascii="Arial" w:hAnsi="Arial" w:cs="Arial"/>
          <w:sz w:val="22"/>
          <w:szCs w:val="22"/>
        </w:rPr>
      </w:pPr>
      <w:r w:rsidRPr="00433FFB">
        <w:rPr>
          <w:rFonts w:ascii="Arial" w:hAnsi="Arial" w:cs="Arial"/>
          <w:noProof/>
          <w:sz w:val="22"/>
          <w:szCs w:val="22"/>
        </w:rPr>
        <w:drawing>
          <wp:inline distT="0" distB="0" distL="0" distR="0" wp14:anchorId="34F4E4DC" wp14:editId="23A587DA">
            <wp:extent cx="5462268" cy="2821304"/>
            <wp:effectExtent l="0" t="0" r="5715" b="0"/>
            <wp:docPr id="20539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3970" name="Picture 1" descr="A screenshot of a computer&#10;&#10;Description automatically generated"/>
                    <pic:cNvPicPr/>
                  </pic:nvPicPr>
                  <pic:blipFill>
                    <a:blip r:embed="rId32"/>
                    <a:stretch>
                      <a:fillRect/>
                    </a:stretch>
                  </pic:blipFill>
                  <pic:spPr>
                    <a:xfrm>
                      <a:off x="0" y="0"/>
                      <a:ext cx="5478056" cy="2829459"/>
                    </a:xfrm>
                    <a:prstGeom prst="rect">
                      <a:avLst/>
                    </a:prstGeom>
                  </pic:spPr>
                </pic:pic>
              </a:graphicData>
            </a:graphic>
          </wp:inline>
        </w:drawing>
      </w:r>
    </w:p>
    <w:p w14:paraId="238789C6" w14:textId="77777777" w:rsidR="00BE5438" w:rsidRPr="00433FFB" w:rsidRDefault="00BE5438" w:rsidP="00F86704">
      <w:pPr>
        <w:rPr>
          <w:rFonts w:ascii="Arial" w:hAnsi="Arial" w:cs="Arial"/>
          <w:sz w:val="22"/>
          <w:szCs w:val="22"/>
        </w:rPr>
      </w:pPr>
      <w:r w:rsidRPr="00433FFB">
        <w:rPr>
          <w:rFonts w:ascii="Arial" w:hAnsi="Arial" w:cs="Arial"/>
          <w:sz w:val="22"/>
          <w:szCs w:val="22"/>
        </w:rPr>
        <w:t>The following screen capture indicates that the RecordPoint application pool name, running under process ID 18784, is responsible for the high memory utilization</w:t>
      </w:r>
    </w:p>
    <w:p w14:paraId="21BD25AE" w14:textId="77777777" w:rsidR="00BE5438" w:rsidRPr="00433FFB" w:rsidRDefault="00BE5438" w:rsidP="00F86704">
      <w:pPr>
        <w:rPr>
          <w:rFonts w:ascii="Arial" w:hAnsi="Arial" w:cs="Arial"/>
          <w:sz w:val="22"/>
          <w:szCs w:val="22"/>
        </w:rPr>
      </w:pPr>
      <w:r w:rsidRPr="00433FFB">
        <w:rPr>
          <w:rFonts w:ascii="Arial" w:hAnsi="Arial" w:cs="Arial"/>
          <w:noProof/>
          <w:sz w:val="22"/>
          <w:szCs w:val="22"/>
        </w:rPr>
        <w:drawing>
          <wp:inline distT="0" distB="0" distL="0" distR="0" wp14:anchorId="1BB732C2" wp14:editId="0902D496">
            <wp:extent cx="4752960" cy="1468120"/>
            <wp:effectExtent l="0" t="0" r="0" b="0"/>
            <wp:docPr id="169038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35" name="Picture 1" descr="A screen shot of a computer&#10;&#10;Description automatically generated"/>
                    <pic:cNvPicPr/>
                  </pic:nvPicPr>
                  <pic:blipFill>
                    <a:blip r:embed="rId33"/>
                    <a:stretch>
                      <a:fillRect/>
                    </a:stretch>
                  </pic:blipFill>
                  <pic:spPr>
                    <a:xfrm>
                      <a:off x="0" y="0"/>
                      <a:ext cx="4773383" cy="1474428"/>
                    </a:xfrm>
                    <a:prstGeom prst="rect">
                      <a:avLst/>
                    </a:prstGeom>
                  </pic:spPr>
                </pic:pic>
              </a:graphicData>
            </a:graphic>
          </wp:inline>
        </w:drawing>
      </w:r>
    </w:p>
    <w:p w14:paraId="705B5940" w14:textId="77777777" w:rsidR="00BE5438" w:rsidRPr="00433FFB" w:rsidRDefault="00BE5438" w:rsidP="00BE5438">
      <w:pPr>
        <w:rPr>
          <w:rFonts w:ascii="Arial" w:hAnsi="Arial" w:cs="Arial"/>
          <w:sz w:val="22"/>
          <w:szCs w:val="22"/>
        </w:rPr>
      </w:pPr>
    </w:p>
    <w:p w14:paraId="7B7BF2AB" w14:textId="77777777" w:rsidR="00BE5438" w:rsidRPr="00433FFB" w:rsidRDefault="00BE5438" w:rsidP="00060A72">
      <w:pPr>
        <w:rPr>
          <w:rFonts w:ascii="Arial" w:hAnsi="Arial" w:cs="Arial"/>
          <w:sz w:val="22"/>
          <w:szCs w:val="22"/>
        </w:rPr>
      </w:pPr>
      <w:r w:rsidRPr="00433FFB">
        <w:rPr>
          <w:rFonts w:ascii="Arial" w:hAnsi="Arial" w:cs="Arial"/>
          <w:sz w:val="22"/>
          <w:szCs w:val="22"/>
        </w:rPr>
        <w:lastRenderedPageBreak/>
        <w:t>The following screen capture indicates the RecordPoint IIS site running under the application pool name ‘SharePoint – record’.</w:t>
      </w:r>
      <w:r w:rsidRPr="00433FFB">
        <w:rPr>
          <w:rFonts w:ascii="Arial" w:hAnsi="Arial" w:cs="Arial"/>
          <w:noProof/>
          <w:sz w:val="22"/>
          <w:szCs w:val="22"/>
        </w:rPr>
        <w:drawing>
          <wp:inline distT="0" distB="0" distL="0" distR="0" wp14:anchorId="7E0E6D4A" wp14:editId="122544DF">
            <wp:extent cx="5441316" cy="2074404"/>
            <wp:effectExtent l="0" t="0" r="6985" b="2540"/>
            <wp:docPr id="59424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49996" name="Picture 1" descr="A screenshot of a computer&#10;&#10;Description automatically generated"/>
                    <pic:cNvPicPr/>
                  </pic:nvPicPr>
                  <pic:blipFill>
                    <a:blip r:embed="rId34"/>
                    <a:stretch>
                      <a:fillRect/>
                    </a:stretch>
                  </pic:blipFill>
                  <pic:spPr>
                    <a:xfrm>
                      <a:off x="0" y="0"/>
                      <a:ext cx="5454453" cy="2079412"/>
                    </a:xfrm>
                    <a:prstGeom prst="rect">
                      <a:avLst/>
                    </a:prstGeom>
                  </pic:spPr>
                </pic:pic>
              </a:graphicData>
            </a:graphic>
          </wp:inline>
        </w:drawing>
      </w:r>
    </w:p>
    <w:p w14:paraId="5D19853A" w14:textId="77777777" w:rsidR="00BE5438" w:rsidRPr="00433FFB" w:rsidRDefault="00BE5438" w:rsidP="00BE5438">
      <w:pPr>
        <w:rPr>
          <w:rFonts w:ascii="Arial" w:hAnsi="Arial" w:cs="Arial"/>
          <w:sz w:val="22"/>
          <w:szCs w:val="22"/>
        </w:rPr>
      </w:pPr>
    </w:p>
    <w:p w14:paraId="5F7B4E8C" w14:textId="5A1C69FF" w:rsidR="00BE5438" w:rsidRPr="00433FFB" w:rsidRDefault="00BE5438" w:rsidP="00060A72">
      <w:pPr>
        <w:rPr>
          <w:rFonts w:ascii="Arial" w:hAnsi="Arial" w:cs="Arial"/>
          <w:sz w:val="22"/>
          <w:szCs w:val="22"/>
        </w:rPr>
      </w:pPr>
      <w:r w:rsidRPr="00433FFB">
        <w:rPr>
          <w:rFonts w:ascii="Arial" w:hAnsi="Arial" w:cs="Arial"/>
          <w:sz w:val="22"/>
          <w:szCs w:val="22"/>
        </w:rPr>
        <w:t>More information on how the RecordPoint affecting the server performance is detailed in the ‘Windows Event Logs Analysis’ section.</w:t>
      </w:r>
    </w:p>
    <w:p w14:paraId="331B4F7A" w14:textId="77777777" w:rsidR="00BE5438" w:rsidRPr="00433FFB" w:rsidRDefault="00BE5438" w:rsidP="003347C4">
      <w:pPr>
        <w:ind w:left="720"/>
        <w:rPr>
          <w:rFonts w:ascii="Arial" w:hAnsi="Arial" w:cs="Arial"/>
          <w:sz w:val="22"/>
          <w:szCs w:val="22"/>
        </w:rPr>
      </w:pPr>
    </w:p>
    <w:p w14:paraId="231EB3C1" w14:textId="6B571CB7" w:rsidR="00D57DD5" w:rsidRPr="00433FFB" w:rsidRDefault="00D57DD5" w:rsidP="00C279EC">
      <w:pPr>
        <w:rPr>
          <w:rFonts w:ascii="Arial" w:hAnsi="Arial" w:cs="Arial"/>
          <w:b/>
          <w:bCs/>
          <w:sz w:val="22"/>
          <w:szCs w:val="22"/>
        </w:rPr>
      </w:pPr>
      <w:r w:rsidRPr="00433FFB">
        <w:rPr>
          <w:rFonts w:ascii="Arial" w:hAnsi="Arial" w:cs="Arial"/>
          <w:b/>
          <w:bCs/>
          <w:sz w:val="22"/>
          <w:szCs w:val="22"/>
        </w:rPr>
        <w:t>Recommendations</w:t>
      </w:r>
    </w:p>
    <w:p w14:paraId="69485047" w14:textId="1B613D4B" w:rsidR="005E5580" w:rsidRPr="00433FFB" w:rsidRDefault="005E5580" w:rsidP="00C279EC">
      <w:pPr>
        <w:rPr>
          <w:rFonts w:ascii="Arial" w:hAnsi="Arial" w:cs="Arial"/>
          <w:sz w:val="22"/>
          <w:szCs w:val="22"/>
        </w:rPr>
      </w:pPr>
      <w:r w:rsidRPr="00433FFB">
        <w:rPr>
          <w:rFonts w:ascii="Arial" w:hAnsi="Arial" w:cs="Arial"/>
          <w:sz w:val="22"/>
          <w:szCs w:val="22"/>
        </w:rPr>
        <w:t>Host RecordPoint on its own server</w:t>
      </w:r>
      <w:r w:rsidR="00A91A64" w:rsidRPr="00433FFB">
        <w:rPr>
          <w:rFonts w:ascii="Arial" w:hAnsi="Arial" w:cs="Arial"/>
          <w:sz w:val="22"/>
          <w:szCs w:val="22"/>
        </w:rPr>
        <w:t>.</w:t>
      </w:r>
      <w:r w:rsidRPr="00433FFB">
        <w:rPr>
          <w:rFonts w:ascii="Arial" w:hAnsi="Arial" w:cs="Arial"/>
          <w:sz w:val="22"/>
          <w:szCs w:val="22"/>
        </w:rPr>
        <w:t xml:space="preserve"> this will reduce the burden on the sever and enhance the site availability, security and performance. </w:t>
      </w:r>
    </w:p>
    <w:p w14:paraId="7CDC69A5" w14:textId="77777777" w:rsidR="00BE5438" w:rsidRPr="00433FFB" w:rsidRDefault="00BE5438">
      <w:pPr>
        <w:rPr>
          <w:rFonts w:ascii="Arial" w:eastAsiaTheme="majorEastAsia" w:hAnsi="Arial" w:cs="Arial"/>
          <w:color w:val="0F4761" w:themeColor="accent1" w:themeShade="BF"/>
          <w:sz w:val="32"/>
          <w:szCs w:val="32"/>
        </w:rPr>
      </w:pPr>
      <w:r w:rsidRPr="00433FFB">
        <w:rPr>
          <w:rFonts w:ascii="Arial" w:hAnsi="Arial" w:cs="Arial"/>
        </w:rPr>
        <w:br w:type="page"/>
      </w:r>
    </w:p>
    <w:p w14:paraId="3B79E3BE" w14:textId="402BF5BF" w:rsidR="006A4B75" w:rsidRPr="00433FFB" w:rsidRDefault="00327AE6" w:rsidP="00F65E6B">
      <w:pPr>
        <w:pStyle w:val="Heading2"/>
        <w:rPr>
          <w:rFonts w:ascii="Arial" w:hAnsi="Arial" w:cs="Arial"/>
        </w:rPr>
      </w:pPr>
      <w:bookmarkStart w:id="10" w:name="_Toc182472382"/>
      <w:r>
        <w:rPr>
          <w:rFonts w:ascii="Arial" w:hAnsi="Arial" w:cs="Arial"/>
        </w:rPr>
        <w:lastRenderedPageBreak/>
        <w:t>9</w:t>
      </w:r>
      <w:r w:rsidR="00FD513E" w:rsidRPr="00433FFB">
        <w:rPr>
          <w:rFonts w:ascii="Arial" w:hAnsi="Arial" w:cs="Arial"/>
        </w:rPr>
        <w:t>.</w:t>
      </w:r>
      <w:r w:rsidR="006A4B75" w:rsidRPr="00433FFB">
        <w:rPr>
          <w:rFonts w:ascii="Arial" w:hAnsi="Arial" w:cs="Arial"/>
        </w:rPr>
        <w:t xml:space="preserve"> </w:t>
      </w:r>
      <w:r w:rsidR="00FF1E71" w:rsidRPr="00433FFB">
        <w:rPr>
          <w:rFonts w:ascii="Arial" w:hAnsi="Arial" w:cs="Arial"/>
        </w:rPr>
        <w:t>SharePoint server security updates</w:t>
      </w:r>
      <w:bookmarkEnd w:id="10"/>
    </w:p>
    <w:p w14:paraId="62B49535" w14:textId="77777777" w:rsidR="00D10C71" w:rsidRPr="00433FFB" w:rsidRDefault="00D10C71" w:rsidP="006A4B75">
      <w:pPr>
        <w:rPr>
          <w:rFonts w:ascii="Arial" w:hAnsi="Arial" w:cs="Arial"/>
          <w:sz w:val="22"/>
          <w:szCs w:val="22"/>
        </w:rPr>
      </w:pPr>
      <w:r w:rsidRPr="00433FFB">
        <w:rPr>
          <w:rFonts w:ascii="Arial" w:hAnsi="Arial" w:cs="Arial"/>
          <w:sz w:val="22"/>
          <w:szCs w:val="22"/>
        </w:rPr>
        <w:t>The SharePoint application server and cumulative updates are current</w:t>
      </w:r>
    </w:p>
    <w:p w14:paraId="6C2E0ECF" w14:textId="0A831B22" w:rsidR="00FF1E71" w:rsidRPr="00433FFB" w:rsidRDefault="00A05F8F" w:rsidP="006A4B75">
      <w:pPr>
        <w:rPr>
          <w:rFonts w:ascii="Arial" w:hAnsi="Arial" w:cs="Arial"/>
          <w:sz w:val="22"/>
          <w:szCs w:val="22"/>
        </w:rPr>
      </w:pPr>
      <w:r w:rsidRPr="00433FFB">
        <w:rPr>
          <w:rFonts w:ascii="Arial" w:hAnsi="Arial" w:cs="Arial"/>
          <w:sz w:val="22"/>
          <w:szCs w:val="22"/>
        </w:rPr>
        <w:t xml:space="preserve">Latest </w:t>
      </w:r>
      <w:r w:rsidR="00304DFE" w:rsidRPr="00433FFB">
        <w:rPr>
          <w:rFonts w:ascii="Arial" w:hAnsi="Arial" w:cs="Arial"/>
          <w:sz w:val="22"/>
          <w:szCs w:val="22"/>
        </w:rPr>
        <w:t>Security updates:</w:t>
      </w:r>
      <w:r w:rsidR="00CC2D2A" w:rsidRPr="00433FFB">
        <w:rPr>
          <w:rFonts w:ascii="Arial" w:hAnsi="Arial" w:cs="Arial"/>
          <w:sz w:val="22"/>
          <w:szCs w:val="22"/>
        </w:rPr>
        <w:t>29/10/2024</w:t>
      </w:r>
    </w:p>
    <w:p w14:paraId="11EAA3B2" w14:textId="06BF2DAB" w:rsidR="00304DFE" w:rsidRPr="00433FFB" w:rsidRDefault="00A05F8F" w:rsidP="006A4B75">
      <w:pPr>
        <w:rPr>
          <w:rFonts w:ascii="Arial" w:hAnsi="Arial" w:cs="Arial"/>
          <w:sz w:val="22"/>
          <w:szCs w:val="22"/>
        </w:rPr>
      </w:pPr>
      <w:r w:rsidRPr="00433FFB">
        <w:rPr>
          <w:rFonts w:ascii="Arial" w:hAnsi="Arial" w:cs="Arial"/>
          <w:sz w:val="22"/>
          <w:szCs w:val="22"/>
        </w:rPr>
        <w:t xml:space="preserve">Latest </w:t>
      </w:r>
      <w:r w:rsidR="00304DFE" w:rsidRPr="00433FFB">
        <w:rPr>
          <w:rFonts w:ascii="Arial" w:hAnsi="Arial" w:cs="Arial"/>
          <w:sz w:val="22"/>
          <w:szCs w:val="22"/>
        </w:rPr>
        <w:t>Cumulative updates on 29/10/2024</w:t>
      </w:r>
    </w:p>
    <w:p w14:paraId="29DF513A" w14:textId="77777777" w:rsidR="00380E67" w:rsidRPr="00433FFB" w:rsidRDefault="00380E67" w:rsidP="006A4B75">
      <w:pPr>
        <w:rPr>
          <w:rFonts w:ascii="Arial" w:hAnsi="Arial" w:cs="Arial"/>
          <w:sz w:val="22"/>
          <w:szCs w:val="22"/>
        </w:rPr>
      </w:pPr>
    </w:p>
    <w:p w14:paraId="528B785A" w14:textId="690527F3" w:rsidR="00380E67" w:rsidRPr="00433FFB" w:rsidRDefault="00380E67" w:rsidP="006A4B75">
      <w:pPr>
        <w:rPr>
          <w:rFonts w:ascii="Arial" w:hAnsi="Arial" w:cs="Arial"/>
          <w:sz w:val="22"/>
          <w:szCs w:val="22"/>
        </w:rPr>
      </w:pPr>
      <w:r w:rsidRPr="00433FFB">
        <w:rPr>
          <w:rFonts w:ascii="Arial" w:hAnsi="Arial" w:cs="Arial"/>
          <w:noProof/>
          <w:sz w:val="22"/>
          <w:szCs w:val="22"/>
        </w:rPr>
        <w:drawing>
          <wp:inline distT="0" distB="0" distL="0" distR="0" wp14:anchorId="05DA7185" wp14:editId="3D9E5295">
            <wp:extent cx="5731510" cy="4803140"/>
            <wp:effectExtent l="0" t="0" r="2540" b="0"/>
            <wp:docPr id="718595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95270" name="Picture 1" descr="A screenshot of a computer&#10;&#10;Description automatically generated"/>
                    <pic:cNvPicPr/>
                  </pic:nvPicPr>
                  <pic:blipFill>
                    <a:blip r:embed="rId35"/>
                    <a:stretch>
                      <a:fillRect/>
                    </a:stretch>
                  </pic:blipFill>
                  <pic:spPr>
                    <a:xfrm>
                      <a:off x="0" y="0"/>
                      <a:ext cx="5731510" cy="4803140"/>
                    </a:xfrm>
                    <a:prstGeom prst="rect">
                      <a:avLst/>
                    </a:prstGeom>
                  </pic:spPr>
                </pic:pic>
              </a:graphicData>
            </a:graphic>
          </wp:inline>
        </w:drawing>
      </w:r>
    </w:p>
    <w:p w14:paraId="207C5CD3" w14:textId="77777777" w:rsidR="00FC1E7E" w:rsidRPr="00433FFB" w:rsidRDefault="00FC1E7E" w:rsidP="006A4B75">
      <w:pPr>
        <w:rPr>
          <w:rFonts w:ascii="Arial" w:hAnsi="Arial" w:cs="Arial"/>
          <w:sz w:val="22"/>
          <w:szCs w:val="22"/>
        </w:rPr>
      </w:pPr>
    </w:p>
    <w:p w14:paraId="045D3B63" w14:textId="77777777" w:rsidR="00ED5982" w:rsidRPr="00433FFB" w:rsidRDefault="00ED5982">
      <w:pPr>
        <w:rPr>
          <w:rFonts w:ascii="Arial" w:eastAsiaTheme="majorEastAsia" w:hAnsi="Arial" w:cs="Arial"/>
          <w:color w:val="0F4761" w:themeColor="accent1" w:themeShade="BF"/>
          <w:sz w:val="32"/>
          <w:szCs w:val="32"/>
        </w:rPr>
      </w:pPr>
      <w:r w:rsidRPr="00433FFB">
        <w:rPr>
          <w:rFonts w:ascii="Arial" w:hAnsi="Arial" w:cs="Arial"/>
        </w:rPr>
        <w:br w:type="page"/>
      </w:r>
    </w:p>
    <w:p w14:paraId="1931ACAA" w14:textId="44D0FA1A" w:rsidR="00FC1E7E" w:rsidRPr="00433FFB" w:rsidRDefault="00FC1E7E" w:rsidP="00FC1E7E">
      <w:pPr>
        <w:pStyle w:val="Heading2"/>
        <w:rPr>
          <w:rFonts w:ascii="Arial" w:hAnsi="Arial" w:cs="Arial"/>
        </w:rPr>
      </w:pPr>
      <w:bookmarkStart w:id="11" w:name="_Toc182472383"/>
      <w:r w:rsidRPr="00433FFB">
        <w:rPr>
          <w:rFonts w:ascii="Arial" w:hAnsi="Arial" w:cs="Arial"/>
        </w:rPr>
        <w:lastRenderedPageBreak/>
        <w:t>1</w:t>
      </w:r>
      <w:r w:rsidR="00327AE6">
        <w:rPr>
          <w:rFonts w:ascii="Arial" w:hAnsi="Arial" w:cs="Arial"/>
        </w:rPr>
        <w:t>0</w:t>
      </w:r>
      <w:r w:rsidR="00FD513E" w:rsidRPr="00433FFB">
        <w:rPr>
          <w:rFonts w:ascii="Arial" w:hAnsi="Arial" w:cs="Arial"/>
        </w:rPr>
        <w:t>.</w:t>
      </w:r>
      <w:r w:rsidRPr="00433FFB">
        <w:rPr>
          <w:rFonts w:ascii="Arial" w:hAnsi="Arial" w:cs="Arial"/>
        </w:rPr>
        <w:t xml:space="preserve"> SharePoint </w:t>
      </w:r>
      <w:r w:rsidR="00915392" w:rsidRPr="00433FFB">
        <w:rPr>
          <w:rFonts w:ascii="Arial" w:hAnsi="Arial" w:cs="Arial"/>
        </w:rPr>
        <w:t>S</w:t>
      </w:r>
      <w:r w:rsidRPr="00433FFB">
        <w:rPr>
          <w:rFonts w:ascii="Arial" w:hAnsi="Arial" w:cs="Arial"/>
        </w:rPr>
        <w:t xml:space="preserve">erver Installed </w:t>
      </w:r>
      <w:r w:rsidR="00ED5982" w:rsidRPr="00433FFB">
        <w:rPr>
          <w:rFonts w:ascii="Arial" w:hAnsi="Arial" w:cs="Arial"/>
        </w:rPr>
        <w:t>Software</w:t>
      </w:r>
      <w:bookmarkEnd w:id="11"/>
    </w:p>
    <w:p w14:paraId="678A91FB" w14:textId="7F7D8278" w:rsidR="00FC1E7E" w:rsidRPr="008F72A8" w:rsidRDefault="00FC1E7E" w:rsidP="00FC1E7E">
      <w:pPr>
        <w:rPr>
          <w:rFonts w:ascii="Arial" w:hAnsi="Arial" w:cs="Arial"/>
        </w:rPr>
      </w:pPr>
      <w:r w:rsidRPr="008F72A8">
        <w:rPr>
          <w:rFonts w:ascii="Arial" w:hAnsi="Arial" w:cs="Arial"/>
        </w:rPr>
        <w:t xml:space="preserve">Installing multiple applications like Google Chrome, Internet Explorer, </w:t>
      </w:r>
      <w:r w:rsidR="00C42F79" w:rsidRPr="008F72A8">
        <w:rPr>
          <w:rFonts w:ascii="Arial" w:hAnsi="Arial" w:cs="Arial"/>
        </w:rPr>
        <w:t>Sharegate</w:t>
      </w:r>
      <w:r w:rsidRPr="008F72A8">
        <w:rPr>
          <w:rFonts w:ascii="Arial" w:hAnsi="Arial" w:cs="Arial"/>
        </w:rPr>
        <w:t xml:space="preserve"> Migration Tool, and SharePoint Designer on a single SharePoint 2019 server can impact performance and is generally not considered best practice. Here are some reasons why and recommendations:</w:t>
      </w:r>
    </w:p>
    <w:p w14:paraId="460A7C21" w14:textId="1DA13CF9" w:rsidR="00FC1E7E" w:rsidRPr="008F72A8" w:rsidRDefault="00FC1E7E" w:rsidP="00E82AC8">
      <w:pPr>
        <w:rPr>
          <w:rFonts w:ascii="Arial" w:hAnsi="Arial" w:cs="Arial"/>
        </w:rPr>
      </w:pPr>
      <w:r w:rsidRPr="008F72A8">
        <w:rPr>
          <w:rFonts w:ascii="Arial" w:hAnsi="Arial" w:cs="Arial"/>
        </w:rPr>
        <w:t xml:space="preserve">Resource </w:t>
      </w:r>
      <w:r w:rsidR="00B612E9" w:rsidRPr="008F72A8">
        <w:rPr>
          <w:rFonts w:ascii="Arial" w:hAnsi="Arial" w:cs="Arial"/>
        </w:rPr>
        <w:t>Consumption: Each</w:t>
      </w:r>
      <w:r w:rsidRPr="008F72A8">
        <w:rPr>
          <w:rFonts w:ascii="Arial" w:hAnsi="Arial" w:cs="Arial"/>
        </w:rPr>
        <w:t xml:space="preserve"> application consumes CPU, memory, and disk resources, which can affect the performance of your SharePoint server, especially under load.</w:t>
      </w:r>
    </w:p>
    <w:p w14:paraId="11FBE87C" w14:textId="77777777" w:rsidR="00E82AC8" w:rsidRPr="008F72A8" w:rsidRDefault="00FC1E7E" w:rsidP="00E82AC8">
      <w:pPr>
        <w:rPr>
          <w:rFonts w:ascii="Arial" w:hAnsi="Arial" w:cs="Arial"/>
          <w:b/>
          <w:bCs/>
        </w:rPr>
      </w:pPr>
      <w:r w:rsidRPr="001135F5">
        <w:rPr>
          <w:rFonts w:ascii="Arial" w:hAnsi="Arial" w:cs="Arial"/>
        </w:rPr>
        <w:t xml:space="preserve">Security </w:t>
      </w:r>
      <w:r w:rsidR="00B612E9" w:rsidRPr="001135F5">
        <w:rPr>
          <w:rFonts w:ascii="Arial" w:hAnsi="Arial" w:cs="Arial"/>
        </w:rPr>
        <w:t>Risks:</w:t>
      </w:r>
      <w:r w:rsidR="00B612E9" w:rsidRPr="008F72A8">
        <w:rPr>
          <w:rFonts w:ascii="Arial" w:hAnsi="Arial" w:cs="Arial"/>
        </w:rPr>
        <w:t xml:space="preserve"> Having</w:t>
      </w:r>
      <w:r w:rsidRPr="008F72A8">
        <w:rPr>
          <w:rFonts w:ascii="Arial" w:hAnsi="Arial" w:cs="Arial"/>
        </w:rPr>
        <w:t xml:space="preserve"> multiple applications increases the attack surface, potentially exposing your server to security vulnerabilities.</w:t>
      </w:r>
    </w:p>
    <w:p w14:paraId="4D2F08A1" w14:textId="22A1FA98" w:rsidR="00FC1E7E" w:rsidRPr="008F72A8" w:rsidRDefault="00FC1E7E" w:rsidP="00E82AC8">
      <w:pPr>
        <w:rPr>
          <w:rFonts w:ascii="Arial" w:hAnsi="Arial" w:cs="Arial"/>
        </w:rPr>
      </w:pPr>
      <w:r w:rsidRPr="001135F5">
        <w:rPr>
          <w:rFonts w:ascii="Arial" w:hAnsi="Arial" w:cs="Arial"/>
        </w:rPr>
        <w:t xml:space="preserve">Minimal </w:t>
      </w:r>
      <w:r w:rsidR="00B612E9" w:rsidRPr="001135F5">
        <w:rPr>
          <w:rFonts w:ascii="Arial" w:hAnsi="Arial" w:cs="Arial"/>
        </w:rPr>
        <w:t>Installation:</w:t>
      </w:r>
      <w:r w:rsidR="00B612E9" w:rsidRPr="008F72A8">
        <w:rPr>
          <w:rFonts w:ascii="Arial" w:hAnsi="Arial" w:cs="Arial"/>
        </w:rPr>
        <w:t xml:space="preserve"> Only</w:t>
      </w:r>
      <w:r w:rsidRPr="008F72A8">
        <w:rPr>
          <w:rFonts w:ascii="Arial" w:hAnsi="Arial" w:cs="Arial"/>
        </w:rPr>
        <w:t xml:space="preserve"> install essential applications on your SharePoint server. For instance, use a dedicated machine or VM for running </w:t>
      </w:r>
      <w:r w:rsidR="00B612E9" w:rsidRPr="008F72A8">
        <w:rPr>
          <w:rFonts w:ascii="Arial" w:hAnsi="Arial" w:cs="Arial"/>
        </w:rPr>
        <w:t>Sharegate</w:t>
      </w:r>
      <w:r w:rsidRPr="008F72A8">
        <w:rPr>
          <w:rFonts w:ascii="Arial" w:hAnsi="Arial" w:cs="Arial"/>
        </w:rPr>
        <w:t xml:space="preserve"> Migration Tool during migrations.</w:t>
      </w:r>
      <w:r w:rsidRPr="008F72A8">
        <w:rPr>
          <w:rFonts w:ascii="Arial" w:hAnsi="Arial" w:cs="Arial"/>
          <w:noProof/>
        </w:rPr>
        <w:drawing>
          <wp:inline distT="0" distB="0" distL="0" distR="0" wp14:anchorId="419BA99E" wp14:editId="0BC6DC0E">
            <wp:extent cx="5731510" cy="3288030"/>
            <wp:effectExtent l="0" t="0" r="2540" b="7620"/>
            <wp:docPr id="138919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4034" name="Picture 1" descr="A screenshot of a computer&#10;&#10;Description automatically generated"/>
                    <pic:cNvPicPr/>
                  </pic:nvPicPr>
                  <pic:blipFill>
                    <a:blip r:embed="rId36"/>
                    <a:stretch>
                      <a:fillRect/>
                    </a:stretch>
                  </pic:blipFill>
                  <pic:spPr>
                    <a:xfrm>
                      <a:off x="0" y="0"/>
                      <a:ext cx="5731510" cy="3288030"/>
                    </a:xfrm>
                    <a:prstGeom prst="rect">
                      <a:avLst/>
                    </a:prstGeom>
                  </pic:spPr>
                </pic:pic>
              </a:graphicData>
            </a:graphic>
          </wp:inline>
        </w:drawing>
      </w:r>
    </w:p>
    <w:p w14:paraId="3F4352AF" w14:textId="77777777" w:rsidR="000D66B6" w:rsidRDefault="000D66B6">
      <w:pPr>
        <w:rPr>
          <w:rFonts w:ascii="Arial" w:hAnsi="Arial" w:cs="Arial"/>
        </w:rPr>
      </w:pPr>
    </w:p>
    <w:p w14:paraId="51A8A723" w14:textId="77777777" w:rsidR="000D66B6" w:rsidRDefault="000D66B6">
      <w:pPr>
        <w:rPr>
          <w:rFonts w:ascii="Arial" w:hAnsi="Arial" w:cs="Arial"/>
        </w:rPr>
      </w:pPr>
    </w:p>
    <w:p w14:paraId="5B793F0E" w14:textId="77777777" w:rsidR="000D66B6" w:rsidRDefault="000D66B6">
      <w:pPr>
        <w:rPr>
          <w:rFonts w:ascii="Arial" w:hAnsi="Arial" w:cs="Arial"/>
        </w:rPr>
      </w:pPr>
    </w:p>
    <w:p w14:paraId="5C1C02B7" w14:textId="77777777" w:rsidR="000D66B6" w:rsidRDefault="000D66B6">
      <w:pPr>
        <w:rPr>
          <w:rFonts w:ascii="Arial" w:eastAsiaTheme="majorEastAsia" w:hAnsi="Arial" w:cs="Arial"/>
          <w:color w:val="0F4761" w:themeColor="accent1" w:themeShade="BF"/>
          <w:sz w:val="32"/>
          <w:szCs w:val="32"/>
        </w:rPr>
      </w:pPr>
      <w:r>
        <w:rPr>
          <w:rFonts w:ascii="Arial" w:hAnsi="Arial" w:cs="Arial"/>
        </w:rPr>
        <w:br w:type="page"/>
      </w:r>
    </w:p>
    <w:p w14:paraId="5574F0D3" w14:textId="425E7881" w:rsidR="000D66B6" w:rsidRPr="00433FFB" w:rsidRDefault="000D66B6" w:rsidP="000D66B6">
      <w:pPr>
        <w:pStyle w:val="Heading2"/>
        <w:rPr>
          <w:rFonts w:ascii="Arial" w:hAnsi="Arial" w:cs="Arial"/>
        </w:rPr>
      </w:pPr>
      <w:bookmarkStart w:id="12" w:name="_Toc182472384"/>
      <w:r>
        <w:rPr>
          <w:rFonts w:ascii="Arial" w:hAnsi="Arial" w:cs="Arial"/>
        </w:rPr>
        <w:lastRenderedPageBreak/>
        <w:t>1</w:t>
      </w:r>
      <w:r w:rsidR="00327AE6">
        <w:rPr>
          <w:rFonts w:ascii="Arial" w:hAnsi="Arial" w:cs="Arial"/>
        </w:rPr>
        <w:t>1</w:t>
      </w:r>
      <w:r w:rsidRPr="00433FFB">
        <w:rPr>
          <w:rFonts w:ascii="Arial" w:hAnsi="Arial" w:cs="Arial"/>
        </w:rPr>
        <w:t>. IIS Logs Analysis</w:t>
      </w:r>
      <w:bookmarkEnd w:id="12"/>
    </w:p>
    <w:p w14:paraId="0247A858" w14:textId="77777777" w:rsidR="000D66B6" w:rsidRPr="00433FFB" w:rsidRDefault="000D66B6" w:rsidP="000D66B6">
      <w:pPr>
        <w:numPr>
          <w:ilvl w:val="0"/>
          <w:numId w:val="8"/>
        </w:numPr>
        <w:rPr>
          <w:rFonts w:ascii="Arial" w:hAnsi="Arial" w:cs="Arial"/>
          <w:sz w:val="22"/>
          <w:szCs w:val="22"/>
        </w:rPr>
      </w:pPr>
      <w:r w:rsidRPr="00433FFB">
        <w:rPr>
          <w:rFonts w:ascii="Arial" w:hAnsi="Arial" w:cs="Arial"/>
          <w:sz w:val="22"/>
          <w:szCs w:val="22"/>
        </w:rPr>
        <w:t>Objective: Identify HTTP transactions and areas for optimization.</w:t>
      </w:r>
    </w:p>
    <w:p w14:paraId="1211FBB5" w14:textId="77777777" w:rsidR="000D66B6" w:rsidRPr="00433FFB" w:rsidRDefault="000D66B6" w:rsidP="000D66B6">
      <w:pPr>
        <w:numPr>
          <w:ilvl w:val="0"/>
          <w:numId w:val="8"/>
        </w:numPr>
        <w:rPr>
          <w:rFonts w:ascii="Arial" w:hAnsi="Arial" w:cs="Arial"/>
          <w:sz w:val="22"/>
          <w:szCs w:val="22"/>
        </w:rPr>
      </w:pPr>
      <w:r w:rsidRPr="00433FFB">
        <w:rPr>
          <w:rFonts w:ascii="Arial" w:hAnsi="Arial" w:cs="Arial"/>
          <w:sz w:val="22"/>
          <w:szCs w:val="22"/>
        </w:rPr>
        <w:t>Findings: Detail the nature of incoming requests, response times, and potential bottlenecks.</w:t>
      </w:r>
    </w:p>
    <w:p w14:paraId="1E776CA9" w14:textId="00FF92E4" w:rsidR="000D66B6" w:rsidRPr="000D66B6" w:rsidRDefault="000D66B6" w:rsidP="00045248">
      <w:pPr>
        <w:numPr>
          <w:ilvl w:val="0"/>
          <w:numId w:val="8"/>
        </w:numPr>
        <w:rPr>
          <w:rFonts w:ascii="Arial" w:eastAsiaTheme="majorEastAsia" w:hAnsi="Arial" w:cs="Arial"/>
          <w:color w:val="0F4761" w:themeColor="accent1" w:themeShade="BF"/>
          <w:sz w:val="28"/>
          <w:szCs w:val="28"/>
        </w:rPr>
      </w:pPr>
      <w:r w:rsidRPr="000D66B6">
        <w:rPr>
          <w:rFonts w:ascii="Arial" w:hAnsi="Arial" w:cs="Arial"/>
          <w:sz w:val="22"/>
          <w:szCs w:val="22"/>
        </w:rPr>
        <w:t>Recommendations: Offer optimization strategies for IIS configurations.</w:t>
      </w:r>
    </w:p>
    <w:p w14:paraId="5780B33F" w14:textId="77777777" w:rsidR="000D66B6" w:rsidRDefault="000D66B6" w:rsidP="000D66B6">
      <w:pPr>
        <w:rPr>
          <w:rFonts w:ascii="Arial" w:hAnsi="Arial" w:cs="Arial"/>
          <w:sz w:val="22"/>
          <w:szCs w:val="22"/>
        </w:rPr>
      </w:pPr>
    </w:p>
    <w:p w14:paraId="08A1A507" w14:textId="77777777" w:rsidR="000D66B6" w:rsidRDefault="000D66B6" w:rsidP="000D66B6">
      <w:pPr>
        <w:rPr>
          <w:rFonts w:ascii="Arial" w:hAnsi="Arial" w:cs="Arial"/>
          <w:sz w:val="22"/>
          <w:szCs w:val="22"/>
        </w:rPr>
      </w:pPr>
    </w:p>
    <w:p w14:paraId="249458E6" w14:textId="77777777" w:rsidR="000D66B6" w:rsidRDefault="000D66B6" w:rsidP="000D66B6">
      <w:pPr>
        <w:rPr>
          <w:rFonts w:ascii="Arial" w:hAnsi="Arial" w:cs="Arial"/>
          <w:sz w:val="22"/>
          <w:szCs w:val="22"/>
        </w:rPr>
      </w:pPr>
    </w:p>
    <w:p w14:paraId="759E4E93" w14:textId="77777777" w:rsidR="000D66B6" w:rsidRPr="000D66B6" w:rsidRDefault="000D66B6" w:rsidP="000D66B6">
      <w:pPr>
        <w:rPr>
          <w:rFonts w:ascii="Arial" w:eastAsiaTheme="majorEastAsia" w:hAnsi="Arial" w:cs="Arial"/>
          <w:color w:val="0F4761" w:themeColor="accent1" w:themeShade="BF"/>
          <w:sz w:val="28"/>
          <w:szCs w:val="28"/>
        </w:rPr>
      </w:pPr>
    </w:p>
    <w:p w14:paraId="6690591F" w14:textId="1DD88B6E" w:rsidR="000D66B6" w:rsidRPr="00433FFB" w:rsidRDefault="000D66B6" w:rsidP="000D66B6">
      <w:pPr>
        <w:pStyle w:val="Heading2"/>
        <w:rPr>
          <w:rFonts w:ascii="Arial" w:hAnsi="Arial" w:cs="Arial"/>
        </w:rPr>
      </w:pPr>
      <w:bookmarkStart w:id="13" w:name="_Toc182472385"/>
      <w:r>
        <w:rPr>
          <w:rFonts w:ascii="Arial" w:hAnsi="Arial" w:cs="Arial"/>
        </w:rPr>
        <w:t>1</w:t>
      </w:r>
      <w:r w:rsidR="00327AE6">
        <w:rPr>
          <w:rFonts w:ascii="Arial" w:hAnsi="Arial" w:cs="Arial"/>
        </w:rPr>
        <w:t>2</w:t>
      </w:r>
      <w:r w:rsidRPr="00433FFB">
        <w:rPr>
          <w:rFonts w:ascii="Arial" w:hAnsi="Arial" w:cs="Arial"/>
        </w:rPr>
        <w:t>. ULS Logs Analysis</w:t>
      </w:r>
      <w:bookmarkEnd w:id="13"/>
    </w:p>
    <w:p w14:paraId="4AB7F046" w14:textId="77777777" w:rsidR="000D66B6" w:rsidRPr="00433FFB" w:rsidRDefault="000D66B6" w:rsidP="000D66B6">
      <w:pPr>
        <w:numPr>
          <w:ilvl w:val="0"/>
          <w:numId w:val="9"/>
        </w:numPr>
        <w:rPr>
          <w:rFonts w:ascii="Arial" w:hAnsi="Arial" w:cs="Arial"/>
          <w:sz w:val="22"/>
          <w:szCs w:val="22"/>
        </w:rPr>
      </w:pPr>
      <w:r w:rsidRPr="00433FFB">
        <w:rPr>
          <w:rFonts w:ascii="Arial" w:hAnsi="Arial" w:cs="Arial"/>
          <w:sz w:val="22"/>
          <w:szCs w:val="22"/>
        </w:rPr>
        <w:t>Objective: Identify common errors in the SharePoint environment.</w:t>
      </w:r>
    </w:p>
    <w:p w14:paraId="0D898A7E" w14:textId="77777777" w:rsidR="000D66B6" w:rsidRPr="00433FFB" w:rsidRDefault="000D66B6" w:rsidP="000D66B6">
      <w:pPr>
        <w:numPr>
          <w:ilvl w:val="0"/>
          <w:numId w:val="9"/>
        </w:numPr>
        <w:rPr>
          <w:rFonts w:ascii="Arial" w:hAnsi="Arial" w:cs="Arial"/>
          <w:sz w:val="22"/>
          <w:szCs w:val="22"/>
        </w:rPr>
      </w:pPr>
      <w:r w:rsidRPr="00433FFB">
        <w:rPr>
          <w:rFonts w:ascii="Arial" w:hAnsi="Arial" w:cs="Arial"/>
          <w:sz w:val="22"/>
          <w:szCs w:val="22"/>
        </w:rPr>
        <w:t>Findings: List recurring issues and error messages affecting performance.</w:t>
      </w:r>
    </w:p>
    <w:p w14:paraId="7092CE2D" w14:textId="77777777" w:rsidR="000D66B6" w:rsidRPr="00433FFB" w:rsidRDefault="000D66B6" w:rsidP="000D66B6">
      <w:pPr>
        <w:numPr>
          <w:ilvl w:val="0"/>
          <w:numId w:val="9"/>
        </w:numPr>
        <w:rPr>
          <w:rFonts w:ascii="Arial" w:hAnsi="Arial" w:cs="Arial"/>
          <w:sz w:val="22"/>
          <w:szCs w:val="22"/>
        </w:rPr>
      </w:pPr>
      <w:r w:rsidRPr="00433FFB">
        <w:rPr>
          <w:rFonts w:ascii="Arial" w:hAnsi="Arial" w:cs="Arial"/>
          <w:sz w:val="22"/>
          <w:szCs w:val="22"/>
        </w:rPr>
        <w:t>Recommendations: Provide solutions to address the identified errors.</w:t>
      </w:r>
    </w:p>
    <w:p w14:paraId="3E95DE95" w14:textId="4E20CD85" w:rsidR="00037268" w:rsidRPr="00433FFB" w:rsidRDefault="00037268">
      <w:pPr>
        <w:rPr>
          <w:rFonts w:ascii="Arial" w:eastAsiaTheme="majorEastAsia" w:hAnsi="Arial" w:cs="Arial"/>
          <w:color w:val="0F4761" w:themeColor="accent1" w:themeShade="BF"/>
          <w:sz w:val="32"/>
          <w:szCs w:val="32"/>
        </w:rPr>
      </w:pPr>
      <w:r w:rsidRPr="00433FFB">
        <w:rPr>
          <w:rFonts w:ascii="Arial" w:hAnsi="Arial" w:cs="Arial"/>
        </w:rPr>
        <w:br w:type="page"/>
      </w:r>
    </w:p>
    <w:p w14:paraId="6BE2AEFB" w14:textId="4B275287" w:rsidR="00D57DD5" w:rsidRPr="00433FFB" w:rsidRDefault="00D57DD5" w:rsidP="00327AE6">
      <w:pPr>
        <w:pStyle w:val="Heading1"/>
      </w:pPr>
      <w:bookmarkStart w:id="14" w:name="_Toc182472386"/>
      <w:r w:rsidRPr="00433FFB">
        <w:lastRenderedPageBreak/>
        <w:t>Conclusion</w:t>
      </w:r>
      <w:bookmarkEnd w:id="14"/>
    </w:p>
    <w:p w14:paraId="44F0D232" w14:textId="77777777" w:rsidR="008767A7" w:rsidRPr="00433FFB" w:rsidRDefault="008767A7" w:rsidP="009A6B2E">
      <w:pPr>
        <w:rPr>
          <w:rFonts w:ascii="Arial" w:hAnsi="Arial" w:cs="Arial"/>
          <w:sz w:val="22"/>
          <w:szCs w:val="22"/>
        </w:rPr>
      </w:pPr>
      <w:r w:rsidRPr="00433FFB">
        <w:rPr>
          <w:rFonts w:ascii="Arial" w:hAnsi="Arial" w:cs="Arial"/>
          <w:sz w:val="22"/>
          <w:szCs w:val="22"/>
        </w:rPr>
        <w:t>The SharePoint content database has grown beyond 600GB, and the application server experiences high memory utilization during the day. Additionally, both SharePoint and RecordPoint documents are failing in search due to violations of resource throttling thresholds.</w:t>
      </w:r>
    </w:p>
    <w:p w14:paraId="5EAB2588" w14:textId="1C6732FE" w:rsidR="00B531AE" w:rsidRPr="00433FFB" w:rsidRDefault="0040433D" w:rsidP="009A6B2E">
      <w:pPr>
        <w:rPr>
          <w:rFonts w:ascii="Arial" w:hAnsi="Arial" w:cs="Arial"/>
          <w:sz w:val="22"/>
          <w:szCs w:val="22"/>
        </w:rPr>
      </w:pPr>
      <w:r w:rsidRPr="00433FFB">
        <w:rPr>
          <w:rFonts w:ascii="Arial" w:hAnsi="Arial" w:cs="Arial"/>
          <w:sz w:val="22"/>
          <w:szCs w:val="22"/>
        </w:rPr>
        <w:t xml:space="preserve">Follow is </w:t>
      </w:r>
      <w:r w:rsidR="005A69E9" w:rsidRPr="00433FFB">
        <w:rPr>
          <w:rFonts w:ascii="Arial" w:hAnsi="Arial" w:cs="Arial"/>
          <w:sz w:val="22"/>
          <w:szCs w:val="22"/>
        </w:rPr>
        <w:t>a</w:t>
      </w:r>
      <w:r w:rsidRPr="00433FFB">
        <w:rPr>
          <w:rFonts w:ascii="Arial" w:hAnsi="Arial" w:cs="Arial"/>
          <w:sz w:val="22"/>
          <w:szCs w:val="22"/>
        </w:rPr>
        <w:t xml:space="preserve"> breakdown of tasks </w:t>
      </w:r>
      <w:r w:rsidR="005A69E9" w:rsidRPr="00433FFB">
        <w:rPr>
          <w:rFonts w:ascii="Arial" w:hAnsi="Arial" w:cs="Arial"/>
          <w:sz w:val="22"/>
          <w:szCs w:val="22"/>
        </w:rPr>
        <w:t xml:space="preserve">by their </w:t>
      </w:r>
      <w:r w:rsidR="00A9744E" w:rsidRPr="00433FFB">
        <w:rPr>
          <w:rFonts w:ascii="Arial" w:hAnsi="Arial" w:cs="Arial"/>
          <w:sz w:val="22"/>
          <w:szCs w:val="22"/>
        </w:rPr>
        <w:t>priority and user impact</w:t>
      </w:r>
      <w:r w:rsidR="00471A39" w:rsidRPr="00433FFB">
        <w:rPr>
          <w:rFonts w:ascii="Arial" w:hAnsi="Arial" w:cs="Arial"/>
          <w:sz w:val="22"/>
          <w:szCs w:val="22"/>
        </w:rPr>
        <w:t xml:space="preserve"> to address these challenges.</w:t>
      </w:r>
    </w:p>
    <w:tbl>
      <w:tblPr>
        <w:tblStyle w:val="TableGrid"/>
        <w:tblW w:w="10213" w:type="dxa"/>
        <w:tblLook w:val="04A0" w:firstRow="1" w:lastRow="0" w:firstColumn="1" w:lastColumn="0" w:noHBand="0" w:noVBand="1"/>
      </w:tblPr>
      <w:tblGrid>
        <w:gridCol w:w="2611"/>
        <w:gridCol w:w="1873"/>
        <w:gridCol w:w="1146"/>
        <w:gridCol w:w="1658"/>
        <w:gridCol w:w="2925"/>
      </w:tblGrid>
      <w:tr w:rsidR="003B465A" w:rsidRPr="00433FFB" w14:paraId="70C640BB" w14:textId="77777777" w:rsidTr="003B465A">
        <w:tc>
          <w:tcPr>
            <w:tcW w:w="2611" w:type="dxa"/>
          </w:tcPr>
          <w:p w14:paraId="5731D80D" w14:textId="37F467F2" w:rsidR="003B465A" w:rsidRPr="00433FFB" w:rsidRDefault="00A9744E" w:rsidP="00906F21">
            <w:pPr>
              <w:rPr>
                <w:rFonts w:ascii="Arial" w:hAnsi="Arial" w:cs="Arial"/>
                <w:b/>
                <w:bCs/>
                <w:sz w:val="22"/>
                <w:szCs w:val="22"/>
              </w:rPr>
            </w:pPr>
            <w:r w:rsidRPr="00433FFB">
              <w:rPr>
                <w:rFonts w:ascii="Arial" w:hAnsi="Arial" w:cs="Arial"/>
                <w:b/>
                <w:bCs/>
                <w:sz w:val="22"/>
                <w:szCs w:val="22"/>
              </w:rPr>
              <w:t>Task</w:t>
            </w:r>
          </w:p>
        </w:tc>
        <w:tc>
          <w:tcPr>
            <w:tcW w:w="1873" w:type="dxa"/>
          </w:tcPr>
          <w:p w14:paraId="003FD692" w14:textId="285B1402" w:rsidR="003B465A" w:rsidRPr="00433FFB" w:rsidRDefault="003B465A" w:rsidP="00906F21">
            <w:pPr>
              <w:rPr>
                <w:rFonts w:ascii="Arial" w:hAnsi="Arial" w:cs="Arial"/>
                <w:b/>
                <w:bCs/>
                <w:sz w:val="22"/>
                <w:szCs w:val="22"/>
              </w:rPr>
            </w:pPr>
            <w:r w:rsidRPr="00433FFB">
              <w:rPr>
                <w:rFonts w:ascii="Arial" w:hAnsi="Arial" w:cs="Arial"/>
                <w:b/>
                <w:bCs/>
                <w:sz w:val="22"/>
                <w:szCs w:val="22"/>
              </w:rPr>
              <w:t>Priority</w:t>
            </w:r>
          </w:p>
        </w:tc>
        <w:tc>
          <w:tcPr>
            <w:tcW w:w="1146" w:type="dxa"/>
          </w:tcPr>
          <w:p w14:paraId="2E3A4B28" w14:textId="1A5D16C9" w:rsidR="003B465A" w:rsidRPr="00433FFB" w:rsidRDefault="003B465A" w:rsidP="00906F21">
            <w:pPr>
              <w:rPr>
                <w:rFonts w:ascii="Arial" w:hAnsi="Arial" w:cs="Arial"/>
                <w:b/>
                <w:bCs/>
                <w:sz w:val="22"/>
                <w:szCs w:val="22"/>
              </w:rPr>
            </w:pPr>
            <w:r w:rsidRPr="00433FFB">
              <w:rPr>
                <w:rFonts w:ascii="Arial" w:hAnsi="Arial" w:cs="Arial"/>
                <w:b/>
                <w:bCs/>
                <w:sz w:val="22"/>
                <w:szCs w:val="22"/>
              </w:rPr>
              <w:t>User Impact</w:t>
            </w:r>
          </w:p>
        </w:tc>
        <w:tc>
          <w:tcPr>
            <w:tcW w:w="1658" w:type="dxa"/>
          </w:tcPr>
          <w:p w14:paraId="0D620E9B" w14:textId="30632830" w:rsidR="003B465A" w:rsidRPr="00433FFB" w:rsidRDefault="003B465A" w:rsidP="00906F21">
            <w:pPr>
              <w:rPr>
                <w:rFonts w:ascii="Arial" w:hAnsi="Arial" w:cs="Arial"/>
                <w:b/>
                <w:bCs/>
                <w:sz w:val="22"/>
                <w:szCs w:val="22"/>
              </w:rPr>
            </w:pPr>
            <w:r w:rsidRPr="00433FFB">
              <w:rPr>
                <w:rFonts w:ascii="Arial" w:hAnsi="Arial" w:cs="Arial"/>
                <w:b/>
                <w:bCs/>
                <w:sz w:val="22"/>
                <w:szCs w:val="22"/>
              </w:rPr>
              <w:t xml:space="preserve">Time </w:t>
            </w:r>
          </w:p>
        </w:tc>
        <w:tc>
          <w:tcPr>
            <w:tcW w:w="2925" w:type="dxa"/>
          </w:tcPr>
          <w:p w14:paraId="05D71852" w14:textId="6A247C52" w:rsidR="003B465A" w:rsidRPr="00433FFB" w:rsidRDefault="003B465A" w:rsidP="00906F21">
            <w:pPr>
              <w:rPr>
                <w:rFonts w:ascii="Arial" w:hAnsi="Arial" w:cs="Arial"/>
                <w:b/>
                <w:bCs/>
                <w:sz w:val="22"/>
                <w:szCs w:val="22"/>
              </w:rPr>
            </w:pPr>
            <w:r w:rsidRPr="00433FFB">
              <w:rPr>
                <w:rFonts w:ascii="Arial" w:hAnsi="Arial" w:cs="Arial"/>
                <w:b/>
                <w:bCs/>
                <w:sz w:val="22"/>
                <w:szCs w:val="22"/>
              </w:rPr>
              <w:t>Comments</w:t>
            </w:r>
          </w:p>
        </w:tc>
      </w:tr>
      <w:tr w:rsidR="003B465A" w:rsidRPr="00433FFB" w14:paraId="6D404F54" w14:textId="77777777" w:rsidTr="003B465A">
        <w:tc>
          <w:tcPr>
            <w:tcW w:w="2611" w:type="dxa"/>
          </w:tcPr>
          <w:p w14:paraId="00AE2E17" w14:textId="7A7FCF7F" w:rsidR="003B465A" w:rsidRPr="00433FFB" w:rsidRDefault="003B465A" w:rsidP="003B465A">
            <w:pPr>
              <w:rPr>
                <w:rFonts w:ascii="Arial" w:hAnsi="Arial" w:cs="Arial"/>
                <w:sz w:val="22"/>
                <w:szCs w:val="22"/>
              </w:rPr>
            </w:pPr>
            <w:r w:rsidRPr="00433FFB">
              <w:rPr>
                <w:rFonts w:ascii="Arial" w:hAnsi="Arial" w:cs="Arial"/>
                <w:sz w:val="22"/>
                <w:szCs w:val="22"/>
              </w:rPr>
              <w:t>Reorganize subsites and larger document libraries into separate site collections</w:t>
            </w:r>
          </w:p>
        </w:tc>
        <w:tc>
          <w:tcPr>
            <w:tcW w:w="1873" w:type="dxa"/>
          </w:tcPr>
          <w:p w14:paraId="12E584BD" w14:textId="14482C82" w:rsidR="003B465A" w:rsidRPr="00433FFB" w:rsidRDefault="003B465A" w:rsidP="003B465A">
            <w:pPr>
              <w:rPr>
                <w:rFonts w:ascii="Arial" w:hAnsi="Arial" w:cs="Arial"/>
                <w:sz w:val="22"/>
                <w:szCs w:val="22"/>
              </w:rPr>
            </w:pPr>
            <w:r w:rsidRPr="00433FFB">
              <w:rPr>
                <w:rFonts w:ascii="Arial" w:hAnsi="Arial" w:cs="Arial"/>
                <w:sz w:val="22"/>
                <w:szCs w:val="22"/>
              </w:rPr>
              <w:t>Urgent and Important</w:t>
            </w:r>
          </w:p>
        </w:tc>
        <w:tc>
          <w:tcPr>
            <w:tcW w:w="1146" w:type="dxa"/>
          </w:tcPr>
          <w:p w14:paraId="352AC80D" w14:textId="2FE023F6" w:rsidR="003B465A" w:rsidRPr="00433FFB" w:rsidRDefault="003B465A" w:rsidP="003B465A">
            <w:pPr>
              <w:rPr>
                <w:rFonts w:ascii="Arial" w:hAnsi="Arial" w:cs="Arial"/>
                <w:sz w:val="22"/>
                <w:szCs w:val="22"/>
              </w:rPr>
            </w:pPr>
            <w:r w:rsidRPr="00433FFB">
              <w:rPr>
                <w:rFonts w:ascii="Arial" w:hAnsi="Arial" w:cs="Arial"/>
                <w:sz w:val="22"/>
                <w:szCs w:val="22"/>
              </w:rPr>
              <w:t>High</w:t>
            </w:r>
          </w:p>
        </w:tc>
        <w:tc>
          <w:tcPr>
            <w:tcW w:w="1658" w:type="dxa"/>
          </w:tcPr>
          <w:p w14:paraId="45496E32" w14:textId="60727EDD" w:rsidR="003B465A" w:rsidRPr="00433FFB" w:rsidRDefault="003B465A" w:rsidP="003B465A">
            <w:pPr>
              <w:rPr>
                <w:rFonts w:ascii="Arial" w:hAnsi="Arial" w:cs="Arial"/>
                <w:sz w:val="22"/>
                <w:szCs w:val="22"/>
              </w:rPr>
            </w:pPr>
            <w:r w:rsidRPr="00433FFB">
              <w:rPr>
                <w:rFonts w:ascii="Arial" w:hAnsi="Arial" w:cs="Arial"/>
                <w:sz w:val="22"/>
                <w:szCs w:val="22"/>
              </w:rPr>
              <w:t>15 days</w:t>
            </w:r>
          </w:p>
        </w:tc>
        <w:tc>
          <w:tcPr>
            <w:tcW w:w="2925" w:type="dxa"/>
          </w:tcPr>
          <w:p w14:paraId="2D15407B" w14:textId="77777777" w:rsidR="003B465A" w:rsidRPr="00433FFB" w:rsidRDefault="003B465A" w:rsidP="003B465A">
            <w:pPr>
              <w:rPr>
                <w:rFonts w:ascii="Arial" w:hAnsi="Arial" w:cs="Arial"/>
                <w:sz w:val="22"/>
                <w:szCs w:val="22"/>
              </w:rPr>
            </w:pPr>
          </w:p>
        </w:tc>
      </w:tr>
      <w:tr w:rsidR="00CC4FDD" w:rsidRPr="00433FFB" w14:paraId="2173DD79" w14:textId="77777777" w:rsidTr="003B465A">
        <w:tc>
          <w:tcPr>
            <w:tcW w:w="2611" w:type="dxa"/>
          </w:tcPr>
          <w:p w14:paraId="573031F7" w14:textId="3800A642" w:rsidR="00CC4FDD" w:rsidRPr="00433FFB" w:rsidRDefault="005843EF" w:rsidP="00CC4FDD">
            <w:pPr>
              <w:rPr>
                <w:rFonts w:ascii="Arial" w:hAnsi="Arial" w:cs="Arial"/>
                <w:sz w:val="22"/>
                <w:szCs w:val="22"/>
              </w:rPr>
            </w:pPr>
            <w:r w:rsidRPr="00433FFB">
              <w:rPr>
                <w:rFonts w:ascii="Arial" w:hAnsi="Arial" w:cs="Arial"/>
                <w:sz w:val="22"/>
                <w:szCs w:val="22"/>
              </w:rPr>
              <w:t xml:space="preserve">Resolve issues in document libraries that exceed </w:t>
            </w:r>
            <w:r w:rsidR="008630B8" w:rsidRPr="00433FFB">
              <w:rPr>
                <w:rFonts w:ascii="Arial" w:hAnsi="Arial" w:cs="Arial"/>
                <w:sz w:val="22"/>
                <w:szCs w:val="22"/>
              </w:rPr>
              <w:t>resource throttling thresholds</w:t>
            </w:r>
            <w:r w:rsidRPr="00433FFB">
              <w:rPr>
                <w:rFonts w:ascii="Arial" w:hAnsi="Arial" w:cs="Arial"/>
                <w:sz w:val="22"/>
                <w:szCs w:val="22"/>
              </w:rPr>
              <w:t>, such as unique permissions and list view thresholds.</w:t>
            </w:r>
          </w:p>
        </w:tc>
        <w:tc>
          <w:tcPr>
            <w:tcW w:w="1873" w:type="dxa"/>
          </w:tcPr>
          <w:p w14:paraId="53BCAB70" w14:textId="2230D54A" w:rsidR="00CC4FDD" w:rsidRPr="00433FFB" w:rsidRDefault="00CC4FDD" w:rsidP="00CC4FDD">
            <w:pPr>
              <w:rPr>
                <w:rFonts w:ascii="Arial" w:hAnsi="Arial" w:cs="Arial"/>
                <w:sz w:val="22"/>
                <w:szCs w:val="22"/>
              </w:rPr>
            </w:pPr>
            <w:r w:rsidRPr="00433FFB">
              <w:rPr>
                <w:rFonts w:ascii="Arial" w:hAnsi="Arial" w:cs="Arial"/>
                <w:sz w:val="22"/>
                <w:szCs w:val="22"/>
              </w:rPr>
              <w:t>Urgent and Important</w:t>
            </w:r>
          </w:p>
        </w:tc>
        <w:tc>
          <w:tcPr>
            <w:tcW w:w="1146" w:type="dxa"/>
          </w:tcPr>
          <w:p w14:paraId="6EF9B2A9" w14:textId="19142DE8" w:rsidR="00CC4FDD" w:rsidRPr="00433FFB" w:rsidRDefault="00CC4FDD" w:rsidP="00CC4FDD">
            <w:pPr>
              <w:rPr>
                <w:rFonts w:ascii="Arial" w:hAnsi="Arial" w:cs="Arial"/>
                <w:sz w:val="22"/>
                <w:szCs w:val="22"/>
              </w:rPr>
            </w:pPr>
            <w:r w:rsidRPr="00433FFB">
              <w:rPr>
                <w:rFonts w:ascii="Arial" w:hAnsi="Arial" w:cs="Arial"/>
                <w:sz w:val="22"/>
                <w:szCs w:val="22"/>
              </w:rPr>
              <w:t>High</w:t>
            </w:r>
          </w:p>
        </w:tc>
        <w:tc>
          <w:tcPr>
            <w:tcW w:w="1658" w:type="dxa"/>
          </w:tcPr>
          <w:p w14:paraId="7C47E6BE" w14:textId="25931B22" w:rsidR="00CC4FDD" w:rsidRPr="00433FFB" w:rsidRDefault="00F415F4" w:rsidP="00CC4FDD">
            <w:pPr>
              <w:rPr>
                <w:rFonts w:ascii="Arial" w:hAnsi="Arial" w:cs="Arial"/>
                <w:sz w:val="22"/>
                <w:szCs w:val="22"/>
              </w:rPr>
            </w:pPr>
            <w:r w:rsidRPr="00433FFB">
              <w:rPr>
                <w:rFonts w:ascii="Arial" w:hAnsi="Arial" w:cs="Arial"/>
                <w:sz w:val="22"/>
                <w:szCs w:val="22"/>
              </w:rPr>
              <w:t>Subject to the agreement and availability of business users</w:t>
            </w:r>
          </w:p>
        </w:tc>
        <w:tc>
          <w:tcPr>
            <w:tcW w:w="2925" w:type="dxa"/>
          </w:tcPr>
          <w:p w14:paraId="6D6BEFD8" w14:textId="46734848" w:rsidR="00CC4FDD" w:rsidRPr="00433FFB" w:rsidRDefault="00CC4FDD" w:rsidP="00CC4FDD">
            <w:pPr>
              <w:rPr>
                <w:rFonts w:ascii="Arial" w:hAnsi="Arial" w:cs="Arial"/>
                <w:sz w:val="22"/>
                <w:szCs w:val="22"/>
              </w:rPr>
            </w:pPr>
            <w:r w:rsidRPr="00433FFB">
              <w:rPr>
                <w:rFonts w:ascii="Arial" w:hAnsi="Arial" w:cs="Arial"/>
                <w:sz w:val="22"/>
                <w:szCs w:val="22"/>
              </w:rPr>
              <w:t>Business user engagement is required</w:t>
            </w:r>
          </w:p>
        </w:tc>
      </w:tr>
      <w:tr w:rsidR="00CC4FDD" w:rsidRPr="00433FFB" w14:paraId="1A5A28E1" w14:textId="77777777" w:rsidTr="003B465A">
        <w:tc>
          <w:tcPr>
            <w:tcW w:w="2611" w:type="dxa"/>
          </w:tcPr>
          <w:p w14:paraId="5C1D273F" w14:textId="008767A6" w:rsidR="00CC4FDD" w:rsidRPr="00433FFB" w:rsidRDefault="00CC4FDD" w:rsidP="00CC4FDD">
            <w:pPr>
              <w:rPr>
                <w:rFonts w:ascii="Arial" w:hAnsi="Arial" w:cs="Arial"/>
                <w:sz w:val="22"/>
                <w:szCs w:val="22"/>
              </w:rPr>
            </w:pPr>
            <w:r w:rsidRPr="00433FFB">
              <w:rPr>
                <w:rFonts w:ascii="Arial" w:hAnsi="Arial" w:cs="Arial"/>
                <w:sz w:val="22"/>
                <w:szCs w:val="22"/>
              </w:rPr>
              <w:t>Address resource throttling misconfigurations in SharePoint Central Admin</w:t>
            </w:r>
          </w:p>
        </w:tc>
        <w:tc>
          <w:tcPr>
            <w:tcW w:w="1873" w:type="dxa"/>
          </w:tcPr>
          <w:p w14:paraId="6577701B" w14:textId="65A00C31" w:rsidR="00CC4FDD" w:rsidRPr="00433FFB" w:rsidRDefault="00CC4FDD" w:rsidP="00CC4FDD">
            <w:pPr>
              <w:rPr>
                <w:rFonts w:ascii="Arial" w:hAnsi="Arial" w:cs="Arial"/>
                <w:sz w:val="22"/>
                <w:szCs w:val="22"/>
              </w:rPr>
            </w:pPr>
            <w:r w:rsidRPr="00433FFB">
              <w:rPr>
                <w:rFonts w:ascii="Arial" w:hAnsi="Arial" w:cs="Arial"/>
                <w:sz w:val="22"/>
                <w:szCs w:val="22"/>
              </w:rPr>
              <w:t>Urgent and Important</w:t>
            </w:r>
          </w:p>
        </w:tc>
        <w:tc>
          <w:tcPr>
            <w:tcW w:w="1146" w:type="dxa"/>
          </w:tcPr>
          <w:p w14:paraId="32149BF1" w14:textId="3C00F377" w:rsidR="00CC4FDD" w:rsidRPr="00433FFB" w:rsidRDefault="005843EF" w:rsidP="00CC4FDD">
            <w:pPr>
              <w:rPr>
                <w:rFonts w:ascii="Arial" w:hAnsi="Arial" w:cs="Arial"/>
                <w:sz w:val="22"/>
                <w:szCs w:val="22"/>
              </w:rPr>
            </w:pPr>
            <w:r w:rsidRPr="00433FFB">
              <w:rPr>
                <w:rFonts w:ascii="Arial" w:hAnsi="Arial" w:cs="Arial"/>
                <w:sz w:val="22"/>
                <w:szCs w:val="22"/>
              </w:rPr>
              <w:t>Moderate</w:t>
            </w:r>
          </w:p>
        </w:tc>
        <w:tc>
          <w:tcPr>
            <w:tcW w:w="1658" w:type="dxa"/>
          </w:tcPr>
          <w:p w14:paraId="5BAF481D" w14:textId="62EE91E5" w:rsidR="00CC4FDD" w:rsidRPr="00433FFB" w:rsidRDefault="003A7F6B" w:rsidP="00CC4FDD">
            <w:pPr>
              <w:rPr>
                <w:rFonts w:ascii="Arial" w:hAnsi="Arial" w:cs="Arial"/>
                <w:sz w:val="22"/>
                <w:szCs w:val="22"/>
              </w:rPr>
            </w:pPr>
            <w:r w:rsidRPr="00433FFB">
              <w:rPr>
                <w:rFonts w:ascii="Arial" w:hAnsi="Arial" w:cs="Arial"/>
                <w:sz w:val="22"/>
                <w:szCs w:val="22"/>
              </w:rPr>
              <w:t>2 Hours</w:t>
            </w:r>
          </w:p>
        </w:tc>
        <w:tc>
          <w:tcPr>
            <w:tcW w:w="2925" w:type="dxa"/>
          </w:tcPr>
          <w:p w14:paraId="6E6E5906" w14:textId="699FD962" w:rsidR="00CC4FDD" w:rsidRPr="00433FFB" w:rsidRDefault="00CC4FDD" w:rsidP="00CC4FDD">
            <w:pPr>
              <w:rPr>
                <w:rFonts w:ascii="Arial" w:hAnsi="Arial" w:cs="Arial"/>
                <w:sz w:val="22"/>
                <w:szCs w:val="22"/>
              </w:rPr>
            </w:pPr>
            <w:r w:rsidRPr="00433FFB">
              <w:rPr>
                <w:rFonts w:ascii="Arial" w:hAnsi="Arial" w:cs="Arial"/>
                <w:sz w:val="22"/>
                <w:szCs w:val="22"/>
              </w:rPr>
              <w:t>This must be done after addressing the identified issues in the document librar</w:t>
            </w:r>
            <w:r w:rsidR="00FD5E24" w:rsidRPr="00433FFB">
              <w:rPr>
                <w:rFonts w:ascii="Arial" w:hAnsi="Arial" w:cs="Arial"/>
                <w:sz w:val="22"/>
                <w:szCs w:val="22"/>
              </w:rPr>
              <w:t>ies</w:t>
            </w:r>
            <w:r w:rsidRPr="00433FFB">
              <w:rPr>
                <w:rFonts w:ascii="Arial" w:hAnsi="Arial" w:cs="Arial"/>
                <w:sz w:val="22"/>
                <w:szCs w:val="22"/>
              </w:rPr>
              <w:t xml:space="preserve"> that violate the </w:t>
            </w:r>
            <w:r w:rsidR="0030504C" w:rsidRPr="00433FFB">
              <w:rPr>
                <w:rFonts w:ascii="Arial" w:hAnsi="Arial" w:cs="Arial"/>
                <w:sz w:val="22"/>
                <w:szCs w:val="22"/>
              </w:rPr>
              <w:t xml:space="preserve">resource throttling </w:t>
            </w:r>
            <w:r w:rsidRPr="00433FFB">
              <w:rPr>
                <w:rFonts w:ascii="Arial" w:hAnsi="Arial" w:cs="Arial"/>
                <w:sz w:val="22"/>
                <w:szCs w:val="22"/>
              </w:rPr>
              <w:t>thresholds</w:t>
            </w:r>
          </w:p>
        </w:tc>
      </w:tr>
      <w:tr w:rsidR="00CC4FDD" w:rsidRPr="00433FFB" w14:paraId="0676EC43" w14:textId="77777777" w:rsidTr="003B465A">
        <w:tc>
          <w:tcPr>
            <w:tcW w:w="2611" w:type="dxa"/>
          </w:tcPr>
          <w:p w14:paraId="75043A3A" w14:textId="6A0AEF35" w:rsidR="00CC4FDD" w:rsidRPr="00433FFB" w:rsidRDefault="00F75150" w:rsidP="00CC4FDD">
            <w:pPr>
              <w:rPr>
                <w:rFonts w:ascii="Arial" w:hAnsi="Arial" w:cs="Arial"/>
                <w:sz w:val="22"/>
                <w:szCs w:val="22"/>
              </w:rPr>
            </w:pPr>
            <w:r w:rsidRPr="00433FFB">
              <w:rPr>
                <w:rFonts w:ascii="Arial" w:hAnsi="Arial" w:cs="Arial"/>
                <w:sz w:val="22"/>
                <w:szCs w:val="22"/>
              </w:rPr>
              <w:t>Shrink the Teams site content database, then reindex it</w:t>
            </w:r>
          </w:p>
        </w:tc>
        <w:tc>
          <w:tcPr>
            <w:tcW w:w="1873" w:type="dxa"/>
          </w:tcPr>
          <w:p w14:paraId="7C3D8816" w14:textId="6EE202EB" w:rsidR="00CC4FDD" w:rsidRPr="00433FFB" w:rsidRDefault="00CC4FDD" w:rsidP="00CC4FDD">
            <w:pPr>
              <w:rPr>
                <w:rFonts w:ascii="Arial" w:hAnsi="Arial" w:cs="Arial"/>
                <w:sz w:val="22"/>
                <w:szCs w:val="22"/>
              </w:rPr>
            </w:pPr>
            <w:r w:rsidRPr="00433FFB">
              <w:rPr>
                <w:rFonts w:ascii="Arial" w:hAnsi="Arial" w:cs="Arial"/>
                <w:sz w:val="22"/>
                <w:szCs w:val="22"/>
              </w:rPr>
              <w:t>Important but Not Urgent</w:t>
            </w:r>
          </w:p>
        </w:tc>
        <w:tc>
          <w:tcPr>
            <w:tcW w:w="1146" w:type="dxa"/>
          </w:tcPr>
          <w:p w14:paraId="3E3ACA04" w14:textId="6F96E595" w:rsidR="00CC4FDD" w:rsidRPr="00433FFB" w:rsidRDefault="00CC4FDD" w:rsidP="00CC4FDD">
            <w:pPr>
              <w:rPr>
                <w:rFonts w:ascii="Arial" w:hAnsi="Arial" w:cs="Arial"/>
                <w:sz w:val="22"/>
                <w:szCs w:val="22"/>
              </w:rPr>
            </w:pPr>
            <w:r w:rsidRPr="00433FFB">
              <w:rPr>
                <w:rFonts w:ascii="Arial" w:hAnsi="Arial" w:cs="Arial"/>
                <w:sz w:val="22"/>
                <w:szCs w:val="22"/>
              </w:rPr>
              <w:t>High</w:t>
            </w:r>
          </w:p>
        </w:tc>
        <w:tc>
          <w:tcPr>
            <w:tcW w:w="1658" w:type="dxa"/>
          </w:tcPr>
          <w:p w14:paraId="0AF27AD8" w14:textId="7D67891A" w:rsidR="00CC4FDD" w:rsidRPr="00433FFB" w:rsidRDefault="00CC4FDD" w:rsidP="00CC4FDD">
            <w:pPr>
              <w:rPr>
                <w:rFonts w:ascii="Arial" w:hAnsi="Arial" w:cs="Arial"/>
                <w:sz w:val="22"/>
                <w:szCs w:val="22"/>
              </w:rPr>
            </w:pPr>
            <w:r w:rsidRPr="00433FFB">
              <w:rPr>
                <w:rFonts w:ascii="Arial" w:hAnsi="Arial" w:cs="Arial"/>
                <w:sz w:val="22"/>
                <w:szCs w:val="22"/>
              </w:rPr>
              <w:t>Shrink</w:t>
            </w:r>
            <w:r w:rsidR="003A7F6B" w:rsidRPr="00433FFB">
              <w:rPr>
                <w:rFonts w:ascii="Arial" w:hAnsi="Arial" w:cs="Arial"/>
                <w:sz w:val="22"/>
                <w:szCs w:val="22"/>
              </w:rPr>
              <w:t xml:space="preserve"> </w:t>
            </w:r>
            <w:r w:rsidRPr="00433FFB">
              <w:rPr>
                <w:rFonts w:ascii="Arial" w:hAnsi="Arial" w:cs="Arial"/>
                <w:sz w:val="22"/>
                <w:szCs w:val="22"/>
              </w:rPr>
              <w:t xml:space="preserve">18 </w:t>
            </w:r>
            <w:r w:rsidR="003A7F6B" w:rsidRPr="00433FFB">
              <w:rPr>
                <w:rFonts w:ascii="Arial" w:hAnsi="Arial" w:cs="Arial"/>
                <w:sz w:val="22"/>
                <w:szCs w:val="22"/>
              </w:rPr>
              <w:t>H</w:t>
            </w:r>
            <w:r w:rsidRPr="00433FFB">
              <w:rPr>
                <w:rFonts w:ascii="Arial" w:hAnsi="Arial" w:cs="Arial"/>
                <w:sz w:val="22"/>
                <w:szCs w:val="22"/>
              </w:rPr>
              <w:t>ours</w:t>
            </w:r>
          </w:p>
          <w:p w14:paraId="110F6489" w14:textId="77777777" w:rsidR="003A7F6B" w:rsidRPr="00433FFB" w:rsidRDefault="003A7F6B" w:rsidP="00CC4FDD">
            <w:pPr>
              <w:rPr>
                <w:rFonts w:ascii="Arial" w:hAnsi="Arial" w:cs="Arial"/>
                <w:sz w:val="22"/>
                <w:szCs w:val="22"/>
              </w:rPr>
            </w:pPr>
          </w:p>
          <w:p w14:paraId="7064DA89" w14:textId="135F71BC" w:rsidR="00CC4FDD" w:rsidRPr="00433FFB" w:rsidRDefault="00CC4FDD" w:rsidP="00CC4FDD">
            <w:pPr>
              <w:rPr>
                <w:rFonts w:ascii="Arial" w:hAnsi="Arial" w:cs="Arial"/>
                <w:sz w:val="22"/>
                <w:szCs w:val="22"/>
              </w:rPr>
            </w:pPr>
            <w:r w:rsidRPr="00433FFB">
              <w:rPr>
                <w:rFonts w:ascii="Arial" w:hAnsi="Arial" w:cs="Arial"/>
                <w:sz w:val="22"/>
                <w:szCs w:val="22"/>
              </w:rPr>
              <w:t>Reindex 9 hours</w:t>
            </w:r>
          </w:p>
        </w:tc>
        <w:tc>
          <w:tcPr>
            <w:tcW w:w="2925" w:type="dxa"/>
          </w:tcPr>
          <w:p w14:paraId="6820A6DD" w14:textId="77777777" w:rsidR="00CC4FDD" w:rsidRPr="00433FFB" w:rsidRDefault="00CC4FDD" w:rsidP="00CC4FDD">
            <w:pPr>
              <w:rPr>
                <w:rFonts w:ascii="Arial" w:hAnsi="Arial" w:cs="Arial"/>
                <w:sz w:val="22"/>
                <w:szCs w:val="22"/>
              </w:rPr>
            </w:pPr>
          </w:p>
        </w:tc>
      </w:tr>
      <w:tr w:rsidR="003B465A" w:rsidRPr="00433FFB" w14:paraId="1191EB94" w14:textId="77777777" w:rsidTr="003B465A">
        <w:tc>
          <w:tcPr>
            <w:tcW w:w="2611" w:type="dxa"/>
          </w:tcPr>
          <w:p w14:paraId="1B5281C3" w14:textId="50EFA232" w:rsidR="003B465A" w:rsidRPr="00433FFB" w:rsidRDefault="003B465A" w:rsidP="00906F21">
            <w:pPr>
              <w:rPr>
                <w:rFonts w:ascii="Arial" w:hAnsi="Arial" w:cs="Arial"/>
                <w:sz w:val="22"/>
                <w:szCs w:val="22"/>
              </w:rPr>
            </w:pPr>
            <w:r w:rsidRPr="00433FFB">
              <w:rPr>
                <w:rFonts w:ascii="Arial" w:hAnsi="Arial" w:cs="Arial"/>
                <w:sz w:val="22"/>
                <w:szCs w:val="22"/>
              </w:rPr>
              <w:t>Remove third party applications from the server</w:t>
            </w:r>
          </w:p>
        </w:tc>
        <w:tc>
          <w:tcPr>
            <w:tcW w:w="1873" w:type="dxa"/>
          </w:tcPr>
          <w:p w14:paraId="4D55F008" w14:textId="2648BD9D" w:rsidR="003B465A" w:rsidRPr="00433FFB" w:rsidRDefault="003B465A" w:rsidP="00906F21">
            <w:pPr>
              <w:rPr>
                <w:rFonts w:ascii="Arial" w:hAnsi="Arial" w:cs="Arial"/>
                <w:sz w:val="22"/>
                <w:szCs w:val="22"/>
              </w:rPr>
            </w:pPr>
            <w:r w:rsidRPr="00433FFB">
              <w:rPr>
                <w:rFonts w:ascii="Arial" w:hAnsi="Arial" w:cs="Arial"/>
                <w:sz w:val="22"/>
                <w:szCs w:val="22"/>
              </w:rPr>
              <w:t>Important but Not Urgent</w:t>
            </w:r>
          </w:p>
        </w:tc>
        <w:tc>
          <w:tcPr>
            <w:tcW w:w="1146" w:type="dxa"/>
          </w:tcPr>
          <w:p w14:paraId="4748CAE4" w14:textId="5F9AB671" w:rsidR="003B465A" w:rsidRPr="00433FFB" w:rsidRDefault="003B465A" w:rsidP="00906F21">
            <w:pPr>
              <w:rPr>
                <w:rFonts w:ascii="Arial" w:hAnsi="Arial" w:cs="Arial"/>
                <w:sz w:val="22"/>
                <w:szCs w:val="22"/>
              </w:rPr>
            </w:pPr>
            <w:r w:rsidRPr="00433FFB">
              <w:rPr>
                <w:rFonts w:ascii="Arial" w:hAnsi="Arial" w:cs="Arial"/>
                <w:sz w:val="22"/>
                <w:szCs w:val="22"/>
              </w:rPr>
              <w:t>Moderate</w:t>
            </w:r>
          </w:p>
        </w:tc>
        <w:tc>
          <w:tcPr>
            <w:tcW w:w="1658" w:type="dxa"/>
          </w:tcPr>
          <w:p w14:paraId="4E9C5762" w14:textId="13770CD4" w:rsidR="003B465A" w:rsidRPr="00433FFB" w:rsidRDefault="003A7F6B" w:rsidP="00906F21">
            <w:pPr>
              <w:rPr>
                <w:rFonts w:ascii="Arial" w:hAnsi="Arial" w:cs="Arial"/>
                <w:sz w:val="22"/>
                <w:szCs w:val="22"/>
              </w:rPr>
            </w:pPr>
            <w:r w:rsidRPr="00433FFB">
              <w:rPr>
                <w:rFonts w:ascii="Arial" w:hAnsi="Arial" w:cs="Arial"/>
                <w:sz w:val="22"/>
                <w:szCs w:val="22"/>
              </w:rPr>
              <w:t>2</w:t>
            </w:r>
            <w:r w:rsidR="003B465A" w:rsidRPr="00433FFB">
              <w:rPr>
                <w:rFonts w:ascii="Arial" w:hAnsi="Arial" w:cs="Arial"/>
                <w:sz w:val="22"/>
                <w:szCs w:val="22"/>
              </w:rPr>
              <w:t xml:space="preserve"> Hours</w:t>
            </w:r>
          </w:p>
        </w:tc>
        <w:tc>
          <w:tcPr>
            <w:tcW w:w="2925" w:type="dxa"/>
          </w:tcPr>
          <w:p w14:paraId="5ED11A2D" w14:textId="77777777" w:rsidR="003B465A" w:rsidRPr="00433FFB" w:rsidRDefault="003B465A" w:rsidP="00906F21">
            <w:pPr>
              <w:rPr>
                <w:rFonts w:ascii="Arial" w:hAnsi="Arial" w:cs="Arial"/>
                <w:sz w:val="22"/>
                <w:szCs w:val="22"/>
              </w:rPr>
            </w:pPr>
          </w:p>
        </w:tc>
      </w:tr>
      <w:tr w:rsidR="003B465A" w:rsidRPr="00433FFB" w14:paraId="2A901836" w14:textId="77777777" w:rsidTr="003B465A">
        <w:tc>
          <w:tcPr>
            <w:tcW w:w="2611" w:type="dxa"/>
          </w:tcPr>
          <w:p w14:paraId="0DBC00AE" w14:textId="0072C9C3" w:rsidR="00A87206" w:rsidRPr="00433FFB" w:rsidRDefault="00A87206" w:rsidP="00A87206">
            <w:pPr>
              <w:spacing w:after="160" w:line="278" w:lineRule="auto"/>
              <w:rPr>
                <w:rFonts w:ascii="Arial" w:hAnsi="Arial" w:cs="Arial"/>
                <w:sz w:val="22"/>
                <w:szCs w:val="22"/>
              </w:rPr>
            </w:pPr>
            <w:r w:rsidRPr="00433FFB">
              <w:rPr>
                <w:rFonts w:ascii="Arial" w:hAnsi="Arial" w:cs="Arial"/>
                <w:sz w:val="22"/>
                <w:szCs w:val="22"/>
              </w:rPr>
              <w:t>Increase capacity, potentially by adding a web frontend server.</w:t>
            </w:r>
          </w:p>
          <w:p w14:paraId="5E0C07CF" w14:textId="5D39F839" w:rsidR="003B465A" w:rsidRPr="00433FFB" w:rsidRDefault="003B465A" w:rsidP="00906F21">
            <w:pPr>
              <w:rPr>
                <w:rFonts w:ascii="Arial" w:hAnsi="Arial" w:cs="Arial"/>
                <w:sz w:val="22"/>
                <w:szCs w:val="22"/>
              </w:rPr>
            </w:pPr>
          </w:p>
        </w:tc>
        <w:tc>
          <w:tcPr>
            <w:tcW w:w="1873" w:type="dxa"/>
          </w:tcPr>
          <w:p w14:paraId="2A850DBA" w14:textId="0DED80D2" w:rsidR="003B465A" w:rsidRPr="00433FFB" w:rsidRDefault="00A87206" w:rsidP="00A87206">
            <w:pPr>
              <w:spacing w:after="160" w:line="278" w:lineRule="auto"/>
              <w:rPr>
                <w:rFonts w:ascii="Arial" w:hAnsi="Arial" w:cs="Arial"/>
                <w:sz w:val="22"/>
                <w:szCs w:val="22"/>
              </w:rPr>
            </w:pPr>
            <w:r w:rsidRPr="00433FFB">
              <w:rPr>
                <w:rFonts w:ascii="Arial" w:hAnsi="Arial" w:cs="Arial"/>
                <w:sz w:val="22"/>
                <w:szCs w:val="22"/>
              </w:rPr>
              <w:t>Important but Not Urgent</w:t>
            </w:r>
          </w:p>
        </w:tc>
        <w:tc>
          <w:tcPr>
            <w:tcW w:w="1146" w:type="dxa"/>
          </w:tcPr>
          <w:p w14:paraId="0E94858A" w14:textId="4D9D2661" w:rsidR="003B465A" w:rsidRPr="00433FFB" w:rsidRDefault="00A87206" w:rsidP="00906F21">
            <w:pPr>
              <w:rPr>
                <w:rFonts w:ascii="Arial" w:hAnsi="Arial" w:cs="Arial"/>
                <w:sz w:val="22"/>
                <w:szCs w:val="22"/>
              </w:rPr>
            </w:pPr>
            <w:r w:rsidRPr="00433FFB">
              <w:rPr>
                <w:rFonts w:ascii="Arial" w:hAnsi="Arial" w:cs="Arial"/>
                <w:sz w:val="22"/>
                <w:szCs w:val="22"/>
              </w:rPr>
              <w:t>Moderate</w:t>
            </w:r>
          </w:p>
        </w:tc>
        <w:tc>
          <w:tcPr>
            <w:tcW w:w="1658" w:type="dxa"/>
          </w:tcPr>
          <w:p w14:paraId="72D3C3D7" w14:textId="4C9C98A8" w:rsidR="003B465A" w:rsidRPr="00433FFB" w:rsidRDefault="00A87206" w:rsidP="00906F21">
            <w:pPr>
              <w:rPr>
                <w:rFonts w:ascii="Arial" w:hAnsi="Arial" w:cs="Arial"/>
                <w:sz w:val="22"/>
                <w:szCs w:val="22"/>
              </w:rPr>
            </w:pPr>
            <w:r w:rsidRPr="00433FFB">
              <w:rPr>
                <w:rFonts w:ascii="Arial" w:hAnsi="Arial" w:cs="Arial"/>
                <w:sz w:val="22"/>
                <w:szCs w:val="22"/>
              </w:rPr>
              <w:t>4 Days</w:t>
            </w:r>
          </w:p>
        </w:tc>
        <w:tc>
          <w:tcPr>
            <w:tcW w:w="2925" w:type="dxa"/>
          </w:tcPr>
          <w:p w14:paraId="410CFE99" w14:textId="2943FA6C" w:rsidR="003B465A" w:rsidRPr="00433FFB" w:rsidRDefault="003B465A" w:rsidP="00906F21">
            <w:pPr>
              <w:rPr>
                <w:rFonts w:ascii="Arial" w:hAnsi="Arial" w:cs="Arial"/>
                <w:sz w:val="22"/>
                <w:szCs w:val="22"/>
              </w:rPr>
            </w:pPr>
          </w:p>
        </w:tc>
      </w:tr>
      <w:tr w:rsidR="005843EF" w:rsidRPr="00433FFB" w14:paraId="55270F00" w14:textId="77777777" w:rsidTr="003B465A">
        <w:tc>
          <w:tcPr>
            <w:tcW w:w="2611" w:type="dxa"/>
          </w:tcPr>
          <w:p w14:paraId="5C395DC0" w14:textId="4B2EF775" w:rsidR="005843EF" w:rsidRPr="00433FFB" w:rsidRDefault="005843EF" w:rsidP="005843EF">
            <w:pPr>
              <w:rPr>
                <w:rFonts w:ascii="Arial" w:hAnsi="Arial" w:cs="Arial"/>
                <w:sz w:val="22"/>
                <w:szCs w:val="22"/>
              </w:rPr>
            </w:pPr>
            <w:r w:rsidRPr="00433FFB">
              <w:rPr>
                <w:rFonts w:ascii="Arial" w:hAnsi="Arial" w:cs="Arial"/>
                <w:sz w:val="22"/>
                <w:szCs w:val="22"/>
              </w:rPr>
              <w:t xml:space="preserve">Reconfigure full crawl schedule to run monthly. </w:t>
            </w:r>
          </w:p>
        </w:tc>
        <w:tc>
          <w:tcPr>
            <w:tcW w:w="1873" w:type="dxa"/>
          </w:tcPr>
          <w:p w14:paraId="63D8127A" w14:textId="77777777" w:rsidR="005843EF" w:rsidRPr="00433FFB" w:rsidRDefault="005843EF" w:rsidP="005843EF">
            <w:pPr>
              <w:spacing w:after="160" w:line="278" w:lineRule="auto"/>
              <w:rPr>
                <w:rFonts w:ascii="Arial" w:hAnsi="Arial" w:cs="Arial"/>
                <w:sz w:val="22"/>
                <w:szCs w:val="22"/>
              </w:rPr>
            </w:pPr>
            <w:r w:rsidRPr="00433FFB">
              <w:rPr>
                <w:rFonts w:ascii="Arial" w:hAnsi="Arial" w:cs="Arial"/>
                <w:sz w:val="22"/>
                <w:szCs w:val="22"/>
              </w:rPr>
              <w:t>Important but Not Urgent</w:t>
            </w:r>
          </w:p>
          <w:p w14:paraId="5473B78F" w14:textId="0389D069" w:rsidR="005843EF" w:rsidRPr="00433FFB" w:rsidRDefault="005843EF" w:rsidP="005843EF">
            <w:pPr>
              <w:rPr>
                <w:rFonts w:ascii="Arial" w:hAnsi="Arial" w:cs="Arial"/>
                <w:sz w:val="22"/>
                <w:szCs w:val="22"/>
              </w:rPr>
            </w:pPr>
          </w:p>
        </w:tc>
        <w:tc>
          <w:tcPr>
            <w:tcW w:w="1146" w:type="dxa"/>
          </w:tcPr>
          <w:p w14:paraId="1FCE8776" w14:textId="7349BD64" w:rsidR="005843EF" w:rsidRPr="00433FFB" w:rsidRDefault="005843EF" w:rsidP="005843EF">
            <w:pPr>
              <w:rPr>
                <w:rFonts w:ascii="Arial" w:hAnsi="Arial" w:cs="Arial"/>
                <w:sz w:val="22"/>
                <w:szCs w:val="22"/>
              </w:rPr>
            </w:pPr>
            <w:r w:rsidRPr="00433FFB">
              <w:rPr>
                <w:rFonts w:ascii="Arial" w:hAnsi="Arial" w:cs="Arial"/>
                <w:sz w:val="22"/>
                <w:szCs w:val="22"/>
              </w:rPr>
              <w:t>Low</w:t>
            </w:r>
          </w:p>
        </w:tc>
        <w:tc>
          <w:tcPr>
            <w:tcW w:w="1658" w:type="dxa"/>
          </w:tcPr>
          <w:p w14:paraId="512F853F" w14:textId="6EF394D2" w:rsidR="005843EF" w:rsidRPr="00433FFB" w:rsidRDefault="005843EF" w:rsidP="005843EF">
            <w:pPr>
              <w:rPr>
                <w:rFonts w:ascii="Arial" w:hAnsi="Arial" w:cs="Arial"/>
                <w:sz w:val="22"/>
                <w:szCs w:val="22"/>
              </w:rPr>
            </w:pPr>
            <w:r w:rsidRPr="00433FFB">
              <w:rPr>
                <w:rFonts w:ascii="Arial" w:hAnsi="Arial" w:cs="Arial"/>
                <w:sz w:val="22"/>
                <w:szCs w:val="22"/>
              </w:rPr>
              <w:t>1Hr</w:t>
            </w:r>
          </w:p>
        </w:tc>
        <w:tc>
          <w:tcPr>
            <w:tcW w:w="2925" w:type="dxa"/>
          </w:tcPr>
          <w:p w14:paraId="27179163" w14:textId="37797D02" w:rsidR="005843EF" w:rsidRPr="00433FFB" w:rsidRDefault="005843EF" w:rsidP="005843EF">
            <w:pPr>
              <w:rPr>
                <w:rFonts w:ascii="Arial" w:hAnsi="Arial" w:cs="Arial"/>
                <w:sz w:val="22"/>
                <w:szCs w:val="22"/>
              </w:rPr>
            </w:pPr>
          </w:p>
        </w:tc>
      </w:tr>
    </w:tbl>
    <w:p w14:paraId="5FAD3571" w14:textId="77777777" w:rsidR="00906F21" w:rsidRPr="00433FFB" w:rsidRDefault="00906F21" w:rsidP="00906F21">
      <w:pPr>
        <w:rPr>
          <w:rFonts w:ascii="Arial" w:hAnsi="Arial" w:cs="Arial"/>
          <w:sz w:val="22"/>
          <w:szCs w:val="22"/>
        </w:rPr>
      </w:pPr>
    </w:p>
    <w:p w14:paraId="36A9BA24" w14:textId="57C925A6" w:rsidR="003B465A" w:rsidRPr="00433FFB" w:rsidRDefault="003B465A" w:rsidP="00906F21">
      <w:pPr>
        <w:rPr>
          <w:rFonts w:ascii="Arial" w:hAnsi="Arial" w:cs="Arial"/>
          <w:b/>
          <w:bCs/>
          <w:sz w:val="22"/>
          <w:szCs w:val="22"/>
        </w:rPr>
      </w:pPr>
      <w:r w:rsidRPr="00433FFB">
        <w:rPr>
          <w:rFonts w:ascii="Arial" w:hAnsi="Arial" w:cs="Arial"/>
          <w:b/>
          <w:bCs/>
          <w:sz w:val="22"/>
          <w:szCs w:val="22"/>
        </w:rPr>
        <w:t>Priority</w:t>
      </w:r>
    </w:p>
    <w:p w14:paraId="1D77066A" w14:textId="77777777" w:rsidR="003B465A" w:rsidRPr="00433FFB" w:rsidRDefault="003B465A" w:rsidP="00AD2818">
      <w:pPr>
        <w:rPr>
          <w:rFonts w:ascii="Arial" w:hAnsi="Arial" w:cs="Arial"/>
          <w:sz w:val="22"/>
          <w:szCs w:val="22"/>
        </w:rPr>
      </w:pPr>
      <w:r w:rsidRPr="00433FFB">
        <w:rPr>
          <w:rFonts w:ascii="Arial" w:hAnsi="Arial" w:cs="Arial"/>
          <w:sz w:val="22"/>
          <w:szCs w:val="22"/>
        </w:rPr>
        <w:t>Urgent and Important: Do these tasks immediately.</w:t>
      </w:r>
    </w:p>
    <w:p w14:paraId="7A3DE4E0" w14:textId="77777777" w:rsidR="003B465A" w:rsidRPr="00433FFB" w:rsidRDefault="003B465A" w:rsidP="00AD2818">
      <w:pPr>
        <w:rPr>
          <w:rFonts w:ascii="Arial" w:hAnsi="Arial" w:cs="Arial"/>
          <w:sz w:val="22"/>
          <w:szCs w:val="22"/>
        </w:rPr>
      </w:pPr>
      <w:r w:rsidRPr="00433FFB">
        <w:rPr>
          <w:rFonts w:ascii="Arial" w:hAnsi="Arial" w:cs="Arial"/>
          <w:sz w:val="22"/>
          <w:szCs w:val="22"/>
        </w:rPr>
        <w:t>Important but Not Urgent: Schedule these tasks.</w:t>
      </w:r>
    </w:p>
    <w:p w14:paraId="6CE6E7E4" w14:textId="0054A42A" w:rsidR="0040433D" w:rsidRPr="00433FFB" w:rsidRDefault="003B465A" w:rsidP="00E82AC8">
      <w:pPr>
        <w:rPr>
          <w:rFonts w:ascii="Arial" w:hAnsi="Arial" w:cs="Arial"/>
          <w:sz w:val="22"/>
          <w:szCs w:val="22"/>
        </w:rPr>
      </w:pPr>
      <w:r w:rsidRPr="00433FFB">
        <w:rPr>
          <w:rFonts w:ascii="Arial" w:hAnsi="Arial" w:cs="Arial"/>
          <w:sz w:val="22"/>
          <w:szCs w:val="22"/>
        </w:rPr>
        <w:t>Urgent but Not Important: Delegate these tasks if possible.</w:t>
      </w:r>
    </w:p>
    <w:p w14:paraId="14ECBD55" w14:textId="77777777" w:rsidR="00AD2818" w:rsidRPr="00433FFB" w:rsidRDefault="00AD2818" w:rsidP="00D57DD5">
      <w:pPr>
        <w:rPr>
          <w:rFonts w:ascii="Arial" w:hAnsi="Arial" w:cs="Arial"/>
          <w:sz w:val="22"/>
          <w:szCs w:val="22"/>
        </w:rPr>
      </w:pPr>
    </w:p>
    <w:p w14:paraId="5C3E2856" w14:textId="77777777" w:rsidR="00D57DD5" w:rsidRPr="00433FFB" w:rsidRDefault="00D57DD5" w:rsidP="00327AE6">
      <w:pPr>
        <w:pStyle w:val="Heading1"/>
      </w:pPr>
      <w:bookmarkStart w:id="15" w:name="_Toc182472387"/>
      <w:r w:rsidRPr="00433FFB">
        <w:t>Appendices</w:t>
      </w:r>
      <w:bookmarkEnd w:id="15"/>
    </w:p>
    <w:p w14:paraId="209607FB" w14:textId="48483432" w:rsidR="0040433D" w:rsidRPr="00433FFB" w:rsidRDefault="0040433D" w:rsidP="00D57DD5">
      <w:pPr>
        <w:rPr>
          <w:rFonts w:ascii="Arial" w:hAnsi="Arial" w:cs="Arial"/>
          <w:sz w:val="22"/>
          <w:szCs w:val="22"/>
        </w:rPr>
      </w:pPr>
      <w:r w:rsidRPr="00433FFB">
        <w:rPr>
          <w:rFonts w:ascii="Arial" w:hAnsi="Arial" w:cs="Arial"/>
          <w:sz w:val="22"/>
          <w:szCs w:val="22"/>
        </w:rPr>
        <w:t>Follow is CPU and Memory utilization for the past six months</w:t>
      </w:r>
    </w:p>
    <w:p w14:paraId="19AC1515" w14:textId="1B3D513A" w:rsidR="0040433D" w:rsidRPr="00433FFB" w:rsidRDefault="0040433D" w:rsidP="00D57DD5">
      <w:pPr>
        <w:rPr>
          <w:rFonts w:ascii="Arial" w:hAnsi="Arial" w:cs="Arial"/>
          <w:sz w:val="22"/>
          <w:szCs w:val="22"/>
        </w:rPr>
      </w:pPr>
      <w:r w:rsidRPr="00433FFB">
        <w:rPr>
          <w:rFonts w:ascii="Arial" w:hAnsi="Arial" w:cs="Arial"/>
        </w:rPr>
        <w:object w:dxaOrig="1508" w:dyaOrig="982" w14:anchorId="1934D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37" o:title=""/>
          </v:shape>
          <o:OLEObject Type="Embed" ProgID="AcroExch.Document.2020" ShapeID="_x0000_i1025" DrawAspect="Icon" ObjectID="_1793092212" r:id="rId38"/>
        </w:object>
      </w:r>
    </w:p>
    <w:sectPr w:rsidR="0040433D" w:rsidRPr="00433FFB">
      <w:headerReference w:type="even" r:id="rId39"/>
      <w:headerReference w:type="default" r:id="rId40"/>
      <w:head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206C1" w14:textId="77777777" w:rsidR="00287023" w:rsidRDefault="00287023" w:rsidP="005A6885">
      <w:pPr>
        <w:spacing w:after="0" w:line="240" w:lineRule="auto"/>
      </w:pPr>
      <w:r>
        <w:separator/>
      </w:r>
    </w:p>
  </w:endnote>
  <w:endnote w:type="continuationSeparator" w:id="0">
    <w:p w14:paraId="5308E340" w14:textId="77777777" w:rsidR="00287023" w:rsidRDefault="00287023" w:rsidP="005A6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17479" w14:textId="77777777" w:rsidR="00287023" w:rsidRDefault="00287023" w:rsidP="005A6885">
      <w:pPr>
        <w:spacing w:after="0" w:line="240" w:lineRule="auto"/>
      </w:pPr>
      <w:r>
        <w:separator/>
      </w:r>
    </w:p>
  </w:footnote>
  <w:footnote w:type="continuationSeparator" w:id="0">
    <w:p w14:paraId="20331F06" w14:textId="77777777" w:rsidR="00287023" w:rsidRDefault="00287023" w:rsidP="005A68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8B607" w14:textId="0FE29243" w:rsidR="005A6885" w:rsidRDefault="005A6885">
    <w:pPr>
      <w:pStyle w:val="Header"/>
    </w:pPr>
    <w:r>
      <w:rPr>
        <w:noProof/>
      </w:rPr>
      <mc:AlternateContent>
        <mc:Choice Requires="wps">
          <w:drawing>
            <wp:anchor distT="0" distB="0" distL="0" distR="0" simplePos="0" relativeHeight="251659264" behindDoc="0" locked="0" layoutInCell="1" allowOverlap="1" wp14:anchorId="0211D11C" wp14:editId="492679D3">
              <wp:simplePos x="635" y="635"/>
              <wp:positionH relativeFrom="page">
                <wp:align>center</wp:align>
              </wp:positionH>
              <wp:positionV relativeFrom="page">
                <wp:align>top</wp:align>
              </wp:positionV>
              <wp:extent cx="551815" cy="405765"/>
              <wp:effectExtent l="0" t="0" r="635" b="13335"/>
              <wp:wrapNone/>
              <wp:docPr id="357968191"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51815" cy="405765"/>
                      </a:xfrm>
                      <a:prstGeom prst="rect">
                        <a:avLst/>
                      </a:prstGeom>
                      <a:noFill/>
                      <a:ln>
                        <a:noFill/>
                      </a:ln>
                    </wps:spPr>
                    <wps:txbx>
                      <w:txbxContent>
                        <w:p w14:paraId="5ADB5AD2" w14:textId="2C3817E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211D11C" id="_x0000_t202" coordsize="21600,21600" o:spt="202" path="m,l,21600r21600,l21600,xe">
              <v:stroke joinstyle="miter"/>
              <v:path gradientshapeok="t" o:connecttype="rect"/>
            </v:shapetype>
            <v:shape id="Text Box 2" o:spid="_x0000_s1026" type="#_x0000_t202" alt="OFFICIAL" style="position:absolute;margin-left:0;margin-top:0;width:43.45pt;height:31.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" filled="f" stroked="f">
              <v:textbox style="mso-fit-shape-to-text:t" inset="0,15pt,0,0">
                <w:txbxContent>
                  <w:p w14:paraId="5ADB5AD2" w14:textId="2C3817E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D9905" w14:textId="30C6D646" w:rsidR="005A6885" w:rsidRDefault="005A6885">
    <w:pPr>
      <w:pStyle w:val="Header"/>
    </w:pPr>
    <w:r>
      <w:rPr>
        <w:noProof/>
      </w:rPr>
      <mc:AlternateContent>
        <mc:Choice Requires="wps">
          <w:drawing>
            <wp:anchor distT="0" distB="0" distL="0" distR="0" simplePos="0" relativeHeight="251660288" behindDoc="0" locked="0" layoutInCell="1" allowOverlap="1" wp14:anchorId="57171B1D" wp14:editId="557B5BB5">
              <wp:simplePos x="914400" y="447675"/>
              <wp:positionH relativeFrom="page">
                <wp:align>center</wp:align>
              </wp:positionH>
              <wp:positionV relativeFrom="page">
                <wp:align>top</wp:align>
              </wp:positionV>
              <wp:extent cx="551815" cy="405765"/>
              <wp:effectExtent l="0" t="0" r="635" b="13335"/>
              <wp:wrapNone/>
              <wp:docPr id="2130642057"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51815" cy="405765"/>
                      </a:xfrm>
                      <a:prstGeom prst="rect">
                        <a:avLst/>
                      </a:prstGeom>
                      <a:noFill/>
                      <a:ln>
                        <a:noFill/>
                      </a:ln>
                    </wps:spPr>
                    <wps:txbx>
                      <w:txbxContent>
                        <w:p w14:paraId="575DFDC3" w14:textId="4BDD0DD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7171B1D" id="_x0000_t202" coordsize="21600,21600" o:spt="202" path="m,l,21600r21600,l21600,xe">
              <v:stroke joinstyle="miter"/>
              <v:path gradientshapeok="t" o:connecttype="rect"/>
            </v:shapetype>
            <v:shape id="Text Box 3" o:spid="_x0000_s1027" type="#_x0000_t202" alt="OFFICIAL" style="position:absolute;margin-left:0;margin-top:0;width:43.45pt;height:31.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" filled="f" stroked="f">
              <v:textbox style="mso-fit-shape-to-text:t" inset="0,15pt,0,0">
                <w:txbxContent>
                  <w:p w14:paraId="575DFDC3" w14:textId="4BDD0DD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D07A0" w14:textId="5D7834C4" w:rsidR="005A6885" w:rsidRDefault="005A6885">
    <w:pPr>
      <w:pStyle w:val="Header"/>
    </w:pPr>
    <w:r>
      <w:rPr>
        <w:noProof/>
      </w:rPr>
      <mc:AlternateContent>
        <mc:Choice Requires="wps">
          <w:drawing>
            <wp:anchor distT="0" distB="0" distL="0" distR="0" simplePos="0" relativeHeight="251658240" behindDoc="0" locked="0" layoutInCell="1" allowOverlap="1" wp14:anchorId="678D2189" wp14:editId="13A681B8">
              <wp:simplePos x="635" y="635"/>
              <wp:positionH relativeFrom="page">
                <wp:align>center</wp:align>
              </wp:positionH>
              <wp:positionV relativeFrom="page">
                <wp:align>top</wp:align>
              </wp:positionV>
              <wp:extent cx="551815" cy="405765"/>
              <wp:effectExtent l="0" t="0" r="635" b="13335"/>
              <wp:wrapNone/>
              <wp:docPr id="654562935"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51815" cy="405765"/>
                      </a:xfrm>
                      <a:prstGeom prst="rect">
                        <a:avLst/>
                      </a:prstGeom>
                      <a:noFill/>
                      <a:ln>
                        <a:noFill/>
                      </a:ln>
                    </wps:spPr>
                    <wps:txbx>
                      <w:txbxContent>
                        <w:p w14:paraId="549330FB" w14:textId="2DCAEBD2"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78D2189" id="_x0000_t202" coordsize="21600,21600" o:spt="202" path="m,l,21600r21600,l21600,xe">
              <v:stroke joinstyle="miter"/>
              <v:path gradientshapeok="t" o:connecttype="rect"/>
            </v:shapetype>
            <v:shape id="Text Box 1" o:spid="_x0000_s1028" type="#_x0000_t202" alt="OFFICIAL" style="position:absolute;margin-left:0;margin-top:0;width:43.45pt;height:31.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" filled="f" stroked="f">
              <v:textbox style="mso-fit-shape-to-text:t" inset="0,15pt,0,0">
                <w:txbxContent>
                  <w:p w14:paraId="549330FB" w14:textId="2DCAEBD2"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C680D"/>
    <w:multiLevelType w:val="multilevel"/>
    <w:tmpl w:val="FE38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15703"/>
    <w:multiLevelType w:val="multilevel"/>
    <w:tmpl w:val="1DA8350C"/>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0428287A"/>
    <w:multiLevelType w:val="multilevel"/>
    <w:tmpl w:val="0CBA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236F6"/>
    <w:multiLevelType w:val="multilevel"/>
    <w:tmpl w:val="7902A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87F41"/>
    <w:multiLevelType w:val="multilevel"/>
    <w:tmpl w:val="8556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A1B93"/>
    <w:multiLevelType w:val="multilevel"/>
    <w:tmpl w:val="3314E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390392"/>
    <w:multiLevelType w:val="hybridMultilevel"/>
    <w:tmpl w:val="6A547A5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18F410AD"/>
    <w:multiLevelType w:val="multilevel"/>
    <w:tmpl w:val="86EE03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612779"/>
    <w:multiLevelType w:val="multilevel"/>
    <w:tmpl w:val="0632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F157F"/>
    <w:multiLevelType w:val="multilevel"/>
    <w:tmpl w:val="A7DC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44414"/>
    <w:multiLevelType w:val="multilevel"/>
    <w:tmpl w:val="0562B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25448"/>
    <w:multiLevelType w:val="multilevel"/>
    <w:tmpl w:val="44CC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0338D"/>
    <w:multiLevelType w:val="multilevel"/>
    <w:tmpl w:val="CC043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AA0408"/>
    <w:multiLevelType w:val="multilevel"/>
    <w:tmpl w:val="0F3AA5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54940"/>
    <w:multiLevelType w:val="multilevel"/>
    <w:tmpl w:val="CDF25A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E3345"/>
    <w:multiLevelType w:val="hybridMultilevel"/>
    <w:tmpl w:val="17D0DBA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279C4F45"/>
    <w:multiLevelType w:val="multilevel"/>
    <w:tmpl w:val="0F3AA5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D12AAF"/>
    <w:multiLevelType w:val="multilevel"/>
    <w:tmpl w:val="8A80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186281"/>
    <w:multiLevelType w:val="multilevel"/>
    <w:tmpl w:val="6A3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D532E"/>
    <w:multiLevelType w:val="multilevel"/>
    <w:tmpl w:val="08F6297C"/>
    <w:lvl w:ilvl="0">
      <w:numFmt w:val="bullet"/>
      <w:lvlText w:val="-"/>
      <w:lvlJc w:val="left"/>
      <w:pPr>
        <w:tabs>
          <w:tab w:val="num" w:pos="1080"/>
        </w:tabs>
        <w:ind w:left="1080" w:hanging="360"/>
      </w:pPr>
      <w:rPr>
        <w:rFonts w:ascii="Arial" w:eastAsiaTheme="minorHAnsi" w:hAnsi="Arial" w:cs="Arial" w:hint="default"/>
      </w:rPr>
    </w:lvl>
    <w:lvl w:ilvl="1">
      <w:numFmt w:val="bullet"/>
      <w:lvlText w:val="-"/>
      <w:lvlJc w:val="left"/>
      <w:pPr>
        <w:ind w:left="1800" w:hanging="360"/>
      </w:pPr>
      <w:rPr>
        <w:rFonts w:ascii="Arial" w:eastAsiaTheme="minorHAnsi" w:hAnsi="Arial" w:cs="Aria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90C05C0"/>
    <w:multiLevelType w:val="multilevel"/>
    <w:tmpl w:val="AC222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9F67FF"/>
    <w:multiLevelType w:val="multilevel"/>
    <w:tmpl w:val="CCBC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03321"/>
    <w:multiLevelType w:val="hybridMultilevel"/>
    <w:tmpl w:val="8A183CB0"/>
    <w:lvl w:ilvl="0" w:tplc="50E24CC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15970FE"/>
    <w:multiLevelType w:val="multilevel"/>
    <w:tmpl w:val="236A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5975F6"/>
    <w:multiLevelType w:val="multilevel"/>
    <w:tmpl w:val="42A8769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8B776D"/>
    <w:multiLevelType w:val="multilevel"/>
    <w:tmpl w:val="E280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381DE6"/>
    <w:multiLevelType w:val="multilevel"/>
    <w:tmpl w:val="0F3AA532"/>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6E795854"/>
    <w:multiLevelType w:val="multilevel"/>
    <w:tmpl w:val="9DC04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7D3035"/>
    <w:multiLevelType w:val="hybridMultilevel"/>
    <w:tmpl w:val="59465374"/>
    <w:lvl w:ilvl="0" w:tplc="50E24CCC">
      <w:numFmt w:val="bullet"/>
      <w:lvlText w:val="-"/>
      <w:lvlJc w:val="left"/>
      <w:pPr>
        <w:ind w:left="6480" w:hanging="360"/>
      </w:pPr>
      <w:rPr>
        <w:rFonts w:ascii="Arial" w:eastAsiaTheme="minorHAnsi" w:hAnsi="Arial" w:cs="Arial" w:hint="default"/>
      </w:rPr>
    </w:lvl>
    <w:lvl w:ilvl="1" w:tplc="0C090003">
      <w:start w:val="1"/>
      <w:numFmt w:val="bullet"/>
      <w:lvlText w:val="o"/>
      <w:lvlJc w:val="left"/>
      <w:pPr>
        <w:ind w:left="7200" w:hanging="360"/>
      </w:pPr>
      <w:rPr>
        <w:rFonts w:ascii="Courier New" w:hAnsi="Courier New" w:cs="Courier New" w:hint="default"/>
      </w:rPr>
    </w:lvl>
    <w:lvl w:ilvl="2" w:tplc="0C090005" w:tentative="1">
      <w:start w:val="1"/>
      <w:numFmt w:val="bullet"/>
      <w:lvlText w:val=""/>
      <w:lvlJc w:val="left"/>
      <w:pPr>
        <w:ind w:left="7920" w:hanging="360"/>
      </w:pPr>
      <w:rPr>
        <w:rFonts w:ascii="Wingdings" w:hAnsi="Wingdings" w:hint="default"/>
      </w:rPr>
    </w:lvl>
    <w:lvl w:ilvl="3" w:tplc="0C090001" w:tentative="1">
      <w:start w:val="1"/>
      <w:numFmt w:val="bullet"/>
      <w:lvlText w:val=""/>
      <w:lvlJc w:val="left"/>
      <w:pPr>
        <w:ind w:left="8640" w:hanging="360"/>
      </w:pPr>
      <w:rPr>
        <w:rFonts w:ascii="Symbol" w:hAnsi="Symbol" w:hint="default"/>
      </w:rPr>
    </w:lvl>
    <w:lvl w:ilvl="4" w:tplc="0C090003" w:tentative="1">
      <w:start w:val="1"/>
      <w:numFmt w:val="bullet"/>
      <w:lvlText w:val="o"/>
      <w:lvlJc w:val="left"/>
      <w:pPr>
        <w:ind w:left="9360" w:hanging="360"/>
      </w:pPr>
      <w:rPr>
        <w:rFonts w:ascii="Courier New" w:hAnsi="Courier New" w:cs="Courier New" w:hint="default"/>
      </w:rPr>
    </w:lvl>
    <w:lvl w:ilvl="5" w:tplc="0C090005" w:tentative="1">
      <w:start w:val="1"/>
      <w:numFmt w:val="bullet"/>
      <w:lvlText w:val=""/>
      <w:lvlJc w:val="left"/>
      <w:pPr>
        <w:ind w:left="10080" w:hanging="360"/>
      </w:pPr>
      <w:rPr>
        <w:rFonts w:ascii="Wingdings" w:hAnsi="Wingdings" w:hint="default"/>
      </w:rPr>
    </w:lvl>
    <w:lvl w:ilvl="6" w:tplc="0C090001" w:tentative="1">
      <w:start w:val="1"/>
      <w:numFmt w:val="bullet"/>
      <w:lvlText w:val=""/>
      <w:lvlJc w:val="left"/>
      <w:pPr>
        <w:ind w:left="10800" w:hanging="360"/>
      </w:pPr>
      <w:rPr>
        <w:rFonts w:ascii="Symbol" w:hAnsi="Symbol" w:hint="default"/>
      </w:rPr>
    </w:lvl>
    <w:lvl w:ilvl="7" w:tplc="0C090003" w:tentative="1">
      <w:start w:val="1"/>
      <w:numFmt w:val="bullet"/>
      <w:lvlText w:val="o"/>
      <w:lvlJc w:val="left"/>
      <w:pPr>
        <w:ind w:left="11520" w:hanging="360"/>
      </w:pPr>
      <w:rPr>
        <w:rFonts w:ascii="Courier New" w:hAnsi="Courier New" w:cs="Courier New" w:hint="default"/>
      </w:rPr>
    </w:lvl>
    <w:lvl w:ilvl="8" w:tplc="0C090005" w:tentative="1">
      <w:start w:val="1"/>
      <w:numFmt w:val="bullet"/>
      <w:lvlText w:val=""/>
      <w:lvlJc w:val="left"/>
      <w:pPr>
        <w:ind w:left="12240" w:hanging="360"/>
      </w:pPr>
      <w:rPr>
        <w:rFonts w:ascii="Wingdings" w:hAnsi="Wingdings" w:hint="default"/>
      </w:rPr>
    </w:lvl>
  </w:abstractNum>
  <w:abstractNum w:abstractNumId="29" w15:restartNumberingAfterBreak="0">
    <w:nsid w:val="70BC1B1E"/>
    <w:multiLevelType w:val="multilevel"/>
    <w:tmpl w:val="EEA4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A67C85"/>
    <w:multiLevelType w:val="multilevel"/>
    <w:tmpl w:val="903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91496"/>
    <w:multiLevelType w:val="multilevel"/>
    <w:tmpl w:val="CD2CB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2D3CCC"/>
    <w:multiLevelType w:val="multilevel"/>
    <w:tmpl w:val="195C4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359D3"/>
    <w:multiLevelType w:val="hybridMultilevel"/>
    <w:tmpl w:val="6ADE5DE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num w:numId="1" w16cid:durableId="1295066208">
    <w:abstractNumId w:val="12"/>
  </w:num>
  <w:num w:numId="2" w16cid:durableId="761725385">
    <w:abstractNumId w:val="31"/>
  </w:num>
  <w:num w:numId="3" w16cid:durableId="2110587948">
    <w:abstractNumId w:val="24"/>
  </w:num>
  <w:num w:numId="4" w16cid:durableId="1970932112">
    <w:abstractNumId w:val="14"/>
  </w:num>
  <w:num w:numId="5" w16cid:durableId="1333488567">
    <w:abstractNumId w:val="2"/>
  </w:num>
  <w:num w:numId="6" w16cid:durableId="980161152">
    <w:abstractNumId w:val="25"/>
  </w:num>
  <w:num w:numId="7" w16cid:durableId="908147886">
    <w:abstractNumId w:val="32"/>
  </w:num>
  <w:num w:numId="8" w16cid:durableId="1630548102">
    <w:abstractNumId w:val="8"/>
  </w:num>
  <w:num w:numId="9" w16cid:durableId="2048286606">
    <w:abstractNumId w:val="21"/>
  </w:num>
  <w:num w:numId="10" w16cid:durableId="1859932242">
    <w:abstractNumId w:val="16"/>
  </w:num>
  <w:num w:numId="11" w16cid:durableId="1065682649">
    <w:abstractNumId w:val="18"/>
  </w:num>
  <w:num w:numId="12" w16cid:durableId="1279335668">
    <w:abstractNumId w:val="30"/>
  </w:num>
  <w:num w:numId="13" w16cid:durableId="346568053">
    <w:abstractNumId w:val="4"/>
  </w:num>
  <w:num w:numId="14" w16cid:durableId="1837646889">
    <w:abstractNumId w:val="9"/>
  </w:num>
  <w:num w:numId="15" w16cid:durableId="1657224421">
    <w:abstractNumId w:val="11"/>
  </w:num>
  <w:num w:numId="16" w16cid:durableId="105273167">
    <w:abstractNumId w:val="22"/>
  </w:num>
  <w:num w:numId="17" w16cid:durableId="616563414">
    <w:abstractNumId w:val="27"/>
  </w:num>
  <w:num w:numId="18" w16cid:durableId="244658121">
    <w:abstractNumId w:val="28"/>
  </w:num>
  <w:num w:numId="19" w16cid:durableId="1141194672">
    <w:abstractNumId w:val="20"/>
  </w:num>
  <w:num w:numId="20" w16cid:durableId="1024283139">
    <w:abstractNumId w:val="5"/>
  </w:num>
  <w:num w:numId="21" w16cid:durableId="1618752113">
    <w:abstractNumId w:val="19"/>
  </w:num>
  <w:num w:numId="22" w16cid:durableId="503932771">
    <w:abstractNumId w:val="3"/>
  </w:num>
  <w:num w:numId="23" w16cid:durableId="1598711490">
    <w:abstractNumId w:val="0"/>
  </w:num>
  <w:num w:numId="24" w16cid:durableId="991057469">
    <w:abstractNumId w:val="23"/>
  </w:num>
  <w:num w:numId="25" w16cid:durableId="1450248027">
    <w:abstractNumId w:val="10"/>
  </w:num>
  <w:num w:numId="26" w16cid:durableId="300618453">
    <w:abstractNumId w:val="1"/>
  </w:num>
  <w:num w:numId="27" w16cid:durableId="591621918">
    <w:abstractNumId w:val="26"/>
  </w:num>
  <w:num w:numId="28" w16cid:durableId="1345087258">
    <w:abstractNumId w:val="6"/>
  </w:num>
  <w:num w:numId="29" w16cid:durableId="382872492">
    <w:abstractNumId w:val="13"/>
  </w:num>
  <w:num w:numId="30" w16cid:durableId="18092442">
    <w:abstractNumId w:val="33"/>
  </w:num>
  <w:num w:numId="31" w16cid:durableId="1530265997">
    <w:abstractNumId w:val="17"/>
  </w:num>
  <w:num w:numId="32" w16cid:durableId="1664040212">
    <w:abstractNumId w:val="7"/>
  </w:num>
  <w:num w:numId="33" w16cid:durableId="1786388321">
    <w:abstractNumId w:val="29"/>
  </w:num>
  <w:num w:numId="34" w16cid:durableId="18349522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1E"/>
    <w:rsid w:val="00003757"/>
    <w:rsid w:val="00006328"/>
    <w:rsid w:val="0001177C"/>
    <w:rsid w:val="0001339A"/>
    <w:rsid w:val="0001382D"/>
    <w:rsid w:val="00016888"/>
    <w:rsid w:val="00026E0F"/>
    <w:rsid w:val="00030E81"/>
    <w:rsid w:val="000334AA"/>
    <w:rsid w:val="00033ABB"/>
    <w:rsid w:val="000350B1"/>
    <w:rsid w:val="00037268"/>
    <w:rsid w:val="00041A91"/>
    <w:rsid w:val="00060A72"/>
    <w:rsid w:val="000641A6"/>
    <w:rsid w:val="0006620A"/>
    <w:rsid w:val="00074008"/>
    <w:rsid w:val="00092719"/>
    <w:rsid w:val="00093718"/>
    <w:rsid w:val="000B0CA2"/>
    <w:rsid w:val="000B2665"/>
    <w:rsid w:val="000C2A73"/>
    <w:rsid w:val="000C7652"/>
    <w:rsid w:val="000D66B6"/>
    <w:rsid w:val="000E37FC"/>
    <w:rsid w:val="000F04D9"/>
    <w:rsid w:val="000F6A6E"/>
    <w:rsid w:val="000F728C"/>
    <w:rsid w:val="000F7397"/>
    <w:rsid w:val="00112419"/>
    <w:rsid w:val="001135F5"/>
    <w:rsid w:val="00113A69"/>
    <w:rsid w:val="001166F3"/>
    <w:rsid w:val="00137718"/>
    <w:rsid w:val="001379C4"/>
    <w:rsid w:val="00160EAE"/>
    <w:rsid w:val="00163915"/>
    <w:rsid w:val="00163CA8"/>
    <w:rsid w:val="00181827"/>
    <w:rsid w:val="001866C6"/>
    <w:rsid w:val="001943CA"/>
    <w:rsid w:val="00195E02"/>
    <w:rsid w:val="001973EC"/>
    <w:rsid w:val="00197605"/>
    <w:rsid w:val="001A1652"/>
    <w:rsid w:val="001A3F78"/>
    <w:rsid w:val="001A7A3F"/>
    <w:rsid w:val="001B1BA3"/>
    <w:rsid w:val="001B2A44"/>
    <w:rsid w:val="001C2C03"/>
    <w:rsid w:val="001C2C3C"/>
    <w:rsid w:val="001C7BCC"/>
    <w:rsid w:val="001E0CAE"/>
    <w:rsid w:val="001E509C"/>
    <w:rsid w:val="00201509"/>
    <w:rsid w:val="00203F18"/>
    <w:rsid w:val="0021343C"/>
    <w:rsid w:val="0023069C"/>
    <w:rsid w:val="00241985"/>
    <w:rsid w:val="002451AD"/>
    <w:rsid w:val="00260F01"/>
    <w:rsid w:val="00265605"/>
    <w:rsid w:val="00267337"/>
    <w:rsid w:val="00284139"/>
    <w:rsid w:val="00287023"/>
    <w:rsid w:val="00292651"/>
    <w:rsid w:val="00292B6A"/>
    <w:rsid w:val="002944B3"/>
    <w:rsid w:val="00297748"/>
    <w:rsid w:val="00297CEB"/>
    <w:rsid w:val="002A0F46"/>
    <w:rsid w:val="002A10DE"/>
    <w:rsid w:val="002A3CA2"/>
    <w:rsid w:val="002C3A73"/>
    <w:rsid w:val="002D4E5C"/>
    <w:rsid w:val="002D7D0E"/>
    <w:rsid w:val="002E792B"/>
    <w:rsid w:val="002F0372"/>
    <w:rsid w:val="003001D9"/>
    <w:rsid w:val="00302784"/>
    <w:rsid w:val="00304DFE"/>
    <w:rsid w:val="0030504C"/>
    <w:rsid w:val="00307668"/>
    <w:rsid w:val="00307FAB"/>
    <w:rsid w:val="00327AE6"/>
    <w:rsid w:val="003347C4"/>
    <w:rsid w:val="0034730B"/>
    <w:rsid w:val="00350AA1"/>
    <w:rsid w:val="00361FD1"/>
    <w:rsid w:val="00362F2B"/>
    <w:rsid w:val="003755A2"/>
    <w:rsid w:val="00377110"/>
    <w:rsid w:val="00380B0C"/>
    <w:rsid w:val="00380E67"/>
    <w:rsid w:val="00382203"/>
    <w:rsid w:val="00393B43"/>
    <w:rsid w:val="003A6C7E"/>
    <w:rsid w:val="003A7F6B"/>
    <w:rsid w:val="003B1383"/>
    <w:rsid w:val="003B2120"/>
    <w:rsid w:val="003B465A"/>
    <w:rsid w:val="003C33F4"/>
    <w:rsid w:val="003C7EEA"/>
    <w:rsid w:val="003D1036"/>
    <w:rsid w:val="003E0E8D"/>
    <w:rsid w:val="003E1F3D"/>
    <w:rsid w:val="0040008B"/>
    <w:rsid w:val="0040433D"/>
    <w:rsid w:val="00406D4E"/>
    <w:rsid w:val="004112A4"/>
    <w:rsid w:val="0042423A"/>
    <w:rsid w:val="004248E8"/>
    <w:rsid w:val="00433FFB"/>
    <w:rsid w:val="0044191C"/>
    <w:rsid w:val="00454103"/>
    <w:rsid w:val="00471A39"/>
    <w:rsid w:val="00476EEE"/>
    <w:rsid w:val="004A389E"/>
    <w:rsid w:val="004B0433"/>
    <w:rsid w:val="004B11E3"/>
    <w:rsid w:val="004B188B"/>
    <w:rsid w:val="004B6ECA"/>
    <w:rsid w:val="004C2521"/>
    <w:rsid w:val="004C3108"/>
    <w:rsid w:val="004C50A6"/>
    <w:rsid w:val="004C6B82"/>
    <w:rsid w:val="004D6AFB"/>
    <w:rsid w:val="004E29CA"/>
    <w:rsid w:val="004E4EC5"/>
    <w:rsid w:val="004F67F4"/>
    <w:rsid w:val="005234F7"/>
    <w:rsid w:val="0053485E"/>
    <w:rsid w:val="00557B32"/>
    <w:rsid w:val="005646A6"/>
    <w:rsid w:val="00572D9D"/>
    <w:rsid w:val="00577D60"/>
    <w:rsid w:val="00581239"/>
    <w:rsid w:val="0058362E"/>
    <w:rsid w:val="005843EF"/>
    <w:rsid w:val="005A6885"/>
    <w:rsid w:val="005A69E9"/>
    <w:rsid w:val="005A733A"/>
    <w:rsid w:val="005B4E81"/>
    <w:rsid w:val="005C5251"/>
    <w:rsid w:val="005D177E"/>
    <w:rsid w:val="005D5AFE"/>
    <w:rsid w:val="005E5580"/>
    <w:rsid w:val="00605B28"/>
    <w:rsid w:val="00611938"/>
    <w:rsid w:val="006155F1"/>
    <w:rsid w:val="00621DAD"/>
    <w:rsid w:val="00653EB2"/>
    <w:rsid w:val="0065741F"/>
    <w:rsid w:val="00673880"/>
    <w:rsid w:val="00677ABD"/>
    <w:rsid w:val="00691AD7"/>
    <w:rsid w:val="0069215D"/>
    <w:rsid w:val="006A0F44"/>
    <w:rsid w:val="006A1FA1"/>
    <w:rsid w:val="006A4B75"/>
    <w:rsid w:val="006B625B"/>
    <w:rsid w:val="006C171C"/>
    <w:rsid w:val="006C6837"/>
    <w:rsid w:val="006C7AFE"/>
    <w:rsid w:val="006E6E7A"/>
    <w:rsid w:val="0071068F"/>
    <w:rsid w:val="00716265"/>
    <w:rsid w:val="007168E8"/>
    <w:rsid w:val="007261DF"/>
    <w:rsid w:val="00750506"/>
    <w:rsid w:val="00757CA3"/>
    <w:rsid w:val="00761F62"/>
    <w:rsid w:val="00764C4B"/>
    <w:rsid w:val="007827BE"/>
    <w:rsid w:val="007922AB"/>
    <w:rsid w:val="00792DE9"/>
    <w:rsid w:val="007940A3"/>
    <w:rsid w:val="00796DC4"/>
    <w:rsid w:val="007A3341"/>
    <w:rsid w:val="007B2A44"/>
    <w:rsid w:val="007B6FC5"/>
    <w:rsid w:val="007C18DD"/>
    <w:rsid w:val="007D02D5"/>
    <w:rsid w:val="007D1013"/>
    <w:rsid w:val="007D323B"/>
    <w:rsid w:val="007D6E28"/>
    <w:rsid w:val="007F4192"/>
    <w:rsid w:val="007F569B"/>
    <w:rsid w:val="008030B1"/>
    <w:rsid w:val="00821CA6"/>
    <w:rsid w:val="00827D29"/>
    <w:rsid w:val="00830EF1"/>
    <w:rsid w:val="0083292C"/>
    <w:rsid w:val="00832B4F"/>
    <w:rsid w:val="008417B8"/>
    <w:rsid w:val="00844608"/>
    <w:rsid w:val="008475C2"/>
    <w:rsid w:val="008630B8"/>
    <w:rsid w:val="0087239E"/>
    <w:rsid w:val="008767A7"/>
    <w:rsid w:val="00892FCD"/>
    <w:rsid w:val="008A10AD"/>
    <w:rsid w:val="008A4AB8"/>
    <w:rsid w:val="008B176C"/>
    <w:rsid w:val="008B435D"/>
    <w:rsid w:val="008B6109"/>
    <w:rsid w:val="008B6563"/>
    <w:rsid w:val="008B6E2B"/>
    <w:rsid w:val="008D33D3"/>
    <w:rsid w:val="008D4F75"/>
    <w:rsid w:val="008D51E2"/>
    <w:rsid w:val="008E4883"/>
    <w:rsid w:val="008E55C9"/>
    <w:rsid w:val="008F72A8"/>
    <w:rsid w:val="00906025"/>
    <w:rsid w:val="00906F21"/>
    <w:rsid w:val="00906F83"/>
    <w:rsid w:val="00912352"/>
    <w:rsid w:val="00915392"/>
    <w:rsid w:val="0092558F"/>
    <w:rsid w:val="00951AD8"/>
    <w:rsid w:val="0095304E"/>
    <w:rsid w:val="00955597"/>
    <w:rsid w:val="00962114"/>
    <w:rsid w:val="009651D9"/>
    <w:rsid w:val="009902A4"/>
    <w:rsid w:val="009920EF"/>
    <w:rsid w:val="009960E0"/>
    <w:rsid w:val="009A6B2E"/>
    <w:rsid w:val="009B17BA"/>
    <w:rsid w:val="009B65A0"/>
    <w:rsid w:val="009C00FB"/>
    <w:rsid w:val="009C6131"/>
    <w:rsid w:val="009D1A6A"/>
    <w:rsid w:val="009F1526"/>
    <w:rsid w:val="00A05F8F"/>
    <w:rsid w:val="00A15624"/>
    <w:rsid w:val="00A44660"/>
    <w:rsid w:val="00A574F4"/>
    <w:rsid w:val="00A63003"/>
    <w:rsid w:val="00A63EF4"/>
    <w:rsid w:val="00A67978"/>
    <w:rsid w:val="00A67989"/>
    <w:rsid w:val="00A80843"/>
    <w:rsid w:val="00A832B8"/>
    <w:rsid w:val="00A85AAA"/>
    <w:rsid w:val="00A87206"/>
    <w:rsid w:val="00A91A64"/>
    <w:rsid w:val="00A92B34"/>
    <w:rsid w:val="00A936D0"/>
    <w:rsid w:val="00A9744E"/>
    <w:rsid w:val="00AB5222"/>
    <w:rsid w:val="00AB6CF4"/>
    <w:rsid w:val="00AC11B7"/>
    <w:rsid w:val="00AC3455"/>
    <w:rsid w:val="00AD2818"/>
    <w:rsid w:val="00AE5952"/>
    <w:rsid w:val="00AF0CBB"/>
    <w:rsid w:val="00B02239"/>
    <w:rsid w:val="00B046BD"/>
    <w:rsid w:val="00B13039"/>
    <w:rsid w:val="00B159CF"/>
    <w:rsid w:val="00B202D6"/>
    <w:rsid w:val="00B243A9"/>
    <w:rsid w:val="00B27B45"/>
    <w:rsid w:val="00B36344"/>
    <w:rsid w:val="00B40FCD"/>
    <w:rsid w:val="00B43D5D"/>
    <w:rsid w:val="00B530D1"/>
    <w:rsid w:val="00B531AE"/>
    <w:rsid w:val="00B612E9"/>
    <w:rsid w:val="00B72724"/>
    <w:rsid w:val="00B72B0F"/>
    <w:rsid w:val="00B75C36"/>
    <w:rsid w:val="00B75DF4"/>
    <w:rsid w:val="00B774C4"/>
    <w:rsid w:val="00BA041E"/>
    <w:rsid w:val="00BC6686"/>
    <w:rsid w:val="00BD01B4"/>
    <w:rsid w:val="00BD06DD"/>
    <w:rsid w:val="00BE34DD"/>
    <w:rsid w:val="00BE5438"/>
    <w:rsid w:val="00BF2A39"/>
    <w:rsid w:val="00C167AE"/>
    <w:rsid w:val="00C26239"/>
    <w:rsid w:val="00C270A8"/>
    <w:rsid w:val="00C279EC"/>
    <w:rsid w:val="00C32463"/>
    <w:rsid w:val="00C3438B"/>
    <w:rsid w:val="00C37001"/>
    <w:rsid w:val="00C373CF"/>
    <w:rsid w:val="00C42F79"/>
    <w:rsid w:val="00C460EA"/>
    <w:rsid w:val="00C51EF6"/>
    <w:rsid w:val="00C61F13"/>
    <w:rsid w:val="00C65661"/>
    <w:rsid w:val="00C66EB7"/>
    <w:rsid w:val="00C8067D"/>
    <w:rsid w:val="00C92482"/>
    <w:rsid w:val="00CA1FD6"/>
    <w:rsid w:val="00CB04D6"/>
    <w:rsid w:val="00CC0FEF"/>
    <w:rsid w:val="00CC2D2A"/>
    <w:rsid w:val="00CC4FDD"/>
    <w:rsid w:val="00CD0B72"/>
    <w:rsid w:val="00CD14E8"/>
    <w:rsid w:val="00CE02BC"/>
    <w:rsid w:val="00CE2D07"/>
    <w:rsid w:val="00CF46A6"/>
    <w:rsid w:val="00CF4AE9"/>
    <w:rsid w:val="00D03359"/>
    <w:rsid w:val="00D10C71"/>
    <w:rsid w:val="00D12048"/>
    <w:rsid w:val="00D12749"/>
    <w:rsid w:val="00D13219"/>
    <w:rsid w:val="00D404F4"/>
    <w:rsid w:val="00D54DB5"/>
    <w:rsid w:val="00D557F7"/>
    <w:rsid w:val="00D5746E"/>
    <w:rsid w:val="00D57DD5"/>
    <w:rsid w:val="00D61D2B"/>
    <w:rsid w:val="00D65826"/>
    <w:rsid w:val="00D67C68"/>
    <w:rsid w:val="00D80928"/>
    <w:rsid w:val="00D816DC"/>
    <w:rsid w:val="00D85D30"/>
    <w:rsid w:val="00D87D90"/>
    <w:rsid w:val="00D87DD5"/>
    <w:rsid w:val="00D90727"/>
    <w:rsid w:val="00D92CC2"/>
    <w:rsid w:val="00DA4D64"/>
    <w:rsid w:val="00DA5CDA"/>
    <w:rsid w:val="00DB4303"/>
    <w:rsid w:val="00DB5854"/>
    <w:rsid w:val="00DB6D3A"/>
    <w:rsid w:val="00DC29FF"/>
    <w:rsid w:val="00DC7037"/>
    <w:rsid w:val="00DD54C1"/>
    <w:rsid w:val="00E14199"/>
    <w:rsid w:val="00E152E1"/>
    <w:rsid w:val="00E2193B"/>
    <w:rsid w:val="00E21CF3"/>
    <w:rsid w:val="00E40989"/>
    <w:rsid w:val="00E47821"/>
    <w:rsid w:val="00E71067"/>
    <w:rsid w:val="00E714B8"/>
    <w:rsid w:val="00E72041"/>
    <w:rsid w:val="00E82AC8"/>
    <w:rsid w:val="00E87973"/>
    <w:rsid w:val="00E959DE"/>
    <w:rsid w:val="00EA69AD"/>
    <w:rsid w:val="00EB1BEA"/>
    <w:rsid w:val="00EB2713"/>
    <w:rsid w:val="00EB410F"/>
    <w:rsid w:val="00EC0024"/>
    <w:rsid w:val="00EC32B6"/>
    <w:rsid w:val="00ED5982"/>
    <w:rsid w:val="00EE1BC6"/>
    <w:rsid w:val="00EE1F9A"/>
    <w:rsid w:val="00EE5816"/>
    <w:rsid w:val="00EE7A09"/>
    <w:rsid w:val="00EF6A7A"/>
    <w:rsid w:val="00F0121E"/>
    <w:rsid w:val="00F13308"/>
    <w:rsid w:val="00F23292"/>
    <w:rsid w:val="00F333F9"/>
    <w:rsid w:val="00F363DA"/>
    <w:rsid w:val="00F415F4"/>
    <w:rsid w:val="00F41908"/>
    <w:rsid w:val="00F47E5A"/>
    <w:rsid w:val="00F63689"/>
    <w:rsid w:val="00F65E6B"/>
    <w:rsid w:val="00F71B29"/>
    <w:rsid w:val="00F71E33"/>
    <w:rsid w:val="00F75150"/>
    <w:rsid w:val="00F8258C"/>
    <w:rsid w:val="00F86704"/>
    <w:rsid w:val="00F95E7F"/>
    <w:rsid w:val="00F9698C"/>
    <w:rsid w:val="00FA0120"/>
    <w:rsid w:val="00FA3C8A"/>
    <w:rsid w:val="00FB2700"/>
    <w:rsid w:val="00FC1E7E"/>
    <w:rsid w:val="00FC6C4A"/>
    <w:rsid w:val="00FD1950"/>
    <w:rsid w:val="00FD42BD"/>
    <w:rsid w:val="00FD513E"/>
    <w:rsid w:val="00FD52B0"/>
    <w:rsid w:val="00FD5E24"/>
    <w:rsid w:val="00FE5E88"/>
    <w:rsid w:val="00FE75E9"/>
    <w:rsid w:val="00FF1E71"/>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AD9F0"/>
  <w15:chartTrackingRefBased/>
  <w15:docId w15:val="{CD0F2790-6792-4693-B04A-C9ABCD223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0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A0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0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0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0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0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0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0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0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A0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0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0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0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41E"/>
    <w:rPr>
      <w:rFonts w:eastAsiaTheme="majorEastAsia" w:cstheme="majorBidi"/>
      <w:color w:val="272727" w:themeColor="text1" w:themeTint="D8"/>
    </w:rPr>
  </w:style>
  <w:style w:type="paragraph" w:styleId="Title">
    <w:name w:val="Title"/>
    <w:basedOn w:val="Normal"/>
    <w:next w:val="Normal"/>
    <w:link w:val="TitleChar"/>
    <w:uiPriority w:val="10"/>
    <w:qFormat/>
    <w:rsid w:val="00BA0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0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41E"/>
    <w:pPr>
      <w:spacing w:before="160"/>
      <w:jc w:val="center"/>
    </w:pPr>
    <w:rPr>
      <w:i/>
      <w:iCs/>
      <w:color w:val="404040" w:themeColor="text1" w:themeTint="BF"/>
    </w:rPr>
  </w:style>
  <w:style w:type="character" w:customStyle="1" w:styleId="QuoteChar">
    <w:name w:val="Quote Char"/>
    <w:basedOn w:val="DefaultParagraphFont"/>
    <w:link w:val="Quote"/>
    <w:uiPriority w:val="29"/>
    <w:rsid w:val="00BA041E"/>
    <w:rPr>
      <w:i/>
      <w:iCs/>
      <w:color w:val="404040" w:themeColor="text1" w:themeTint="BF"/>
    </w:rPr>
  </w:style>
  <w:style w:type="paragraph" w:styleId="ListParagraph">
    <w:name w:val="List Paragraph"/>
    <w:basedOn w:val="Normal"/>
    <w:uiPriority w:val="34"/>
    <w:qFormat/>
    <w:rsid w:val="00BA041E"/>
    <w:pPr>
      <w:ind w:left="720"/>
      <w:contextualSpacing/>
    </w:pPr>
  </w:style>
  <w:style w:type="character" w:styleId="IntenseEmphasis">
    <w:name w:val="Intense Emphasis"/>
    <w:basedOn w:val="DefaultParagraphFont"/>
    <w:uiPriority w:val="21"/>
    <w:qFormat/>
    <w:rsid w:val="00BA041E"/>
    <w:rPr>
      <w:i/>
      <w:iCs/>
      <w:color w:val="0F4761" w:themeColor="accent1" w:themeShade="BF"/>
    </w:rPr>
  </w:style>
  <w:style w:type="paragraph" w:styleId="IntenseQuote">
    <w:name w:val="Intense Quote"/>
    <w:basedOn w:val="Normal"/>
    <w:next w:val="Normal"/>
    <w:link w:val="IntenseQuoteChar"/>
    <w:uiPriority w:val="30"/>
    <w:qFormat/>
    <w:rsid w:val="00BA0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041E"/>
    <w:rPr>
      <w:i/>
      <w:iCs/>
      <w:color w:val="0F4761" w:themeColor="accent1" w:themeShade="BF"/>
    </w:rPr>
  </w:style>
  <w:style w:type="character" w:styleId="IntenseReference">
    <w:name w:val="Intense Reference"/>
    <w:basedOn w:val="DefaultParagraphFont"/>
    <w:uiPriority w:val="32"/>
    <w:qFormat/>
    <w:rsid w:val="00BA041E"/>
    <w:rPr>
      <w:b/>
      <w:bCs/>
      <w:smallCaps/>
      <w:color w:val="0F4761" w:themeColor="accent1" w:themeShade="BF"/>
      <w:spacing w:val="5"/>
    </w:rPr>
  </w:style>
  <w:style w:type="character" w:styleId="Strong">
    <w:name w:val="Strong"/>
    <w:basedOn w:val="DefaultParagraphFont"/>
    <w:uiPriority w:val="22"/>
    <w:qFormat/>
    <w:rsid w:val="005A6885"/>
    <w:rPr>
      <w:b/>
      <w:bCs/>
    </w:rPr>
  </w:style>
  <w:style w:type="paragraph" w:styleId="Header">
    <w:name w:val="header"/>
    <w:basedOn w:val="Normal"/>
    <w:link w:val="HeaderChar"/>
    <w:uiPriority w:val="99"/>
    <w:unhideWhenUsed/>
    <w:rsid w:val="005A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885"/>
  </w:style>
  <w:style w:type="paragraph" w:styleId="TOCHeading">
    <w:name w:val="TOC Heading"/>
    <w:basedOn w:val="Heading1"/>
    <w:next w:val="Normal"/>
    <w:uiPriority w:val="39"/>
    <w:unhideWhenUsed/>
    <w:qFormat/>
    <w:rsid w:val="00F4190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41908"/>
    <w:pPr>
      <w:spacing w:after="100"/>
    </w:pPr>
  </w:style>
  <w:style w:type="paragraph" w:styleId="TOC2">
    <w:name w:val="toc 2"/>
    <w:basedOn w:val="Normal"/>
    <w:next w:val="Normal"/>
    <w:autoRedefine/>
    <w:uiPriority w:val="39"/>
    <w:unhideWhenUsed/>
    <w:rsid w:val="00F41908"/>
    <w:pPr>
      <w:spacing w:after="100"/>
      <w:ind w:left="240"/>
    </w:pPr>
  </w:style>
  <w:style w:type="paragraph" w:styleId="TOC3">
    <w:name w:val="toc 3"/>
    <w:basedOn w:val="Normal"/>
    <w:next w:val="Normal"/>
    <w:autoRedefine/>
    <w:uiPriority w:val="39"/>
    <w:unhideWhenUsed/>
    <w:rsid w:val="00F41908"/>
    <w:pPr>
      <w:spacing w:after="100"/>
      <w:ind w:left="480"/>
    </w:pPr>
  </w:style>
  <w:style w:type="character" w:styleId="Hyperlink">
    <w:name w:val="Hyperlink"/>
    <w:basedOn w:val="DefaultParagraphFont"/>
    <w:uiPriority w:val="99"/>
    <w:unhideWhenUsed/>
    <w:rsid w:val="00F41908"/>
    <w:rPr>
      <w:color w:val="467886" w:themeColor="hyperlink"/>
      <w:u w:val="single"/>
    </w:rPr>
  </w:style>
  <w:style w:type="table" w:styleId="TableGrid">
    <w:name w:val="Table Grid"/>
    <w:basedOn w:val="TableNormal"/>
    <w:uiPriority w:val="39"/>
    <w:rsid w:val="00400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E34DD"/>
    <w:rPr>
      <w:rFonts w:ascii="Times New Roman" w:hAnsi="Times New Roman" w:cs="Times New Roman"/>
    </w:rPr>
  </w:style>
  <w:style w:type="character" w:styleId="UnresolvedMention">
    <w:name w:val="Unresolved Mention"/>
    <w:basedOn w:val="DefaultParagraphFont"/>
    <w:uiPriority w:val="99"/>
    <w:semiHidden/>
    <w:unhideWhenUsed/>
    <w:rsid w:val="00A832B8"/>
    <w:rPr>
      <w:color w:val="605E5C"/>
      <w:shd w:val="clear" w:color="auto" w:fill="E1DFDD"/>
    </w:rPr>
  </w:style>
  <w:style w:type="paragraph" w:styleId="Footer">
    <w:name w:val="footer"/>
    <w:basedOn w:val="Normal"/>
    <w:link w:val="FooterChar"/>
    <w:uiPriority w:val="99"/>
    <w:unhideWhenUsed/>
    <w:rsid w:val="00294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42498">
      <w:bodyDiv w:val="1"/>
      <w:marLeft w:val="0"/>
      <w:marRight w:val="0"/>
      <w:marTop w:val="0"/>
      <w:marBottom w:val="0"/>
      <w:divBdr>
        <w:top w:val="none" w:sz="0" w:space="0" w:color="auto"/>
        <w:left w:val="none" w:sz="0" w:space="0" w:color="auto"/>
        <w:bottom w:val="none" w:sz="0" w:space="0" w:color="auto"/>
        <w:right w:val="none" w:sz="0" w:space="0" w:color="auto"/>
      </w:divBdr>
    </w:div>
    <w:div w:id="102192512">
      <w:bodyDiv w:val="1"/>
      <w:marLeft w:val="0"/>
      <w:marRight w:val="0"/>
      <w:marTop w:val="0"/>
      <w:marBottom w:val="0"/>
      <w:divBdr>
        <w:top w:val="none" w:sz="0" w:space="0" w:color="auto"/>
        <w:left w:val="none" w:sz="0" w:space="0" w:color="auto"/>
        <w:bottom w:val="none" w:sz="0" w:space="0" w:color="auto"/>
        <w:right w:val="none" w:sz="0" w:space="0" w:color="auto"/>
      </w:divBdr>
    </w:div>
    <w:div w:id="207424200">
      <w:bodyDiv w:val="1"/>
      <w:marLeft w:val="0"/>
      <w:marRight w:val="0"/>
      <w:marTop w:val="0"/>
      <w:marBottom w:val="0"/>
      <w:divBdr>
        <w:top w:val="none" w:sz="0" w:space="0" w:color="auto"/>
        <w:left w:val="none" w:sz="0" w:space="0" w:color="auto"/>
        <w:bottom w:val="none" w:sz="0" w:space="0" w:color="auto"/>
        <w:right w:val="none" w:sz="0" w:space="0" w:color="auto"/>
      </w:divBdr>
    </w:div>
    <w:div w:id="210389724">
      <w:bodyDiv w:val="1"/>
      <w:marLeft w:val="0"/>
      <w:marRight w:val="0"/>
      <w:marTop w:val="0"/>
      <w:marBottom w:val="0"/>
      <w:divBdr>
        <w:top w:val="none" w:sz="0" w:space="0" w:color="auto"/>
        <w:left w:val="none" w:sz="0" w:space="0" w:color="auto"/>
        <w:bottom w:val="none" w:sz="0" w:space="0" w:color="auto"/>
        <w:right w:val="none" w:sz="0" w:space="0" w:color="auto"/>
      </w:divBdr>
    </w:div>
    <w:div w:id="275260667">
      <w:bodyDiv w:val="1"/>
      <w:marLeft w:val="0"/>
      <w:marRight w:val="0"/>
      <w:marTop w:val="0"/>
      <w:marBottom w:val="0"/>
      <w:divBdr>
        <w:top w:val="none" w:sz="0" w:space="0" w:color="auto"/>
        <w:left w:val="none" w:sz="0" w:space="0" w:color="auto"/>
        <w:bottom w:val="none" w:sz="0" w:space="0" w:color="auto"/>
        <w:right w:val="none" w:sz="0" w:space="0" w:color="auto"/>
      </w:divBdr>
    </w:div>
    <w:div w:id="302393969">
      <w:bodyDiv w:val="1"/>
      <w:marLeft w:val="0"/>
      <w:marRight w:val="0"/>
      <w:marTop w:val="0"/>
      <w:marBottom w:val="0"/>
      <w:divBdr>
        <w:top w:val="none" w:sz="0" w:space="0" w:color="auto"/>
        <w:left w:val="none" w:sz="0" w:space="0" w:color="auto"/>
        <w:bottom w:val="none" w:sz="0" w:space="0" w:color="auto"/>
        <w:right w:val="none" w:sz="0" w:space="0" w:color="auto"/>
      </w:divBdr>
    </w:div>
    <w:div w:id="303972836">
      <w:bodyDiv w:val="1"/>
      <w:marLeft w:val="0"/>
      <w:marRight w:val="0"/>
      <w:marTop w:val="0"/>
      <w:marBottom w:val="0"/>
      <w:divBdr>
        <w:top w:val="none" w:sz="0" w:space="0" w:color="auto"/>
        <w:left w:val="none" w:sz="0" w:space="0" w:color="auto"/>
        <w:bottom w:val="none" w:sz="0" w:space="0" w:color="auto"/>
        <w:right w:val="none" w:sz="0" w:space="0" w:color="auto"/>
      </w:divBdr>
    </w:div>
    <w:div w:id="477916288">
      <w:bodyDiv w:val="1"/>
      <w:marLeft w:val="0"/>
      <w:marRight w:val="0"/>
      <w:marTop w:val="0"/>
      <w:marBottom w:val="0"/>
      <w:divBdr>
        <w:top w:val="none" w:sz="0" w:space="0" w:color="auto"/>
        <w:left w:val="none" w:sz="0" w:space="0" w:color="auto"/>
        <w:bottom w:val="none" w:sz="0" w:space="0" w:color="auto"/>
        <w:right w:val="none" w:sz="0" w:space="0" w:color="auto"/>
      </w:divBdr>
    </w:div>
    <w:div w:id="556353646">
      <w:bodyDiv w:val="1"/>
      <w:marLeft w:val="0"/>
      <w:marRight w:val="0"/>
      <w:marTop w:val="0"/>
      <w:marBottom w:val="0"/>
      <w:divBdr>
        <w:top w:val="none" w:sz="0" w:space="0" w:color="auto"/>
        <w:left w:val="none" w:sz="0" w:space="0" w:color="auto"/>
        <w:bottom w:val="none" w:sz="0" w:space="0" w:color="auto"/>
        <w:right w:val="none" w:sz="0" w:space="0" w:color="auto"/>
      </w:divBdr>
    </w:div>
    <w:div w:id="579948394">
      <w:bodyDiv w:val="1"/>
      <w:marLeft w:val="0"/>
      <w:marRight w:val="0"/>
      <w:marTop w:val="0"/>
      <w:marBottom w:val="0"/>
      <w:divBdr>
        <w:top w:val="none" w:sz="0" w:space="0" w:color="auto"/>
        <w:left w:val="none" w:sz="0" w:space="0" w:color="auto"/>
        <w:bottom w:val="none" w:sz="0" w:space="0" w:color="auto"/>
        <w:right w:val="none" w:sz="0" w:space="0" w:color="auto"/>
      </w:divBdr>
    </w:div>
    <w:div w:id="638651842">
      <w:bodyDiv w:val="1"/>
      <w:marLeft w:val="0"/>
      <w:marRight w:val="0"/>
      <w:marTop w:val="0"/>
      <w:marBottom w:val="0"/>
      <w:divBdr>
        <w:top w:val="none" w:sz="0" w:space="0" w:color="auto"/>
        <w:left w:val="none" w:sz="0" w:space="0" w:color="auto"/>
        <w:bottom w:val="none" w:sz="0" w:space="0" w:color="auto"/>
        <w:right w:val="none" w:sz="0" w:space="0" w:color="auto"/>
      </w:divBdr>
    </w:div>
    <w:div w:id="654257807">
      <w:bodyDiv w:val="1"/>
      <w:marLeft w:val="0"/>
      <w:marRight w:val="0"/>
      <w:marTop w:val="0"/>
      <w:marBottom w:val="0"/>
      <w:divBdr>
        <w:top w:val="none" w:sz="0" w:space="0" w:color="auto"/>
        <w:left w:val="none" w:sz="0" w:space="0" w:color="auto"/>
        <w:bottom w:val="none" w:sz="0" w:space="0" w:color="auto"/>
        <w:right w:val="none" w:sz="0" w:space="0" w:color="auto"/>
      </w:divBdr>
    </w:div>
    <w:div w:id="705718896">
      <w:bodyDiv w:val="1"/>
      <w:marLeft w:val="0"/>
      <w:marRight w:val="0"/>
      <w:marTop w:val="0"/>
      <w:marBottom w:val="0"/>
      <w:divBdr>
        <w:top w:val="none" w:sz="0" w:space="0" w:color="auto"/>
        <w:left w:val="none" w:sz="0" w:space="0" w:color="auto"/>
        <w:bottom w:val="none" w:sz="0" w:space="0" w:color="auto"/>
        <w:right w:val="none" w:sz="0" w:space="0" w:color="auto"/>
      </w:divBdr>
    </w:div>
    <w:div w:id="723413296">
      <w:bodyDiv w:val="1"/>
      <w:marLeft w:val="0"/>
      <w:marRight w:val="0"/>
      <w:marTop w:val="0"/>
      <w:marBottom w:val="0"/>
      <w:divBdr>
        <w:top w:val="none" w:sz="0" w:space="0" w:color="auto"/>
        <w:left w:val="none" w:sz="0" w:space="0" w:color="auto"/>
        <w:bottom w:val="none" w:sz="0" w:space="0" w:color="auto"/>
        <w:right w:val="none" w:sz="0" w:space="0" w:color="auto"/>
      </w:divBdr>
    </w:div>
    <w:div w:id="745030404">
      <w:bodyDiv w:val="1"/>
      <w:marLeft w:val="0"/>
      <w:marRight w:val="0"/>
      <w:marTop w:val="0"/>
      <w:marBottom w:val="0"/>
      <w:divBdr>
        <w:top w:val="none" w:sz="0" w:space="0" w:color="auto"/>
        <w:left w:val="none" w:sz="0" w:space="0" w:color="auto"/>
        <w:bottom w:val="none" w:sz="0" w:space="0" w:color="auto"/>
        <w:right w:val="none" w:sz="0" w:space="0" w:color="auto"/>
      </w:divBdr>
    </w:div>
    <w:div w:id="776146562">
      <w:bodyDiv w:val="1"/>
      <w:marLeft w:val="0"/>
      <w:marRight w:val="0"/>
      <w:marTop w:val="0"/>
      <w:marBottom w:val="0"/>
      <w:divBdr>
        <w:top w:val="none" w:sz="0" w:space="0" w:color="auto"/>
        <w:left w:val="none" w:sz="0" w:space="0" w:color="auto"/>
        <w:bottom w:val="none" w:sz="0" w:space="0" w:color="auto"/>
        <w:right w:val="none" w:sz="0" w:space="0" w:color="auto"/>
      </w:divBdr>
    </w:div>
    <w:div w:id="784692647">
      <w:bodyDiv w:val="1"/>
      <w:marLeft w:val="0"/>
      <w:marRight w:val="0"/>
      <w:marTop w:val="0"/>
      <w:marBottom w:val="0"/>
      <w:divBdr>
        <w:top w:val="none" w:sz="0" w:space="0" w:color="auto"/>
        <w:left w:val="none" w:sz="0" w:space="0" w:color="auto"/>
        <w:bottom w:val="none" w:sz="0" w:space="0" w:color="auto"/>
        <w:right w:val="none" w:sz="0" w:space="0" w:color="auto"/>
      </w:divBdr>
    </w:div>
    <w:div w:id="814033585">
      <w:bodyDiv w:val="1"/>
      <w:marLeft w:val="0"/>
      <w:marRight w:val="0"/>
      <w:marTop w:val="0"/>
      <w:marBottom w:val="0"/>
      <w:divBdr>
        <w:top w:val="none" w:sz="0" w:space="0" w:color="auto"/>
        <w:left w:val="none" w:sz="0" w:space="0" w:color="auto"/>
        <w:bottom w:val="none" w:sz="0" w:space="0" w:color="auto"/>
        <w:right w:val="none" w:sz="0" w:space="0" w:color="auto"/>
      </w:divBdr>
    </w:div>
    <w:div w:id="871964300">
      <w:bodyDiv w:val="1"/>
      <w:marLeft w:val="0"/>
      <w:marRight w:val="0"/>
      <w:marTop w:val="0"/>
      <w:marBottom w:val="0"/>
      <w:divBdr>
        <w:top w:val="none" w:sz="0" w:space="0" w:color="auto"/>
        <w:left w:val="none" w:sz="0" w:space="0" w:color="auto"/>
        <w:bottom w:val="none" w:sz="0" w:space="0" w:color="auto"/>
        <w:right w:val="none" w:sz="0" w:space="0" w:color="auto"/>
      </w:divBdr>
    </w:div>
    <w:div w:id="875970827">
      <w:bodyDiv w:val="1"/>
      <w:marLeft w:val="0"/>
      <w:marRight w:val="0"/>
      <w:marTop w:val="0"/>
      <w:marBottom w:val="0"/>
      <w:divBdr>
        <w:top w:val="none" w:sz="0" w:space="0" w:color="auto"/>
        <w:left w:val="none" w:sz="0" w:space="0" w:color="auto"/>
        <w:bottom w:val="none" w:sz="0" w:space="0" w:color="auto"/>
        <w:right w:val="none" w:sz="0" w:space="0" w:color="auto"/>
      </w:divBdr>
    </w:div>
    <w:div w:id="879706242">
      <w:bodyDiv w:val="1"/>
      <w:marLeft w:val="0"/>
      <w:marRight w:val="0"/>
      <w:marTop w:val="0"/>
      <w:marBottom w:val="0"/>
      <w:divBdr>
        <w:top w:val="none" w:sz="0" w:space="0" w:color="auto"/>
        <w:left w:val="none" w:sz="0" w:space="0" w:color="auto"/>
        <w:bottom w:val="none" w:sz="0" w:space="0" w:color="auto"/>
        <w:right w:val="none" w:sz="0" w:space="0" w:color="auto"/>
      </w:divBdr>
    </w:div>
    <w:div w:id="940457278">
      <w:bodyDiv w:val="1"/>
      <w:marLeft w:val="0"/>
      <w:marRight w:val="0"/>
      <w:marTop w:val="0"/>
      <w:marBottom w:val="0"/>
      <w:divBdr>
        <w:top w:val="none" w:sz="0" w:space="0" w:color="auto"/>
        <w:left w:val="none" w:sz="0" w:space="0" w:color="auto"/>
        <w:bottom w:val="none" w:sz="0" w:space="0" w:color="auto"/>
        <w:right w:val="none" w:sz="0" w:space="0" w:color="auto"/>
      </w:divBdr>
    </w:div>
    <w:div w:id="984355214">
      <w:bodyDiv w:val="1"/>
      <w:marLeft w:val="0"/>
      <w:marRight w:val="0"/>
      <w:marTop w:val="0"/>
      <w:marBottom w:val="0"/>
      <w:divBdr>
        <w:top w:val="none" w:sz="0" w:space="0" w:color="auto"/>
        <w:left w:val="none" w:sz="0" w:space="0" w:color="auto"/>
        <w:bottom w:val="none" w:sz="0" w:space="0" w:color="auto"/>
        <w:right w:val="none" w:sz="0" w:space="0" w:color="auto"/>
      </w:divBdr>
    </w:div>
    <w:div w:id="989600977">
      <w:bodyDiv w:val="1"/>
      <w:marLeft w:val="0"/>
      <w:marRight w:val="0"/>
      <w:marTop w:val="0"/>
      <w:marBottom w:val="0"/>
      <w:divBdr>
        <w:top w:val="none" w:sz="0" w:space="0" w:color="auto"/>
        <w:left w:val="none" w:sz="0" w:space="0" w:color="auto"/>
        <w:bottom w:val="none" w:sz="0" w:space="0" w:color="auto"/>
        <w:right w:val="none" w:sz="0" w:space="0" w:color="auto"/>
      </w:divBdr>
    </w:div>
    <w:div w:id="1221285639">
      <w:bodyDiv w:val="1"/>
      <w:marLeft w:val="0"/>
      <w:marRight w:val="0"/>
      <w:marTop w:val="0"/>
      <w:marBottom w:val="0"/>
      <w:divBdr>
        <w:top w:val="none" w:sz="0" w:space="0" w:color="auto"/>
        <w:left w:val="none" w:sz="0" w:space="0" w:color="auto"/>
        <w:bottom w:val="none" w:sz="0" w:space="0" w:color="auto"/>
        <w:right w:val="none" w:sz="0" w:space="0" w:color="auto"/>
      </w:divBdr>
    </w:div>
    <w:div w:id="1318075199">
      <w:bodyDiv w:val="1"/>
      <w:marLeft w:val="0"/>
      <w:marRight w:val="0"/>
      <w:marTop w:val="0"/>
      <w:marBottom w:val="0"/>
      <w:divBdr>
        <w:top w:val="none" w:sz="0" w:space="0" w:color="auto"/>
        <w:left w:val="none" w:sz="0" w:space="0" w:color="auto"/>
        <w:bottom w:val="none" w:sz="0" w:space="0" w:color="auto"/>
        <w:right w:val="none" w:sz="0" w:space="0" w:color="auto"/>
      </w:divBdr>
    </w:div>
    <w:div w:id="1426804727">
      <w:bodyDiv w:val="1"/>
      <w:marLeft w:val="0"/>
      <w:marRight w:val="0"/>
      <w:marTop w:val="0"/>
      <w:marBottom w:val="0"/>
      <w:divBdr>
        <w:top w:val="none" w:sz="0" w:space="0" w:color="auto"/>
        <w:left w:val="none" w:sz="0" w:space="0" w:color="auto"/>
        <w:bottom w:val="none" w:sz="0" w:space="0" w:color="auto"/>
        <w:right w:val="none" w:sz="0" w:space="0" w:color="auto"/>
      </w:divBdr>
    </w:div>
    <w:div w:id="1455126962">
      <w:bodyDiv w:val="1"/>
      <w:marLeft w:val="0"/>
      <w:marRight w:val="0"/>
      <w:marTop w:val="0"/>
      <w:marBottom w:val="0"/>
      <w:divBdr>
        <w:top w:val="none" w:sz="0" w:space="0" w:color="auto"/>
        <w:left w:val="none" w:sz="0" w:space="0" w:color="auto"/>
        <w:bottom w:val="none" w:sz="0" w:space="0" w:color="auto"/>
        <w:right w:val="none" w:sz="0" w:space="0" w:color="auto"/>
      </w:divBdr>
    </w:div>
    <w:div w:id="1591694916">
      <w:bodyDiv w:val="1"/>
      <w:marLeft w:val="0"/>
      <w:marRight w:val="0"/>
      <w:marTop w:val="0"/>
      <w:marBottom w:val="0"/>
      <w:divBdr>
        <w:top w:val="none" w:sz="0" w:space="0" w:color="auto"/>
        <w:left w:val="none" w:sz="0" w:space="0" w:color="auto"/>
        <w:bottom w:val="none" w:sz="0" w:space="0" w:color="auto"/>
        <w:right w:val="none" w:sz="0" w:space="0" w:color="auto"/>
      </w:divBdr>
    </w:div>
    <w:div w:id="1593709510">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9794650">
      <w:bodyDiv w:val="1"/>
      <w:marLeft w:val="0"/>
      <w:marRight w:val="0"/>
      <w:marTop w:val="0"/>
      <w:marBottom w:val="0"/>
      <w:divBdr>
        <w:top w:val="none" w:sz="0" w:space="0" w:color="auto"/>
        <w:left w:val="none" w:sz="0" w:space="0" w:color="auto"/>
        <w:bottom w:val="none" w:sz="0" w:space="0" w:color="auto"/>
        <w:right w:val="none" w:sz="0" w:space="0" w:color="auto"/>
      </w:divBdr>
    </w:div>
    <w:div w:id="1663117809">
      <w:bodyDiv w:val="1"/>
      <w:marLeft w:val="0"/>
      <w:marRight w:val="0"/>
      <w:marTop w:val="0"/>
      <w:marBottom w:val="0"/>
      <w:divBdr>
        <w:top w:val="none" w:sz="0" w:space="0" w:color="auto"/>
        <w:left w:val="none" w:sz="0" w:space="0" w:color="auto"/>
        <w:bottom w:val="none" w:sz="0" w:space="0" w:color="auto"/>
        <w:right w:val="none" w:sz="0" w:space="0" w:color="auto"/>
      </w:divBdr>
    </w:div>
    <w:div w:id="1817524171">
      <w:bodyDiv w:val="1"/>
      <w:marLeft w:val="0"/>
      <w:marRight w:val="0"/>
      <w:marTop w:val="0"/>
      <w:marBottom w:val="0"/>
      <w:divBdr>
        <w:top w:val="none" w:sz="0" w:space="0" w:color="auto"/>
        <w:left w:val="none" w:sz="0" w:space="0" w:color="auto"/>
        <w:bottom w:val="none" w:sz="0" w:space="0" w:color="auto"/>
        <w:right w:val="none" w:sz="0" w:space="0" w:color="auto"/>
      </w:divBdr>
    </w:div>
    <w:div w:id="1900633000">
      <w:bodyDiv w:val="1"/>
      <w:marLeft w:val="0"/>
      <w:marRight w:val="0"/>
      <w:marTop w:val="0"/>
      <w:marBottom w:val="0"/>
      <w:divBdr>
        <w:top w:val="none" w:sz="0" w:space="0" w:color="auto"/>
        <w:left w:val="none" w:sz="0" w:space="0" w:color="auto"/>
        <w:bottom w:val="none" w:sz="0" w:space="0" w:color="auto"/>
        <w:right w:val="none" w:sz="0" w:space="0" w:color="auto"/>
      </w:divBdr>
    </w:div>
    <w:div w:id="1917200431">
      <w:bodyDiv w:val="1"/>
      <w:marLeft w:val="0"/>
      <w:marRight w:val="0"/>
      <w:marTop w:val="0"/>
      <w:marBottom w:val="0"/>
      <w:divBdr>
        <w:top w:val="none" w:sz="0" w:space="0" w:color="auto"/>
        <w:left w:val="none" w:sz="0" w:space="0" w:color="auto"/>
        <w:bottom w:val="none" w:sz="0" w:space="0" w:color="auto"/>
        <w:right w:val="none" w:sz="0" w:space="0" w:color="auto"/>
      </w:divBdr>
    </w:div>
    <w:div w:id="1922061210">
      <w:bodyDiv w:val="1"/>
      <w:marLeft w:val="0"/>
      <w:marRight w:val="0"/>
      <w:marTop w:val="0"/>
      <w:marBottom w:val="0"/>
      <w:divBdr>
        <w:top w:val="none" w:sz="0" w:space="0" w:color="auto"/>
        <w:left w:val="none" w:sz="0" w:space="0" w:color="auto"/>
        <w:bottom w:val="none" w:sz="0" w:space="0" w:color="auto"/>
        <w:right w:val="none" w:sz="0" w:space="0" w:color="auto"/>
      </w:divBdr>
    </w:div>
    <w:div w:id="1955094506">
      <w:bodyDiv w:val="1"/>
      <w:marLeft w:val="0"/>
      <w:marRight w:val="0"/>
      <w:marTop w:val="0"/>
      <w:marBottom w:val="0"/>
      <w:divBdr>
        <w:top w:val="none" w:sz="0" w:space="0" w:color="auto"/>
        <w:left w:val="none" w:sz="0" w:space="0" w:color="auto"/>
        <w:bottom w:val="none" w:sz="0" w:space="0" w:color="auto"/>
        <w:right w:val="none" w:sz="0" w:space="0" w:color="auto"/>
      </w:divBdr>
    </w:div>
    <w:div w:id="1969627701">
      <w:bodyDiv w:val="1"/>
      <w:marLeft w:val="0"/>
      <w:marRight w:val="0"/>
      <w:marTop w:val="0"/>
      <w:marBottom w:val="0"/>
      <w:divBdr>
        <w:top w:val="none" w:sz="0" w:space="0" w:color="auto"/>
        <w:left w:val="none" w:sz="0" w:space="0" w:color="auto"/>
        <w:bottom w:val="none" w:sz="0" w:space="0" w:color="auto"/>
        <w:right w:val="none" w:sz="0" w:space="0" w:color="auto"/>
      </w:divBdr>
    </w:div>
    <w:div w:id="2039158517">
      <w:bodyDiv w:val="1"/>
      <w:marLeft w:val="0"/>
      <w:marRight w:val="0"/>
      <w:marTop w:val="0"/>
      <w:marBottom w:val="0"/>
      <w:divBdr>
        <w:top w:val="none" w:sz="0" w:space="0" w:color="auto"/>
        <w:left w:val="none" w:sz="0" w:space="0" w:color="auto"/>
        <w:bottom w:val="none" w:sz="0" w:space="0" w:color="auto"/>
        <w:right w:val="none" w:sz="0" w:space="0" w:color="auto"/>
      </w:divBdr>
      <w:divsChild>
        <w:div w:id="1281034716">
          <w:marLeft w:val="0"/>
          <w:marRight w:val="0"/>
          <w:marTop w:val="0"/>
          <w:marBottom w:val="0"/>
          <w:divBdr>
            <w:top w:val="none" w:sz="0" w:space="0" w:color="auto"/>
            <w:left w:val="none" w:sz="0" w:space="0" w:color="auto"/>
            <w:bottom w:val="none" w:sz="0" w:space="0" w:color="auto"/>
            <w:right w:val="none" w:sz="0" w:space="0" w:color="auto"/>
          </w:divBdr>
        </w:div>
        <w:div w:id="1385832654">
          <w:marLeft w:val="0"/>
          <w:marRight w:val="0"/>
          <w:marTop w:val="0"/>
          <w:marBottom w:val="0"/>
          <w:divBdr>
            <w:top w:val="none" w:sz="0" w:space="0" w:color="auto"/>
            <w:left w:val="none" w:sz="0" w:space="0" w:color="auto"/>
            <w:bottom w:val="none" w:sz="0" w:space="0" w:color="auto"/>
            <w:right w:val="none" w:sz="0" w:space="0" w:color="auto"/>
          </w:divBdr>
        </w:div>
        <w:div w:id="74207217">
          <w:marLeft w:val="0"/>
          <w:marRight w:val="0"/>
          <w:marTop w:val="0"/>
          <w:marBottom w:val="0"/>
          <w:divBdr>
            <w:top w:val="none" w:sz="0" w:space="0" w:color="auto"/>
            <w:left w:val="none" w:sz="0" w:space="0" w:color="auto"/>
            <w:bottom w:val="none" w:sz="0" w:space="0" w:color="auto"/>
            <w:right w:val="none" w:sz="0" w:space="0" w:color="auto"/>
          </w:divBdr>
        </w:div>
        <w:div w:id="1990330251">
          <w:marLeft w:val="0"/>
          <w:marRight w:val="0"/>
          <w:marTop w:val="0"/>
          <w:marBottom w:val="0"/>
          <w:divBdr>
            <w:top w:val="none" w:sz="0" w:space="0" w:color="auto"/>
            <w:left w:val="none" w:sz="0" w:space="0" w:color="auto"/>
            <w:bottom w:val="none" w:sz="0" w:space="0" w:color="auto"/>
            <w:right w:val="none" w:sz="0" w:space="0" w:color="auto"/>
          </w:divBdr>
        </w:div>
        <w:div w:id="2090617721">
          <w:marLeft w:val="0"/>
          <w:marRight w:val="0"/>
          <w:marTop w:val="0"/>
          <w:marBottom w:val="0"/>
          <w:divBdr>
            <w:top w:val="none" w:sz="0" w:space="0" w:color="auto"/>
            <w:left w:val="none" w:sz="0" w:space="0" w:color="auto"/>
            <w:bottom w:val="none" w:sz="0" w:space="0" w:color="auto"/>
            <w:right w:val="none" w:sz="0" w:space="0" w:color="auto"/>
          </w:divBdr>
        </w:div>
        <w:div w:id="1912618901">
          <w:marLeft w:val="0"/>
          <w:marRight w:val="0"/>
          <w:marTop w:val="0"/>
          <w:marBottom w:val="0"/>
          <w:divBdr>
            <w:top w:val="none" w:sz="0" w:space="0" w:color="auto"/>
            <w:left w:val="none" w:sz="0" w:space="0" w:color="auto"/>
            <w:bottom w:val="none" w:sz="0" w:space="0" w:color="auto"/>
            <w:right w:val="none" w:sz="0" w:space="0" w:color="auto"/>
          </w:divBdr>
        </w:div>
        <w:div w:id="1365518645">
          <w:marLeft w:val="0"/>
          <w:marRight w:val="0"/>
          <w:marTop w:val="0"/>
          <w:marBottom w:val="0"/>
          <w:divBdr>
            <w:top w:val="none" w:sz="0" w:space="0" w:color="auto"/>
            <w:left w:val="none" w:sz="0" w:space="0" w:color="auto"/>
            <w:bottom w:val="none" w:sz="0" w:space="0" w:color="auto"/>
            <w:right w:val="none" w:sz="0" w:space="0" w:color="auto"/>
          </w:divBdr>
        </w:div>
        <w:div w:id="1969705775">
          <w:marLeft w:val="0"/>
          <w:marRight w:val="0"/>
          <w:marTop w:val="0"/>
          <w:marBottom w:val="0"/>
          <w:divBdr>
            <w:top w:val="none" w:sz="0" w:space="0" w:color="auto"/>
            <w:left w:val="none" w:sz="0" w:space="0" w:color="auto"/>
            <w:bottom w:val="none" w:sz="0" w:space="0" w:color="auto"/>
            <w:right w:val="none" w:sz="0" w:space="0" w:color="auto"/>
          </w:divBdr>
        </w:div>
        <w:div w:id="1337222923">
          <w:marLeft w:val="0"/>
          <w:marRight w:val="0"/>
          <w:marTop w:val="0"/>
          <w:marBottom w:val="0"/>
          <w:divBdr>
            <w:top w:val="none" w:sz="0" w:space="0" w:color="auto"/>
            <w:left w:val="none" w:sz="0" w:space="0" w:color="auto"/>
            <w:bottom w:val="none" w:sz="0" w:space="0" w:color="auto"/>
            <w:right w:val="none" w:sz="0" w:space="0" w:color="auto"/>
          </w:divBdr>
        </w:div>
        <w:div w:id="760953023">
          <w:marLeft w:val="0"/>
          <w:marRight w:val="0"/>
          <w:marTop w:val="0"/>
          <w:marBottom w:val="0"/>
          <w:divBdr>
            <w:top w:val="none" w:sz="0" w:space="0" w:color="auto"/>
            <w:left w:val="none" w:sz="0" w:space="0" w:color="auto"/>
            <w:bottom w:val="none" w:sz="0" w:space="0" w:color="auto"/>
            <w:right w:val="none" w:sz="0" w:space="0" w:color="auto"/>
          </w:divBdr>
        </w:div>
        <w:div w:id="78403557">
          <w:marLeft w:val="0"/>
          <w:marRight w:val="0"/>
          <w:marTop w:val="0"/>
          <w:marBottom w:val="0"/>
          <w:divBdr>
            <w:top w:val="none" w:sz="0" w:space="0" w:color="auto"/>
            <w:left w:val="none" w:sz="0" w:space="0" w:color="auto"/>
            <w:bottom w:val="none" w:sz="0" w:space="0" w:color="auto"/>
            <w:right w:val="none" w:sz="0" w:space="0" w:color="auto"/>
          </w:divBdr>
        </w:div>
        <w:div w:id="388070415">
          <w:marLeft w:val="0"/>
          <w:marRight w:val="0"/>
          <w:marTop w:val="0"/>
          <w:marBottom w:val="0"/>
          <w:divBdr>
            <w:top w:val="none" w:sz="0" w:space="0" w:color="auto"/>
            <w:left w:val="none" w:sz="0" w:space="0" w:color="auto"/>
            <w:bottom w:val="none" w:sz="0" w:space="0" w:color="auto"/>
            <w:right w:val="none" w:sz="0" w:space="0" w:color="auto"/>
          </w:divBdr>
        </w:div>
        <w:div w:id="1937902185">
          <w:marLeft w:val="0"/>
          <w:marRight w:val="0"/>
          <w:marTop w:val="0"/>
          <w:marBottom w:val="0"/>
          <w:divBdr>
            <w:top w:val="none" w:sz="0" w:space="0" w:color="auto"/>
            <w:left w:val="none" w:sz="0" w:space="0" w:color="auto"/>
            <w:bottom w:val="none" w:sz="0" w:space="0" w:color="auto"/>
            <w:right w:val="none" w:sz="0" w:space="0" w:color="auto"/>
          </w:divBdr>
        </w:div>
        <w:div w:id="2044944033">
          <w:marLeft w:val="0"/>
          <w:marRight w:val="0"/>
          <w:marTop w:val="0"/>
          <w:marBottom w:val="0"/>
          <w:divBdr>
            <w:top w:val="none" w:sz="0" w:space="0" w:color="auto"/>
            <w:left w:val="none" w:sz="0" w:space="0" w:color="auto"/>
            <w:bottom w:val="none" w:sz="0" w:space="0" w:color="auto"/>
            <w:right w:val="none" w:sz="0" w:space="0" w:color="auto"/>
          </w:divBdr>
        </w:div>
        <w:div w:id="1493063096">
          <w:marLeft w:val="0"/>
          <w:marRight w:val="0"/>
          <w:marTop w:val="0"/>
          <w:marBottom w:val="0"/>
          <w:divBdr>
            <w:top w:val="none" w:sz="0" w:space="0" w:color="auto"/>
            <w:left w:val="none" w:sz="0" w:space="0" w:color="auto"/>
            <w:bottom w:val="none" w:sz="0" w:space="0" w:color="auto"/>
            <w:right w:val="none" w:sz="0" w:space="0" w:color="auto"/>
          </w:divBdr>
        </w:div>
        <w:div w:id="457921035">
          <w:marLeft w:val="0"/>
          <w:marRight w:val="0"/>
          <w:marTop w:val="0"/>
          <w:marBottom w:val="0"/>
          <w:divBdr>
            <w:top w:val="none" w:sz="0" w:space="0" w:color="auto"/>
            <w:left w:val="none" w:sz="0" w:space="0" w:color="auto"/>
            <w:bottom w:val="none" w:sz="0" w:space="0" w:color="auto"/>
            <w:right w:val="none" w:sz="0" w:space="0" w:color="auto"/>
          </w:divBdr>
        </w:div>
        <w:div w:id="591087984">
          <w:marLeft w:val="0"/>
          <w:marRight w:val="0"/>
          <w:marTop w:val="0"/>
          <w:marBottom w:val="0"/>
          <w:divBdr>
            <w:top w:val="none" w:sz="0" w:space="0" w:color="auto"/>
            <w:left w:val="none" w:sz="0" w:space="0" w:color="auto"/>
            <w:bottom w:val="none" w:sz="0" w:space="0" w:color="auto"/>
            <w:right w:val="none" w:sz="0" w:space="0" w:color="auto"/>
          </w:divBdr>
        </w:div>
        <w:div w:id="2103528768">
          <w:marLeft w:val="0"/>
          <w:marRight w:val="0"/>
          <w:marTop w:val="0"/>
          <w:marBottom w:val="0"/>
          <w:divBdr>
            <w:top w:val="none" w:sz="0" w:space="0" w:color="auto"/>
            <w:left w:val="none" w:sz="0" w:space="0" w:color="auto"/>
            <w:bottom w:val="none" w:sz="0" w:space="0" w:color="auto"/>
            <w:right w:val="none" w:sz="0" w:space="0" w:color="auto"/>
          </w:divBdr>
        </w:div>
        <w:div w:id="936211467">
          <w:marLeft w:val="0"/>
          <w:marRight w:val="0"/>
          <w:marTop w:val="0"/>
          <w:marBottom w:val="0"/>
          <w:divBdr>
            <w:top w:val="none" w:sz="0" w:space="0" w:color="auto"/>
            <w:left w:val="none" w:sz="0" w:space="0" w:color="auto"/>
            <w:bottom w:val="none" w:sz="0" w:space="0" w:color="auto"/>
            <w:right w:val="none" w:sz="0" w:space="0" w:color="auto"/>
          </w:divBdr>
        </w:div>
        <w:div w:id="1849558853">
          <w:marLeft w:val="0"/>
          <w:marRight w:val="0"/>
          <w:marTop w:val="0"/>
          <w:marBottom w:val="0"/>
          <w:divBdr>
            <w:top w:val="none" w:sz="0" w:space="0" w:color="auto"/>
            <w:left w:val="none" w:sz="0" w:space="0" w:color="auto"/>
            <w:bottom w:val="none" w:sz="0" w:space="0" w:color="auto"/>
            <w:right w:val="none" w:sz="0" w:space="0" w:color="auto"/>
          </w:divBdr>
        </w:div>
        <w:div w:id="2037463644">
          <w:marLeft w:val="0"/>
          <w:marRight w:val="0"/>
          <w:marTop w:val="0"/>
          <w:marBottom w:val="0"/>
          <w:divBdr>
            <w:top w:val="none" w:sz="0" w:space="0" w:color="auto"/>
            <w:left w:val="none" w:sz="0" w:space="0" w:color="auto"/>
            <w:bottom w:val="none" w:sz="0" w:space="0" w:color="auto"/>
            <w:right w:val="none" w:sz="0" w:space="0" w:color="auto"/>
          </w:divBdr>
        </w:div>
        <w:div w:id="70780764">
          <w:marLeft w:val="0"/>
          <w:marRight w:val="0"/>
          <w:marTop w:val="0"/>
          <w:marBottom w:val="0"/>
          <w:divBdr>
            <w:top w:val="none" w:sz="0" w:space="0" w:color="auto"/>
            <w:left w:val="none" w:sz="0" w:space="0" w:color="auto"/>
            <w:bottom w:val="none" w:sz="0" w:space="0" w:color="auto"/>
            <w:right w:val="none" w:sz="0" w:space="0" w:color="auto"/>
          </w:divBdr>
        </w:div>
        <w:div w:id="1829638551">
          <w:marLeft w:val="0"/>
          <w:marRight w:val="0"/>
          <w:marTop w:val="0"/>
          <w:marBottom w:val="0"/>
          <w:divBdr>
            <w:top w:val="none" w:sz="0" w:space="0" w:color="auto"/>
            <w:left w:val="none" w:sz="0" w:space="0" w:color="auto"/>
            <w:bottom w:val="none" w:sz="0" w:space="0" w:color="auto"/>
            <w:right w:val="none" w:sz="0" w:space="0" w:color="auto"/>
          </w:divBdr>
        </w:div>
        <w:div w:id="1550338862">
          <w:marLeft w:val="0"/>
          <w:marRight w:val="0"/>
          <w:marTop w:val="0"/>
          <w:marBottom w:val="0"/>
          <w:divBdr>
            <w:top w:val="none" w:sz="0" w:space="0" w:color="auto"/>
            <w:left w:val="none" w:sz="0" w:space="0" w:color="auto"/>
            <w:bottom w:val="none" w:sz="0" w:space="0" w:color="auto"/>
            <w:right w:val="none" w:sz="0" w:space="0" w:color="auto"/>
          </w:divBdr>
        </w:div>
        <w:div w:id="1189761322">
          <w:marLeft w:val="0"/>
          <w:marRight w:val="0"/>
          <w:marTop w:val="0"/>
          <w:marBottom w:val="0"/>
          <w:divBdr>
            <w:top w:val="none" w:sz="0" w:space="0" w:color="auto"/>
            <w:left w:val="none" w:sz="0" w:space="0" w:color="auto"/>
            <w:bottom w:val="none" w:sz="0" w:space="0" w:color="auto"/>
            <w:right w:val="none" w:sz="0" w:space="0" w:color="auto"/>
          </w:divBdr>
        </w:div>
        <w:div w:id="1546527810">
          <w:marLeft w:val="0"/>
          <w:marRight w:val="0"/>
          <w:marTop w:val="0"/>
          <w:marBottom w:val="0"/>
          <w:divBdr>
            <w:top w:val="none" w:sz="0" w:space="0" w:color="auto"/>
            <w:left w:val="none" w:sz="0" w:space="0" w:color="auto"/>
            <w:bottom w:val="none" w:sz="0" w:space="0" w:color="auto"/>
            <w:right w:val="none" w:sz="0" w:space="0" w:color="auto"/>
          </w:divBdr>
        </w:div>
      </w:divsChild>
    </w:div>
    <w:div w:id="207842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ecsbwfe02:5000/default.aspx"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5ED57-FD50-4E14-9415-BADFC56F4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11716</TotalTime>
  <Pages>28</Pages>
  <Words>4023</Words>
  <Characters>22932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Ruwan De Silva Siriwardana</dc:creator>
  <cp:keywords/>
  <dc:description/>
  <cp:lastModifiedBy>Ruwan Siriwardana</cp:lastModifiedBy>
  <cp:revision>332</cp:revision>
  <dcterms:created xsi:type="dcterms:W3CDTF">2024-10-09T02:23:00Z</dcterms:created>
  <dcterms:modified xsi:type="dcterms:W3CDTF">2024-11-14T01:52:00Z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2703d677,1556293f,7eff0489</vt:lpwstr>
  </property>
  <property fmtid="{D5CDD505-2E9C-101B-9397-08002B2CF9AE}" pid="3" name="ClassificationContentMarkingHeaderFontProps">
    <vt:lpwstr>#ff0000,12,Calibri</vt:lpwstr>
  </property>
  <property fmtid="{D5CDD505-2E9C-101B-9397-08002B2CF9AE}" pid="4" name="ClassificationContentMarkingHeaderText">
    <vt:lpwstr>OFFICIAL</vt:lpwstr>
  </property>
  <property fmtid="{D5CDD505-2E9C-101B-9397-08002B2CF9AE}" pid="5" name="MSIP_Label_8e837447-4430-4601-b495-3e8f1f84a5b0_Enabled">
    <vt:lpwstr>true</vt:lpwstr>
  </property>
  <property fmtid="{D5CDD505-2E9C-101B-9397-08002B2CF9AE}" pid="6" name="MSIP_Label_8e837447-4430-4601-b495-3e8f1f84a5b0_SetDate">
    <vt:lpwstr>2024-10-09T02:36:42Z</vt:lpwstr>
  </property>
  <property fmtid="{D5CDD505-2E9C-101B-9397-08002B2CF9AE}" pid="7" name="MSIP_Label_8e837447-4430-4601-b495-3e8f1f84a5b0_Method">
    <vt:lpwstr>Privileged</vt:lpwstr>
  </property>
  <property fmtid="{D5CDD505-2E9C-101B-9397-08002B2CF9AE}" pid="8" name="MSIP_Label_8e837447-4430-4601-b495-3e8f1f84a5b0_Name">
    <vt:lpwstr>OFFICIAL</vt:lpwstr>
  </property>
  <property fmtid="{D5CDD505-2E9C-101B-9397-08002B2CF9AE}" pid="9" name="MSIP_Label_8e837447-4430-4601-b495-3e8f1f84a5b0_SiteId">
    <vt:lpwstr>eadd50f8-fb58-452e-a1b3-35beae2eb5fe</vt:lpwstr>
  </property>
  <property fmtid="{D5CDD505-2E9C-101B-9397-08002B2CF9AE}" pid="10" name="MSIP_Label_8e837447-4430-4601-b495-3e8f1f84a5b0_ActionId">
    <vt:lpwstr>93ae8fae-b015-43f0-a727-0c417625eb85</vt:lpwstr>
  </property>
  <property fmtid="{D5CDD505-2E9C-101B-9397-08002B2CF9AE}" pid="11" name="MSIP_Label_8e837447-4430-4601-b495-3e8f1f84a5b0_ContentBits">
    <vt:lpwstr>1</vt:lpwstr>
  </property>
</Properties>
</file>