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8AD" w:rsidRDefault="006F6785">
      <w:r>
        <w:t>COVID 19 study based on Karnataka</w:t>
      </w:r>
    </w:p>
    <w:p w:rsidR="006F6785" w:rsidRDefault="006F6785">
      <w:r>
        <w:t>Methodology</w:t>
      </w:r>
    </w:p>
    <w:p w:rsidR="006F6785" w:rsidRDefault="006F6785" w:rsidP="006F6785">
      <w:pPr>
        <w:pStyle w:val="ListParagraph"/>
        <w:numPr>
          <w:ilvl w:val="0"/>
          <w:numId w:val="1"/>
        </w:numPr>
      </w:pPr>
      <w:r>
        <w:t xml:space="preserve">Collected the information like number of COVID patients, Deaths due to COVIDS, COVID hospital across the state from official website of </w:t>
      </w:r>
      <w:proofErr w:type="spellStart"/>
      <w:r>
        <w:t>MoHFW</w:t>
      </w:r>
      <w:proofErr w:type="spellEnd"/>
      <w:r>
        <w:t xml:space="preserve"> and Karnataka COVID portal(</w:t>
      </w:r>
      <w:hyperlink r:id="rId5" w:history="1">
        <w:r w:rsidRPr="00E96915">
          <w:rPr>
            <w:rStyle w:val="Hyperlink"/>
          </w:rPr>
          <w:t>https://covid19.karnataka.gov.in/english</w:t>
        </w:r>
      </w:hyperlink>
      <w:r>
        <w:t>).</w:t>
      </w:r>
    </w:p>
    <w:p w:rsidR="006F6785" w:rsidRDefault="006F6785" w:rsidP="006F6785">
      <w:pPr>
        <w:pStyle w:val="ListParagraph"/>
        <w:numPr>
          <w:ilvl w:val="0"/>
          <w:numId w:val="1"/>
        </w:numPr>
      </w:pPr>
      <w:r>
        <w:t>Based on the data, we made some calculations to find out parameter like COVID affected per Million Population, Death due to COVID per Million population which all are considered as relevant parameters for the estimating COVID spreads.</w:t>
      </w:r>
    </w:p>
    <w:p w:rsidR="006F6785" w:rsidRDefault="006F6785" w:rsidP="006F6785">
      <w:pPr>
        <w:pStyle w:val="ListParagraph"/>
        <w:numPr>
          <w:ilvl w:val="0"/>
          <w:numId w:val="1"/>
        </w:numPr>
      </w:pPr>
      <w:r>
        <w:t xml:space="preserve">Collected Map related information from ISRO </w:t>
      </w:r>
      <w:proofErr w:type="spellStart"/>
      <w:r>
        <w:t>Bhuvan</w:t>
      </w:r>
      <w:proofErr w:type="spellEnd"/>
      <w:r>
        <w:t>, DIVA-GIS and from Karnataka web portal.</w:t>
      </w:r>
    </w:p>
    <w:p w:rsidR="006F6785" w:rsidRDefault="006F6785" w:rsidP="006F6785">
      <w:pPr>
        <w:pStyle w:val="ListParagraph"/>
        <w:numPr>
          <w:ilvl w:val="0"/>
          <w:numId w:val="1"/>
        </w:numPr>
      </w:pPr>
      <w:r>
        <w:t xml:space="preserve">Using Mapping of Vector and Raster Layer, </w:t>
      </w:r>
      <w:r w:rsidR="00713911">
        <w:t>clipping</w:t>
      </w:r>
      <w:r>
        <w:t xml:space="preserve"> of the raster layer, </w:t>
      </w:r>
      <w:r w:rsidR="00700924">
        <w:t>merging</w:t>
      </w:r>
      <w:r>
        <w:t xml:space="preserve"> of different layers and queries are used to make these maps.</w:t>
      </w:r>
    </w:p>
    <w:p w:rsidR="006F6785" w:rsidRDefault="006F6785">
      <w:bookmarkStart w:id="0" w:name="_GoBack"/>
      <w:bookmarkEnd w:id="0"/>
    </w:p>
    <w:sectPr w:rsidR="006F6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F08CE"/>
    <w:multiLevelType w:val="hybridMultilevel"/>
    <w:tmpl w:val="015EA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85"/>
    <w:rsid w:val="005C6F33"/>
    <w:rsid w:val="006F6785"/>
    <w:rsid w:val="00700924"/>
    <w:rsid w:val="00713911"/>
    <w:rsid w:val="00A47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2026"/>
  <w15:chartTrackingRefBased/>
  <w15:docId w15:val="{A3C4C684-A76B-42D4-99A7-DFE06739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85"/>
    <w:pPr>
      <w:ind w:left="720"/>
      <w:contextualSpacing/>
    </w:pPr>
  </w:style>
  <w:style w:type="character" w:styleId="Hyperlink">
    <w:name w:val="Hyperlink"/>
    <w:basedOn w:val="DefaultParagraphFont"/>
    <w:uiPriority w:val="99"/>
    <w:unhideWhenUsed/>
    <w:rsid w:val="006F67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vid19.karnataka.gov.in/engl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CTARA</dc:creator>
  <cp:keywords/>
  <dc:description/>
  <cp:lastModifiedBy>CTARA</cp:lastModifiedBy>
  <cp:revision>4</cp:revision>
  <dcterms:created xsi:type="dcterms:W3CDTF">2020-12-30T18:54:00Z</dcterms:created>
  <dcterms:modified xsi:type="dcterms:W3CDTF">2020-12-30T19:21:00Z</dcterms:modified>
</cp:coreProperties>
</file>