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2530" w14:textId="77777777" w:rsidR="00EB74D1" w:rsidRDefault="00000000">
      <w:pPr>
        <w:spacing w:before="60"/>
        <w:ind w:right="19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Mehran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University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of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Engineering</w:t>
      </w:r>
      <w:r>
        <w:rPr>
          <w:rFonts w:ascii="Arial"/>
          <w:b/>
          <w:spacing w:val="-8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 xml:space="preserve">Technology, </w:t>
      </w:r>
      <w:r>
        <w:rPr>
          <w:rFonts w:ascii="Arial"/>
          <w:b/>
          <w:spacing w:val="-2"/>
          <w:sz w:val="40"/>
        </w:rPr>
        <w:t>Jamshoro</w:t>
      </w:r>
    </w:p>
    <w:p w14:paraId="3920742F" w14:textId="77777777" w:rsidR="00EB74D1" w:rsidRDefault="00000000">
      <w:pPr>
        <w:spacing w:before="119"/>
        <w:ind w:left="5" w:right="1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9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Engineering(</w:t>
      </w:r>
      <w:proofErr w:type="gramEnd"/>
      <w:r>
        <w:rPr>
          <w:rFonts w:ascii="Arial"/>
          <w:b/>
          <w:sz w:val="28"/>
        </w:rPr>
        <w:t>4</w:t>
      </w:r>
      <w:r>
        <w:rPr>
          <w:rFonts w:ascii="Arial"/>
          <w:b/>
          <w:sz w:val="28"/>
          <w:vertAlign w:val="superscript"/>
        </w:rPr>
        <w:t>th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semester,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z w:val="28"/>
          <w:vertAlign w:val="superscript"/>
        </w:rPr>
        <w:t>nd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year)</w:t>
      </w:r>
    </w:p>
    <w:p w14:paraId="2D160F6F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425ADF6E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333A4B17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5E5F79CF" w14:textId="77777777" w:rsidR="00EB74D1" w:rsidRDefault="00000000">
      <w:pPr>
        <w:pStyle w:val="BodyText"/>
        <w:spacing w:before="184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A31631" wp14:editId="539751F5">
            <wp:simplePos x="0" y="0"/>
            <wp:positionH relativeFrom="page">
              <wp:posOffset>2301875</wp:posOffset>
            </wp:positionH>
            <wp:positionV relativeFrom="paragraph">
              <wp:posOffset>278615</wp:posOffset>
            </wp:positionV>
            <wp:extent cx="3206213" cy="3205829"/>
            <wp:effectExtent l="0" t="0" r="0" b="0"/>
            <wp:wrapTopAndBottom/>
            <wp:docPr id="1" name="Image 1" descr="Mehran University Shaeed Zulfiqar Ali Bhutto Campus, Khairpur Mir's –  Mehran University of Engineering &amp; Technology Shaheed Zulfiqar Ali Bhutto  Campus, Khairpur Mir'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ehran University Shaeed Zulfiqar Ali Bhutto Campus, Khairpur Mir's –  Mehran University of Engineering &amp; Technology Shaheed Zulfiqar Ali Bhutto  Campus, Khairpur Mir'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213" cy="320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0ECD8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5D1ACA7F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67D75488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4AD2E2E9" w14:textId="77777777" w:rsidR="00EB74D1" w:rsidRDefault="00000000">
      <w:pPr>
        <w:pStyle w:val="BodyText"/>
        <w:spacing w:before="18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2FFD04" wp14:editId="1F0A7A91">
                <wp:simplePos x="0" y="0"/>
                <wp:positionH relativeFrom="page">
                  <wp:posOffset>332740</wp:posOffset>
                </wp:positionH>
                <wp:positionV relativeFrom="paragraph">
                  <wp:posOffset>275658</wp:posOffset>
                </wp:positionV>
                <wp:extent cx="65906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665" h="635">
                              <a:moveTo>
                                <a:pt x="0" y="0"/>
                              </a:moveTo>
                              <a:lnTo>
                                <a:pt x="6590664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29038" id="Graphic 2" o:spid="_x0000_s1026" style="position:absolute;margin-left:26.2pt;margin-top:21.7pt;width:518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66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" path="m,l6590664,635e" filled="f">
                <v:path arrowok="t"/>
                <w10:wrap type="topAndBottom" anchorx="page"/>
              </v:shape>
            </w:pict>
          </mc:Fallback>
        </mc:AlternateContent>
      </w:r>
    </w:p>
    <w:p w14:paraId="1757E801" w14:textId="3BEACBAC" w:rsidR="00EB74D1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REPORT:</w:t>
      </w:r>
      <w:r>
        <w:rPr>
          <w:spacing w:val="-14"/>
        </w:rPr>
        <w:t xml:space="preserve"> </w:t>
      </w:r>
      <w:r w:rsidR="0084380B">
        <w:t>Terminal GPT</w:t>
      </w:r>
    </w:p>
    <w:p w14:paraId="226C1C4C" w14:textId="77777777" w:rsidR="00EB74D1" w:rsidRDefault="00000000">
      <w:pPr>
        <w:pStyle w:val="BodyText"/>
        <w:spacing w:before="10"/>
        <w:rPr>
          <w:rFonts w:ascii="Calibri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0CC6BE" wp14:editId="35315E76">
                <wp:simplePos x="0" y="0"/>
                <wp:positionH relativeFrom="page">
                  <wp:posOffset>332740</wp:posOffset>
                </wp:positionH>
                <wp:positionV relativeFrom="paragraph">
                  <wp:posOffset>99435</wp:posOffset>
                </wp:positionV>
                <wp:extent cx="65906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665" h="635">
                              <a:moveTo>
                                <a:pt x="0" y="0"/>
                              </a:moveTo>
                              <a:lnTo>
                                <a:pt x="6590664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72C84" id="Graphic 3" o:spid="_x0000_s1026" style="position:absolute;margin-left:26.2pt;margin-top:7.85pt;width:518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66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" path="m,l6590664,635e" filled="f">
                <v:path arrowok="t"/>
                <w10:wrap type="topAndBottom" anchorx="page"/>
              </v:shape>
            </w:pict>
          </mc:Fallback>
        </mc:AlternateContent>
      </w:r>
    </w:p>
    <w:p w14:paraId="28865059" w14:textId="77777777" w:rsidR="00EB74D1" w:rsidRDefault="00EB74D1">
      <w:pPr>
        <w:pStyle w:val="BodyText"/>
        <w:spacing w:before="167"/>
        <w:rPr>
          <w:rFonts w:ascii="Calibri"/>
          <w:b/>
          <w:sz w:val="44"/>
        </w:rPr>
      </w:pPr>
    </w:p>
    <w:p w14:paraId="43C53DC6" w14:textId="140C5498" w:rsidR="00EB74D1" w:rsidRDefault="00EB74D1">
      <w:pPr>
        <w:ind w:right="19"/>
        <w:jc w:val="center"/>
        <w:rPr>
          <w:rFonts w:ascii="Calibri"/>
          <w:b/>
          <w:sz w:val="48"/>
        </w:rPr>
      </w:pPr>
    </w:p>
    <w:p w14:paraId="00DFADCC" w14:textId="3E917F86" w:rsidR="00EB74D1" w:rsidRDefault="00000000">
      <w:pPr>
        <w:pStyle w:val="Heading1"/>
        <w:spacing w:before="203"/>
        <w:ind w:left="1" w:right="19"/>
        <w:jc w:val="center"/>
      </w:pP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2"/>
        </w:rPr>
        <w:t>22CS0</w:t>
      </w:r>
      <w:r w:rsidR="00D958DD">
        <w:rPr>
          <w:spacing w:val="-2"/>
        </w:rPr>
        <w:t>64 || 22CS064</w:t>
      </w:r>
    </w:p>
    <w:p w14:paraId="201B2EEC" w14:textId="77777777" w:rsidR="00EB74D1" w:rsidRDefault="00000000">
      <w:pPr>
        <w:spacing w:before="200" w:line="362" w:lineRule="auto"/>
        <w:ind w:left="2345" w:right="236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Subject: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Operating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Systems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(OS)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CS-261 Submitted to: Dr. Bushra Naz</w:t>
      </w:r>
    </w:p>
    <w:p w14:paraId="4DE3D5F9" w14:textId="77777777" w:rsidR="00EB74D1" w:rsidRDefault="00EB74D1">
      <w:pPr>
        <w:spacing w:line="362" w:lineRule="auto"/>
        <w:jc w:val="center"/>
        <w:rPr>
          <w:rFonts w:ascii="Calibri"/>
          <w:sz w:val="32"/>
        </w:rPr>
        <w:sectPr w:rsidR="00EB74D1">
          <w:type w:val="continuous"/>
          <w:pgSz w:w="12240" w:h="15840"/>
          <w:pgMar w:top="580" w:right="460" w:bottom="280" w:left="500" w:header="720" w:footer="720" w:gutter="0"/>
          <w:cols w:space="720"/>
        </w:sectPr>
      </w:pPr>
    </w:p>
    <w:p w14:paraId="38948650" w14:textId="77777777" w:rsidR="00EB74D1" w:rsidRDefault="00000000">
      <w:pPr>
        <w:pStyle w:val="BodyText"/>
        <w:ind w:left="76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2019D06" wp14:editId="52F1C5F2">
                <wp:extent cx="6021070" cy="374650"/>
                <wp:effectExtent l="0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1070" cy="374650"/>
                          <a:chOff x="0" y="0"/>
                          <a:chExt cx="6021070" cy="374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210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1070" h="374650">
                                <a:moveTo>
                                  <a:pt x="6021070" y="0"/>
                                </a:moveTo>
                                <a:lnTo>
                                  <a:pt x="6009005" y="0"/>
                                </a:lnTo>
                                <a:lnTo>
                                  <a:pt x="6009005" y="12700"/>
                                </a:lnTo>
                                <a:lnTo>
                                  <a:pt x="6009005" y="349250"/>
                                </a:lnTo>
                                <a:lnTo>
                                  <a:pt x="10795" y="349250"/>
                                </a:lnTo>
                                <a:lnTo>
                                  <a:pt x="10795" y="12700"/>
                                </a:lnTo>
                                <a:lnTo>
                                  <a:pt x="6009005" y="12700"/>
                                </a:lnTo>
                                <a:lnTo>
                                  <a:pt x="6009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349250"/>
                                </a:lnTo>
                                <a:lnTo>
                                  <a:pt x="0" y="374650"/>
                                </a:lnTo>
                                <a:lnTo>
                                  <a:pt x="6021070" y="374650"/>
                                </a:lnTo>
                                <a:lnTo>
                                  <a:pt x="6021070" y="349250"/>
                                </a:lnTo>
                                <a:lnTo>
                                  <a:pt x="602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795" y="12700"/>
                            <a:ext cx="599821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87E57" w14:textId="77777777" w:rsidR="00EB74D1" w:rsidRDefault="00000000">
                              <w:pPr>
                                <w:spacing w:before="7"/>
                                <w:ind w:left="94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19D06" id="Group 4" o:spid="_x0000_s1026" style="width:474.1pt;height:29.5pt;mso-position-horizontal-relative:char;mso-position-vertical-relative:line" coordsize="60210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">
                <v:shape id="Graphic 5" o:spid="_x0000_s1027" style="position:absolute;width:60210;height:3746;visibility:visible;mso-wrap-style:square;v-text-anchor:top" coordsize="602107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" path="m6021070,r-12065,l6009005,12700r,336550l10795,349250r,-336550l6009005,12700r,-12700l,,,12700,,349250r,25400l6021070,374650r,-25400l6021070,xe" fillcolor="#4f80b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107;top:127;width:599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5087E57" w14:textId="77777777" w:rsidR="00EB74D1" w:rsidRDefault="00000000">
                        <w:pPr>
                          <w:spacing w:before="7"/>
                          <w:ind w:left="94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Systems</w:t>
                        </w:r>
                        <w:r>
                          <w:rPr>
                            <w:rFonts w:ascii="Cambria"/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Engineering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F18CEB" w14:textId="77777777" w:rsidR="00EB74D1" w:rsidRDefault="00EB74D1">
      <w:pPr>
        <w:pStyle w:val="BodyText"/>
        <w:rPr>
          <w:rFonts w:ascii="Calibri"/>
          <w:b/>
          <w:sz w:val="20"/>
        </w:rPr>
      </w:pPr>
    </w:p>
    <w:p w14:paraId="31B7F5C1" w14:textId="77777777" w:rsidR="00EB74D1" w:rsidRDefault="00EB74D1"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tblInd w:w="802" w:type="dxa"/>
        <w:tblBorders>
          <w:top w:val="single" w:sz="8" w:space="0" w:color="4F80BB"/>
          <w:left w:val="single" w:sz="8" w:space="0" w:color="4F80BB"/>
          <w:bottom w:val="single" w:sz="8" w:space="0" w:color="4F80BB"/>
          <w:right w:val="single" w:sz="8" w:space="0" w:color="4F80BB"/>
          <w:insideH w:val="single" w:sz="8" w:space="0" w:color="4F80BB"/>
          <w:insideV w:val="single" w:sz="8" w:space="0" w:color="4F80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525"/>
        <w:gridCol w:w="1999"/>
        <w:gridCol w:w="3118"/>
      </w:tblGrid>
      <w:tr w:rsidR="00EB74D1" w14:paraId="4E03D1CF" w14:textId="77777777">
        <w:trPr>
          <w:trHeight w:val="260"/>
        </w:trPr>
        <w:tc>
          <w:tcPr>
            <w:tcW w:w="9238" w:type="dxa"/>
            <w:gridSpan w:val="4"/>
            <w:tcBorders>
              <w:bottom w:val="single" w:sz="18" w:space="0" w:color="000000"/>
            </w:tcBorders>
          </w:tcPr>
          <w:p w14:paraId="795BB38B" w14:textId="77777777" w:rsidR="00EB74D1" w:rsidRDefault="00000000">
            <w:pPr>
              <w:pStyle w:val="TableParagraph"/>
              <w:spacing w:line="240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Course:</w:t>
            </w:r>
            <w:r>
              <w:rPr>
                <w:rFonts w:ascii="Cambria"/>
                <w:b/>
                <w:spacing w:val="12"/>
              </w:rPr>
              <w:t xml:space="preserve"> </w:t>
            </w:r>
            <w:r>
              <w:rPr>
                <w:rFonts w:ascii="Cambria"/>
                <w:b/>
              </w:rPr>
              <w:t>Operating</w:t>
            </w:r>
            <w:r>
              <w:rPr>
                <w:rFonts w:ascii="Cambria"/>
                <w:b/>
                <w:spacing w:val="9"/>
              </w:rPr>
              <w:t xml:space="preserve"> </w:t>
            </w:r>
            <w:r>
              <w:rPr>
                <w:rFonts w:ascii="Cambria"/>
                <w:b/>
              </w:rPr>
              <w:t>Systems</w:t>
            </w:r>
            <w:r>
              <w:rPr>
                <w:rFonts w:ascii="Cambria"/>
                <w:b/>
                <w:spacing w:val="12"/>
              </w:rPr>
              <w:t xml:space="preserve"> </w:t>
            </w:r>
            <w:r>
              <w:rPr>
                <w:rFonts w:ascii="Cambria"/>
                <w:b/>
              </w:rPr>
              <w:t>(CS-</w:t>
            </w:r>
            <w:r>
              <w:rPr>
                <w:rFonts w:ascii="Cambria"/>
                <w:b/>
                <w:spacing w:val="-4"/>
              </w:rPr>
              <w:t>261)</w:t>
            </w:r>
          </w:p>
        </w:tc>
      </w:tr>
      <w:tr w:rsidR="00EB74D1" w14:paraId="64D9054F" w14:textId="77777777">
        <w:trPr>
          <w:trHeight w:val="274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D2DFEC"/>
          </w:tcPr>
          <w:p w14:paraId="0394C4D9" w14:textId="77777777" w:rsidR="00EB74D1" w:rsidRDefault="00000000">
            <w:pPr>
              <w:pStyle w:val="TableParagraph"/>
              <w:spacing w:line="252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Instructor</w:t>
            </w:r>
          </w:p>
        </w:tc>
        <w:tc>
          <w:tcPr>
            <w:tcW w:w="2525" w:type="dxa"/>
            <w:tcBorders>
              <w:top w:val="single" w:sz="18" w:space="0" w:color="000000"/>
            </w:tcBorders>
            <w:shd w:val="clear" w:color="auto" w:fill="D2DFEC"/>
          </w:tcPr>
          <w:p w14:paraId="7D5079B7" w14:textId="77777777" w:rsidR="00EB74D1" w:rsidRDefault="00000000">
            <w:pPr>
              <w:pStyle w:val="TableParagraph"/>
              <w:spacing w:line="255" w:lineRule="exact"/>
              <w:ind w:left="109"/>
            </w:pPr>
            <w:r>
              <w:t>Dr.</w:t>
            </w:r>
            <w:r>
              <w:rPr>
                <w:spacing w:val="4"/>
              </w:rPr>
              <w:t xml:space="preserve"> </w:t>
            </w:r>
            <w:r>
              <w:t>Bushra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Naz</w:t>
            </w:r>
          </w:p>
        </w:tc>
        <w:tc>
          <w:tcPr>
            <w:tcW w:w="1999" w:type="dxa"/>
            <w:tcBorders>
              <w:top w:val="single" w:sz="18" w:space="0" w:color="000000"/>
            </w:tcBorders>
            <w:shd w:val="clear" w:color="auto" w:fill="D2DFEC"/>
          </w:tcPr>
          <w:p w14:paraId="135A6D3A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Assignment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118" w:type="dxa"/>
            <w:tcBorders>
              <w:top w:val="single" w:sz="18" w:space="0" w:color="000000"/>
            </w:tcBorders>
            <w:shd w:val="clear" w:color="auto" w:fill="D2DFEC"/>
          </w:tcPr>
          <w:p w14:paraId="0F1CF468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Complex</w:t>
            </w:r>
            <w:r>
              <w:rPr>
                <w:spacing w:val="12"/>
              </w:rPr>
              <w:t xml:space="preserve"> </w:t>
            </w:r>
            <w:r>
              <w:t>Engineering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Problem</w:t>
            </w:r>
          </w:p>
        </w:tc>
      </w:tr>
      <w:tr w:rsidR="00EB74D1" w14:paraId="320ECBDB" w14:textId="77777777">
        <w:trPr>
          <w:trHeight w:val="272"/>
        </w:trPr>
        <w:tc>
          <w:tcPr>
            <w:tcW w:w="1596" w:type="dxa"/>
          </w:tcPr>
          <w:p w14:paraId="74AD8522" w14:textId="77777777" w:rsidR="00EB74D1" w:rsidRDefault="00000000">
            <w:pPr>
              <w:pStyle w:val="TableParagraph"/>
              <w:spacing w:line="250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Semester</w:t>
            </w:r>
          </w:p>
        </w:tc>
        <w:tc>
          <w:tcPr>
            <w:tcW w:w="2525" w:type="dxa"/>
          </w:tcPr>
          <w:p w14:paraId="3FD95699" w14:textId="77777777" w:rsidR="00EB74D1" w:rsidRDefault="00000000">
            <w:pPr>
              <w:pStyle w:val="TableParagraph"/>
              <w:spacing w:line="253" w:lineRule="exact"/>
              <w:ind w:left="109"/>
              <w:rPr>
                <w:sz w:val="15"/>
              </w:rPr>
            </w:pPr>
            <w:r>
              <w:rPr>
                <w:spacing w:val="-5"/>
                <w:position w:val="-5"/>
              </w:rPr>
              <w:t>4</w:t>
            </w:r>
            <w:proofErr w:type="spellStart"/>
            <w:r>
              <w:rPr>
                <w:spacing w:val="-5"/>
                <w:sz w:val="15"/>
              </w:rPr>
              <w:t>th</w:t>
            </w:r>
            <w:proofErr w:type="spellEnd"/>
          </w:p>
        </w:tc>
        <w:tc>
          <w:tcPr>
            <w:tcW w:w="1999" w:type="dxa"/>
          </w:tcPr>
          <w:p w14:paraId="0FDBFF21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rPr>
                <w:spacing w:val="-4"/>
              </w:rPr>
              <w:t>Year</w:t>
            </w:r>
          </w:p>
        </w:tc>
        <w:tc>
          <w:tcPr>
            <w:tcW w:w="3118" w:type="dxa"/>
          </w:tcPr>
          <w:p w14:paraId="05D75CC6" w14:textId="77777777" w:rsidR="00EB74D1" w:rsidRDefault="00000000">
            <w:pPr>
              <w:pStyle w:val="TableParagraph"/>
              <w:spacing w:line="253" w:lineRule="exact"/>
              <w:ind w:left="110"/>
              <w:rPr>
                <w:sz w:val="15"/>
              </w:rPr>
            </w:pPr>
            <w:r>
              <w:rPr>
                <w:spacing w:val="-5"/>
                <w:position w:val="-5"/>
              </w:rPr>
              <w:t>2</w:t>
            </w:r>
            <w:proofErr w:type="spellStart"/>
            <w:r>
              <w:rPr>
                <w:spacing w:val="-5"/>
                <w:sz w:val="15"/>
              </w:rPr>
              <w:t>nd</w:t>
            </w:r>
            <w:proofErr w:type="spellEnd"/>
          </w:p>
        </w:tc>
      </w:tr>
      <w:tr w:rsidR="00EB74D1" w14:paraId="5BCD7F8F" w14:textId="77777777">
        <w:trPr>
          <w:trHeight w:val="529"/>
        </w:trPr>
        <w:tc>
          <w:tcPr>
            <w:tcW w:w="1596" w:type="dxa"/>
            <w:shd w:val="clear" w:color="auto" w:fill="D2DFEC"/>
          </w:tcPr>
          <w:p w14:paraId="7CAF65AC" w14:textId="77777777" w:rsidR="00EB74D1" w:rsidRDefault="00000000">
            <w:pPr>
              <w:pStyle w:val="TableParagraph"/>
              <w:spacing w:line="260" w:lineRule="atLeas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Submission Deadline</w:t>
            </w:r>
          </w:p>
        </w:tc>
        <w:tc>
          <w:tcPr>
            <w:tcW w:w="2525" w:type="dxa"/>
            <w:shd w:val="clear" w:color="auto" w:fill="D2DFEC"/>
          </w:tcPr>
          <w:p w14:paraId="6FDC84DF" w14:textId="77777777" w:rsidR="00EB74D1" w:rsidRDefault="00000000">
            <w:pPr>
              <w:pStyle w:val="TableParagraph"/>
              <w:spacing w:before="6"/>
              <w:ind w:left="109"/>
            </w:pPr>
            <w:r>
              <w:rPr>
                <w:spacing w:val="-2"/>
              </w:rPr>
              <w:t>5-11-</w:t>
            </w:r>
            <w:r>
              <w:rPr>
                <w:spacing w:val="-4"/>
              </w:rPr>
              <w:t>2024</w:t>
            </w:r>
          </w:p>
        </w:tc>
        <w:tc>
          <w:tcPr>
            <w:tcW w:w="1999" w:type="dxa"/>
            <w:shd w:val="clear" w:color="auto" w:fill="D2DFEC"/>
          </w:tcPr>
          <w:p w14:paraId="79E255EB" w14:textId="77777777" w:rsidR="00EB74D1" w:rsidRDefault="00000000">
            <w:pPr>
              <w:pStyle w:val="TableParagraph"/>
              <w:spacing w:before="6"/>
              <w:ind w:left="110"/>
            </w:pPr>
            <w:r>
              <w:t>Assessment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Score</w:t>
            </w:r>
          </w:p>
        </w:tc>
        <w:tc>
          <w:tcPr>
            <w:tcW w:w="3118" w:type="dxa"/>
            <w:shd w:val="clear" w:color="auto" w:fill="D2DFEC"/>
          </w:tcPr>
          <w:p w14:paraId="7B0722C3" w14:textId="77777777" w:rsidR="00EB74D1" w:rsidRDefault="00000000">
            <w:pPr>
              <w:pStyle w:val="TableParagraph"/>
              <w:spacing w:before="6"/>
              <w:ind w:left="110"/>
            </w:pPr>
            <w:r>
              <w:rPr>
                <w:spacing w:val="-5"/>
              </w:rPr>
              <w:t>05</w:t>
            </w:r>
          </w:p>
        </w:tc>
      </w:tr>
    </w:tbl>
    <w:p w14:paraId="75A3805D" w14:textId="77777777" w:rsidR="00EB74D1" w:rsidRDefault="00EB74D1">
      <w:pPr>
        <w:pStyle w:val="BodyText"/>
        <w:rPr>
          <w:rFonts w:ascii="Calibri"/>
          <w:b/>
          <w:sz w:val="22"/>
        </w:rPr>
      </w:pPr>
    </w:p>
    <w:p w14:paraId="1C8073D0" w14:textId="77777777" w:rsidR="00EB74D1" w:rsidRDefault="00EB74D1">
      <w:pPr>
        <w:pStyle w:val="BodyText"/>
        <w:spacing w:before="83"/>
        <w:rPr>
          <w:rFonts w:ascii="Calibri"/>
          <w:b/>
          <w:sz w:val="22"/>
        </w:rPr>
      </w:pPr>
    </w:p>
    <w:p w14:paraId="06E7A824" w14:textId="77777777" w:rsidR="00EB74D1" w:rsidRDefault="00000000">
      <w:pPr>
        <w:spacing w:line="283" w:lineRule="auto"/>
        <w:ind w:left="870" w:right="1121"/>
        <w:jc w:val="both"/>
        <w:rPr>
          <w:rFonts w:ascii="Calibri"/>
        </w:rPr>
      </w:pPr>
      <w:proofErr w:type="gramStart"/>
      <w:r>
        <w:rPr>
          <w:rFonts w:ascii="Calibri"/>
        </w:rPr>
        <w:t>Semester</w:t>
      </w:r>
      <w:proofErr w:type="gramEnd"/>
      <w:r>
        <w:rPr>
          <w:rFonts w:ascii="Calibri"/>
        </w:rPr>
        <w:t xml:space="preserve"> project is designed in a way to able students to solve the complex engineering problem using the Operating systems. </w:t>
      </w:r>
      <w:proofErr w:type="gramStart"/>
      <w:r>
        <w:rPr>
          <w:rFonts w:ascii="Calibri"/>
        </w:rPr>
        <w:t>Following</w:t>
      </w:r>
      <w:proofErr w:type="gramEnd"/>
      <w:r>
        <w:rPr>
          <w:rFonts w:ascii="Calibri"/>
        </w:rPr>
        <w:t xml:space="preserve"> characteristics of complex engineering problem are targeted in this semester project of OS.</w:t>
      </w:r>
    </w:p>
    <w:p w14:paraId="002A1BB0" w14:textId="77777777" w:rsidR="00EB74D1" w:rsidRDefault="00EB74D1">
      <w:pPr>
        <w:pStyle w:val="BodyText"/>
        <w:spacing w:before="128" w:after="1"/>
        <w:rPr>
          <w:rFonts w:ascii="Calibri"/>
          <w:sz w:val="20"/>
        </w:rPr>
      </w:pPr>
    </w:p>
    <w:tbl>
      <w:tblPr>
        <w:tblW w:w="0" w:type="auto"/>
        <w:tblInd w:w="802" w:type="dxa"/>
        <w:tblBorders>
          <w:top w:val="single" w:sz="8" w:space="0" w:color="4F80BB"/>
          <w:left w:val="single" w:sz="8" w:space="0" w:color="4F80BB"/>
          <w:bottom w:val="single" w:sz="8" w:space="0" w:color="4F80BB"/>
          <w:right w:val="single" w:sz="8" w:space="0" w:color="4F80BB"/>
          <w:insideH w:val="single" w:sz="8" w:space="0" w:color="4F80BB"/>
          <w:insideV w:val="single" w:sz="8" w:space="0" w:color="4F80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8579"/>
        <w:gridCol w:w="338"/>
      </w:tblGrid>
      <w:tr w:rsidR="00EB74D1" w14:paraId="21020F7A" w14:textId="77777777">
        <w:trPr>
          <w:trHeight w:val="262"/>
        </w:trPr>
        <w:tc>
          <w:tcPr>
            <w:tcW w:w="9243" w:type="dxa"/>
            <w:gridSpan w:val="3"/>
            <w:tcBorders>
              <w:bottom w:val="single" w:sz="18" w:space="0" w:color="000000"/>
            </w:tcBorders>
          </w:tcPr>
          <w:p w14:paraId="6A74E1A9" w14:textId="77777777" w:rsidR="00EB74D1" w:rsidRDefault="00000000">
            <w:pPr>
              <w:pStyle w:val="TableParagraph"/>
              <w:spacing w:line="243" w:lineRule="exact"/>
              <w:ind w:left="10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Complex</w:t>
            </w:r>
            <w:r>
              <w:rPr>
                <w:rFonts w:ascii="Cambria" w:hAnsi="Cambria"/>
                <w:b/>
                <w:spacing w:val="15"/>
              </w:rPr>
              <w:t xml:space="preserve"> </w:t>
            </w:r>
            <w:r>
              <w:rPr>
                <w:rFonts w:ascii="Cambria" w:hAnsi="Cambria"/>
                <w:b/>
              </w:rPr>
              <w:t>Engineering</w:t>
            </w:r>
            <w:r>
              <w:rPr>
                <w:rFonts w:ascii="Cambria" w:hAnsi="Cambria"/>
                <w:b/>
                <w:spacing w:val="16"/>
              </w:rPr>
              <w:t xml:space="preserve"> </w:t>
            </w:r>
            <w:r>
              <w:rPr>
                <w:rFonts w:ascii="Cambria" w:hAnsi="Cambria"/>
                <w:b/>
              </w:rPr>
              <w:t>Problem</w:t>
            </w:r>
            <w:r>
              <w:rPr>
                <w:rFonts w:ascii="Cambria" w:hAnsi="Cambria"/>
                <w:b/>
                <w:spacing w:val="16"/>
              </w:rPr>
              <w:t xml:space="preserve"> </w:t>
            </w:r>
            <w:r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  <w:spacing w:val="14"/>
              </w:rPr>
              <w:t xml:space="preserve"> </w:t>
            </w:r>
            <w:r>
              <w:rPr>
                <w:rFonts w:ascii="Cambria" w:hAnsi="Cambria"/>
                <w:b/>
                <w:spacing w:val="-2"/>
              </w:rPr>
              <w:t>Characteristics</w:t>
            </w:r>
          </w:p>
        </w:tc>
      </w:tr>
      <w:tr w:rsidR="00EB74D1" w14:paraId="3520F301" w14:textId="77777777">
        <w:trPr>
          <w:trHeight w:val="272"/>
        </w:trPr>
        <w:tc>
          <w:tcPr>
            <w:tcW w:w="326" w:type="dxa"/>
            <w:tcBorders>
              <w:top w:val="single" w:sz="18" w:space="0" w:color="000000"/>
            </w:tcBorders>
            <w:shd w:val="clear" w:color="auto" w:fill="D2DFEC"/>
          </w:tcPr>
          <w:p w14:paraId="67187F94" w14:textId="77777777" w:rsidR="00EB74D1" w:rsidRDefault="00000000">
            <w:pPr>
              <w:pStyle w:val="TableParagraph"/>
              <w:spacing w:line="250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1</w:t>
            </w:r>
          </w:p>
        </w:tc>
        <w:tc>
          <w:tcPr>
            <w:tcW w:w="8579" w:type="dxa"/>
            <w:tcBorders>
              <w:top w:val="single" w:sz="18" w:space="0" w:color="000000"/>
            </w:tcBorders>
            <w:shd w:val="clear" w:color="auto" w:fill="D2DFEC"/>
          </w:tcPr>
          <w:p w14:paraId="31E33CD0" w14:textId="77777777" w:rsidR="00EB74D1" w:rsidRDefault="00000000">
            <w:pPr>
              <w:pStyle w:val="TableParagraph"/>
              <w:spacing w:line="252" w:lineRule="exact"/>
              <w:ind w:left="110"/>
            </w:pPr>
            <w:r>
              <w:t>Depth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knowledge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Required</w:t>
            </w:r>
          </w:p>
        </w:tc>
        <w:tc>
          <w:tcPr>
            <w:tcW w:w="338" w:type="dxa"/>
            <w:tcBorders>
              <w:top w:val="single" w:sz="18" w:space="0" w:color="000000"/>
            </w:tcBorders>
            <w:shd w:val="clear" w:color="auto" w:fill="D2DFEC"/>
          </w:tcPr>
          <w:p w14:paraId="75A0CE8D" w14:textId="77777777" w:rsidR="00EB74D1" w:rsidRDefault="00000000">
            <w:pPr>
              <w:pStyle w:val="TableParagraph"/>
              <w:spacing w:before="5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18D986EB" w14:textId="77777777">
        <w:trPr>
          <w:trHeight w:val="272"/>
        </w:trPr>
        <w:tc>
          <w:tcPr>
            <w:tcW w:w="326" w:type="dxa"/>
          </w:tcPr>
          <w:p w14:paraId="4C1749E6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2</w:t>
            </w:r>
          </w:p>
        </w:tc>
        <w:tc>
          <w:tcPr>
            <w:tcW w:w="8579" w:type="dxa"/>
          </w:tcPr>
          <w:p w14:paraId="347AE2E8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Range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Conflicting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338" w:type="dxa"/>
          </w:tcPr>
          <w:p w14:paraId="695FBCC3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430C21A5" w14:textId="77777777">
        <w:trPr>
          <w:trHeight w:val="275"/>
        </w:trPr>
        <w:tc>
          <w:tcPr>
            <w:tcW w:w="326" w:type="dxa"/>
            <w:shd w:val="clear" w:color="auto" w:fill="D2DFEC"/>
          </w:tcPr>
          <w:p w14:paraId="6C19A56F" w14:textId="77777777" w:rsidR="00EB74D1" w:rsidRDefault="00000000">
            <w:pPr>
              <w:pStyle w:val="TableParagraph"/>
              <w:spacing w:line="255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3</w:t>
            </w:r>
          </w:p>
        </w:tc>
        <w:tc>
          <w:tcPr>
            <w:tcW w:w="8579" w:type="dxa"/>
            <w:shd w:val="clear" w:color="auto" w:fill="D2DFEC"/>
          </w:tcPr>
          <w:p w14:paraId="2EEC78C7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Depth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Analysis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Required</w:t>
            </w:r>
          </w:p>
        </w:tc>
        <w:tc>
          <w:tcPr>
            <w:tcW w:w="338" w:type="dxa"/>
            <w:shd w:val="clear" w:color="auto" w:fill="D2DFEC"/>
          </w:tcPr>
          <w:p w14:paraId="40E24209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1ECAAF1A" w14:textId="77777777">
        <w:trPr>
          <w:trHeight w:val="275"/>
        </w:trPr>
        <w:tc>
          <w:tcPr>
            <w:tcW w:w="326" w:type="dxa"/>
          </w:tcPr>
          <w:p w14:paraId="437390A1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4</w:t>
            </w:r>
          </w:p>
        </w:tc>
        <w:tc>
          <w:tcPr>
            <w:tcW w:w="8579" w:type="dxa"/>
          </w:tcPr>
          <w:p w14:paraId="43805A96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Infrequently</w:t>
            </w:r>
            <w:r>
              <w:rPr>
                <w:spacing w:val="7"/>
              </w:rPr>
              <w:t xml:space="preserve"> </w:t>
            </w:r>
            <w:r>
              <w:t>Encountered</w:t>
            </w:r>
            <w:r>
              <w:rPr>
                <w:spacing w:val="12"/>
              </w:rPr>
              <w:t xml:space="preserve"> </w:t>
            </w:r>
            <w:r>
              <w:t>Issues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Involved</w:t>
            </w:r>
          </w:p>
        </w:tc>
        <w:tc>
          <w:tcPr>
            <w:tcW w:w="338" w:type="dxa"/>
          </w:tcPr>
          <w:p w14:paraId="2E200E20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61F96BF7" w14:textId="77777777">
        <w:trPr>
          <w:trHeight w:val="272"/>
        </w:trPr>
        <w:tc>
          <w:tcPr>
            <w:tcW w:w="326" w:type="dxa"/>
            <w:shd w:val="clear" w:color="auto" w:fill="D2DFEC"/>
          </w:tcPr>
          <w:p w14:paraId="60AC4B3D" w14:textId="77777777" w:rsidR="00EB74D1" w:rsidRDefault="00000000">
            <w:pPr>
              <w:pStyle w:val="TableParagraph"/>
              <w:spacing w:line="250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5</w:t>
            </w:r>
          </w:p>
        </w:tc>
        <w:tc>
          <w:tcPr>
            <w:tcW w:w="8579" w:type="dxa"/>
            <w:shd w:val="clear" w:color="auto" w:fill="D2DFEC"/>
          </w:tcPr>
          <w:p w14:paraId="4CCF5859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Beyond</w:t>
            </w:r>
            <w:r>
              <w:rPr>
                <w:spacing w:val="11"/>
              </w:rPr>
              <w:t xml:space="preserve"> </w:t>
            </w:r>
            <w:r>
              <w:t>codes/standards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practice</w:t>
            </w:r>
          </w:p>
        </w:tc>
        <w:tc>
          <w:tcPr>
            <w:tcW w:w="338" w:type="dxa"/>
            <w:shd w:val="clear" w:color="auto" w:fill="D2DFEC"/>
          </w:tcPr>
          <w:p w14:paraId="497D2B78" w14:textId="77777777" w:rsidR="00EB74D1" w:rsidRDefault="00000000">
            <w:pPr>
              <w:pStyle w:val="TableParagraph"/>
              <w:spacing w:before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3B35F59F" w14:textId="77777777">
        <w:trPr>
          <w:trHeight w:val="272"/>
        </w:trPr>
        <w:tc>
          <w:tcPr>
            <w:tcW w:w="326" w:type="dxa"/>
          </w:tcPr>
          <w:p w14:paraId="38AFC69C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6</w:t>
            </w:r>
          </w:p>
        </w:tc>
        <w:tc>
          <w:tcPr>
            <w:tcW w:w="8579" w:type="dxa"/>
          </w:tcPr>
          <w:p w14:paraId="4A632D62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Diverse</w:t>
            </w:r>
            <w:r>
              <w:rPr>
                <w:spacing w:val="12"/>
              </w:rPr>
              <w:t xml:space="preserve"> </w:t>
            </w:r>
            <w:r>
              <w:t>groups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stakeholders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widely</w:t>
            </w:r>
            <w:r>
              <w:rPr>
                <w:spacing w:val="9"/>
              </w:rPr>
              <w:t xml:space="preserve"> </w:t>
            </w:r>
            <w:r>
              <w:t>varying</w:t>
            </w:r>
            <w:r>
              <w:rPr>
                <w:spacing w:val="8"/>
              </w:rPr>
              <w:t xml:space="preserve"> </w:t>
            </w:r>
            <w:r>
              <w:t>needs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involved</w:t>
            </w:r>
          </w:p>
        </w:tc>
        <w:tc>
          <w:tcPr>
            <w:tcW w:w="338" w:type="dxa"/>
          </w:tcPr>
          <w:p w14:paraId="59D0D2DB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30C03714" w14:textId="77777777">
        <w:trPr>
          <w:trHeight w:val="275"/>
        </w:trPr>
        <w:tc>
          <w:tcPr>
            <w:tcW w:w="326" w:type="dxa"/>
            <w:shd w:val="clear" w:color="auto" w:fill="D2DFEC"/>
          </w:tcPr>
          <w:p w14:paraId="201CBB57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7</w:t>
            </w:r>
          </w:p>
        </w:tc>
        <w:tc>
          <w:tcPr>
            <w:tcW w:w="8579" w:type="dxa"/>
            <w:shd w:val="clear" w:color="auto" w:fill="D2DFEC"/>
          </w:tcPr>
          <w:p w14:paraId="094BC5A3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Interdependence</w:t>
            </w:r>
            <w:r>
              <w:rPr>
                <w:spacing w:val="13"/>
              </w:rPr>
              <w:t xml:space="preserve"> </w:t>
            </w:r>
            <w:r>
              <w:t>(high</w:t>
            </w:r>
            <w:r>
              <w:rPr>
                <w:spacing w:val="13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problems</w:t>
            </w:r>
            <w:r>
              <w:rPr>
                <w:spacing w:val="10"/>
              </w:rPr>
              <w:t xml:space="preserve"> </w:t>
            </w:r>
            <w:r>
              <w:t>including</w:t>
            </w:r>
            <w:r>
              <w:rPr>
                <w:spacing w:val="14"/>
              </w:rPr>
              <w:t xml:space="preserve"> </w:t>
            </w:r>
            <w:r>
              <w:t>many</w:t>
            </w:r>
            <w:r>
              <w:rPr>
                <w:spacing w:val="21"/>
              </w:rPr>
              <w:t xml:space="preserve"> </w:t>
            </w:r>
            <w:r>
              <w:t>components</w:t>
            </w:r>
            <w:r>
              <w:rPr>
                <w:spacing w:val="12"/>
              </w:rPr>
              <w:t xml:space="preserve"> </w:t>
            </w:r>
            <w:r>
              <w:t>parts/sub-</w:t>
            </w:r>
            <w:r>
              <w:rPr>
                <w:spacing w:val="-2"/>
              </w:rPr>
              <w:t>problems)</w:t>
            </w:r>
          </w:p>
        </w:tc>
        <w:tc>
          <w:tcPr>
            <w:tcW w:w="338" w:type="dxa"/>
            <w:shd w:val="clear" w:color="auto" w:fill="D2DFEC"/>
          </w:tcPr>
          <w:p w14:paraId="3AE9A734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2594DAF8" w14:textId="77777777">
        <w:trPr>
          <w:trHeight w:val="272"/>
        </w:trPr>
        <w:tc>
          <w:tcPr>
            <w:tcW w:w="326" w:type="dxa"/>
          </w:tcPr>
          <w:p w14:paraId="590DD527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8</w:t>
            </w:r>
          </w:p>
        </w:tc>
        <w:tc>
          <w:tcPr>
            <w:tcW w:w="8579" w:type="dxa"/>
          </w:tcPr>
          <w:p w14:paraId="02B71FAD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Have</w:t>
            </w:r>
            <w:r>
              <w:rPr>
                <w:spacing w:val="9"/>
              </w:rPr>
              <w:t xml:space="preserve"> </w:t>
            </w:r>
            <w:r>
              <w:t>significant</w:t>
            </w:r>
            <w:r>
              <w:rPr>
                <w:spacing w:val="6"/>
              </w:rPr>
              <w:t xml:space="preserve"> </w:t>
            </w:r>
            <w:r>
              <w:t>consequences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range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contexts</w:t>
            </w:r>
          </w:p>
        </w:tc>
        <w:tc>
          <w:tcPr>
            <w:tcW w:w="338" w:type="dxa"/>
          </w:tcPr>
          <w:p w14:paraId="4646CF8B" w14:textId="77777777" w:rsidR="00EB74D1" w:rsidRDefault="00000000">
            <w:pPr>
              <w:pStyle w:val="TableParagraph"/>
              <w:spacing w:before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5C668BF1" w14:textId="77777777">
        <w:trPr>
          <w:trHeight w:val="277"/>
        </w:trPr>
        <w:tc>
          <w:tcPr>
            <w:tcW w:w="326" w:type="dxa"/>
            <w:shd w:val="clear" w:color="auto" w:fill="D2DFEC"/>
          </w:tcPr>
          <w:p w14:paraId="5AA133E9" w14:textId="77777777" w:rsidR="00EB74D1" w:rsidRDefault="00000000">
            <w:pPr>
              <w:pStyle w:val="TableParagraph"/>
              <w:spacing w:line="255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9</w:t>
            </w:r>
          </w:p>
        </w:tc>
        <w:tc>
          <w:tcPr>
            <w:tcW w:w="8579" w:type="dxa"/>
            <w:shd w:val="clear" w:color="auto" w:fill="D2DFEC"/>
          </w:tcPr>
          <w:p w14:paraId="755146FC" w14:textId="77777777" w:rsidR="00EB74D1" w:rsidRDefault="00000000">
            <w:pPr>
              <w:pStyle w:val="TableParagraph"/>
              <w:spacing w:line="258" w:lineRule="exact"/>
              <w:ind w:left="110"/>
            </w:pPr>
            <w:r>
              <w:t>Judgement</w:t>
            </w:r>
            <w:r>
              <w:rPr>
                <w:spacing w:val="12"/>
              </w:rPr>
              <w:t xml:space="preserve"> </w:t>
            </w:r>
            <w:r>
              <w:t>(Require</w:t>
            </w:r>
            <w:r>
              <w:rPr>
                <w:spacing w:val="12"/>
              </w:rPr>
              <w:t xml:space="preserve"> </w:t>
            </w:r>
            <w:r>
              <w:t>judgement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decision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making)</w:t>
            </w:r>
          </w:p>
        </w:tc>
        <w:tc>
          <w:tcPr>
            <w:tcW w:w="338" w:type="dxa"/>
            <w:shd w:val="clear" w:color="auto" w:fill="D2DFEC"/>
          </w:tcPr>
          <w:p w14:paraId="4A1D2D7A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</w:tbl>
    <w:p w14:paraId="65138898" w14:textId="77777777" w:rsidR="00EB74D1" w:rsidRDefault="00EB74D1">
      <w:pPr>
        <w:pStyle w:val="BodyText"/>
        <w:rPr>
          <w:rFonts w:ascii="Calibri"/>
          <w:sz w:val="20"/>
        </w:rPr>
      </w:pPr>
    </w:p>
    <w:p w14:paraId="396C2C93" w14:textId="77777777" w:rsidR="00EB74D1" w:rsidRDefault="00000000">
      <w:pPr>
        <w:pStyle w:val="BodyText"/>
        <w:spacing w:before="93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43BBCB" wp14:editId="61881D48">
                <wp:simplePos x="0" y="0"/>
                <wp:positionH relativeFrom="page">
                  <wp:posOffset>1189989</wp:posOffset>
                </wp:positionH>
                <wp:positionV relativeFrom="paragraph">
                  <wp:posOffset>231685</wp:posOffset>
                </wp:positionV>
                <wp:extent cx="1256030" cy="19367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030" cy="1936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D7D7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9FECCA" w14:textId="77777777" w:rsidR="00EB74D1" w:rsidRDefault="00000000">
                            <w:pPr>
                              <w:spacing w:before="3"/>
                              <w:rPr>
                                <w:rFonts w:ascii="Leelawadee UI"/>
                                <w:b/>
                              </w:rPr>
                            </w:pPr>
                            <w:r>
                              <w:rPr>
                                <w:rFonts w:ascii="Leelawadee UI"/>
                                <w:b/>
                                <w:color w:val="364150"/>
                              </w:rPr>
                              <w:t>Project</w:t>
                            </w:r>
                            <w:r>
                              <w:rPr>
                                <w:rFonts w:ascii="Leelawadee UI"/>
                                <w:b/>
                                <w:color w:val="36415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Leelawadee UI"/>
                                <w:b/>
                                <w:color w:val="364150"/>
                                <w:spacing w:val="-2"/>
                              </w:rPr>
                              <w:t>Objectives: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BBCB" id="Textbox 7" o:spid="_x0000_s1029" type="#_x0000_t202" style="position:absolute;margin-left:93.7pt;margin-top:18.25pt;width:98.9pt;height:15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" filled="f" strokecolor="#d7d7e1" strokeweight=".24pt">
                <v:path arrowok="t"/>
                <v:textbox inset="0,0,0,0">
                  <w:txbxContent>
                    <w:p w14:paraId="589FECCA" w14:textId="77777777" w:rsidR="00EB74D1" w:rsidRDefault="00000000">
                      <w:pPr>
                        <w:spacing w:before="3"/>
                        <w:rPr>
                          <w:rFonts w:ascii="Leelawadee UI"/>
                          <w:b/>
                        </w:rPr>
                      </w:pPr>
                      <w:r>
                        <w:rPr>
                          <w:rFonts w:ascii="Leelawadee UI"/>
                          <w:b/>
                          <w:color w:val="364150"/>
                        </w:rPr>
                        <w:t>Project</w:t>
                      </w:r>
                      <w:r>
                        <w:rPr>
                          <w:rFonts w:ascii="Leelawadee UI"/>
                          <w:b/>
                          <w:color w:val="36415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Leelawadee UI"/>
                          <w:b/>
                          <w:color w:val="364150"/>
                          <w:spacing w:val="-2"/>
                        </w:rPr>
                        <w:t>Objectives: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F6D8D3" w14:textId="77777777" w:rsidR="00EB74D1" w:rsidRDefault="00EB74D1">
      <w:pPr>
        <w:pStyle w:val="BodyText"/>
        <w:rPr>
          <w:rFonts w:ascii="Calibri"/>
          <w:sz w:val="20"/>
        </w:rPr>
      </w:pPr>
    </w:p>
    <w:p w14:paraId="69E8CCD3" w14:textId="77777777" w:rsidR="00EB74D1" w:rsidRDefault="00EB74D1">
      <w:pPr>
        <w:pStyle w:val="BodyText"/>
        <w:spacing w:before="112"/>
        <w:rPr>
          <w:rFonts w:ascii="Calibri"/>
          <w:sz w:val="20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1604"/>
        <w:gridCol w:w="1464"/>
        <w:gridCol w:w="1354"/>
        <w:gridCol w:w="1669"/>
        <w:gridCol w:w="1208"/>
      </w:tblGrid>
      <w:tr w:rsidR="00EB74D1" w14:paraId="501EBA30" w14:textId="77777777">
        <w:trPr>
          <w:trHeight w:val="376"/>
        </w:trPr>
        <w:tc>
          <w:tcPr>
            <w:tcW w:w="6820" w:type="dxa"/>
            <w:gridSpan w:val="4"/>
          </w:tcPr>
          <w:p w14:paraId="2306A102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00AE50"/>
                <w:spacing w:val="-2"/>
                <w:w w:val="105"/>
                <w:sz w:val="20"/>
              </w:rPr>
              <w:t>Rubrics</w:t>
            </w:r>
          </w:p>
        </w:tc>
        <w:tc>
          <w:tcPr>
            <w:tcW w:w="1669" w:type="dxa"/>
            <w:vMerge w:val="restart"/>
          </w:tcPr>
          <w:p w14:paraId="505B81D9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spacing w:val="-5"/>
                <w:w w:val="105"/>
                <w:sz w:val="20"/>
              </w:rPr>
              <w:t>CEP</w:t>
            </w:r>
          </w:p>
          <w:p w14:paraId="61913D8B" w14:textId="77777777" w:rsidR="00EB74D1" w:rsidRDefault="00000000">
            <w:pPr>
              <w:pStyle w:val="TableParagraph"/>
              <w:spacing w:before="10"/>
              <w:ind w:left="100"/>
              <w:rPr>
                <w:sz w:val="20"/>
              </w:rPr>
            </w:pPr>
            <w:r>
              <w:rPr>
                <w:color w:val="4F80BB"/>
                <w:spacing w:val="-2"/>
                <w:w w:val="105"/>
                <w:sz w:val="20"/>
              </w:rPr>
              <w:t>characteristics</w:t>
            </w:r>
          </w:p>
        </w:tc>
        <w:tc>
          <w:tcPr>
            <w:tcW w:w="1208" w:type="dxa"/>
            <w:vMerge w:val="restart"/>
          </w:tcPr>
          <w:p w14:paraId="1BF2E3ED" w14:textId="77777777" w:rsidR="00EB74D1" w:rsidRDefault="00000000">
            <w:pPr>
              <w:pStyle w:val="TableParagraph"/>
              <w:spacing w:before="6" w:line="249" w:lineRule="auto"/>
              <w:ind w:left="104" w:right="145"/>
              <w:rPr>
                <w:sz w:val="20"/>
              </w:rPr>
            </w:pPr>
            <w:r>
              <w:rPr>
                <w:color w:val="BE0000"/>
                <w:spacing w:val="-2"/>
                <w:sz w:val="20"/>
              </w:rPr>
              <w:t>Marks distribution</w:t>
            </w:r>
          </w:p>
        </w:tc>
      </w:tr>
      <w:tr w:rsidR="00EB74D1" w14:paraId="2B518F8C" w14:textId="77777777">
        <w:trPr>
          <w:trHeight w:val="347"/>
        </w:trPr>
        <w:tc>
          <w:tcPr>
            <w:tcW w:w="2398" w:type="dxa"/>
          </w:tcPr>
          <w:p w14:paraId="45D99B07" w14:textId="77777777" w:rsidR="00EB74D1" w:rsidRDefault="00EB74D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14:paraId="481D4258" w14:textId="77777777" w:rsidR="00EB74D1" w:rsidRDefault="00000000">
            <w:pPr>
              <w:pStyle w:val="TableParagraph"/>
              <w:spacing w:before="6"/>
              <w:ind w:left="150"/>
              <w:rPr>
                <w:sz w:val="20"/>
              </w:rPr>
            </w:pPr>
            <w:r>
              <w:rPr>
                <w:color w:val="00AE50"/>
                <w:spacing w:val="2"/>
                <w:sz w:val="20"/>
              </w:rPr>
              <w:t>Unacceptable</w:t>
            </w:r>
            <w:r>
              <w:rPr>
                <w:color w:val="00AE50"/>
                <w:spacing w:val="14"/>
                <w:sz w:val="20"/>
              </w:rPr>
              <w:t xml:space="preserve"> </w:t>
            </w:r>
            <w:r>
              <w:rPr>
                <w:color w:val="00AE50"/>
                <w:spacing w:val="-10"/>
                <w:sz w:val="20"/>
              </w:rPr>
              <w:t>2</w:t>
            </w:r>
          </w:p>
        </w:tc>
        <w:tc>
          <w:tcPr>
            <w:tcW w:w="1464" w:type="dxa"/>
          </w:tcPr>
          <w:p w14:paraId="25870BE7" w14:textId="77777777" w:rsidR="00EB74D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00AE50"/>
                <w:sz w:val="20"/>
              </w:rPr>
              <w:t>Acceptable</w:t>
            </w:r>
            <w:r>
              <w:rPr>
                <w:color w:val="00AE50"/>
                <w:spacing w:val="31"/>
                <w:sz w:val="20"/>
              </w:rPr>
              <w:t xml:space="preserve"> </w:t>
            </w:r>
            <w:r>
              <w:rPr>
                <w:color w:val="00AE50"/>
                <w:spacing w:val="-10"/>
                <w:sz w:val="20"/>
              </w:rPr>
              <w:t>8</w:t>
            </w:r>
          </w:p>
        </w:tc>
        <w:tc>
          <w:tcPr>
            <w:tcW w:w="1354" w:type="dxa"/>
          </w:tcPr>
          <w:p w14:paraId="48E05FE7" w14:textId="77777777" w:rsidR="00EB74D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00AE50"/>
                <w:sz w:val="20"/>
              </w:rPr>
              <w:t>Proficient</w:t>
            </w:r>
            <w:r>
              <w:rPr>
                <w:color w:val="00AE50"/>
                <w:spacing w:val="23"/>
                <w:sz w:val="20"/>
              </w:rPr>
              <w:t xml:space="preserve"> </w:t>
            </w:r>
            <w:r>
              <w:rPr>
                <w:color w:val="00AE50"/>
                <w:spacing w:val="-5"/>
                <w:sz w:val="20"/>
              </w:rPr>
              <w:t>10</w:t>
            </w:r>
          </w:p>
        </w:tc>
        <w:tc>
          <w:tcPr>
            <w:tcW w:w="1669" w:type="dxa"/>
            <w:vMerge/>
            <w:tcBorders>
              <w:top w:val="nil"/>
            </w:tcBorders>
          </w:tcPr>
          <w:p w14:paraId="62CC0997" w14:textId="77777777" w:rsidR="00EB74D1" w:rsidRDefault="00EB74D1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 w14:paraId="4898DC8B" w14:textId="77777777" w:rsidR="00EB74D1" w:rsidRDefault="00EB74D1">
            <w:pPr>
              <w:rPr>
                <w:sz w:val="2"/>
                <w:szCs w:val="2"/>
              </w:rPr>
            </w:pPr>
          </w:p>
        </w:tc>
      </w:tr>
      <w:tr w:rsidR="00EB74D1" w14:paraId="5511F2E7" w14:textId="77777777">
        <w:trPr>
          <w:trHeight w:val="361"/>
        </w:trPr>
        <w:tc>
          <w:tcPr>
            <w:tcW w:w="2398" w:type="dxa"/>
          </w:tcPr>
          <w:p w14:paraId="72FCB989" w14:textId="77777777" w:rsidR="00EB74D1" w:rsidRDefault="00000000">
            <w:pPr>
              <w:pStyle w:val="TableParagraph"/>
              <w:spacing w:before="8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R1:</w:t>
            </w:r>
            <w:r>
              <w:rPr>
                <w:color w:val="FF0000"/>
                <w:spacing w:val="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Idea/Initial</w:t>
            </w:r>
            <w:r>
              <w:rPr>
                <w:color w:val="FF0000"/>
                <w:spacing w:val="15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Study</w:t>
            </w:r>
          </w:p>
        </w:tc>
        <w:tc>
          <w:tcPr>
            <w:tcW w:w="1604" w:type="dxa"/>
          </w:tcPr>
          <w:p w14:paraId="6466A824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514D5228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1E55A3A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673C5FC" w14:textId="77777777" w:rsidR="00EB74D1" w:rsidRDefault="00000000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color w:val="4F80BB"/>
                <w:spacing w:val="-5"/>
                <w:w w:val="105"/>
                <w:sz w:val="20"/>
              </w:rPr>
              <w:t>WP2</w:t>
            </w:r>
          </w:p>
        </w:tc>
        <w:tc>
          <w:tcPr>
            <w:tcW w:w="1208" w:type="dxa"/>
          </w:tcPr>
          <w:p w14:paraId="327F349B" w14:textId="77777777" w:rsidR="00EB74D1" w:rsidRDefault="00000000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70FA63CB" w14:textId="77777777">
        <w:trPr>
          <w:trHeight w:val="361"/>
        </w:trPr>
        <w:tc>
          <w:tcPr>
            <w:tcW w:w="2398" w:type="dxa"/>
          </w:tcPr>
          <w:p w14:paraId="2CA06488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R2:</w:t>
            </w:r>
            <w:r>
              <w:rPr>
                <w:color w:val="FF0000"/>
                <w:spacing w:val="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Project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Proposal</w:t>
            </w:r>
          </w:p>
        </w:tc>
        <w:tc>
          <w:tcPr>
            <w:tcW w:w="1604" w:type="dxa"/>
          </w:tcPr>
          <w:p w14:paraId="203D7C5E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71D8D62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69C4BE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5184CCF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WP1,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WP3</w:t>
            </w:r>
          </w:p>
        </w:tc>
        <w:tc>
          <w:tcPr>
            <w:tcW w:w="1208" w:type="dxa"/>
          </w:tcPr>
          <w:p w14:paraId="20477904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0649DEFD" w14:textId="77777777">
        <w:trPr>
          <w:trHeight w:val="359"/>
        </w:trPr>
        <w:tc>
          <w:tcPr>
            <w:tcW w:w="2398" w:type="dxa"/>
          </w:tcPr>
          <w:p w14:paraId="50D35EAD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R3:</w:t>
            </w:r>
            <w:r>
              <w:rPr>
                <w:color w:val="FF0000"/>
                <w:spacing w:val="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Project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Progress</w:t>
            </w:r>
          </w:p>
        </w:tc>
        <w:tc>
          <w:tcPr>
            <w:tcW w:w="1604" w:type="dxa"/>
          </w:tcPr>
          <w:p w14:paraId="57E3FD78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607FD0A4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273FA92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6608875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WP3,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WP2</w:t>
            </w:r>
          </w:p>
        </w:tc>
        <w:tc>
          <w:tcPr>
            <w:tcW w:w="1208" w:type="dxa"/>
          </w:tcPr>
          <w:p w14:paraId="505FCD0A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17386A46" w14:textId="77777777">
        <w:trPr>
          <w:trHeight w:val="372"/>
        </w:trPr>
        <w:tc>
          <w:tcPr>
            <w:tcW w:w="2398" w:type="dxa"/>
          </w:tcPr>
          <w:p w14:paraId="5AFC4808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R4:</w:t>
            </w:r>
            <w:r>
              <w:rPr>
                <w:color w:val="FF0000"/>
                <w:spacing w:val="-14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Final</w:t>
            </w:r>
            <w:r>
              <w:rPr>
                <w:color w:val="FF0000"/>
                <w:spacing w:val="-11"/>
                <w:w w:val="105"/>
                <w:sz w:val="20"/>
              </w:rPr>
              <w:t xml:space="preserve"> </w:t>
            </w:r>
            <w:r>
              <w:rPr>
                <w:color w:val="FF0000"/>
                <w:spacing w:val="-2"/>
                <w:w w:val="105"/>
                <w:sz w:val="20"/>
              </w:rPr>
              <w:t>Report</w:t>
            </w:r>
          </w:p>
        </w:tc>
        <w:tc>
          <w:tcPr>
            <w:tcW w:w="1604" w:type="dxa"/>
          </w:tcPr>
          <w:p w14:paraId="1B64369F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6E9031D3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CD4511B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6838508C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WP3,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WP1</w:t>
            </w:r>
          </w:p>
        </w:tc>
        <w:tc>
          <w:tcPr>
            <w:tcW w:w="1208" w:type="dxa"/>
          </w:tcPr>
          <w:p w14:paraId="5376FF99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40%</w:t>
            </w:r>
          </w:p>
        </w:tc>
      </w:tr>
    </w:tbl>
    <w:p w14:paraId="6A51C32A" w14:textId="77777777" w:rsidR="00EB74D1" w:rsidRDefault="00EB74D1">
      <w:pPr>
        <w:rPr>
          <w:sz w:val="20"/>
        </w:rPr>
        <w:sectPr w:rsidR="00EB74D1">
          <w:pgSz w:w="12240" w:h="15840"/>
          <w:pgMar w:top="640" w:right="460" w:bottom="280" w:left="500" w:header="720" w:footer="720" w:gutter="0"/>
          <w:cols w:space="720"/>
        </w:sectPr>
      </w:pPr>
    </w:p>
    <w:p w14:paraId="6BE26212" w14:textId="382894F1" w:rsidR="0084380B" w:rsidRPr="0084380B" w:rsidRDefault="0084380B" w:rsidP="0084380B">
      <w:pPr>
        <w:spacing w:before="200"/>
        <w:ind w:left="479" w:right="47"/>
        <w:jc w:val="center"/>
        <w:rPr>
          <w:rFonts w:ascii="Calibri"/>
          <w:b/>
          <w:bCs/>
          <w:sz w:val="36"/>
          <w:szCs w:val="24"/>
        </w:rPr>
      </w:pPr>
      <w:r w:rsidRPr="0084380B">
        <w:rPr>
          <w:rFonts w:ascii="Calibri"/>
          <w:b/>
          <w:bCs/>
          <w:i/>
          <w:iCs/>
          <w:sz w:val="36"/>
          <w:szCs w:val="24"/>
        </w:rPr>
        <w:lastRenderedPageBreak/>
        <w:t>Terminal GPT (</w:t>
      </w:r>
      <w:proofErr w:type="spellStart"/>
      <w:r w:rsidRPr="0084380B">
        <w:rPr>
          <w:rFonts w:ascii="Calibri"/>
          <w:b/>
          <w:bCs/>
          <w:i/>
          <w:iCs/>
          <w:sz w:val="36"/>
          <w:szCs w:val="24"/>
        </w:rPr>
        <w:t>tgpt</w:t>
      </w:r>
      <w:proofErr w:type="spellEnd"/>
      <w:r>
        <w:rPr>
          <w:rFonts w:ascii="Calibri"/>
          <w:b/>
          <w:bCs/>
          <w:i/>
          <w:iCs/>
          <w:sz w:val="36"/>
          <w:szCs w:val="24"/>
        </w:rPr>
        <w:t>)</w:t>
      </w:r>
    </w:p>
    <w:p w14:paraId="50AA8A5A" w14:textId="63B32D6C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Overview</w:t>
      </w:r>
    </w:p>
    <w:p w14:paraId="398A7623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The </w:t>
      </w:r>
      <w:r w:rsidRPr="0084380B">
        <w:rPr>
          <w:rFonts w:ascii="Calibri"/>
          <w:i/>
          <w:iCs/>
          <w:sz w:val="24"/>
          <w:szCs w:val="24"/>
        </w:rPr>
        <w:t>Terminal GPT (</w:t>
      </w:r>
      <w:proofErr w:type="spellStart"/>
      <w:r w:rsidRPr="0084380B">
        <w:rPr>
          <w:rFonts w:ascii="Calibri"/>
          <w:i/>
          <w:iCs/>
          <w:sz w:val="24"/>
          <w:szCs w:val="24"/>
        </w:rPr>
        <w:t>tgpt</w:t>
      </w:r>
      <w:proofErr w:type="spellEnd"/>
      <w:r w:rsidRPr="0084380B">
        <w:rPr>
          <w:rFonts w:ascii="Calibri"/>
          <w:i/>
          <w:iCs/>
          <w:sz w:val="24"/>
          <w:szCs w:val="24"/>
        </w:rPr>
        <w:t>)</w:t>
      </w:r>
      <w:r w:rsidRPr="0084380B">
        <w:rPr>
          <w:rFonts w:ascii="Calibri"/>
          <w:sz w:val="24"/>
          <w:szCs w:val="24"/>
        </w:rPr>
        <w:t xml:space="preserve"> project is a command-line interface application that integrates GPT-based AI capabilities into terminal workflows, allowing users to run queries, generate code, execute shell commands, and perform other interactive operations without the need for external API keys.</w:t>
      </w:r>
    </w:p>
    <w:p w14:paraId="0FE2F595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Project Structure</w:t>
      </w:r>
    </w:p>
    <w:p w14:paraId="10F418F1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The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project is organized as follows:</w:t>
      </w:r>
    </w:p>
    <w:p w14:paraId="7C67CAE7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22CS078/</w:t>
      </w:r>
    </w:p>
    <w:p w14:paraId="34DFF88E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</w:p>
    <w:p w14:paraId="0F4F2426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client/</w:t>
      </w:r>
    </w:p>
    <w:p w14:paraId="6A2A80FF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client.go</w:t>
      </w:r>
      <w:proofErr w:type="spellEnd"/>
      <w:proofErr w:type="gramEnd"/>
    </w:p>
    <w:p w14:paraId="7BA3A381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providers/</w:t>
      </w:r>
    </w:p>
    <w:p w14:paraId="4FC48925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r w:rsidRPr="0084380B">
        <w:rPr>
          <w:rFonts w:ascii="Calibri"/>
          <w:sz w:val="24"/>
          <w:szCs w:val="24"/>
        </w:rPr>
        <w:t>openai</w:t>
      </w:r>
      <w:proofErr w:type="spellEnd"/>
      <w:r w:rsidRPr="0084380B">
        <w:rPr>
          <w:rFonts w:ascii="Calibri"/>
          <w:sz w:val="24"/>
          <w:szCs w:val="24"/>
        </w:rPr>
        <w:t>/</w:t>
      </w:r>
    </w:p>
    <w:p w14:paraId="41CE1EE4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openai.go</w:t>
      </w:r>
      <w:proofErr w:type="spellEnd"/>
      <w:proofErr w:type="gramEnd"/>
    </w:p>
    <w:p w14:paraId="1B83F17D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providers.go</w:t>
      </w:r>
      <w:proofErr w:type="spellEnd"/>
      <w:proofErr w:type="gramEnd"/>
    </w:p>
    <w:p w14:paraId="2FD40807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structs/</w:t>
      </w:r>
    </w:p>
    <w:p w14:paraId="7444B02F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structs.go</w:t>
      </w:r>
      <w:proofErr w:type="spellEnd"/>
      <w:proofErr w:type="gramEnd"/>
    </w:p>
    <w:p w14:paraId="0A27EB65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utils/</w:t>
      </w:r>
    </w:p>
    <w:p w14:paraId="387E3FF5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utils.go</w:t>
      </w:r>
      <w:proofErr w:type="spellEnd"/>
      <w:proofErr w:type="gramEnd"/>
    </w:p>
    <w:p w14:paraId="5E6871AB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workflows/</w:t>
      </w:r>
    </w:p>
    <w:p w14:paraId="67DD9AE4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│</w:t>
      </w:r>
      <w:r w:rsidRPr="0084380B">
        <w:rPr>
          <w:rFonts w:ascii="Calibri"/>
          <w:sz w:val="24"/>
          <w:szCs w:val="24"/>
        </w:rPr>
        <w:t xml:space="preserve">   </w:t>
      </w: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r w:rsidRPr="0084380B">
        <w:rPr>
          <w:rFonts w:ascii="Calibri"/>
          <w:sz w:val="24"/>
          <w:szCs w:val="24"/>
        </w:rPr>
        <w:t>main.yml</w:t>
      </w:r>
      <w:proofErr w:type="spellEnd"/>
    </w:p>
    <w:p w14:paraId="3B8BFAA4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build.sh</w:t>
      </w:r>
    </w:p>
    <w:p w14:paraId="041B28F1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install</w:t>
      </w:r>
    </w:p>
    <w:p w14:paraId="20FE6458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├──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main.go</w:t>
      </w:r>
      <w:proofErr w:type="spellEnd"/>
      <w:proofErr w:type="gramEnd"/>
    </w:p>
    <w:p w14:paraId="5A5C3FAF" w14:textId="77777777" w:rsidR="0084380B" w:rsidRPr="0084380B" w:rsidRDefault="0084380B" w:rsidP="0084380B">
      <w:pPr>
        <w:spacing w:before="200"/>
        <w:ind w:left="2880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└──</w:t>
      </w:r>
      <w:r w:rsidRPr="0084380B">
        <w:rPr>
          <w:rFonts w:ascii="Calibri"/>
          <w:sz w:val="24"/>
          <w:szCs w:val="24"/>
        </w:rPr>
        <w:t xml:space="preserve"> </w:t>
      </w:r>
      <w:proofErr w:type="spellStart"/>
      <w:proofErr w:type="gramStart"/>
      <w:r w:rsidRPr="0084380B">
        <w:rPr>
          <w:rFonts w:ascii="Calibri"/>
          <w:sz w:val="24"/>
          <w:szCs w:val="24"/>
        </w:rPr>
        <w:t>tgpt.json</w:t>
      </w:r>
      <w:proofErr w:type="spellEnd"/>
      <w:proofErr w:type="gramEnd"/>
    </w:p>
    <w:p w14:paraId="200413DD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Key Components:</w:t>
      </w:r>
    </w:p>
    <w:p w14:paraId="577ABF5A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client.go</w:t>
      </w:r>
      <w:proofErr w:type="spellEnd"/>
      <w:proofErr w:type="gramEnd"/>
      <w:r w:rsidRPr="0084380B">
        <w:rPr>
          <w:rFonts w:ascii="Calibri"/>
          <w:sz w:val="24"/>
          <w:szCs w:val="24"/>
        </w:rPr>
        <w:t xml:space="preserve">: Implements the </w:t>
      </w:r>
      <w:proofErr w:type="spellStart"/>
      <w:r w:rsidRPr="0084380B">
        <w:rPr>
          <w:rFonts w:ascii="Calibri"/>
          <w:sz w:val="24"/>
          <w:szCs w:val="24"/>
        </w:rPr>
        <w:t>NewClient</w:t>
      </w:r>
      <w:proofErr w:type="spellEnd"/>
      <w:r w:rsidRPr="0084380B">
        <w:rPr>
          <w:rFonts w:ascii="Calibri"/>
          <w:sz w:val="24"/>
          <w:szCs w:val="24"/>
        </w:rPr>
        <w:t>() function, sets up HTTP client configurations, handles proxy settings, and manages HTTP communication with secure connections.</w:t>
      </w:r>
    </w:p>
    <w:p w14:paraId="1B0BD722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openai.go</w:t>
      </w:r>
      <w:proofErr w:type="spellEnd"/>
      <w:proofErr w:type="gramEnd"/>
      <w:r w:rsidRPr="0084380B">
        <w:rPr>
          <w:rFonts w:ascii="Calibri"/>
          <w:sz w:val="24"/>
          <w:szCs w:val="24"/>
        </w:rPr>
        <w:t>: Defines functions for creating requests to the OpenAI API, sets headers, and handles responses.</w:t>
      </w:r>
    </w:p>
    <w:p w14:paraId="3048FB5C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providers.go</w:t>
      </w:r>
      <w:proofErr w:type="spellEnd"/>
      <w:proofErr w:type="gramEnd"/>
      <w:r w:rsidRPr="0084380B">
        <w:rPr>
          <w:rFonts w:ascii="Calibri"/>
          <w:sz w:val="24"/>
          <w:szCs w:val="24"/>
        </w:rPr>
        <w:t>: Manages provider-specific logic; supports OpenAI.</w:t>
      </w:r>
    </w:p>
    <w:p w14:paraId="7ADFC140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lastRenderedPageBreak/>
        <w:t>structs.go</w:t>
      </w:r>
      <w:proofErr w:type="spellEnd"/>
      <w:proofErr w:type="gramEnd"/>
      <w:r w:rsidRPr="0084380B">
        <w:rPr>
          <w:rFonts w:ascii="Calibri"/>
          <w:sz w:val="24"/>
          <w:szCs w:val="24"/>
        </w:rPr>
        <w:t>: Contains structure definitions, including parameters for API requests and response handling.</w:t>
      </w:r>
    </w:p>
    <w:p w14:paraId="7505A35E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utils.go</w:t>
      </w:r>
      <w:proofErr w:type="spellEnd"/>
      <w:proofErr w:type="gramEnd"/>
      <w:r w:rsidRPr="0084380B">
        <w:rPr>
          <w:rFonts w:ascii="Calibri"/>
          <w:sz w:val="24"/>
          <w:szCs w:val="24"/>
        </w:rPr>
        <w:t xml:space="preserve">: Implements utility functions like </w:t>
      </w:r>
      <w:proofErr w:type="spellStart"/>
      <w:r w:rsidRPr="0084380B">
        <w:rPr>
          <w:rFonts w:ascii="Calibri"/>
          <w:sz w:val="24"/>
          <w:szCs w:val="24"/>
        </w:rPr>
        <w:t>RandomString</w:t>
      </w:r>
      <w:proofErr w:type="spellEnd"/>
      <w:r w:rsidRPr="0084380B">
        <w:rPr>
          <w:rFonts w:ascii="Calibri"/>
          <w:sz w:val="24"/>
          <w:szCs w:val="24"/>
        </w:rPr>
        <w:t xml:space="preserve">() for generating random strings and </w:t>
      </w:r>
      <w:proofErr w:type="spellStart"/>
      <w:r w:rsidRPr="0084380B">
        <w:rPr>
          <w:rFonts w:ascii="Calibri"/>
          <w:sz w:val="24"/>
          <w:szCs w:val="24"/>
        </w:rPr>
        <w:t>LogToFile</w:t>
      </w:r>
      <w:proofErr w:type="spellEnd"/>
      <w:r w:rsidRPr="0084380B">
        <w:rPr>
          <w:rFonts w:ascii="Calibri"/>
          <w:sz w:val="24"/>
          <w:szCs w:val="24"/>
        </w:rPr>
        <w:t>() for logging.</w:t>
      </w:r>
    </w:p>
    <w:p w14:paraId="7459355F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main.go</w:t>
      </w:r>
      <w:proofErr w:type="spellEnd"/>
      <w:proofErr w:type="gramEnd"/>
      <w:r w:rsidRPr="0084380B">
        <w:rPr>
          <w:rFonts w:ascii="Calibri"/>
          <w:sz w:val="24"/>
          <w:szCs w:val="24"/>
        </w:rPr>
        <w:t>: The main entry point of the application, handling user interaction, command-line flags, input parsing, and program execution.</w:t>
      </w:r>
    </w:p>
    <w:p w14:paraId="1D6170D4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main.yml</w:t>
      </w:r>
      <w:proofErr w:type="spellEnd"/>
      <w:proofErr w:type="gramEnd"/>
      <w:r w:rsidRPr="0084380B">
        <w:rPr>
          <w:rFonts w:ascii="Calibri"/>
          <w:sz w:val="24"/>
          <w:szCs w:val="24"/>
        </w:rPr>
        <w:t>: Workflow script for building the project and creating releases on GitHub.</w:t>
      </w:r>
    </w:p>
    <w:p w14:paraId="3E323D79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build.sh</w:t>
      </w:r>
      <w:r w:rsidRPr="0084380B">
        <w:rPr>
          <w:rFonts w:ascii="Calibri"/>
          <w:sz w:val="24"/>
          <w:szCs w:val="24"/>
        </w:rPr>
        <w:t>: Script for compiling the application for different architectures.</w:t>
      </w:r>
    </w:p>
    <w:p w14:paraId="286D173C" w14:textId="77777777" w:rsidR="0084380B" w:rsidRPr="0084380B" w:rsidRDefault="0084380B" w:rsidP="0084380B">
      <w:pPr>
        <w:numPr>
          <w:ilvl w:val="0"/>
          <w:numId w:val="4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install</w:t>
      </w:r>
      <w:r w:rsidRPr="0084380B">
        <w:rPr>
          <w:rFonts w:ascii="Calibri"/>
          <w:sz w:val="24"/>
          <w:szCs w:val="24"/>
        </w:rPr>
        <w:t>: Bash script for installation on Ubuntu systems.</w:t>
      </w:r>
    </w:p>
    <w:p w14:paraId="7C212F30" w14:textId="77777777" w:rsidR="0084380B" w:rsidRDefault="0084380B" w:rsidP="0084380B">
      <w:pPr>
        <w:numPr>
          <w:ilvl w:val="0"/>
          <w:numId w:val="4"/>
        </w:numPr>
        <w:spacing w:before="200"/>
        <w:ind w:right="47"/>
        <w:rPr>
          <w:rFonts w:ascii="Calibri"/>
          <w:sz w:val="24"/>
          <w:szCs w:val="24"/>
        </w:rPr>
      </w:pP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tgpt.json</w:t>
      </w:r>
      <w:proofErr w:type="spellEnd"/>
      <w:proofErr w:type="gramEnd"/>
      <w:r w:rsidRPr="0084380B">
        <w:rPr>
          <w:rFonts w:ascii="Calibri"/>
          <w:sz w:val="24"/>
          <w:szCs w:val="24"/>
        </w:rPr>
        <w:t>: Metadata file containing version, licensing, and architecture-specific download links.</w:t>
      </w:r>
    </w:p>
    <w:p w14:paraId="7A26B0E7" w14:textId="77777777" w:rsidR="0084380B" w:rsidRPr="0084380B" w:rsidRDefault="0084380B" w:rsidP="0084380B">
      <w:pPr>
        <w:spacing w:before="200"/>
        <w:ind w:left="360" w:right="47"/>
        <w:rPr>
          <w:rFonts w:ascii="Calibri"/>
          <w:sz w:val="24"/>
          <w:szCs w:val="24"/>
        </w:rPr>
      </w:pPr>
    </w:p>
    <w:p w14:paraId="201C2ED7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8"/>
          <w:szCs w:val="28"/>
        </w:rPr>
      </w:pPr>
      <w:r w:rsidRPr="0084380B">
        <w:rPr>
          <w:rFonts w:ascii="Calibri"/>
          <w:b/>
          <w:bCs/>
          <w:sz w:val="28"/>
          <w:szCs w:val="28"/>
        </w:rPr>
        <w:t>Installation and Usage</w:t>
      </w:r>
    </w:p>
    <w:p w14:paraId="743D9EE2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Installation Steps:</w:t>
      </w:r>
    </w:p>
    <w:p w14:paraId="7B052774" w14:textId="77777777" w:rsidR="0084380B" w:rsidRPr="0084380B" w:rsidRDefault="0084380B" w:rsidP="0084380B">
      <w:pPr>
        <w:numPr>
          <w:ilvl w:val="0"/>
          <w:numId w:val="5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Download and Install</w:t>
      </w:r>
      <w:r w:rsidRPr="0084380B">
        <w:rPr>
          <w:rFonts w:ascii="Calibri"/>
          <w:sz w:val="24"/>
          <w:szCs w:val="24"/>
        </w:rPr>
        <w:t xml:space="preserve">: Run the following command to download and install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>:</w:t>
      </w:r>
    </w:p>
    <w:p w14:paraId="35B996B6" w14:textId="77777777" w:rsidR="0084380B" w:rsidRPr="0084380B" w:rsidRDefault="0084380B" w:rsidP="0084380B">
      <w:pPr>
        <w:spacing w:before="200"/>
        <w:ind w:left="479" w:right="47"/>
        <w:jc w:val="center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curl -</w:t>
      </w:r>
      <w:proofErr w:type="spellStart"/>
      <w:r w:rsidRPr="0084380B">
        <w:rPr>
          <w:rFonts w:ascii="Calibri"/>
          <w:b/>
          <w:bCs/>
          <w:sz w:val="24"/>
          <w:szCs w:val="24"/>
        </w:rPr>
        <w:t>sSL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https://raw.githubusercontent.com/itsmrzok/64CS078/main/install | bash -s /</w:t>
      </w:r>
      <w:proofErr w:type="spellStart"/>
      <w:r w:rsidRPr="0084380B">
        <w:rPr>
          <w:rFonts w:ascii="Calibri"/>
          <w:b/>
          <w:bCs/>
          <w:sz w:val="24"/>
          <w:szCs w:val="24"/>
        </w:rPr>
        <w:t>usr</w:t>
      </w:r>
      <w:proofErr w:type="spellEnd"/>
      <w:r w:rsidRPr="0084380B">
        <w:rPr>
          <w:rFonts w:ascii="Calibri"/>
          <w:b/>
          <w:bCs/>
          <w:sz w:val="24"/>
          <w:szCs w:val="24"/>
        </w:rPr>
        <w:t>/local/bin</w:t>
      </w:r>
    </w:p>
    <w:p w14:paraId="2BD799C3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This installs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to /</w:t>
      </w:r>
      <w:proofErr w:type="spellStart"/>
      <w:r w:rsidRPr="0084380B">
        <w:rPr>
          <w:rFonts w:ascii="Calibri"/>
          <w:sz w:val="24"/>
          <w:szCs w:val="24"/>
        </w:rPr>
        <w:t>usr</w:t>
      </w:r>
      <w:proofErr w:type="spellEnd"/>
      <w:r w:rsidRPr="0084380B">
        <w:rPr>
          <w:rFonts w:ascii="Calibri"/>
          <w:sz w:val="24"/>
          <w:szCs w:val="24"/>
        </w:rPr>
        <w:t>/local/bin (modifiable). Ensure the directory is in your PATH.</w:t>
      </w:r>
    </w:p>
    <w:p w14:paraId="093298EC" w14:textId="77777777" w:rsidR="0084380B" w:rsidRPr="0084380B" w:rsidRDefault="0084380B" w:rsidP="0084380B">
      <w:pPr>
        <w:numPr>
          <w:ilvl w:val="0"/>
          <w:numId w:val="5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Verify Installation</w:t>
      </w:r>
      <w:r w:rsidRPr="0084380B">
        <w:rPr>
          <w:rFonts w:ascii="Calibri"/>
          <w:sz w:val="24"/>
          <w:szCs w:val="24"/>
        </w:rPr>
        <w:t>:</w:t>
      </w:r>
    </w:p>
    <w:p w14:paraId="69DABA0D" w14:textId="77777777" w:rsidR="0084380B" w:rsidRPr="0084380B" w:rsidRDefault="0084380B" w:rsidP="0084380B">
      <w:pPr>
        <w:spacing w:before="200"/>
        <w:ind w:left="4079" w:right="47" w:firstLine="241"/>
        <w:rPr>
          <w:rFonts w:ascii="Calibri"/>
          <w:b/>
          <w:bCs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tgpt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-v</w:t>
      </w:r>
    </w:p>
    <w:p w14:paraId="07207A10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Usage:</w:t>
      </w:r>
    </w:p>
    <w:p w14:paraId="03F77C87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After installation,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can be run with various flags. Some examples:</w:t>
      </w:r>
    </w:p>
    <w:p w14:paraId="4870E9CF" w14:textId="77777777" w:rsidR="0084380B" w:rsidRPr="0084380B" w:rsidRDefault="0084380B" w:rsidP="0084380B">
      <w:pPr>
        <w:numPr>
          <w:ilvl w:val="0"/>
          <w:numId w:val="6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Run a query:</w:t>
      </w:r>
    </w:p>
    <w:p w14:paraId="5C3F2AFB" w14:textId="77777777" w:rsidR="0084380B" w:rsidRPr="0084380B" w:rsidRDefault="0084380B" w:rsidP="0084380B">
      <w:pPr>
        <w:spacing w:before="200"/>
        <w:ind w:left="4079" w:right="47" w:firstLine="241"/>
        <w:rPr>
          <w:rFonts w:ascii="Calibri"/>
          <w:b/>
          <w:bCs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tgpt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"What is the Internet?"</w:t>
      </w:r>
    </w:p>
    <w:p w14:paraId="7E60BCFE" w14:textId="77777777" w:rsidR="0084380B" w:rsidRPr="0084380B" w:rsidRDefault="0084380B" w:rsidP="0084380B">
      <w:pPr>
        <w:numPr>
          <w:ilvl w:val="0"/>
          <w:numId w:val="6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Execute shell commands interactively:</w:t>
      </w:r>
    </w:p>
    <w:p w14:paraId="555F0355" w14:textId="77777777" w:rsidR="0084380B" w:rsidRPr="0084380B" w:rsidRDefault="0084380B" w:rsidP="0084380B">
      <w:pPr>
        <w:spacing w:before="200"/>
        <w:ind w:left="4079" w:right="47" w:firstLine="241"/>
        <w:rPr>
          <w:rFonts w:ascii="Calibri"/>
          <w:b/>
          <w:bCs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tgpt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-s "List all files"</w:t>
      </w:r>
    </w:p>
    <w:p w14:paraId="390FC732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Uninstallation:</w:t>
      </w:r>
    </w:p>
    <w:p w14:paraId="2D59918C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To remove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>, execute:</w:t>
      </w:r>
    </w:p>
    <w:p w14:paraId="25A43361" w14:textId="77777777" w:rsidR="0084380B" w:rsidRPr="0084380B" w:rsidRDefault="0084380B" w:rsidP="0084380B">
      <w:pPr>
        <w:spacing w:before="200"/>
        <w:ind w:left="4079" w:right="47" w:firstLine="241"/>
        <w:rPr>
          <w:rFonts w:ascii="Calibri"/>
          <w:b/>
          <w:bCs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sudo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rm $(which </w:t>
      </w:r>
      <w:proofErr w:type="spellStart"/>
      <w:r w:rsidRPr="0084380B">
        <w:rPr>
          <w:rFonts w:ascii="Calibri"/>
          <w:b/>
          <w:bCs/>
          <w:sz w:val="24"/>
          <w:szCs w:val="24"/>
        </w:rPr>
        <w:t>tgpt</w:t>
      </w:r>
      <w:proofErr w:type="spellEnd"/>
      <w:r w:rsidRPr="0084380B">
        <w:rPr>
          <w:rFonts w:ascii="Calibri"/>
          <w:b/>
          <w:bCs/>
          <w:sz w:val="24"/>
          <w:szCs w:val="24"/>
        </w:rPr>
        <w:t>)</w:t>
      </w:r>
    </w:p>
    <w:p w14:paraId="2753C48A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Implementation Details</w:t>
      </w:r>
    </w:p>
    <w:p w14:paraId="53A7B3BB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Core Functionalities:</w:t>
      </w:r>
    </w:p>
    <w:p w14:paraId="63A6DF5A" w14:textId="77777777" w:rsidR="0084380B" w:rsidRPr="0084380B" w:rsidRDefault="0084380B" w:rsidP="0084380B">
      <w:pPr>
        <w:numPr>
          <w:ilvl w:val="0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Client Setup</w:t>
      </w:r>
      <w:r w:rsidRPr="0084380B">
        <w:rPr>
          <w:rFonts w:ascii="Calibri"/>
          <w:sz w:val="24"/>
          <w:szCs w:val="24"/>
        </w:rPr>
        <w:t xml:space="preserve"> (</w:t>
      </w:r>
      <w:proofErr w:type="spellStart"/>
      <w:proofErr w:type="gramStart"/>
      <w:r w:rsidRPr="0084380B">
        <w:rPr>
          <w:rFonts w:ascii="Calibri"/>
          <w:sz w:val="24"/>
          <w:szCs w:val="24"/>
        </w:rPr>
        <w:t>client.go</w:t>
      </w:r>
      <w:proofErr w:type="spellEnd"/>
      <w:proofErr w:type="gramEnd"/>
      <w:r w:rsidRPr="0084380B">
        <w:rPr>
          <w:rFonts w:ascii="Calibri"/>
          <w:sz w:val="24"/>
          <w:szCs w:val="24"/>
        </w:rPr>
        <w:t>):</w:t>
      </w:r>
    </w:p>
    <w:p w14:paraId="13D37868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Configures the </w:t>
      </w:r>
      <w:proofErr w:type="spellStart"/>
      <w:r w:rsidRPr="0084380B">
        <w:rPr>
          <w:rFonts w:ascii="Calibri"/>
          <w:sz w:val="24"/>
          <w:szCs w:val="24"/>
        </w:rPr>
        <w:t>HttpClient</w:t>
      </w:r>
      <w:proofErr w:type="spellEnd"/>
      <w:r w:rsidRPr="0084380B">
        <w:rPr>
          <w:rFonts w:ascii="Calibri"/>
          <w:sz w:val="24"/>
          <w:szCs w:val="24"/>
        </w:rPr>
        <w:t xml:space="preserve"> with a cookie jar and TLS settings.</w:t>
      </w:r>
    </w:p>
    <w:p w14:paraId="32BEF929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Supports environment-variable-driven proxy configuration and fallback to configuration files if not </w:t>
      </w:r>
      <w:r w:rsidRPr="0084380B">
        <w:rPr>
          <w:rFonts w:ascii="Calibri"/>
          <w:sz w:val="24"/>
          <w:szCs w:val="24"/>
        </w:rPr>
        <w:lastRenderedPageBreak/>
        <w:t>set.</w:t>
      </w:r>
    </w:p>
    <w:p w14:paraId="63696964" w14:textId="77777777" w:rsidR="0084380B" w:rsidRPr="0084380B" w:rsidRDefault="0084380B" w:rsidP="0084380B">
      <w:pPr>
        <w:numPr>
          <w:ilvl w:val="0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API Request Handling</w:t>
      </w:r>
      <w:r w:rsidRPr="0084380B">
        <w:rPr>
          <w:rFonts w:ascii="Calibri"/>
          <w:sz w:val="24"/>
          <w:szCs w:val="24"/>
        </w:rPr>
        <w:t xml:space="preserve"> (</w:t>
      </w:r>
      <w:proofErr w:type="spellStart"/>
      <w:proofErr w:type="gramStart"/>
      <w:r w:rsidRPr="0084380B">
        <w:rPr>
          <w:rFonts w:ascii="Calibri"/>
          <w:sz w:val="24"/>
          <w:szCs w:val="24"/>
        </w:rPr>
        <w:t>openai.go</w:t>
      </w:r>
      <w:proofErr w:type="spellEnd"/>
      <w:proofErr w:type="gramEnd"/>
      <w:r w:rsidRPr="0084380B">
        <w:rPr>
          <w:rFonts w:ascii="Calibri"/>
          <w:sz w:val="24"/>
          <w:szCs w:val="24"/>
        </w:rPr>
        <w:t>):</w:t>
      </w:r>
    </w:p>
    <w:p w14:paraId="5DFD16D0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Constructs and sends POST requests to OpenAI's API endpoint.</w:t>
      </w:r>
    </w:p>
    <w:p w14:paraId="51612292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Extracts main response text by parsing JSON response payloads.</w:t>
      </w:r>
    </w:p>
    <w:p w14:paraId="1678224B" w14:textId="77777777" w:rsidR="0084380B" w:rsidRPr="0084380B" w:rsidRDefault="0084380B" w:rsidP="0084380B">
      <w:pPr>
        <w:numPr>
          <w:ilvl w:val="0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Provider Logic</w:t>
      </w:r>
      <w:r w:rsidRPr="0084380B">
        <w:rPr>
          <w:rFonts w:ascii="Calibri"/>
          <w:sz w:val="24"/>
          <w:szCs w:val="24"/>
        </w:rPr>
        <w:t xml:space="preserve"> (</w:t>
      </w:r>
      <w:proofErr w:type="spellStart"/>
      <w:proofErr w:type="gramStart"/>
      <w:r w:rsidRPr="0084380B">
        <w:rPr>
          <w:rFonts w:ascii="Calibri"/>
          <w:sz w:val="24"/>
          <w:szCs w:val="24"/>
        </w:rPr>
        <w:t>providers.go</w:t>
      </w:r>
      <w:proofErr w:type="spellEnd"/>
      <w:proofErr w:type="gramEnd"/>
      <w:r w:rsidRPr="0084380B">
        <w:rPr>
          <w:rFonts w:ascii="Calibri"/>
          <w:sz w:val="24"/>
          <w:szCs w:val="24"/>
        </w:rPr>
        <w:t>):</w:t>
      </w:r>
    </w:p>
    <w:p w14:paraId="19C85643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Currently supports OpenAI. Additional providers can be integrated following a similar pattern.</w:t>
      </w:r>
    </w:p>
    <w:p w14:paraId="35A218F7" w14:textId="77777777" w:rsidR="0084380B" w:rsidRPr="0084380B" w:rsidRDefault="0084380B" w:rsidP="0084380B">
      <w:pPr>
        <w:numPr>
          <w:ilvl w:val="0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Utility Functions</w:t>
      </w:r>
      <w:r w:rsidRPr="0084380B">
        <w:rPr>
          <w:rFonts w:ascii="Calibri"/>
          <w:sz w:val="24"/>
          <w:szCs w:val="24"/>
        </w:rPr>
        <w:t xml:space="preserve"> (</w:t>
      </w:r>
      <w:proofErr w:type="spellStart"/>
      <w:proofErr w:type="gramStart"/>
      <w:r w:rsidRPr="0084380B">
        <w:rPr>
          <w:rFonts w:ascii="Calibri"/>
          <w:sz w:val="24"/>
          <w:szCs w:val="24"/>
        </w:rPr>
        <w:t>utils.go</w:t>
      </w:r>
      <w:proofErr w:type="spellEnd"/>
      <w:proofErr w:type="gramEnd"/>
      <w:r w:rsidRPr="0084380B">
        <w:rPr>
          <w:rFonts w:ascii="Calibri"/>
          <w:sz w:val="24"/>
          <w:szCs w:val="24"/>
        </w:rPr>
        <w:t>):</w:t>
      </w:r>
    </w:p>
    <w:p w14:paraId="26A4804B" w14:textId="77777777" w:rsidR="0084380B" w:rsidRPr="0084380B" w:rsidRDefault="0084380B" w:rsidP="0084380B">
      <w:pPr>
        <w:numPr>
          <w:ilvl w:val="1"/>
          <w:numId w:val="7"/>
        </w:numPr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Logging to file and generating random strings for unique thread IDs in interactive sessions.</w:t>
      </w:r>
    </w:p>
    <w:p w14:paraId="0FDA7871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Code Structure:</w:t>
      </w:r>
    </w:p>
    <w:p w14:paraId="4B4B4D8F" w14:textId="77777777" w:rsidR="0084380B" w:rsidRPr="0084380B" w:rsidRDefault="0084380B" w:rsidP="0084380B">
      <w:pPr>
        <w:numPr>
          <w:ilvl w:val="0"/>
          <w:numId w:val="8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Packages and Imports</w:t>
      </w:r>
      <w:r w:rsidRPr="0084380B">
        <w:rPr>
          <w:rFonts w:ascii="Calibri"/>
          <w:sz w:val="24"/>
          <w:szCs w:val="24"/>
        </w:rPr>
        <w:t>: The project relies on external libraries like github.com/</w:t>
      </w:r>
      <w:proofErr w:type="spellStart"/>
      <w:r w:rsidRPr="0084380B">
        <w:rPr>
          <w:rFonts w:ascii="Calibri"/>
          <w:sz w:val="24"/>
          <w:szCs w:val="24"/>
        </w:rPr>
        <w:t>bogdanfinn</w:t>
      </w:r>
      <w:proofErr w:type="spellEnd"/>
      <w:r w:rsidRPr="0084380B">
        <w:rPr>
          <w:rFonts w:ascii="Calibri"/>
          <w:sz w:val="24"/>
          <w:szCs w:val="24"/>
        </w:rPr>
        <w:t>/</w:t>
      </w:r>
      <w:proofErr w:type="spellStart"/>
      <w:r w:rsidRPr="0084380B">
        <w:rPr>
          <w:rFonts w:ascii="Calibri"/>
          <w:sz w:val="24"/>
          <w:szCs w:val="24"/>
        </w:rPr>
        <w:t>tls</w:t>
      </w:r>
      <w:proofErr w:type="spellEnd"/>
      <w:r w:rsidRPr="0084380B">
        <w:rPr>
          <w:rFonts w:ascii="Calibri"/>
          <w:sz w:val="24"/>
          <w:szCs w:val="24"/>
        </w:rPr>
        <w:t>-client for HTTP client customization, and Go's standard libraries for file handling and string operations.</w:t>
      </w:r>
    </w:p>
    <w:p w14:paraId="22EB3DDE" w14:textId="77777777" w:rsidR="0084380B" w:rsidRPr="0084380B" w:rsidRDefault="0084380B" w:rsidP="0084380B">
      <w:pPr>
        <w:numPr>
          <w:ilvl w:val="0"/>
          <w:numId w:val="8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Flags</w:t>
      </w:r>
      <w:r w:rsidRPr="0084380B">
        <w:rPr>
          <w:rFonts w:ascii="Calibri"/>
          <w:sz w:val="24"/>
          <w:szCs w:val="24"/>
        </w:rPr>
        <w:t>: Command-line arguments are processed using flag for customizable behavior such as enabling shell mode (-s), generating code (-c), and setting API parameters.</w:t>
      </w:r>
    </w:p>
    <w:p w14:paraId="35B13C19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Workflow:</w:t>
      </w:r>
    </w:p>
    <w:p w14:paraId="6B5B6BBD" w14:textId="77777777" w:rsidR="0084380B" w:rsidRPr="0084380B" w:rsidRDefault="0084380B" w:rsidP="0084380B">
      <w:pPr>
        <w:numPr>
          <w:ilvl w:val="0"/>
          <w:numId w:val="9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main.yml</w:t>
      </w:r>
      <w:proofErr w:type="spellEnd"/>
      <w:r w:rsidRPr="0084380B">
        <w:rPr>
          <w:rFonts w:ascii="Calibri"/>
          <w:sz w:val="24"/>
          <w:szCs w:val="24"/>
        </w:rPr>
        <w:t xml:space="preserve">: Automates the build process using GitHub Actions, compiling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for Linux and uploading artifacts for release.</w:t>
      </w:r>
    </w:p>
    <w:p w14:paraId="2D4117A4" w14:textId="77777777" w:rsidR="0084380B" w:rsidRPr="0084380B" w:rsidRDefault="0084380B" w:rsidP="0084380B">
      <w:pPr>
        <w:numPr>
          <w:ilvl w:val="0"/>
          <w:numId w:val="9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build.sh</w:t>
      </w:r>
      <w:r w:rsidRPr="0084380B">
        <w:rPr>
          <w:rFonts w:ascii="Calibri"/>
          <w:sz w:val="24"/>
          <w:szCs w:val="24"/>
        </w:rPr>
        <w:t xml:space="preserve">: Cross-compiles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for different architectures.</w:t>
      </w:r>
    </w:p>
    <w:p w14:paraId="3534AA4C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Running the Project:</w:t>
      </w:r>
    </w:p>
    <w:p w14:paraId="4075F688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To execute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with a specific functionality:</w:t>
      </w:r>
    </w:p>
    <w:p w14:paraId="2F5CC8B8" w14:textId="7C90EB73" w:rsidR="0084380B" w:rsidRPr="0084380B" w:rsidRDefault="0084380B" w:rsidP="0084380B">
      <w:pPr>
        <w:spacing w:before="200"/>
        <w:ind w:left="1919" w:right="47" w:firstLine="241"/>
        <w:rPr>
          <w:rFonts w:ascii="Calibri"/>
          <w:b/>
          <w:bCs/>
          <w:sz w:val="24"/>
          <w:szCs w:val="24"/>
        </w:rPr>
      </w:pPr>
      <w:proofErr w:type="spellStart"/>
      <w:r w:rsidRPr="0084380B">
        <w:rPr>
          <w:rFonts w:ascii="Calibri"/>
          <w:b/>
          <w:bCs/>
          <w:sz w:val="24"/>
          <w:szCs w:val="24"/>
        </w:rPr>
        <w:t>tgpt</w:t>
      </w:r>
      <w:proofErr w:type="spellEnd"/>
      <w:r w:rsidRPr="0084380B">
        <w:rPr>
          <w:rFonts w:ascii="Calibri"/>
          <w:b/>
          <w:bCs/>
          <w:sz w:val="24"/>
          <w:szCs w:val="24"/>
        </w:rPr>
        <w:t xml:space="preserve"> -c "Generate Python code for </w:t>
      </w:r>
      <w:proofErr w:type="spellStart"/>
      <w:proofErr w:type="gramStart"/>
      <w:r w:rsidRPr="0084380B">
        <w:rPr>
          <w:rFonts w:ascii="Calibri"/>
          <w:b/>
          <w:bCs/>
          <w:sz w:val="24"/>
          <w:szCs w:val="24"/>
        </w:rPr>
        <w:t>a</w:t>
      </w:r>
      <w:proofErr w:type="spellEnd"/>
      <w:proofErr w:type="gramEnd"/>
      <w:r w:rsidRPr="0084380B">
        <w:rPr>
          <w:rFonts w:ascii="Calibri"/>
          <w:b/>
          <w:bCs/>
          <w:sz w:val="24"/>
          <w:szCs w:val="24"/>
        </w:rPr>
        <w:t xml:space="preserve"> </w:t>
      </w:r>
      <w:r>
        <w:rPr>
          <w:rFonts w:ascii="Calibri"/>
          <w:b/>
          <w:bCs/>
          <w:sz w:val="24"/>
          <w:szCs w:val="24"/>
        </w:rPr>
        <w:t>addition of number</w:t>
      </w:r>
      <w:r w:rsidRPr="0084380B">
        <w:rPr>
          <w:rFonts w:ascii="Calibri"/>
          <w:b/>
          <w:bCs/>
          <w:sz w:val="24"/>
          <w:szCs w:val="24"/>
        </w:rPr>
        <w:t>"</w:t>
      </w:r>
    </w:p>
    <w:p w14:paraId="7095A1E1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Extensions and Implementation Essentials:</w:t>
      </w:r>
    </w:p>
    <w:p w14:paraId="37702B20" w14:textId="77777777" w:rsidR="0084380B" w:rsidRPr="0084380B" w:rsidRDefault="0084380B" w:rsidP="0084380B">
      <w:pPr>
        <w:numPr>
          <w:ilvl w:val="0"/>
          <w:numId w:val="10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File Extensions</w:t>
      </w:r>
      <w:r w:rsidRPr="0084380B">
        <w:rPr>
          <w:rFonts w:ascii="Calibri"/>
          <w:sz w:val="24"/>
          <w:szCs w:val="24"/>
        </w:rPr>
        <w:t>:</w:t>
      </w:r>
    </w:p>
    <w:p w14:paraId="6533442A" w14:textId="77777777" w:rsidR="0084380B" w:rsidRPr="0084380B" w:rsidRDefault="0084380B" w:rsidP="0084380B">
      <w:pPr>
        <w:numPr>
          <w:ilvl w:val="1"/>
          <w:numId w:val="10"/>
        </w:numPr>
        <w:tabs>
          <w:tab w:val="num" w:pos="1440"/>
        </w:tabs>
        <w:spacing w:before="200"/>
        <w:ind w:right="47"/>
        <w:rPr>
          <w:rFonts w:ascii="Calibri"/>
          <w:sz w:val="24"/>
          <w:szCs w:val="24"/>
        </w:rPr>
      </w:pPr>
      <w:proofErr w:type="gramStart"/>
      <w:r w:rsidRPr="0084380B">
        <w:rPr>
          <w:rFonts w:ascii="Calibri"/>
          <w:sz w:val="24"/>
          <w:szCs w:val="24"/>
        </w:rPr>
        <w:t>.go</w:t>
      </w:r>
      <w:proofErr w:type="gramEnd"/>
      <w:r w:rsidRPr="0084380B">
        <w:rPr>
          <w:rFonts w:ascii="Calibri"/>
          <w:sz w:val="24"/>
          <w:szCs w:val="24"/>
        </w:rPr>
        <w:t>: Go source files.</w:t>
      </w:r>
    </w:p>
    <w:p w14:paraId="7ACADB6B" w14:textId="230E04F7" w:rsidR="0084380B" w:rsidRPr="0084380B" w:rsidRDefault="0084380B" w:rsidP="0084380B">
      <w:pPr>
        <w:numPr>
          <w:ilvl w:val="1"/>
          <w:numId w:val="10"/>
        </w:numPr>
        <w:tabs>
          <w:tab w:val="num" w:pos="144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>.</w:t>
      </w:r>
      <w:proofErr w:type="spellStart"/>
      <w:r w:rsidRPr="0084380B">
        <w:rPr>
          <w:rFonts w:ascii="Calibri"/>
          <w:sz w:val="24"/>
          <w:szCs w:val="24"/>
        </w:rPr>
        <w:t>sh</w:t>
      </w:r>
      <w:proofErr w:type="spellEnd"/>
      <w:r>
        <w:rPr>
          <w:rFonts w:ascii="Calibri"/>
          <w:sz w:val="24"/>
          <w:szCs w:val="24"/>
        </w:rPr>
        <w:t>:</w:t>
      </w:r>
      <w:r w:rsidRPr="0084380B">
        <w:rPr>
          <w:rFonts w:ascii="Calibri"/>
          <w:sz w:val="24"/>
          <w:szCs w:val="24"/>
        </w:rPr>
        <w:t xml:space="preserve"> install: Shell scripts for building and installation.</w:t>
      </w:r>
    </w:p>
    <w:p w14:paraId="535081BE" w14:textId="77777777" w:rsidR="0084380B" w:rsidRPr="0084380B" w:rsidRDefault="0084380B" w:rsidP="0084380B">
      <w:pPr>
        <w:numPr>
          <w:ilvl w:val="1"/>
          <w:numId w:val="10"/>
        </w:numPr>
        <w:tabs>
          <w:tab w:val="num" w:pos="1440"/>
        </w:tabs>
        <w:spacing w:before="200"/>
        <w:ind w:right="47"/>
        <w:rPr>
          <w:rFonts w:ascii="Calibri"/>
          <w:sz w:val="24"/>
          <w:szCs w:val="24"/>
        </w:rPr>
      </w:pPr>
      <w:proofErr w:type="gramStart"/>
      <w:r w:rsidRPr="0084380B">
        <w:rPr>
          <w:rFonts w:ascii="Calibri"/>
          <w:sz w:val="24"/>
          <w:szCs w:val="24"/>
        </w:rPr>
        <w:t>.</w:t>
      </w:r>
      <w:proofErr w:type="spellStart"/>
      <w:r w:rsidRPr="0084380B">
        <w:rPr>
          <w:rFonts w:ascii="Calibri"/>
          <w:sz w:val="24"/>
          <w:szCs w:val="24"/>
        </w:rPr>
        <w:t>json</w:t>
      </w:r>
      <w:proofErr w:type="spellEnd"/>
      <w:proofErr w:type="gramEnd"/>
      <w:r w:rsidRPr="0084380B">
        <w:rPr>
          <w:rFonts w:ascii="Calibri"/>
          <w:sz w:val="24"/>
          <w:szCs w:val="24"/>
        </w:rPr>
        <w:t>: Configuration and metadata.</w:t>
      </w:r>
    </w:p>
    <w:p w14:paraId="528E4930" w14:textId="77777777" w:rsidR="0084380B" w:rsidRPr="0084380B" w:rsidRDefault="0084380B" w:rsidP="0084380B">
      <w:pPr>
        <w:numPr>
          <w:ilvl w:val="1"/>
          <w:numId w:val="10"/>
        </w:numPr>
        <w:tabs>
          <w:tab w:val="num" w:pos="1440"/>
        </w:tabs>
        <w:spacing w:before="200"/>
        <w:ind w:right="47"/>
        <w:rPr>
          <w:rFonts w:ascii="Calibri"/>
          <w:sz w:val="24"/>
          <w:szCs w:val="24"/>
        </w:rPr>
      </w:pPr>
      <w:proofErr w:type="gramStart"/>
      <w:r w:rsidRPr="0084380B">
        <w:rPr>
          <w:rFonts w:ascii="Calibri"/>
          <w:sz w:val="24"/>
          <w:szCs w:val="24"/>
        </w:rPr>
        <w:t>.</w:t>
      </w:r>
      <w:proofErr w:type="spellStart"/>
      <w:r w:rsidRPr="0084380B">
        <w:rPr>
          <w:rFonts w:ascii="Calibri"/>
          <w:sz w:val="24"/>
          <w:szCs w:val="24"/>
        </w:rPr>
        <w:t>yml</w:t>
      </w:r>
      <w:proofErr w:type="spellEnd"/>
      <w:proofErr w:type="gramEnd"/>
      <w:r w:rsidRPr="0084380B">
        <w:rPr>
          <w:rFonts w:ascii="Calibri"/>
          <w:sz w:val="24"/>
          <w:szCs w:val="24"/>
        </w:rPr>
        <w:t>: Workflow scripts for CI/CD.</w:t>
      </w:r>
    </w:p>
    <w:p w14:paraId="379A973F" w14:textId="77777777" w:rsidR="0084380B" w:rsidRPr="0084380B" w:rsidRDefault="0084380B" w:rsidP="0084380B">
      <w:pPr>
        <w:numPr>
          <w:ilvl w:val="0"/>
          <w:numId w:val="10"/>
        </w:numPr>
        <w:tabs>
          <w:tab w:val="num" w:pos="72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Dependencies</w:t>
      </w:r>
      <w:r w:rsidRPr="0084380B">
        <w:rPr>
          <w:rFonts w:ascii="Calibri"/>
          <w:sz w:val="24"/>
          <w:szCs w:val="24"/>
        </w:rPr>
        <w:t>:</w:t>
      </w:r>
    </w:p>
    <w:p w14:paraId="40A91970" w14:textId="77777777" w:rsidR="0084380B" w:rsidRPr="0084380B" w:rsidRDefault="0084380B" w:rsidP="0084380B">
      <w:pPr>
        <w:numPr>
          <w:ilvl w:val="1"/>
          <w:numId w:val="10"/>
        </w:numPr>
        <w:tabs>
          <w:tab w:val="num" w:pos="1440"/>
        </w:tabs>
        <w:spacing w:before="200"/>
        <w:ind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Go version specified in </w:t>
      </w:r>
      <w:proofErr w:type="spellStart"/>
      <w:r w:rsidRPr="0084380B">
        <w:rPr>
          <w:rFonts w:ascii="Calibri"/>
          <w:sz w:val="24"/>
          <w:szCs w:val="24"/>
        </w:rPr>
        <w:t>main.yml</w:t>
      </w:r>
      <w:proofErr w:type="spellEnd"/>
      <w:r w:rsidRPr="0084380B">
        <w:rPr>
          <w:rFonts w:ascii="Calibri"/>
          <w:sz w:val="24"/>
          <w:szCs w:val="24"/>
        </w:rPr>
        <w:t xml:space="preserve"> (e.g., ^1.22.1).</w:t>
      </w:r>
    </w:p>
    <w:p w14:paraId="1E27A7D9" w14:textId="77777777" w:rsidR="0084380B" w:rsidRPr="0084380B" w:rsidRDefault="0084380B" w:rsidP="0084380B">
      <w:pPr>
        <w:spacing w:before="200"/>
        <w:ind w:left="479" w:right="47"/>
        <w:rPr>
          <w:rFonts w:ascii="Calibri"/>
          <w:b/>
          <w:bCs/>
          <w:sz w:val="24"/>
          <w:szCs w:val="24"/>
        </w:rPr>
      </w:pPr>
      <w:r w:rsidRPr="0084380B">
        <w:rPr>
          <w:rFonts w:ascii="Calibri"/>
          <w:b/>
          <w:bCs/>
          <w:sz w:val="24"/>
          <w:szCs w:val="24"/>
        </w:rPr>
        <w:t>Conclusion</w:t>
      </w:r>
    </w:p>
    <w:p w14:paraId="725EE6FA" w14:textId="77777777" w:rsidR="0084380B" w:rsidRPr="0084380B" w:rsidRDefault="0084380B" w:rsidP="0084380B">
      <w:pPr>
        <w:spacing w:before="200"/>
        <w:ind w:left="479" w:right="47"/>
        <w:rPr>
          <w:rFonts w:ascii="Calibri"/>
          <w:sz w:val="24"/>
          <w:szCs w:val="24"/>
        </w:rPr>
      </w:pPr>
      <w:r w:rsidRPr="0084380B">
        <w:rPr>
          <w:rFonts w:ascii="Calibri"/>
          <w:sz w:val="24"/>
          <w:szCs w:val="24"/>
        </w:rPr>
        <w:t xml:space="preserve">The </w:t>
      </w:r>
      <w:proofErr w:type="spellStart"/>
      <w:r w:rsidRPr="0084380B">
        <w:rPr>
          <w:rFonts w:ascii="Calibri"/>
          <w:sz w:val="24"/>
          <w:szCs w:val="24"/>
        </w:rPr>
        <w:t>tgpt</w:t>
      </w:r>
      <w:proofErr w:type="spellEnd"/>
      <w:r w:rsidRPr="0084380B">
        <w:rPr>
          <w:rFonts w:ascii="Calibri"/>
          <w:sz w:val="24"/>
          <w:szCs w:val="24"/>
        </w:rPr>
        <w:t xml:space="preserve"> project by </w:t>
      </w:r>
      <w:r w:rsidRPr="0084380B">
        <w:rPr>
          <w:rFonts w:ascii="Calibri"/>
          <w:b/>
          <w:bCs/>
          <w:sz w:val="24"/>
          <w:szCs w:val="24"/>
        </w:rPr>
        <w:t>22CS064 and 22CS078</w:t>
      </w:r>
      <w:r w:rsidRPr="0084380B">
        <w:rPr>
          <w:rFonts w:ascii="Calibri"/>
          <w:sz w:val="24"/>
          <w:szCs w:val="24"/>
        </w:rPr>
        <w:t xml:space="preserve">, under the supervision of </w:t>
      </w:r>
      <w:r w:rsidRPr="0084380B">
        <w:rPr>
          <w:rFonts w:ascii="Calibri"/>
          <w:b/>
          <w:bCs/>
          <w:sz w:val="24"/>
          <w:szCs w:val="24"/>
        </w:rPr>
        <w:t>Teacher Bushra Naaz</w:t>
      </w:r>
      <w:r w:rsidRPr="0084380B">
        <w:rPr>
          <w:rFonts w:ascii="Calibri"/>
          <w:sz w:val="24"/>
          <w:szCs w:val="24"/>
        </w:rPr>
        <w:t>, presents a robust and extendable terminal-based interface for integrating GPT capabilities, tailored for developers and command-line users. The organized codebase, use of best practices in structuring, and inclusion of flexible installation and interactive modes make it a versatile tool for practical applications.</w:t>
      </w:r>
    </w:p>
    <w:p w14:paraId="0DE01570" w14:textId="3D4AFB45" w:rsidR="00EB74D1" w:rsidRPr="0084380B" w:rsidRDefault="00EB74D1">
      <w:pPr>
        <w:spacing w:before="200"/>
        <w:ind w:left="479" w:right="47"/>
        <w:rPr>
          <w:rFonts w:ascii="Calibri"/>
          <w:sz w:val="24"/>
          <w:szCs w:val="24"/>
        </w:rPr>
      </w:pPr>
    </w:p>
    <w:sectPr w:rsidR="00EB74D1" w:rsidRPr="0084380B">
      <w:pgSz w:w="12240" w:h="15840"/>
      <w:pgMar w:top="62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227"/>
    <w:multiLevelType w:val="hybridMultilevel"/>
    <w:tmpl w:val="18B065A8"/>
    <w:lvl w:ilvl="0" w:tplc="722C767E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44C46332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F5A6BD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B988F1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781653F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07DE26A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2AA9B0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30C9CC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75A0EEA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4635F3"/>
    <w:multiLevelType w:val="multilevel"/>
    <w:tmpl w:val="F312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2AD9"/>
    <w:multiLevelType w:val="multilevel"/>
    <w:tmpl w:val="ED3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135F7"/>
    <w:multiLevelType w:val="multilevel"/>
    <w:tmpl w:val="17E4CD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2D64"/>
    <w:multiLevelType w:val="multilevel"/>
    <w:tmpl w:val="47AC0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22ECB"/>
    <w:multiLevelType w:val="hybridMultilevel"/>
    <w:tmpl w:val="E186764A"/>
    <w:lvl w:ilvl="0" w:tplc="7E502232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CAB78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B8095A6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9A623A4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1F9272BC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1CE01964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7040E22C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 w:tplc="3648C552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  <w:lvl w:ilvl="8" w:tplc="5D6454D4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9B97BD0"/>
    <w:multiLevelType w:val="multilevel"/>
    <w:tmpl w:val="80A6D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05306"/>
    <w:multiLevelType w:val="hybridMultilevel"/>
    <w:tmpl w:val="B3EE6066"/>
    <w:lvl w:ilvl="0" w:tplc="9A647F6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A78425E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79867B98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1026CCC4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2E000138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1FD6D4C8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96C6A9EA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 w:tplc="24A8B39C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  <w:lvl w:ilvl="8" w:tplc="E2660D54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1B26813"/>
    <w:multiLevelType w:val="multilevel"/>
    <w:tmpl w:val="D8388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65884"/>
    <w:multiLevelType w:val="multilevel"/>
    <w:tmpl w:val="2746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927946">
    <w:abstractNumId w:val="7"/>
  </w:num>
  <w:num w:numId="2" w16cid:durableId="761411513">
    <w:abstractNumId w:val="0"/>
  </w:num>
  <w:num w:numId="3" w16cid:durableId="34549522">
    <w:abstractNumId w:val="5"/>
  </w:num>
  <w:num w:numId="4" w16cid:durableId="1144273398">
    <w:abstractNumId w:val="8"/>
  </w:num>
  <w:num w:numId="5" w16cid:durableId="802696449">
    <w:abstractNumId w:val="9"/>
  </w:num>
  <w:num w:numId="6" w16cid:durableId="1449860208">
    <w:abstractNumId w:val="2"/>
  </w:num>
  <w:num w:numId="7" w16cid:durableId="1260871513">
    <w:abstractNumId w:val="1"/>
  </w:num>
  <w:num w:numId="8" w16cid:durableId="145897357">
    <w:abstractNumId w:val="4"/>
  </w:num>
  <w:num w:numId="9" w16cid:durableId="95834022">
    <w:abstractNumId w:val="6"/>
  </w:num>
  <w:num w:numId="10" w16cid:durableId="1601061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D1"/>
    <w:rsid w:val="001A603E"/>
    <w:rsid w:val="00591B4A"/>
    <w:rsid w:val="00636F95"/>
    <w:rsid w:val="0084380B"/>
    <w:rsid w:val="00D958DD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6FFC"/>
  <w15:docId w15:val="{45CDBB5E-7359-4A0A-BA7A-0876A163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0"/>
      <w:ind w:left="479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right="1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9"/>
      <w:ind w:left="83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8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24M33R 4BB4S</dc:creator>
  <cp:lastModifiedBy>22CS078</cp:lastModifiedBy>
  <cp:revision>2</cp:revision>
  <dcterms:created xsi:type="dcterms:W3CDTF">2024-10-31T21:37:00Z</dcterms:created>
  <dcterms:modified xsi:type="dcterms:W3CDTF">2024-10-31T21:37:00Z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for Microsoft 365</vt:lpwstr>
  </property>
</Properties>
</file>