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2485B6" wp14:paraId="4E187AFB" wp14:textId="7C2948E6">
      <w:pPr>
        <w:pStyle w:val="Heading1"/>
        <w:spacing w:before="322" w:beforeAutospacing="off" w:after="322" w:afterAutospacing="off"/>
      </w:pPr>
      <w:r w:rsidRPr="3C2485B6" w:rsidR="433BE1B6">
        <w:rPr>
          <w:rFonts w:ascii="Aptos" w:hAnsi="Aptos" w:eastAsia="Aptos" w:cs="Aptos"/>
          <w:b w:val="1"/>
          <w:bCs w:val="1"/>
          <w:noProof w:val="0"/>
          <w:sz w:val="48"/>
          <w:szCs w:val="48"/>
          <w:lang w:val="en-US"/>
        </w:rPr>
        <w:t>Functional Requirements Document (FRD)</w:t>
      </w:r>
    </w:p>
    <w:p xmlns:wp14="http://schemas.microsoft.com/office/word/2010/wordml" w:rsidP="3C2485B6" wp14:paraId="413CE1B6" wp14:textId="08CF84F7">
      <w:pPr>
        <w:pStyle w:val="Heading2"/>
        <w:spacing w:before="299" w:beforeAutospacing="off" w:after="299" w:afterAutospacing="off"/>
      </w:pPr>
      <w:r w:rsidRPr="3C2485B6" w:rsidR="433BE1B6">
        <w:rPr>
          <w:rFonts w:ascii="Aptos" w:hAnsi="Aptos" w:eastAsia="Aptos" w:cs="Aptos"/>
          <w:b w:val="1"/>
          <w:bCs w:val="1"/>
          <w:noProof w:val="0"/>
          <w:sz w:val="36"/>
          <w:szCs w:val="36"/>
          <w:lang w:val="en-US"/>
        </w:rPr>
        <w:t>Adjust Accrual - Accounts Payable Module</w:t>
      </w:r>
    </w:p>
    <w:p xmlns:wp14="http://schemas.microsoft.com/office/word/2010/wordml" w:rsidP="3C2485B6" wp14:paraId="04CFD67A" wp14:textId="751C9CDD">
      <w:pPr>
        <w:pStyle w:val="Heading2"/>
        <w:spacing w:before="299" w:beforeAutospacing="off" w:after="299" w:afterAutospacing="off"/>
      </w:pPr>
      <w:r w:rsidRPr="3C2485B6" w:rsidR="433BE1B6">
        <w:rPr>
          <w:rFonts w:ascii="Aptos" w:hAnsi="Aptos" w:eastAsia="Aptos" w:cs="Aptos"/>
          <w:b w:val="1"/>
          <w:bCs w:val="1"/>
          <w:noProof w:val="0"/>
          <w:sz w:val="36"/>
          <w:szCs w:val="36"/>
          <w:lang w:val="en-US"/>
        </w:rPr>
        <w:t>1. Introduction</w:t>
      </w:r>
    </w:p>
    <w:p xmlns:wp14="http://schemas.microsoft.com/office/word/2010/wordml" w:rsidP="3C2485B6" wp14:paraId="1920E6A8" wp14:textId="02073AEE">
      <w:pPr>
        <w:pStyle w:val="Heading3"/>
        <w:spacing w:before="281" w:beforeAutospacing="off" w:after="281" w:afterAutospacing="off"/>
      </w:pPr>
      <w:r w:rsidRPr="3C2485B6" w:rsidR="433BE1B6">
        <w:rPr>
          <w:rFonts w:ascii="Aptos" w:hAnsi="Aptos" w:eastAsia="Aptos" w:cs="Aptos"/>
          <w:b w:val="1"/>
          <w:bCs w:val="1"/>
          <w:noProof w:val="0"/>
          <w:sz w:val="28"/>
          <w:szCs w:val="28"/>
          <w:lang w:val="en-US"/>
        </w:rPr>
        <w:t>Description</w:t>
      </w:r>
    </w:p>
    <w:p xmlns:wp14="http://schemas.microsoft.com/office/word/2010/wordml" w:rsidP="3C2485B6" wp14:paraId="634CD18A" wp14:textId="7B0982F3">
      <w:pPr>
        <w:spacing w:before="240" w:beforeAutospacing="off" w:after="240" w:afterAutospacing="off"/>
      </w:pPr>
      <w:r w:rsidRPr="3C2485B6" w:rsidR="433BE1B6">
        <w:rPr>
          <w:rFonts w:ascii="Aptos" w:hAnsi="Aptos" w:eastAsia="Aptos" w:cs="Aptos"/>
          <w:noProof w:val="0"/>
          <w:sz w:val="24"/>
          <w:szCs w:val="24"/>
          <w:lang w:val="en-US"/>
        </w:rPr>
        <w:t>The Adjust Accrual functionality within the Accounts Payable module enables accounting staff to adjust purchase order accruals for received goods and services that have not yet been invoiced. This process ensures accurate financial reporting by recognizing expenses in the appropriate accounting periods and maintaining proper accrual accounting practices.</w:t>
      </w:r>
    </w:p>
    <w:p xmlns:wp14="http://schemas.microsoft.com/office/word/2010/wordml" wp14:paraId="2332CFAC" wp14:textId="5BFA0C1C"/>
    <w:p xmlns:wp14="http://schemas.microsoft.com/office/word/2010/wordml" w:rsidP="3C2485B6" wp14:paraId="667CD130" wp14:textId="67DB3634">
      <w:pPr>
        <w:pStyle w:val="Heading2"/>
        <w:spacing w:before="299" w:beforeAutospacing="off" w:after="299" w:afterAutospacing="off"/>
      </w:pPr>
      <w:r w:rsidRPr="3C2485B6" w:rsidR="433BE1B6">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33"/>
        <w:gridCol w:w="7427"/>
      </w:tblGrid>
      <w:tr w:rsidR="3C2485B6" w:rsidTr="3C2485B6" w14:paraId="3452621E">
        <w:trPr>
          <w:trHeight w:val="300"/>
        </w:trPr>
        <w:tc>
          <w:tcPr>
            <w:tcW w:w="1933" w:type="dxa"/>
            <w:tcMar/>
            <w:vAlign w:val="center"/>
          </w:tcPr>
          <w:p w:rsidR="3C2485B6" w:rsidP="3C2485B6" w:rsidRDefault="3C2485B6" w14:paraId="11A8A0F9" w14:textId="25EE1B48">
            <w:pPr>
              <w:spacing w:before="0" w:beforeAutospacing="off" w:after="0" w:afterAutospacing="off"/>
              <w:jc w:val="center"/>
            </w:pPr>
            <w:r w:rsidRPr="3C2485B6" w:rsidR="3C2485B6">
              <w:rPr>
                <w:b w:val="1"/>
                <w:bCs w:val="1"/>
              </w:rPr>
              <w:t>Term</w:t>
            </w:r>
          </w:p>
        </w:tc>
        <w:tc>
          <w:tcPr>
            <w:tcW w:w="7427" w:type="dxa"/>
            <w:tcMar/>
            <w:vAlign w:val="center"/>
          </w:tcPr>
          <w:p w:rsidR="3C2485B6" w:rsidP="3C2485B6" w:rsidRDefault="3C2485B6" w14:paraId="3C7235FA" w14:textId="0A81FC1F">
            <w:pPr>
              <w:spacing w:before="0" w:beforeAutospacing="off" w:after="0" w:afterAutospacing="off"/>
              <w:jc w:val="center"/>
            </w:pPr>
            <w:r w:rsidRPr="3C2485B6" w:rsidR="3C2485B6">
              <w:rPr>
                <w:b w:val="1"/>
                <w:bCs w:val="1"/>
              </w:rPr>
              <w:t>Definition</w:t>
            </w:r>
          </w:p>
        </w:tc>
      </w:tr>
      <w:tr w:rsidR="3C2485B6" w:rsidTr="3C2485B6" w14:paraId="3C59E854">
        <w:trPr>
          <w:trHeight w:val="300"/>
        </w:trPr>
        <w:tc>
          <w:tcPr>
            <w:tcW w:w="1933" w:type="dxa"/>
            <w:tcMar/>
            <w:vAlign w:val="center"/>
          </w:tcPr>
          <w:p w:rsidR="3C2485B6" w:rsidP="3C2485B6" w:rsidRDefault="3C2485B6" w14:paraId="484DEBBD" w14:textId="6CD961AD">
            <w:pPr>
              <w:spacing w:before="0" w:beforeAutospacing="off" w:after="0" w:afterAutospacing="off"/>
            </w:pPr>
            <w:r w:rsidRPr="3C2485B6" w:rsidR="3C2485B6">
              <w:rPr>
                <w:b w:val="1"/>
                <w:bCs w:val="1"/>
              </w:rPr>
              <w:t>Accrual</w:t>
            </w:r>
          </w:p>
        </w:tc>
        <w:tc>
          <w:tcPr>
            <w:tcW w:w="7427" w:type="dxa"/>
            <w:tcMar/>
            <w:vAlign w:val="center"/>
          </w:tcPr>
          <w:p w:rsidR="3C2485B6" w:rsidP="3C2485B6" w:rsidRDefault="3C2485B6" w14:paraId="78EF22A4" w14:textId="2D3FFB46">
            <w:pPr>
              <w:spacing w:before="0" w:beforeAutospacing="off" w:after="0" w:afterAutospacing="off"/>
            </w:pPr>
            <w:r w:rsidR="3C2485B6">
              <w:rPr/>
              <w:t>An accounting method that recognizes expenses when goods/services are received, regardless of when payment is made</w:t>
            </w:r>
          </w:p>
        </w:tc>
      </w:tr>
      <w:tr w:rsidR="3C2485B6" w:rsidTr="3C2485B6" w14:paraId="044D1A41">
        <w:trPr>
          <w:trHeight w:val="300"/>
        </w:trPr>
        <w:tc>
          <w:tcPr>
            <w:tcW w:w="1933" w:type="dxa"/>
            <w:tcMar/>
            <w:vAlign w:val="center"/>
          </w:tcPr>
          <w:p w:rsidR="3C2485B6" w:rsidP="3C2485B6" w:rsidRDefault="3C2485B6" w14:paraId="1848938B" w14:textId="7166C181">
            <w:pPr>
              <w:spacing w:before="0" w:beforeAutospacing="off" w:after="0" w:afterAutospacing="off"/>
            </w:pPr>
            <w:r w:rsidRPr="3C2485B6" w:rsidR="3C2485B6">
              <w:rPr>
                <w:b w:val="1"/>
                <w:bCs w:val="1"/>
              </w:rPr>
              <w:t>Purchase Order Line Receipt</w:t>
            </w:r>
          </w:p>
        </w:tc>
        <w:tc>
          <w:tcPr>
            <w:tcW w:w="7427" w:type="dxa"/>
            <w:tcMar/>
            <w:vAlign w:val="center"/>
          </w:tcPr>
          <w:p w:rsidR="3C2485B6" w:rsidP="3C2485B6" w:rsidRDefault="3C2485B6" w14:paraId="71E13090" w14:textId="6B2D1991">
            <w:pPr>
              <w:spacing w:before="0" w:beforeAutospacing="off" w:after="0" w:afterAutospacing="off"/>
            </w:pPr>
            <w:r w:rsidR="3C2485B6">
              <w:rPr/>
              <w:t>A record of goods or services received against a specific purchase order line</w:t>
            </w:r>
          </w:p>
        </w:tc>
      </w:tr>
      <w:tr w:rsidR="3C2485B6" w:rsidTr="3C2485B6" w14:paraId="2F9FE8CA">
        <w:trPr>
          <w:trHeight w:val="300"/>
        </w:trPr>
        <w:tc>
          <w:tcPr>
            <w:tcW w:w="1933" w:type="dxa"/>
            <w:tcMar/>
            <w:vAlign w:val="center"/>
          </w:tcPr>
          <w:p w:rsidR="3C2485B6" w:rsidP="3C2485B6" w:rsidRDefault="3C2485B6" w14:paraId="4F09CAF7" w14:textId="5E98F317">
            <w:pPr>
              <w:spacing w:before="0" w:beforeAutospacing="off" w:after="0" w:afterAutospacing="off"/>
            </w:pPr>
            <w:r w:rsidRPr="3C2485B6" w:rsidR="3C2485B6">
              <w:rPr>
                <w:b w:val="1"/>
                <w:bCs w:val="1"/>
              </w:rPr>
              <w:t>Accrued Payables Account</w:t>
            </w:r>
          </w:p>
        </w:tc>
        <w:tc>
          <w:tcPr>
            <w:tcW w:w="7427" w:type="dxa"/>
            <w:tcMar/>
            <w:vAlign w:val="center"/>
          </w:tcPr>
          <w:p w:rsidR="3C2485B6" w:rsidP="3C2485B6" w:rsidRDefault="3C2485B6" w14:paraId="61FFD241" w14:textId="2814B2EB">
            <w:pPr>
              <w:spacing w:before="0" w:beforeAutospacing="off" w:after="0" w:afterAutospacing="off"/>
            </w:pPr>
            <w:r w:rsidR="3C2485B6">
              <w:rPr/>
              <w:t>A liability account that tracks expenses incurred but not yet invoiced</w:t>
            </w:r>
          </w:p>
        </w:tc>
      </w:tr>
      <w:tr w:rsidR="3C2485B6" w:rsidTr="3C2485B6" w14:paraId="11AB2675">
        <w:trPr>
          <w:trHeight w:val="300"/>
        </w:trPr>
        <w:tc>
          <w:tcPr>
            <w:tcW w:w="1933" w:type="dxa"/>
            <w:tcMar/>
            <w:vAlign w:val="center"/>
          </w:tcPr>
          <w:p w:rsidR="3C2485B6" w:rsidP="3C2485B6" w:rsidRDefault="3C2485B6" w14:paraId="4997737F" w14:textId="476FCE24">
            <w:pPr>
              <w:spacing w:before="0" w:beforeAutospacing="off" w:after="0" w:afterAutospacing="off"/>
            </w:pPr>
            <w:r w:rsidRPr="3C2485B6" w:rsidR="3C2485B6">
              <w:rPr>
                <w:b w:val="1"/>
                <w:bCs w:val="1"/>
              </w:rPr>
              <w:t>Variance Account</w:t>
            </w:r>
          </w:p>
        </w:tc>
        <w:tc>
          <w:tcPr>
            <w:tcW w:w="7427" w:type="dxa"/>
            <w:tcMar/>
            <w:vAlign w:val="center"/>
          </w:tcPr>
          <w:p w:rsidR="3C2485B6" w:rsidP="3C2485B6" w:rsidRDefault="3C2485B6" w14:paraId="2382BEB6" w14:textId="0E816166">
            <w:pPr>
              <w:spacing w:before="0" w:beforeAutospacing="off" w:after="0" w:afterAutospacing="off"/>
            </w:pPr>
            <w:r w:rsidR="3C2485B6">
              <w:rPr/>
              <w:t>An account used to record differences between expected and actual costs</w:t>
            </w:r>
          </w:p>
        </w:tc>
      </w:tr>
      <w:tr w:rsidR="3C2485B6" w:rsidTr="3C2485B6" w14:paraId="0110417F">
        <w:trPr>
          <w:trHeight w:val="300"/>
        </w:trPr>
        <w:tc>
          <w:tcPr>
            <w:tcW w:w="1933" w:type="dxa"/>
            <w:tcMar/>
            <w:vAlign w:val="center"/>
          </w:tcPr>
          <w:p w:rsidR="3C2485B6" w:rsidP="3C2485B6" w:rsidRDefault="3C2485B6" w14:paraId="23EE728B" w14:textId="3828F76B">
            <w:pPr>
              <w:spacing w:before="0" w:beforeAutospacing="off" w:after="0" w:afterAutospacing="off"/>
            </w:pPr>
            <w:r w:rsidRPr="3C2485B6" w:rsidR="3C2485B6">
              <w:rPr>
                <w:b w:val="1"/>
                <w:bCs w:val="1"/>
              </w:rPr>
              <w:t>Post As Date</w:t>
            </w:r>
          </w:p>
        </w:tc>
        <w:tc>
          <w:tcPr>
            <w:tcW w:w="7427" w:type="dxa"/>
            <w:tcMar/>
            <w:vAlign w:val="center"/>
          </w:tcPr>
          <w:p w:rsidR="3C2485B6" w:rsidP="3C2485B6" w:rsidRDefault="3C2485B6" w14:paraId="15DB6281" w14:textId="05692AB1">
            <w:pPr>
              <w:spacing w:before="0" w:beforeAutospacing="off" w:after="0" w:afterAutospacing="off"/>
            </w:pPr>
            <w:r w:rsidR="3C2485B6">
              <w:rPr/>
              <w:t>The accounting period date when the accrual adjustment will be recorded</w:t>
            </w:r>
          </w:p>
        </w:tc>
      </w:tr>
      <w:tr w:rsidR="3C2485B6" w:rsidTr="3C2485B6" w14:paraId="24DE0369">
        <w:trPr>
          <w:trHeight w:val="300"/>
        </w:trPr>
        <w:tc>
          <w:tcPr>
            <w:tcW w:w="1933" w:type="dxa"/>
            <w:tcMar/>
            <w:vAlign w:val="center"/>
          </w:tcPr>
          <w:p w:rsidR="3C2485B6" w:rsidP="3C2485B6" w:rsidRDefault="3C2485B6" w14:paraId="017AD076" w14:textId="72D2331A">
            <w:pPr>
              <w:spacing w:before="0" w:beforeAutospacing="off" w:after="0" w:afterAutospacing="off"/>
            </w:pPr>
            <w:r w:rsidRPr="3C2485B6" w:rsidR="3C2485B6">
              <w:rPr>
                <w:b w:val="1"/>
                <w:bCs w:val="1"/>
              </w:rPr>
              <w:t>Transaction ID</w:t>
            </w:r>
          </w:p>
        </w:tc>
        <w:tc>
          <w:tcPr>
            <w:tcW w:w="7427" w:type="dxa"/>
            <w:tcMar/>
            <w:vAlign w:val="center"/>
          </w:tcPr>
          <w:p w:rsidR="3C2485B6" w:rsidP="3C2485B6" w:rsidRDefault="3C2485B6" w14:paraId="2279C713" w14:textId="29D0C3A7">
            <w:pPr>
              <w:spacing w:before="0" w:beforeAutospacing="off" w:after="0" w:afterAutospacing="off"/>
            </w:pPr>
            <w:r w:rsidR="3C2485B6">
              <w:rPr/>
              <w:t>Unique identifier for the accounting transaction created by the accrual adjustment</w:t>
            </w:r>
          </w:p>
        </w:tc>
      </w:tr>
      <w:tr w:rsidR="3C2485B6" w:rsidTr="3C2485B6" w14:paraId="0DCAF250">
        <w:trPr>
          <w:trHeight w:val="300"/>
        </w:trPr>
        <w:tc>
          <w:tcPr>
            <w:tcW w:w="1933" w:type="dxa"/>
            <w:tcMar/>
            <w:vAlign w:val="center"/>
          </w:tcPr>
          <w:p w:rsidR="3C2485B6" w:rsidP="3C2485B6" w:rsidRDefault="3C2485B6" w14:paraId="6F73803A" w14:textId="129AEE80">
            <w:pPr>
              <w:spacing w:before="0" w:beforeAutospacing="off" w:after="0" w:afterAutospacing="off"/>
            </w:pPr>
            <w:r w:rsidRPr="3C2485B6" w:rsidR="3C2485B6">
              <w:rPr>
                <w:b w:val="1"/>
                <w:bCs w:val="1"/>
              </w:rPr>
              <w:t>AP Invoice</w:t>
            </w:r>
          </w:p>
        </w:tc>
        <w:tc>
          <w:tcPr>
            <w:tcW w:w="7427" w:type="dxa"/>
            <w:tcMar/>
            <w:vAlign w:val="center"/>
          </w:tcPr>
          <w:p w:rsidR="3C2485B6" w:rsidP="3C2485B6" w:rsidRDefault="3C2485B6" w14:paraId="65F370E7" w14:textId="0E619E16">
            <w:pPr>
              <w:spacing w:before="0" w:beforeAutospacing="off" w:after="0" w:afterAutospacing="off"/>
            </w:pPr>
            <w:r w:rsidR="3C2485B6">
              <w:rPr/>
              <w:t>Accounts Payable invoice received from vendor</w:t>
            </w:r>
          </w:p>
        </w:tc>
      </w:tr>
      <w:tr w:rsidR="3C2485B6" w:rsidTr="3C2485B6" w14:paraId="2701F91C">
        <w:trPr>
          <w:trHeight w:val="300"/>
        </w:trPr>
        <w:tc>
          <w:tcPr>
            <w:tcW w:w="1933" w:type="dxa"/>
            <w:tcMar/>
            <w:vAlign w:val="center"/>
          </w:tcPr>
          <w:p w:rsidR="3C2485B6" w:rsidP="3C2485B6" w:rsidRDefault="3C2485B6" w14:paraId="02B8F035" w14:textId="2E305460">
            <w:pPr>
              <w:spacing w:before="0" w:beforeAutospacing="off" w:after="0" w:afterAutospacing="off"/>
            </w:pPr>
            <w:r w:rsidRPr="3C2485B6" w:rsidR="3C2485B6">
              <w:rPr>
                <w:b w:val="1"/>
                <w:bCs w:val="1"/>
              </w:rPr>
              <w:t>Purchase Order (PO)</w:t>
            </w:r>
          </w:p>
        </w:tc>
        <w:tc>
          <w:tcPr>
            <w:tcW w:w="7427" w:type="dxa"/>
            <w:tcMar/>
            <w:vAlign w:val="center"/>
          </w:tcPr>
          <w:p w:rsidR="3C2485B6" w:rsidP="3C2485B6" w:rsidRDefault="3C2485B6" w14:paraId="5D2E051A" w14:textId="358EEF4D">
            <w:pPr>
              <w:spacing w:before="0" w:beforeAutospacing="off" w:after="0" w:afterAutospacing="off"/>
            </w:pPr>
            <w:r w:rsidR="3C2485B6">
              <w:rPr/>
              <w:t>A commercial document issued by buyer to seller indicating types, quantities, and agreed prices for products or services</w:t>
            </w:r>
          </w:p>
        </w:tc>
      </w:tr>
      <w:tr w:rsidR="3C2485B6" w:rsidTr="3C2485B6" w14:paraId="2403B71E">
        <w:trPr>
          <w:trHeight w:val="300"/>
        </w:trPr>
        <w:tc>
          <w:tcPr>
            <w:tcW w:w="1933" w:type="dxa"/>
            <w:tcMar/>
            <w:vAlign w:val="center"/>
          </w:tcPr>
          <w:p w:rsidR="3C2485B6" w:rsidP="3C2485B6" w:rsidRDefault="3C2485B6" w14:paraId="63887D6B" w14:textId="31B4A326">
            <w:pPr>
              <w:spacing w:before="0" w:beforeAutospacing="off" w:after="0" w:afterAutospacing="off"/>
            </w:pPr>
            <w:r w:rsidRPr="3C2485B6" w:rsidR="3C2485B6">
              <w:rPr>
                <w:b w:val="1"/>
                <w:bCs w:val="1"/>
              </w:rPr>
              <w:t>Receipt</w:t>
            </w:r>
          </w:p>
        </w:tc>
        <w:tc>
          <w:tcPr>
            <w:tcW w:w="7427" w:type="dxa"/>
            <w:tcMar/>
            <w:vAlign w:val="center"/>
          </w:tcPr>
          <w:p w:rsidR="3C2485B6" w:rsidP="3C2485B6" w:rsidRDefault="3C2485B6" w14:paraId="76E16B62" w14:textId="746F166C">
            <w:pPr>
              <w:spacing w:before="0" w:beforeAutospacing="off" w:after="0" w:afterAutospacing="off"/>
            </w:pPr>
            <w:r w:rsidR="3C2485B6">
              <w:rPr/>
              <w:t>Confirmation of goods/services received against a purchase order</w:t>
            </w:r>
          </w:p>
        </w:tc>
      </w:tr>
      <w:tr w:rsidR="3C2485B6" w:rsidTr="3C2485B6" w14:paraId="4D976E9D">
        <w:trPr>
          <w:trHeight w:val="300"/>
        </w:trPr>
        <w:tc>
          <w:tcPr>
            <w:tcW w:w="1933" w:type="dxa"/>
            <w:tcMar/>
            <w:vAlign w:val="center"/>
          </w:tcPr>
          <w:p w:rsidR="3C2485B6" w:rsidP="3C2485B6" w:rsidRDefault="3C2485B6" w14:paraId="7328B097" w14:textId="4D750200">
            <w:pPr>
              <w:spacing w:before="0" w:beforeAutospacing="off" w:after="0" w:afterAutospacing="off"/>
            </w:pPr>
            <w:r w:rsidRPr="3C2485B6" w:rsidR="3C2485B6">
              <w:rPr>
                <w:b w:val="1"/>
                <w:bCs w:val="1"/>
              </w:rPr>
              <w:t>Period ID</w:t>
            </w:r>
          </w:p>
        </w:tc>
        <w:tc>
          <w:tcPr>
            <w:tcW w:w="7427" w:type="dxa"/>
            <w:tcMar/>
            <w:vAlign w:val="center"/>
          </w:tcPr>
          <w:p w:rsidR="3C2485B6" w:rsidP="3C2485B6" w:rsidRDefault="3C2485B6" w14:paraId="51540F6A" w14:textId="716809F5">
            <w:pPr>
              <w:spacing w:before="0" w:beforeAutospacing="off" w:after="0" w:afterAutospacing="off"/>
            </w:pPr>
            <w:r w:rsidR="3C2485B6">
              <w:rPr/>
              <w:t>Accounting period identifier for financial reporting</w:t>
            </w:r>
          </w:p>
        </w:tc>
      </w:tr>
      <w:tr w:rsidR="3C2485B6" w:rsidTr="3C2485B6" w14:paraId="0D3B3ECA">
        <w:trPr>
          <w:trHeight w:val="300"/>
        </w:trPr>
        <w:tc>
          <w:tcPr>
            <w:tcW w:w="1933" w:type="dxa"/>
            <w:tcMar/>
            <w:vAlign w:val="center"/>
          </w:tcPr>
          <w:p w:rsidR="3C2485B6" w:rsidP="3C2485B6" w:rsidRDefault="3C2485B6" w14:paraId="56376773" w14:textId="0584FAC2">
            <w:pPr>
              <w:spacing w:before="0" w:beforeAutospacing="off" w:after="0" w:afterAutospacing="off"/>
            </w:pPr>
            <w:r w:rsidRPr="3C2485B6" w:rsidR="3C2485B6">
              <w:rPr>
                <w:b w:val="1"/>
                <w:bCs w:val="1"/>
              </w:rPr>
              <w:t>General Ledger</w:t>
            </w:r>
          </w:p>
        </w:tc>
        <w:tc>
          <w:tcPr>
            <w:tcW w:w="7427" w:type="dxa"/>
            <w:tcMar/>
            <w:vAlign w:val="center"/>
          </w:tcPr>
          <w:p w:rsidR="3C2485B6" w:rsidP="3C2485B6" w:rsidRDefault="3C2485B6" w14:paraId="2E5BF91A" w14:textId="648E0B60">
            <w:pPr>
              <w:spacing w:before="0" w:beforeAutospacing="off" w:after="0" w:afterAutospacing="off"/>
            </w:pPr>
            <w:r w:rsidR="3C2485B6">
              <w:rPr/>
              <w:t>Central repository for all financial transactions and account balances</w:t>
            </w:r>
          </w:p>
        </w:tc>
      </w:tr>
      <w:tr w:rsidR="3C2485B6" w:rsidTr="3C2485B6" w14:paraId="4EFDA51D">
        <w:trPr>
          <w:trHeight w:val="300"/>
        </w:trPr>
        <w:tc>
          <w:tcPr>
            <w:tcW w:w="1933" w:type="dxa"/>
            <w:tcMar/>
            <w:vAlign w:val="center"/>
          </w:tcPr>
          <w:p w:rsidR="3C2485B6" w:rsidP="3C2485B6" w:rsidRDefault="3C2485B6" w14:paraId="4BCD6EF9" w14:textId="529F8F0F">
            <w:pPr>
              <w:spacing w:before="0" w:beforeAutospacing="off" w:after="0" w:afterAutospacing="off"/>
            </w:pPr>
            <w:r w:rsidRPr="3C2485B6" w:rsidR="3C2485B6">
              <w:rPr>
                <w:b w:val="1"/>
                <w:bCs w:val="1"/>
              </w:rPr>
              <w:t>Accrual Adjustment</w:t>
            </w:r>
          </w:p>
        </w:tc>
        <w:tc>
          <w:tcPr>
            <w:tcW w:w="7427" w:type="dxa"/>
            <w:tcMar/>
            <w:vAlign w:val="center"/>
          </w:tcPr>
          <w:p w:rsidR="3C2485B6" w:rsidP="3C2485B6" w:rsidRDefault="3C2485B6" w14:paraId="507988DB" w14:textId="58469380">
            <w:pPr>
              <w:spacing w:before="0" w:beforeAutospacing="off" w:after="0" w:afterAutospacing="off"/>
            </w:pPr>
            <w:r w:rsidR="3C2485B6">
              <w:rPr/>
              <w:t>Process of modifying accrued expenses to reflect actual received amounts</w:t>
            </w:r>
          </w:p>
        </w:tc>
      </w:tr>
      <w:tr w:rsidR="3C2485B6" w:rsidTr="3C2485B6" w14:paraId="65E6C14C">
        <w:trPr>
          <w:trHeight w:val="300"/>
        </w:trPr>
        <w:tc>
          <w:tcPr>
            <w:tcW w:w="1933" w:type="dxa"/>
            <w:tcMar/>
            <w:vAlign w:val="center"/>
          </w:tcPr>
          <w:p w:rsidR="3C2485B6" w:rsidP="3C2485B6" w:rsidRDefault="3C2485B6" w14:paraId="3A498913" w14:textId="751DD158">
            <w:pPr>
              <w:spacing w:before="0" w:beforeAutospacing="off" w:after="0" w:afterAutospacing="off"/>
            </w:pPr>
            <w:r w:rsidRPr="3C2485B6" w:rsidR="3C2485B6">
              <w:rPr>
                <w:b w:val="1"/>
                <w:bCs w:val="1"/>
              </w:rPr>
              <w:t>Variance</w:t>
            </w:r>
          </w:p>
        </w:tc>
        <w:tc>
          <w:tcPr>
            <w:tcW w:w="7427" w:type="dxa"/>
            <w:tcMar/>
            <w:vAlign w:val="center"/>
          </w:tcPr>
          <w:p w:rsidR="3C2485B6" w:rsidP="3C2485B6" w:rsidRDefault="3C2485B6" w14:paraId="7D5DF665" w14:textId="6DD801FC">
            <w:pPr>
              <w:spacing w:before="0" w:beforeAutospacing="off" w:after="0" w:afterAutospacing="off"/>
            </w:pPr>
            <w:r w:rsidR="3C2485B6">
              <w:rPr/>
              <w:t>Difference between expected and actual costs or quantities</w:t>
            </w:r>
          </w:p>
        </w:tc>
      </w:tr>
      <w:tr w:rsidR="3C2485B6" w:rsidTr="3C2485B6" w14:paraId="63F0B692">
        <w:trPr>
          <w:trHeight w:val="300"/>
        </w:trPr>
        <w:tc>
          <w:tcPr>
            <w:tcW w:w="1933" w:type="dxa"/>
            <w:tcMar/>
            <w:vAlign w:val="center"/>
          </w:tcPr>
          <w:p w:rsidR="3C2485B6" w:rsidP="3C2485B6" w:rsidRDefault="3C2485B6" w14:paraId="48CB0137" w14:textId="5CBD2A14">
            <w:pPr>
              <w:spacing w:before="0" w:beforeAutospacing="off" w:after="0" w:afterAutospacing="off"/>
            </w:pPr>
            <w:r w:rsidRPr="3C2485B6" w:rsidR="3C2485B6">
              <w:rPr>
                <w:b w:val="1"/>
                <w:bCs w:val="1"/>
              </w:rPr>
              <w:t>Clearing Account</w:t>
            </w:r>
          </w:p>
        </w:tc>
        <w:tc>
          <w:tcPr>
            <w:tcW w:w="7427" w:type="dxa"/>
            <w:tcMar/>
            <w:vAlign w:val="center"/>
          </w:tcPr>
          <w:p w:rsidR="3C2485B6" w:rsidP="3C2485B6" w:rsidRDefault="3C2485B6" w14:paraId="05E70A2E" w14:textId="00C38B3B">
            <w:pPr>
              <w:spacing w:before="0" w:beforeAutospacing="off" w:after="0" w:afterAutospacing="off"/>
            </w:pPr>
            <w:r w:rsidR="3C2485B6">
              <w:rPr/>
              <w:t>Temporary account used to offset entries during transaction processing</w:t>
            </w:r>
          </w:p>
        </w:tc>
      </w:tr>
    </w:tbl>
    <w:p xmlns:wp14="http://schemas.microsoft.com/office/word/2010/wordml" wp14:paraId="5D3A0C01" wp14:textId="4E9AA321"/>
    <w:p xmlns:wp14="http://schemas.microsoft.com/office/word/2010/wordml" w:rsidP="3C2485B6" wp14:paraId="67DA6D7A" wp14:textId="022E9D92">
      <w:pPr>
        <w:pStyle w:val="Heading2"/>
        <w:bidi w:val="0"/>
        <w:spacing w:before="299" w:beforeAutospacing="off" w:after="299" w:afterAutospacing="off"/>
      </w:pPr>
      <w:r w:rsidRPr="3C2485B6" w:rsidR="433BE1B6">
        <w:rPr>
          <w:rFonts w:ascii="Aptos" w:hAnsi="Aptos" w:eastAsia="Aptos" w:cs="Aptos"/>
          <w:b w:val="1"/>
          <w:bCs w:val="1"/>
          <w:noProof w:val="0"/>
          <w:sz w:val="36"/>
          <w:szCs w:val="36"/>
          <w:lang w:val="en-US"/>
        </w:rPr>
        <w:t>3. Functional Requirements</w:t>
      </w:r>
    </w:p>
    <w:p xmlns:wp14="http://schemas.microsoft.com/office/word/2010/wordml" w:rsidP="3C2485B6" wp14:paraId="2ED9B141" wp14:textId="0B899E6C">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FR-001: Purchase Order Receipt Search and Selection</w:t>
      </w:r>
    </w:p>
    <w:p xmlns:wp14="http://schemas.microsoft.com/office/word/2010/wordml" w:rsidP="3C2485B6" wp14:paraId="3BF144D0" wp14:textId="6DDF397D">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System shall provide functionality to search, filter, and select purchase order line receipts requiring accrual adjustments.</w:t>
      </w:r>
    </w:p>
    <w:p xmlns:wp14="http://schemas.microsoft.com/office/word/2010/wordml" w:rsidP="3C2485B6" wp14:paraId="644490FD" wp14:textId="6E7E459C">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09B13188" wp14:textId="43F4756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Only receipts with received quantities &gt; 0 are displayed</w:t>
      </w:r>
    </w:p>
    <w:p xmlns:wp14="http://schemas.microsoft.com/office/word/2010/wordml" w:rsidP="3C2485B6" wp14:paraId="47B7FD34" wp14:textId="3964348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Receipts must be associated with valid POs</w:t>
      </w:r>
    </w:p>
    <w:p xmlns:wp14="http://schemas.microsoft.com/office/word/2010/wordml" w:rsidP="3C2485B6" wp14:paraId="6F39402E" wp14:textId="79C9285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Support filtering by PO ID, item, description, vendor, date range</w:t>
      </w:r>
    </w:p>
    <w:p xmlns:wp14="http://schemas.microsoft.com/office/word/2010/wordml" w:rsidP="3C2485B6" wp14:paraId="4CFCBE44" wp14:textId="701203C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Multiple receipts can be selected for batch processing</w:t>
      </w:r>
    </w:p>
    <w:p xmlns:wp14="http://schemas.microsoft.com/office/word/2010/wordml" w:rsidP="3C2485B6" wp14:paraId="5C15A773" wp14:textId="008D21F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Exclude receipts already processed for accrual adjustments</w:t>
      </w:r>
    </w:p>
    <w:p xmlns:wp14="http://schemas.microsoft.com/office/word/2010/wordml" w:rsidP="3C2485B6" wp14:paraId="43A89AAF" wp14:textId="347F7E0A">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0EDE75A7" wp14:textId="74563E4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User can search receipts using multiple filters</w:t>
      </w:r>
    </w:p>
    <w:p xmlns:wp14="http://schemas.microsoft.com/office/word/2010/wordml" w:rsidP="3C2485B6" wp14:paraId="59F827E0" wp14:textId="14BC4050">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Results display in paginated table format</w:t>
      </w:r>
    </w:p>
    <w:p xmlns:wp14="http://schemas.microsoft.com/office/word/2010/wordml" w:rsidP="3C2485B6" wp14:paraId="7B876B46" wp14:textId="3F10C070">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User can select multiple receipts using checkboxes</w:t>
      </w:r>
    </w:p>
    <w:p xmlns:wp14="http://schemas.microsoft.com/office/word/2010/wordml" w:rsidP="3C2485B6" wp14:paraId="45CD74DF" wp14:textId="2C4463E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Selected receipts highlighted and counted</w:t>
      </w:r>
    </w:p>
    <w:p xmlns:wp14="http://schemas.microsoft.com/office/word/2010/wordml" w:rsidP="3C2485B6" wp14:paraId="147ED38B" wp14:textId="4098973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Filters can be saved and reused</w:t>
      </w:r>
    </w:p>
    <w:p xmlns:wp14="http://schemas.microsoft.com/office/word/2010/wordml" w:rsidP="3C2485B6" wp14:paraId="34232509" wp14:textId="6AAEBC3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Total count of receipts displayed</w:t>
      </w:r>
    </w:p>
    <w:p xmlns:wp14="http://schemas.microsoft.com/office/word/2010/wordml" wp14:paraId="46BB6121" wp14:textId="70EEF7F1"/>
    <w:p xmlns:wp14="http://schemas.microsoft.com/office/word/2010/wordml" w:rsidP="3C2485B6" wp14:paraId="4D1E2C14" wp14:textId="0BB3FA35">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FR-002: Accrual Adjustment Form</w:t>
      </w:r>
    </w:p>
    <w:p xmlns:wp14="http://schemas.microsoft.com/office/word/2010/wordml" w:rsidP="3C2485B6" wp14:paraId="0DACF115" wp14:textId="6FE25330">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System provides form for entering accrual adjustment details including Post As Date and Variance Account selection.</w:t>
      </w:r>
    </w:p>
    <w:p xmlns:wp14="http://schemas.microsoft.com/office/word/2010/wordml" w:rsidP="3C2485B6" wp14:paraId="5848FFA2" wp14:textId="6AC2F0CD">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446FCEE0" wp14:textId="0E3EB5A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Post As Date required; defaults to current date</w:t>
      </w:r>
    </w:p>
    <w:p xmlns:wp14="http://schemas.microsoft.com/office/word/2010/wordml" w:rsidP="3C2485B6" wp14:paraId="48B13E1C" wp14:textId="35A468D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Cannot be more than 90 days in past (display warning)</w:t>
      </w:r>
    </w:p>
    <w:p xmlns:wp14="http://schemas.microsoft.com/office/word/2010/wordml" w:rsidP="3C2485B6" wp14:paraId="27271BDE" wp14:textId="5A40D31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Variance Account selection mandatory</w:t>
      </w:r>
    </w:p>
    <w:p xmlns:wp14="http://schemas.microsoft.com/office/word/2010/wordml" w:rsidP="3C2485B6" wp14:paraId="0FFD0341" wp14:textId="6DC42E1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Accrued Payables Account auto-populated</w:t>
      </w:r>
    </w:p>
    <w:p xmlns:wp14="http://schemas.microsoft.com/office/word/2010/wordml" w:rsidP="3C2485B6" wp14:paraId="26A6DE46" wp14:textId="1CA8CB59">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Form validation prevents submission with invalid data</w:t>
      </w:r>
    </w:p>
    <w:p xmlns:wp14="http://schemas.microsoft.com/office/word/2010/wordml" w:rsidP="3C2485B6" wp14:paraId="124D0904" wp14:textId="6C498291">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17C72663" wp14:textId="5676E3A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Required fields clearly marked</w:t>
      </w:r>
    </w:p>
    <w:p xmlns:wp14="http://schemas.microsoft.com/office/word/2010/wordml" w:rsidP="3C2485B6" wp14:paraId="5D1FDBD6" wp14:textId="3B06F9D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Date picker for Post As Date</w:t>
      </w:r>
    </w:p>
    <w:p xmlns:wp14="http://schemas.microsoft.com/office/word/2010/wordml" w:rsidP="3C2485B6" wp14:paraId="05E03F18" wp14:textId="06438B1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Variance Account dropdown populated</w:t>
      </w:r>
    </w:p>
    <w:p xmlns:wp14="http://schemas.microsoft.com/office/word/2010/wordml" w:rsidP="3C2485B6" wp14:paraId="0C7FEDFF" wp14:textId="0FEEC79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Warnings for dates &gt; 90 days in past</w:t>
      </w:r>
    </w:p>
    <w:p xmlns:wp14="http://schemas.microsoft.com/office/word/2010/wordml" w:rsidP="3C2485B6" wp14:paraId="5A33C547" wp14:textId="221AF89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Form can be reset</w:t>
      </w:r>
    </w:p>
    <w:p xmlns:wp14="http://schemas.microsoft.com/office/word/2010/wordml" wp14:paraId="303532CC" wp14:textId="12FB2318"/>
    <w:p xmlns:wp14="http://schemas.microsoft.com/office/word/2010/wordml" w:rsidP="3C2485B6" wp14:paraId="48DF0F40" wp14:textId="694C5F37">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FR-003: Receipt Processing and Validation</w:t>
      </w:r>
    </w:p>
    <w:p xmlns:wp14="http://schemas.microsoft.com/office/word/2010/wordml" w:rsidP="3C2485B6" wp14:paraId="3CB1F8A7" wp14:textId="36224B4F">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Process selected receipts and validate eligibility.</w:t>
      </w:r>
    </w:p>
    <w:p xmlns:wp14="http://schemas.microsoft.com/office/word/2010/wordml" w:rsidP="3C2485B6" wp14:paraId="4626A80E" wp14:textId="48F27B99">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1323AC6B" wp14:textId="774B7F0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Only valid PO line receipts processed</w:t>
      </w:r>
    </w:p>
    <w:p xmlns:wp14="http://schemas.microsoft.com/office/word/2010/wordml" w:rsidP="3C2485B6" wp14:paraId="23D1641C" wp14:textId="7D8BDB4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Quantities &gt; 0 required</w:t>
      </w:r>
    </w:p>
    <w:p xmlns:wp14="http://schemas.microsoft.com/office/word/2010/wordml" w:rsidP="3C2485B6" wp14:paraId="05C8A0E9" wp14:textId="005A6C8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Not already processed</w:t>
      </w:r>
    </w:p>
    <w:p xmlns:wp14="http://schemas.microsoft.com/office/word/2010/wordml" w:rsidP="3C2485B6" wp14:paraId="12A2A90D" wp14:textId="549550A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All must pass validation before processing</w:t>
      </w:r>
    </w:p>
    <w:p xmlns:wp14="http://schemas.microsoft.com/office/word/2010/wordml" w:rsidP="3C2485B6" wp14:paraId="38E59C51" wp14:textId="7AE34701">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Calculate accrual amounts</w:t>
      </w:r>
    </w:p>
    <w:p xmlns:wp14="http://schemas.microsoft.com/office/word/2010/wordml" w:rsidP="3C2485B6" wp14:paraId="6CBF5A79" wp14:textId="4DF3FD74">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2A5BF989" wp14:textId="591E72C6">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System validates receipts</w:t>
      </w:r>
    </w:p>
    <w:p xmlns:wp14="http://schemas.microsoft.com/office/word/2010/wordml" w:rsidP="3C2485B6" wp14:paraId="6E0D55BA" wp14:textId="216D7DF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Invalid receipts excluded and errors displayed</w:t>
      </w:r>
    </w:p>
    <w:p xmlns:wp14="http://schemas.microsoft.com/office/word/2010/wordml" w:rsidP="3C2485B6" wp14:paraId="2182CB8D" wp14:textId="42980A7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Audit trail maintained</w:t>
      </w:r>
    </w:p>
    <w:p xmlns:wp14="http://schemas.microsoft.com/office/word/2010/wordml" wp14:paraId="36C395B4" wp14:textId="71391449"/>
    <w:p xmlns:wp14="http://schemas.microsoft.com/office/word/2010/wordml" w:rsidP="3C2485B6" wp14:paraId="34EC6450" wp14:textId="47D78679">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FR-004: Accrual Adjustment Processing</w:t>
      </w:r>
    </w:p>
    <w:p xmlns:wp14="http://schemas.microsoft.com/office/word/2010/wordml" w:rsidP="3C2485B6" wp14:paraId="07C9F03F" wp14:textId="773EF17E">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Create accounting transactions and update accounts.</w:t>
      </w:r>
    </w:p>
    <w:p xmlns:wp14="http://schemas.microsoft.com/office/word/2010/wordml" w:rsidP="3C2485B6" wp14:paraId="3665F2E2" wp14:textId="312172A3">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17E288C9" wp14:textId="1AEC4F6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Create General Ledger transactions</w:t>
      </w:r>
    </w:p>
    <w:p xmlns:wp14="http://schemas.microsoft.com/office/word/2010/wordml" w:rsidP="3C2485B6" wp14:paraId="7FF9E72E" wp14:textId="2F6784F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Credit Accrued Payables Account; debit Variance Account</w:t>
      </w:r>
    </w:p>
    <w:p xmlns:wp14="http://schemas.microsoft.com/office/word/2010/wordml" w:rsidP="3C2485B6" wp14:paraId="7D0700D8" wp14:textId="4C7E139B">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Post to specified Post As Date</w:t>
      </w:r>
    </w:p>
    <w:p xmlns:wp14="http://schemas.microsoft.com/office/word/2010/wordml" w:rsidP="3C2485B6" wp14:paraId="023EBCE1" wp14:textId="1776BA4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Generate unique Transaction ID</w:t>
      </w:r>
    </w:p>
    <w:p xmlns:wp14="http://schemas.microsoft.com/office/word/2010/wordml" w:rsidP="3C2485B6" wp14:paraId="0ECE1AD2" wp14:textId="4B1F320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Maintain audit trail</w:t>
      </w:r>
    </w:p>
    <w:p xmlns:wp14="http://schemas.microsoft.com/office/word/2010/wordml" w:rsidP="3C2485B6" wp14:paraId="64A7D365" wp14:textId="246F747A">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7A9E0245" wp14:textId="1F8CD7F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Adjustments processed successfully</w:t>
      </w:r>
    </w:p>
    <w:p xmlns:wp14="http://schemas.microsoft.com/office/word/2010/wordml" w:rsidP="3C2485B6" wp14:paraId="3B8C140B" wp14:textId="622C1AC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Correct GL transactions created</w:t>
      </w:r>
    </w:p>
    <w:p xmlns:wp14="http://schemas.microsoft.com/office/word/2010/wordml" w:rsidP="3C2485B6" wp14:paraId="2A42A8C6" wp14:textId="473C124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Transaction ID generated and confirmed</w:t>
      </w:r>
    </w:p>
    <w:p xmlns:wp14="http://schemas.microsoft.com/office/word/2010/wordml" w:rsidP="3C2485B6" wp14:paraId="2548A6BC" wp14:textId="28356F18">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Audit trail visible</w:t>
      </w:r>
    </w:p>
    <w:p xmlns:wp14="http://schemas.microsoft.com/office/word/2010/wordml" wp14:paraId="52A198C4" wp14:textId="639B17F7"/>
    <w:p xmlns:wp14="http://schemas.microsoft.com/office/word/2010/wordml" w:rsidP="3C2485B6" wp14:paraId="08AAE733" wp14:textId="58CDB907">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FR-005: Multi-Step Workflow Management</w:t>
      </w:r>
    </w:p>
    <w:p xmlns:wp14="http://schemas.microsoft.com/office/word/2010/wordml" w:rsidP="3C2485B6" wp14:paraId="0711F196" wp14:textId="5277A799">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Guide user through accrual adjustment steps.</w:t>
      </w:r>
    </w:p>
    <w:p xmlns:wp14="http://schemas.microsoft.com/office/word/2010/wordml" w:rsidP="3C2485B6" wp14:paraId="284DAA22" wp14:textId="0A311629">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30F1DE84" wp14:textId="56C6A6C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Step 1: Receipt selection &amp; validation</w:t>
      </w:r>
    </w:p>
    <w:p xmlns:wp14="http://schemas.microsoft.com/office/word/2010/wordml" w:rsidP="3C2485B6" wp14:paraId="572AD991" wp14:textId="3FCFA01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Step 2: Accrual form completion</w:t>
      </w:r>
    </w:p>
    <w:p xmlns:wp14="http://schemas.microsoft.com/office/word/2010/wordml" w:rsidP="3C2485B6" wp14:paraId="7F6FFDEB" wp14:textId="4EAD26A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Next/Back navigation; preserve data</w:t>
      </w:r>
    </w:p>
    <w:p xmlns:wp14="http://schemas.microsoft.com/office/word/2010/wordml" w:rsidP="3C2485B6" wp14:paraId="3173A0E9" wp14:textId="22079EDC">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Reset process at any step</w:t>
      </w:r>
    </w:p>
    <w:p xmlns:wp14="http://schemas.microsoft.com/office/word/2010/wordml" w:rsidP="3C2485B6" wp14:paraId="406BD36D" wp14:textId="59BCF01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Cannot proceed without completing current step</w:t>
      </w:r>
    </w:p>
    <w:p xmlns:wp14="http://schemas.microsoft.com/office/word/2010/wordml" w:rsidP="3C2485B6" wp14:paraId="35612DA7" wp14:textId="170C075C">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3CD347D6" wp14:textId="750A4F2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Multi-step progress indicator</w:t>
      </w:r>
    </w:p>
    <w:p xmlns:wp14="http://schemas.microsoft.com/office/word/2010/wordml" w:rsidP="3C2485B6" wp14:paraId="1AC425DC" wp14:textId="5009646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Navigation buttons enabled/disabled appropriately</w:t>
      </w:r>
    </w:p>
    <w:p xmlns:wp14="http://schemas.microsoft.com/office/word/2010/wordml" w:rsidP="3C2485B6" wp14:paraId="62AA8CE6" wp14:textId="0E9E71E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Data persistence</w:t>
      </w:r>
    </w:p>
    <w:p xmlns:wp14="http://schemas.microsoft.com/office/word/2010/wordml" w:rsidP="3C2485B6" wp14:paraId="4B243634" wp14:textId="479B6B0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Process reset possible</w:t>
      </w:r>
    </w:p>
    <w:p xmlns:wp14="http://schemas.microsoft.com/office/word/2010/wordml" w:rsidP="3C2485B6" wp14:paraId="6605CE25" wp14:textId="4F89B5C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Step validation enforced</w:t>
      </w:r>
    </w:p>
    <w:p xmlns:wp14="http://schemas.microsoft.com/office/word/2010/wordml" wp14:paraId="23B3A7EE" wp14:textId="4A6685B6"/>
    <w:p xmlns:wp14="http://schemas.microsoft.com/office/word/2010/wordml" w:rsidP="3C2485B6" wp14:paraId="143D1D14" wp14:textId="631D8657">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FR-006: Search Filter Management</w:t>
      </w:r>
    </w:p>
    <w:p xmlns:wp14="http://schemas.microsoft.com/office/word/2010/wordml" w:rsidP="3C2485B6" wp14:paraId="0A599531" wp14:textId="2C4BAA3F">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Provide search filter functionality.</w:t>
      </w:r>
    </w:p>
    <w:p xmlns:wp14="http://schemas.microsoft.com/office/word/2010/wordml" w:rsidP="3C2485B6" wp14:paraId="45D7A9FD" wp14:textId="7791FD88">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215439CE" wp14:textId="37ADB03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Filter by PO ID, Item, Description, Vendor, Date Range</w:t>
      </w:r>
    </w:p>
    <w:p xmlns:wp14="http://schemas.microsoft.com/office/word/2010/wordml" w:rsidP="3C2485B6" wp14:paraId="73047176" wp14:textId="7B81F4F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Enable/disable date range filtering via Received Range checkbox</w:t>
      </w:r>
    </w:p>
    <w:p xmlns:wp14="http://schemas.microsoft.com/office/word/2010/wordml" w:rsidP="3C2485B6" wp14:paraId="5A34EBB4" wp14:textId="18EDF0E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Save/delete filters for future use</w:t>
      </w:r>
    </w:p>
    <w:p xmlns:wp14="http://schemas.microsoft.com/office/word/2010/wordml" w:rsidP="3C2485B6" wp14:paraId="7D7A17D5" wp14:textId="5A3123B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Default filter settings applied</w:t>
      </w:r>
    </w:p>
    <w:p xmlns:wp14="http://schemas.microsoft.com/office/word/2010/wordml" w:rsidP="3C2485B6" wp14:paraId="5C37C20C" wp14:textId="517B51C8">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394DA0E5" wp14:textId="1482348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Filters functional and responsive</w:t>
      </w:r>
    </w:p>
    <w:p xmlns:wp14="http://schemas.microsoft.com/office/word/2010/wordml" w:rsidP="3C2485B6" wp14:paraId="35B23BDE" wp14:textId="7CB5B8A5">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Date picker works correctly</w:t>
      </w:r>
    </w:p>
    <w:p xmlns:wp14="http://schemas.microsoft.com/office/word/2010/wordml" w:rsidP="3C2485B6" wp14:paraId="211B70DD" wp14:textId="593DD4D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Received Range checkbox functions properly</w:t>
      </w:r>
    </w:p>
    <w:p xmlns:wp14="http://schemas.microsoft.com/office/word/2010/wordml" w:rsidP="3C2485B6" wp14:paraId="5D558503" wp14:textId="17D1F7AF">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Saved filters accessible</w:t>
      </w:r>
    </w:p>
    <w:p xmlns:wp14="http://schemas.microsoft.com/office/word/2010/wordml" w:rsidP="3C2485B6" wp14:paraId="3484245F" wp14:textId="50E2EA0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Automatic search on filter change</w:t>
      </w:r>
    </w:p>
    <w:p xmlns:wp14="http://schemas.microsoft.com/office/word/2010/wordml" wp14:paraId="211E7B54" wp14:textId="3CBA0E8B"/>
    <w:p xmlns:wp14="http://schemas.microsoft.com/office/word/2010/wordml" w:rsidP="3C2485B6" wp14:paraId="0308467B" wp14:textId="0903C03F">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FR-007: Data Export and Reporting</w:t>
      </w:r>
    </w:p>
    <w:p xmlns:wp14="http://schemas.microsoft.com/office/word/2010/wordml" w:rsidP="3C2485B6" wp14:paraId="0B4EFF45" wp14:textId="75A3E0C9">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Export accrual adjustment data for reporting.</w:t>
      </w:r>
    </w:p>
    <w:p xmlns:wp14="http://schemas.microsoft.com/office/word/2010/wordml" w:rsidP="3C2485B6" wp14:paraId="08079B41" wp14:textId="65F36DD2">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78B505D4" wp14:textId="08C5E72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Export to Excel/CSV</w:t>
      </w:r>
    </w:p>
    <w:p xmlns:wp14="http://schemas.microsoft.com/office/word/2010/wordml" w:rsidP="3C2485B6" wp14:paraId="0D0480C8" wp14:textId="1961206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Include visible columns</w:t>
      </w:r>
    </w:p>
    <w:p xmlns:wp14="http://schemas.microsoft.com/office/word/2010/wordml" w:rsidP="3C2485B6" wp14:paraId="41698CCC" wp14:textId="0F0B3FB5">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Handle large datasets (&gt;500 records) efficiently</w:t>
      </w:r>
    </w:p>
    <w:p xmlns:wp14="http://schemas.microsoft.com/office/word/2010/wordml" w:rsidP="3C2485B6" wp14:paraId="55D9CBA3" wp14:textId="0940AB8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Include headers; descriptive filename with timestamp</w:t>
      </w:r>
    </w:p>
    <w:p xmlns:wp14="http://schemas.microsoft.com/office/word/2010/wordml" w:rsidP="3C2485B6" wp14:paraId="1A6127B9" wp14:textId="52D3336D">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07ED3B7A" wp14:textId="31713F1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Export available</w:t>
      </w:r>
    </w:p>
    <w:p xmlns:wp14="http://schemas.microsoft.com/office/word/2010/wordml" w:rsidP="3C2485B6" wp14:paraId="36D4864B" wp14:textId="6C34A8E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Large datasets handled efficiently</w:t>
      </w:r>
    </w:p>
    <w:p xmlns:wp14="http://schemas.microsoft.com/office/word/2010/wordml" w:rsidP="3C2485B6" wp14:paraId="634A4D57" wp14:textId="2C71F133">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Accurate export data</w:t>
      </w:r>
    </w:p>
    <w:p xmlns:wp14="http://schemas.microsoft.com/office/word/2010/wordml" w:rsidP="3C2485B6" wp14:paraId="42E3FEE4" wp14:textId="07C7C1B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User feedback during export</w:t>
      </w:r>
    </w:p>
    <w:p xmlns:wp14="http://schemas.microsoft.com/office/word/2010/wordml" wp14:paraId="0875EC62" wp14:textId="606DB1EF"/>
    <w:p xmlns:wp14="http://schemas.microsoft.com/office/word/2010/wordml" w:rsidP="3C2485B6" wp14:paraId="05181122" wp14:textId="5010E641">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FR-008: Integration with General Ledger</w:t>
      </w:r>
    </w:p>
    <w:p xmlns:wp14="http://schemas.microsoft.com/office/word/2010/wordml" w:rsidP="3C2485B6" wp14:paraId="00F8ED90" wp14:textId="3963345F">
      <w:pPr>
        <w:bidi w:val="0"/>
        <w:spacing w:before="240" w:beforeAutospacing="off" w:after="240" w:afterAutospacing="off"/>
      </w:pPr>
      <w:r w:rsidRPr="3C2485B6" w:rsidR="433BE1B6">
        <w:rPr>
          <w:rFonts w:ascii="Aptos" w:hAnsi="Aptos" w:eastAsia="Aptos" w:cs="Aptos"/>
          <w:b w:val="1"/>
          <w:bCs w:val="1"/>
          <w:noProof w:val="0"/>
          <w:sz w:val="24"/>
          <w:szCs w:val="24"/>
          <w:lang w:val="en-US"/>
        </w:rPr>
        <w:t>Description:</w:t>
      </w:r>
      <w:r w:rsidRPr="3C2485B6" w:rsidR="433BE1B6">
        <w:rPr>
          <w:rFonts w:ascii="Aptos" w:hAnsi="Aptos" w:eastAsia="Aptos" w:cs="Aptos"/>
          <w:noProof w:val="0"/>
          <w:sz w:val="24"/>
          <w:szCs w:val="24"/>
          <w:lang w:val="en-US"/>
        </w:rPr>
        <w:t xml:space="preserve"> Integrate with GL module.</w:t>
      </w:r>
    </w:p>
    <w:p xmlns:wp14="http://schemas.microsoft.com/office/word/2010/wordml" w:rsidP="3C2485B6" wp14:paraId="51400AB5" wp14:textId="48E245F3">
      <w:pPr>
        <w:bidi w:val="0"/>
        <w:spacing w:before="240" w:beforeAutospacing="off" w:after="240" w:afterAutospacing="off"/>
      </w:pPr>
      <w:r w:rsidRPr="3C2485B6" w:rsidR="433BE1B6">
        <w:rPr>
          <w:rFonts w:ascii="Aptos" w:hAnsi="Aptos" w:eastAsia="Aptos" w:cs="Aptos"/>
          <w:b w:val="1"/>
          <w:bCs w:val="1"/>
          <w:noProof w:val="0"/>
          <w:sz w:val="24"/>
          <w:szCs w:val="24"/>
          <w:lang w:val="en-US"/>
        </w:rPr>
        <w:t>Business Rules:</w:t>
      </w:r>
    </w:p>
    <w:p xmlns:wp14="http://schemas.microsoft.com/office/word/2010/wordml" w:rsidP="3C2485B6" wp14:paraId="785522D9" wp14:textId="789A557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Create GL transactions</w:t>
      </w:r>
    </w:p>
    <w:p xmlns:wp14="http://schemas.microsoft.com/office/word/2010/wordml" w:rsidP="3C2485B6" wp14:paraId="00844673" wp14:textId="377DC6E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Transaction details accessible</w:t>
      </w:r>
    </w:p>
    <w:p xmlns:wp14="http://schemas.microsoft.com/office/word/2010/wordml" w:rsidP="3C2485B6" wp14:paraId="6FE024FB" wp14:textId="3B243B0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Maintain data consistency</w:t>
      </w:r>
    </w:p>
    <w:p xmlns:wp14="http://schemas.microsoft.com/office/word/2010/wordml" w:rsidP="3C2485B6" wp14:paraId="4958A5C8" wp14:textId="78DC996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Unique, traceable Transaction IDs</w:t>
      </w:r>
    </w:p>
    <w:p xmlns:wp14="http://schemas.microsoft.com/office/word/2010/wordml" w:rsidP="3C2485B6" wp14:paraId="6570A1CE" wp14:textId="70EB157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Real-time transaction creation</w:t>
      </w:r>
    </w:p>
    <w:p xmlns:wp14="http://schemas.microsoft.com/office/word/2010/wordml" w:rsidP="3C2485B6" wp14:paraId="6967DF5A" wp14:textId="0B512992">
      <w:pPr>
        <w:bidi w:val="0"/>
        <w:spacing w:before="240" w:beforeAutospacing="off" w:after="240" w:afterAutospacing="off"/>
      </w:pPr>
      <w:r w:rsidRPr="3C2485B6" w:rsidR="433BE1B6">
        <w:rPr>
          <w:rFonts w:ascii="Aptos" w:hAnsi="Aptos" w:eastAsia="Aptos" w:cs="Aptos"/>
          <w:b w:val="1"/>
          <w:bCs w:val="1"/>
          <w:noProof w:val="0"/>
          <w:sz w:val="24"/>
          <w:szCs w:val="24"/>
          <w:lang w:val="en-US"/>
        </w:rPr>
        <w:t>Acceptance Criteria:</w:t>
      </w:r>
    </w:p>
    <w:p xmlns:wp14="http://schemas.microsoft.com/office/word/2010/wordml" w:rsidP="3C2485B6" wp14:paraId="693FD0F1" wp14:textId="487EF52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GL transactions created successfully</w:t>
      </w:r>
    </w:p>
    <w:p xmlns:wp14="http://schemas.microsoft.com/office/word/2010/wordml" w:rsidP="3C2485B6" wp14:paraId="29068518" wp14:textId="350EEAC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Details viewable</w:t>
      </w:r>
    </w:p>
    <w:p xmlns:wp14="http://schemas.microsoft.com/office/word/2010/wordml" w:rsidP="3C2485B6" wp14:paraId="4727EDBD" wp14:textId="54240950">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IDs traceable</w:t>
      </w:r>
    </w:p>
    <w:p xmlns:wp14="http://schemas.microsoft.com/office/word/2010/wordml" w:rsidP="3C2485B6" wp14:paraId="01459DDF" wp14:textId="49D8DBFB">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Data consistency maintained</w:t>
      </w:r>
    </w:p>
    <w:p xmlns:wp14="http://schemas.microsoft.com/office/word/2010/wordml" w:rsidP="3C2485B6" wp14:paraId="00DE605A" wp14:textId="25A6E28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Integration errors handled gracefully</w:t>
      </w:r>
    </w:p>
    <w:p xmlns:wp14="http://schemas.microsoft.com/office/word/2010/wordml" wp14:paraId="393822EA" wp14:textId="423B9776"/>
    <w:p xmlns:wp14="http://schemas.microsoft.com/office/word/2010/wordml" w:rsidP="3C2485B6" wp14:paraId="7DE55E88" wp14:textId="24A741B2">
      <w:pPr>
        <w:pStyle w:val="Heading2"/>
        <w:bidi w:val="0"/>
        <w:spacing w:before="299" w:beforeAutospacing="off" w:after="299" w:afterAutospacing="off"/>
      </w:pPr>
      <w:r w:rsidRPr="3C2485B6" w:rsidR="433BE1B6">
        <w:rPr>
          <w:rFonts w:ascii="Aptos" w:hAnsi="Aptos" w:eastAsia="Aptos" w:cs="Aptos"/>
          <w:b w:val="1"/>
          <w:bCs w:val="1"/>
          <w:noProof w:val="0"/>
          <w:sz w:val="36"/>
          <w:szCs w:val="36"/>
          <w:lang w:val="en-US"/>
        </w:rPr>
        <w:t>4. User Workflows</w:t>
      </w:r>
    </w:p>
    <w:p xmlns:wp14="http://schemas.microsoft.com/office/word/2010/wordml" w:rsidP="3C2485B6" wp14:paraId="23F9307D" wp14:textId="39DD64B2">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Workflow 1: Standard Accrual Adjustment Process</w:t>
      </w:r>
    </w:p>
    <w:p xmlns:wp14="http://schemas.microsoft.com/office/word/2010/wordml" w:rsidP="3C2485B6" wp14:paraId="4DCD9D47" wp14:textId="3BC73EE6">
      <w:pPr>
        <w:bidi w:val="0"/>
        <w:spacing w:before="240" w:beforeAutospacing="off" w:after="240" w:afterAutospacing="off"/>
      </w:pPr>
      <w:r w:rsidRPr="3C2485B6" w:rsidR="433BE1B6">
        <w:rPr>
          <w:rFonts w:ascii="Aptos" w:hAnsi="Aptos" w:eastAsia="Aptos" w:cs="Aptos"/>
          <w:b w:val="1"/>
          <w:bCs w:val="1"/>
          <w:noProof w:val="0"/>
          <w:sz w:val="24"/>
          <w:szCs w:val="24"/>
          <w:lang w:val="en-US"/>
        </w:rPr>
        <w:t>User:</w:t>
      </w:r>
      <w:r w:rsidRPr="3C2485B6" w:rsidR="433BE1B6">
        <w:rPr>
          <w:rFonts w:ascii="Aptos" w:hAnsi="Aptos" w:eastAsia="Aptos" w:cs="Aptos"/>
          <w:noProof w:val="0"/>
          <w:sz w:val="24"/>
          <w:szCs w:val="24"/>
          <w:lang w:val="en-US"/>
        </w:rPr>
        <w:t xml:space="preserve"> Accounts Payable Staff</w:t>
      </w:r>
      <w:r>
        <w:br/>
      </w:r>
      <w:r w:rsidRPr="3C2485B6" w:rsidR="433BE1B6">
        <w:rPr>
          <w:rFonts w:ascii="Aptos" w:hAnsi="Aptos" w:eastAsia="Aptos" w:cs="Aptos"/>
          <w:noProof w:val="0"/>
          <w:sz w:val="24"/>
          <w:szCs w:val="24"/>
          <w:lang w:val="en-US"/>
        </w:rPr>
        <w:t xml:space="preserve"> </w:t>
      </w:r>
      <w:r w:rsidRPr="3C2485B6" w:rsidR="433BE1B6">
        <w:rPr>
          <w:rFonts w:ascii="Aptos" w:hAnsi="Aptos" w:eastAsia="Aptos" w:cs="Aptos"/>
          <w:b w:val="1"/>
          <w:bCs w:val="1"/>
          <w:noProof w:val="0"/>
          <w:sz w:val="24"/>
          <w:szCs w:val="24"/>
          <w:lang w:val="en-US"/>
        </w:rPr>
        <w:t>Objective:</w:t>
      </w:r>
      <w:r w:rsidRPr="3C2485B6" w:rsidR="433BE1B6">
        <w:rPr>
          <w:rFonts w:ascii="Aptos" w:hAnsi="Aptos" w:eastAsia="Aptos" w:cs="Aptos"/>
          <w:noProof w:val="0"/>
          <w:sz w:val="24"/>
          <w:szCs w:val="24"/>
          <w:lang w:val="en-US"/>
        </w:rPr>
        <w:t xml:space="preserve"> Adjust accruals for received goods/services</w:t>
      </w:r>
    </w:p>
    <w:p xmlns:wp14="http://schemas.microsoft.com/office/word/2010/wordml" w:rsidP="3C2485B6" wp14:paraId="5705653E" wp14:textId="1579F09B">
      <w:pPr>
        <w:bidi w:val="0"/>
        <w:spacing w:before="240" w:beforeAutospacing="off" w:after="240" w:afterAutospacing="off"/>
      </w:pPr>
      <w:r w:rsidRPr="3C2485B6" w:rsidR="433BE1B6">
        <w:rPr>
          <w:rFonts w:ascii="Aptos" w:hAnsi="Aptos" w:eastAsia="Aptos" w:cs="Aptos"/>
          <w:b w:val="1"/>
          <w:bCs w:val="1"/>
          <w:noProof w:val="0"/>
          <w:sz w:val="24"/>
          <w:szCs w:val="24"/>
          <w:lang w:val="en-US"/>
        </w:rPr>
        <w:t>Steps:</w:t>
      </w:r>
    </w:p>
    <w:p xmlns:wp14="http://schemas.microsoft.com/office/word/2010/wordml" w:rsidP="3C2485B6" wp14:paraId="187147C3" wp14:textId="071B4F6C">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Navigate to Adjust Accrual module</w:t>
      </w:r>
    </w:p>
    <w:p xmlns:wp14="http://schemas.microsoft.com/office/word/2010/wordml" w:rsidP="3C2485B6" wp14:paraId="519A2A41" wp14:textId="6D480FF6">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Apply filters and search receipts</w:t>
      </w:r>
    </w:p>
    <w:p xmlns:wp14="http://schemas.microsoft.com/office/word/2010/wordml" w:rsidP="3C2485B6" wp14:paraId="5B933F9D" wp14:textId="09AF9800">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Select receipts for processing</w:t>
      </w:r>
    </w:p>
    <w:p xmlns:wp14="http://schemas.microsoft.com/office/word/2010/wordml" w:rsidP="3C2485B6" wp14:paraId="5DD1967B" wp14:textId="403A301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Complete accrual adjustment form</w:t>
      </w:r>
    </w:p>
    <w:p xmlns:wp14="http://schemas.microsoft.com/office/word/2010/wordml" w:rsidP="3C2485B6" wp14:paraId="2F4A87FB" wp14:textId="5048C64D">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Submit and process adjustments</w:t>
      </w:r>
    </w:p>
    <w:p xmlns:wp14="http://schemas.microsoft.com/office/word/2010/wordml" w:rsidP="3C2485B6" wp14:paraId="6884DAFC" wp14:textId="1C35689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Review GL transaction details</w:t>
      </w:r>
    </w:p>
    <w:p xmlns:wp14="http://schemas.microsoft.com/office/word/2010/wordml" wp14:paraId="53C6F02B" wp14:textId="07A9B9A6"/>
    <w:p xmlns:wp14="http://schemas.microsoft.com/office/word/2010/wordml" w:rsidP="3C2485B6" wp14:paraId="187094B0" wp14:textId="3053F944">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Workflow 2: Batch Accrual Adjustment Process</w:t>
      </w:r>
    </w:p>
    <w:p xmlns:wp14="http://schemas.microsoft.com/office/word/2010/wordml" w:rsidP="3C2485B6" wp14:paraId="0499B2F5" wp14:textId="60940AEE">
      <w:pPr>
        <w:bidi w:val="0"/>
        <w:spacing w:before="240" w:beforeAutospacing="off" w:after="240" w:afterAutospacing="off"/>
      </w:pPr>
      <w:r w:rsidRPr="3C2485B6" w:rsidR="433BE1B6">
        <w:rPr>
          <w:rFonts w:ascii="Aptos" w:hAnsi="Aptos" w:eastAsia="Aptos" w:cs="Aptos"/>
          <w:b w:val="1"/>
          <w:bCs w:val="1"/>
          <w:noProof w:val="0"/>
          <w:sz w:val="24"/>
          <w:szCs w:val="24"/>
          <w:lang w:val="en-US"/>
        </w:rPr>
        <w:t>User:</w:t>
      </w:r>
      <w:r w:rsidRPr="3C2485B6" w:rsidR="433BE1B6">
        <w:rPr>
          <w:rFonts w:ascii="Aptos" w:hAnsi="Aptos" w:eastAsia="Aptos" w:cs="Aptos"/>
          <w:noProof w:val="0"/>
          <w:sz w:val="24"/>
          <w:szCs w:val="24"/>
          <w:lang w:val="en-US"/>
        </w:rPr>
        <w:t xml:space="preserve"> Accounting Manager</w:t>
      </w:r>
      <w:r>
        <w:br/>
      </w:r>
      <w:r w:rsidRPr="3C2485B6" w:rsidR="433BE1B6">
        <w:rPr>
          <w:rFonts w:ascii="Aptos" w:hAnsi="Aptos" w:eastAsia="Aptos" w:cs="Aptos"/>
          <w:noProof w:val="0"/>
          <w:sz w:val="24"/>
          <w:szCs w:val="24"/>
          <w:lang w:val="en-US"/>
        </w:rPr>
        <w:t xml:space="preserve"> </w:t>
      </w:r>
      <w:r w:rsidRPr="3C2485B6" w:rsidR="433BE1B6">
        <w:rPr>
          <w:rFonts w:ascii="Aptos" w:hAnsi="Aptos" w:eastAsia="Aptos" w:cs="Aptos"/>
          <w:b w:val="1"/>
          <w:bCs w:val="1"/>
          <w:noProof w:val="0"/>
          <w:sz w:val="24"/>
          <w:szCs w:val="24"/>
          <w:lang w:val="en-US"/>
        </w:rPr>
        <w:t>Objective:</w:t>
      </w:r>
      <w:r w:rsidRPr="3C2485B6" w:rsidR="433BE1B6">
        <w:rPr>
          <w:rFonts w:ascii="Aptos" w:hAnsi="Aptos" w:eastAsia="Aptos" w:cs="Aptos"/>
          <w:noProof w:val="0"/>
          <w:sz w:val="24"/>
          <w:szCs w:val="24"/>
          <w:lang w:val="en-US"/>
        </w:rPr>
        <w:t xml:space="preserve"> Process multiple adjustments efficiently</w:t>
      </w:r>
    </w:p>
    <w:p xmlns:wp14="http://schemas.microsoft.com/office/word/2010/wordml" w:rsidP="3C2485B6" wp14:paraId="4065DB5E" wp14:textId="646FF406">
      <w:pPr>
        <w:bidi w:val="0"/>
        <w:spacing w:before="240" w:beforeAutospacing="off" w:after="240" w:afterAutospacing="off"/>
      </w:pPr>
      <w:r w:rsidRPr="3C2485B6" w:rsidR="433BE1B6">
        <w:rPr>
          <w:rFonts w:ascii="Aptos" w:hAnsi="Aptos" w:eastAsia="Aptos" w:cs="Aptos"/>
          <w:b w:val="1"/>
          <w:bCs w:val="1"/>
          <w:noProof w:val="0"/>
          <w:sz w:val="24"/>
          <w:szCs w:val="24"/>
          <w:lang w:val="en-US"/>
        </w:rPr>
        <w:t>Steps:</w:t>
      </w:r>
    </w:p>
    <w:p xmlns:wp14="http://schemas.microsoft.com/office/word/2010/wordml" w:rsidP="3C2485B6" wp14:paraId="2A56EE66" wp14:textId="4ADEC05C">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Apply comprehensive filters</w:t>
      </w:r>
    </w:p>
    <w:p xmlns:wp14="http://schemas.microsoft.com/office/word/2010/wordml" w:rsidP="3C2485B6" wp14:paraId="6FB1AE16" wp14:textId="4A66CED5">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Select multiple receipts</w:t>
      </w:r>
    </w:p>
    <w:p xmlns:wp14="http://schemas.microsoft.com/office/word/2010/wordml" w:rsidP="3C2485B6" wp14:paraId="746A63B4" wp14:textId="2DAC3D90">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94DEF2B" w:rsidR="433BE1B6">
        <w:rPr>
          <w:rFonts w:ascii="Aptos" w:hAnsi="Aptos" w:eastAsia="Aptos" w:cs="Aptos"/>
          <w:noProof w:val="0"/>
          <w:sz w:val="24"/>
          <w:szCs w:val="24"/>
          <w:lang w:val="en-US"/>
        </w:rPr>
        <w:t xml:space="preserve">Set Post </w:t>
      </w:r>
      <w:r w:rsidRPr="394DEF2B" w:rsidR="04B87A86">
        <w:rPr>
          <w:rFonts w:ascii="Aptos" w:hAnsi="Aptos" w:eastAsia="Aptos" w:cs="Aptos"/>
          <w:noProof w:val="0"/>
          <w:sz w:val="24"/>
          <w:szCs w:val="24"/>
          <w:lang w:val="en-US"/>
        </w:rPr>
        <w:t>as</w:t>
      </w:r>
      <w:r w:rsidRPr="394DEF2B" w:rsidR="433BE1B6">
        <w:rPr>
          <w:rFonts w:ascii="Aptos" w:hAnsi="Aptos" w:eastAsia="Aptos" w:cs="Aptos"/>
          <w:noProof w:val="0"/>
          <w:sz w:val="24"/>
          <w:szCs w:val="24"/>
          <w:lang w:val="en-US"/>
        </w:rPr>
        <w:t xml:space="preserve"> Date and Variance Account</w:t>
      </w:r>
    </w:p>
    <w:p xmlns:wp14="http://schemas.microsoft.com/office/word/2010/wordml" w:rsidP="3C2485B6" wp14:paraId="2681ED18" wp14:textId="47BBE971">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Submit batch processing</w:t>
      </w:r>
    </w:p>
    <w:p xmlns:wp14="http://schemas.microsoft.com/office/word/2010/wordml" w:rsidP="3C2485B6" wp14:paraId="37F431F1" wp14:textId="40FD66B6">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Review summary and individual transactions</w:t>
      </w:r>
    </w:p>
    <w:p xmlns:wp14="http://schemas.microsoft.com/office/word/2010/wordml" wp14:paraId="33C94C7F" wp14:textId="02B41EE7"/>
    <w:p xmlns:wp14="http://schemas.microsoft.com/office/word/2010/wordml" w:rsidP="3C2485B6" wp14:paraId="653DDEF2" wp14:textId="7B47A8FE">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Workflow 3: Accrual Adjustment Correction Process</w:t>
      </w:r>
    </w:p>
    <w:p xmlns:wp14="http://schemas.microsoft.com/office/word/2010/wordml" w:rsidP="3C2485B6" wp14:paraId="7B72CA94" wp14:textId="541CA017">
      <w:pPr>
        <w:bidi w:val="0"/>
        <w:spacing w:before="240" w:beforeAutospacing="off" w:after="240" w:afterAutospacing="off"/>
      </w:pPr>
      <w:r w:rsidRPr="3C2485B6" w:rsidR="433BE1B6">
        <w:rPr>
          <w:rFonts w:ascii="Aptos" w:hAnsi="Aptos" w:eastAsia="Aptos" w:cs="Aptos"/>
          <w:b w:val="1"/>
          <w:bCs w:val="1"/>
          <w:noProof w:val="0"/>
          <w:sz w:val="24"/>
          <w:szCs w:val="24"/>
          <w:lang w:val="en-US"/>
        </w:rPr>
        <w:t>User:</w:t>
      </w:r>
      <w:r w:rsidRPr="3C2485B6" w:rsidR="433BE1B6">
        <w:rPr>
          <w:rFonts w:ascii="Aptos" w:hAnsi="Aptos" w:eastAsia="Aptos" w:cs="Aptos"/>
          <w:noProof w:val="0"/>
          <w:sz w:val="24"/>
          <w:szCs w:val="24"/>
          <w:lang w:val="en-US"/>
        </w:rPr>
        <w:t xml:space="preserve"> Senior Accountant</w:t>
      </w:r>
      <w:r>
        <w:br/>
      </w:r>
      <w:r w:rsidRPr="3C2485B6" w:rsidR="433BE1B6">
        <w:rPr>
          <w:rFonts w:ascii="Aptos" w:hAnsi="Aptos" w:eastAsia="Aptos" w:cs="Aptos"/>
          <w:noProof w:val="0"/>
          <w:sz w:val="24"/>
          <w:szCs w:val="24"/>
          <w:lang w:val="en-US"/>
        </w:rPr>
        <w:t xml:space="preserve"> </w:t>
      </w:r>
      <w:r w:rsidRPr="3C2485B6" w:rsidR="433BE1B6">
        <w:rPr>
          <w:rFonts w:ascii="Aptos" w:hAnsi="Aptos" w:eastAsia="Aptos" w:cs="Aptos"/>
          <w:b w:val="1"/>
          <w:bCs w:val="1"/>
          <w:noProof w:val="0"/>
          <w:sz w:val="24"/>
          <w:szCs w:val="24"/>
          <w:lang w:val="en-US"/>
        </w:rPr>
        <w:t>Objective:</w:t>
      </w:r>
      <w:r w:rsidRPr="3C2485B6" w:rsidR="433BE1B6">
        <w:rPr>
          <w:rFonts w:ascii="Aptos" w:hAnsi="Aptos" w:eastAsia="Aptos" w:cs="Aptos"/>
          <w:noProof w:val="0"/>
          <w:sz w:val="24"/>
          <w:szCs w:val="24"/>
          <w:lang w:val="en-US"/>
        </w:rPr>
        <w:t xml:space="preserve"> Correct previously processed adjustments</w:t>
      </w:r>
    </w:p>
    <w:p xmlns:wp14="http://schemas.microsoft.com/office/word/2010/wordml" w:rsidP="3C2485B6" wp14:paraId="5F4D585A" wp14:textId="0CB41966">
      <w:pPr>
        <w:bidi w:val="0"/>
        <w:spacing w:before="240" w:beforeAutospacing="off" w:after="240" w:afterAutospacing="off"/>
      </w:pPr>
      <w:r w:rsidRPr="3C2485B6" w:rsidR="433BE1B6">
        <w:rPr>
          <w:rFonts w:ascii="Aptos" w:hAnsi="Aptos" w:eastAsia="Aptos" w:cs="Aptos"/>
          <w:b w:val="1"/>
          <w:bCs w:val="1"/>
          <w:noProof w:val="0"/>
          <w:sz w:val="24"/>
          <w:szCs w:val="24"/>
          <w:lang w:val="en-US"/>
        </w:rPr>
        <w:t>Steps:</w:t>
      </w:r>
    </w:p>
    <w:p xmlns:wp14="http://schemas.microsoft.com/office/word/2010/wordml" w:rsidP="3C2485B6" wp14:paraId="2F1721D5" wp14:textId="4DDC62E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Identify incorrect adjustment</w:t>
      </w:r>
    </w:p>
    <w:p xmlns:wp14="http://schemas.microsoft.com/office/word/2010/wordml" w:rsidP="3C2485B6" wp14:paraId="571793F4" wp14:textId="14F214A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Search for original receipt</w:t>
      </w:r>
    </w:p>
    <w:p xmlns:wp14="http://schemas.microsoft.com/office/word/2010/wordml" w:rsidP="3C2485B6" wp14:paraId="28244E39" wp14:textId="4FB6466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Process correction adjustment</w:t>
      </w:r>
    </w:p>
    <w:p xmlns:wp14="http://schemas.microsoft.com/office/word/2010/wordml" w:rsidP="3C2485B6" wp14:paraId="107A3650" wp14:textId="6F356190">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Document correction</w:t>
      </w:r>
    </w:p>
    <w:p xmlns:wp14="http://schemas.microsoft.com/office/word/2010/wordml" w:rsidP="3C2485B6" wp14:paraId="487E60DC" wp14:textId="1E062FD2">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Verify correction transaction</w:t>
      </w:r>
    </w:p>
    <w:p xmlns:wp14="http://schemas.microsoft.com/office/word/2010/wordml" wp14:paraId="62775EA0" wp14:textId="0D705209"/>
    <w:p xmlns:wp14="http://schemas.microsoft.com/office/word/2010/wordml" w:rsidP="3C2485B6" wp14:paraId="7C5500D8" wp14:textId="0419F66D">
      <w:pPr>
        <w:pStyle w:val="Heading2"/>
        <w:bidi w:val="0"/>
        <w:spacing w:before="299" w:beforeAutospacing="off" w:after="299" w:afterAutospacing="off"/>
      </w:pPr>
      <w:r w:rsidRPr="3C2485B6" w:rsidR="433BE1B6">
        <w:rPr>
          <w:rFonts w:ascii="Aptos" w:hAnsi="Aptos" w:eastAsia="Aptos" w:cs="Aptos"/>
          <w:b w:val="1"/>
          <w:bCs w:val="1"/>
          <w:noProof w:val="0"/>
          <w:sz w:val="36"/>
          <w:szCs w:val="36"/>
          <w:lang w:val="en-US"/>
        </w:rPr>
        <w:t>5. Error Handling</w:t>
      </w:r>
    </w:p>
    <w:p xmlns:wp14="http://schemas.microsoft.com/office/word/2010/wordml" w:rsidP="3C2485B6" wp14:paraId="34B65162" wp14:textId="766AB33C">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Validation Errors</w:t>
      </w:r>
    </w:p>
    <w:p xmlns:wp14="http://schemas.microsoft.com/office/word/2010/wordml" w:rsidP="3C2485B6" wp14:paraId="2741F745" wp14:textId="5E36AD0E">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VE-001: Required fields missing → Highlight missing fields</w:t>
      </w:r>
    </w:p>
    <w:p xmlns:wp14="http://schemas.microsoft.com/office/word/2010/wordml" w:rsidP="3C2485B6" wp14:paraId="08AEBBD3" wp14:textId="58BBF93B">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VE-002: Post As Date &gt;90 days → Display warning</w:t>
      </w:r>
    </w:p>
    <w:p xmlns:wp14="http://schemas.microsoft.com/office/word/2010/wordml" w:rsidP="3C2485B6" wp14:paraId="132F3A8E" wp14:textId="02B18891">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VE-003: No receipts selected → Prevent submission</w:t>
      </w:r>
    </w:p>
    <w:p xmlns:wp14="http://schemas.microsoft.com/office/word/2010/wordml" w:rsidP="3C2485B6" wp14:paraId="0E64D870" wp14:textId="0501D01C">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VE-004: Invalid Variance Account → Prevent submission</w:t>
      </w:r>
    </w:p>
    <w:p xmlns:wp14="http://schemas.microsoft.com/office/word/2010/wordml" w:rsidP="3C2485B6" wp14:paraId="316FFA2A" wp14:textId="48E7A471">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VE-005: Receipt validation failure → Identify invalid receipts</w:t>
      </w:r>
    </w:p>
    <w:p xmlns:wp14="http://schemas.microsoft.com/office/word/2010/wordml" w:rsidP="3C2485B6" wp14:paraId="0282654F" wp14:textId="70A21BC2">
      <w:pPr>
        <w:pStyle w:val="Heading3"/>
        <w:bidi w:val="0"/>
        <w:spacing w:before="281" w:beforeAutospacing="off" w:after="281" w:afterAutospacing="off"/>
      </w:pPr>
      <w:r w:rsidRPr="3C2485B6" w:rsidR="433BE1B6">
        <w:rPr>
          <w:rFonts w:ascii="Aptos" w:hAnsi="Aptos" w:eastAsia="Aptos" w:cs="Aptos"/>
          <w:b w:val="1"/>
          <w:bCs w:val="1"/>
          <w:noProof w:val="0"/>
          <w:sz w:val="28"/>
          <w:szCs w:val="28"/>
          <w:lang w:val="en-US"/>
        </w:rPr>
        <w:t>Business Logic Errors</w:t>
      </w:r>
    </w:p>
    <w:p xmlns:wp14="http://schemas.microsoft.com/office/word/2010/wordml" w:rsidP="3C2485B6" wp14:paraId="6587DE5D" wp14:textId="6EAA77F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BE-001: Duplicate accrual → Exclude already processed</w:t>
      </w:r>
    </w:p>
    <w:p xmlns:wp14="http://schemas.microsoft.com/office/word/2010/wordml" w:rsidP="3C2485B6" wp14:paraId="1E625C7F" wp14:textId="65A44A2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BE-002: Insufficient receipt data → Prevent processing</w:t>
      </w:r>
    </w:p>
    <w:p xmlns:wp14="http://schemas.microsoft.com/office/word/2010/wordml" w:rsidP="3C2485B6" wp14:paraId="064F8295" wp14:textId="1D13CA38">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BE-003: Account config error → Contact admin</w:t>
      </w:r>
    </w:p>
    <w:p xmlns:wp14="http://schemas.microsoft.com/office/word/2010/wordml" w:rsidP="3C2485B6" wp14:paraId="4A7D32C2" wp14:textId="416B0F93">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BE-004: Period closed → Select open period</w:t>
      </w:r>
    </w:p>
    <w:p xmlns:wp14="http://schemas.microsoft.com/office/word/2010/wordml" w:rsidP="3C2485B6" wp14:paraId="60879D39" wp14:textId="1A4D9C77">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C2485B6" w:rsidR="433BE1B6">
        <w:rPr>
          <w:rFonts w:ascii="Aptos" w:hAnsi="Aptos" w:eastAsia="Aptos" w:cs="Aptos"/>
          <w:noProof w:val="0"/>
          <w:sz w:val="24"/>
          <w:szCs w:val="24"/>
          <w:lang w:val="en-US"/>
        </w:rPr>
        <w:t>BE-005: GL integration error → Retry or contact support</w:t>
      </w:r>
    </w:p>
    <w:p xmlns:wp14="http://schemas.microsoft.com/office/word/2010/wordml" w:rsidP="3C2485B6" wp14:paraId="2F5001E1" wp14:textId="6116B195">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09BE3980" w:rsidR="433BE1B6">
        <w:rPr>
          <w:rFonts w:ascii="Aptos" w:hAnsi="Aptos" w:eastAsia="Aptos" w:cs="Aptos"/>
          <w:noProof w:val="0"/>
          <w:sz w:val="24"/>
          <w:szCs w:val="24"/>
          <w:lang w:val="en-US"/>
        </w:rPr>
        <w:t>BE-006: Concurrent processing → Refresh and retry</w:t>
      </w:r>
    </w:p>
    <w:p xmlns:wp14="http://schemas.microsoft.com/office/word/2010/wordml" wp14:paraId="2C078E63" wp14:textId="3FC87A5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3">
    <w:nsid w:val="40d63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ac6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6314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6a42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7f4c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6236dbb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0ba3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426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8ee9d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2a25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9bec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ff88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e8d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0c0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fe62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d0f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aa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eaddb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5e5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be5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b085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d297d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fc413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2C58379"/>
    <w:rsid w:val="04B87A86"/>
    <w:rsid w:val="09BE3980"/>
    <w:rsid w:val="12C58379"/>
    <w:rsid w:val="394DEF2B"/>
    <w:rsid w:val="3C2485B6"/>
    <w:rsid w:val="433BE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58379"/>
  <w15:chartTrackingRefBased/>
  <w15:docId w15:val="{4039DADF-2024-4F3E-85B8-1F84C7B8B2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C2485B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66c202631bd42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8C5B9DF5-0763-44CA-958A-FDDB86669A91}"/>
</file>

<file path=customXml/itemProps2.xml><?xml version="1.0" encoding="utf-8"?>
<ds:datastoreItem xmlns:ds="http://schemas.openxmlformats.org/officeDocument/2006/customXml" ds:itemID="{54114818-EF9D-49E8-85C5-3F87C22295FF}"/>
</file>

<file path=customXml/itemProps3.xml><?xml version="1.0" encoding="utf-8"?>
<ds:datastoreItem xmlns:ds="http://schemas.openxmlformats.org/officeDocument/2006/customXml" ds:itemID="{08F9BD1F-090A-4E4B-AAF2-B2272AE05D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2025-10-07T12:38:33.0000000Z</dcterms:created>
  <dcterms:modified xsi:type="dcterms:W3CDTF">2025-10-07T12:40:46.1978609Z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