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818064A" wp14:paraId="2C078E63" wp14:textId="191C6EAB">
      <w:pPr>
        <w:rPr>
          <w:b w:val="1"/>
          <w:bCs w:val="1"/>
        </w:rPr>
      </w:pPr>
      <w:r w:rsidRPr="5818064A" w:rsidR="4EE2AFB5">
        <w:rPr>
          <w:b w:val="1"/>
          <w:bCs w:val="1"/>
        </w:rPr>
        <w:t>Purchasing-Current Demand Outside Operation</w:t>
      </w:r>
    </w:p>
    <w:p w:rsidR="5818064A" w:rsidP="5818064A" w:rsidRDefault="5818064A" w14:paraId="6C900148" w14:textId="4EE4B159">
      <w:pPr>
        <w:rPr>
          <w:b w:val="1"/>
          <w:bCs w:val="1"/>
        </w:rPr>
      </w:pPr>
    </w:p>
    <w:p w:rsidR="5818064A" w:rsidP="38FD494A" w:rsidRDefault="5818064A" w14:paraId="0055D7D5" w14:textId="6318E3F6">
      <w:pPr>
        <w:pStyle w:val="Heading1"/>
        <w:spacing w:before="322" w:beforeAutospacing="off" w:after="322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Functional Requirements Document (FRD)</w:t>
      </w:r>
    </w:p>
    <w:p w:rsidR="5818064A" w:rsidP="38FD494A" w:rsidRDefault="5818064A" w14:paraId="47E836A5" w14:textId="63943EC9">
      <w:pPr>
        <w:pStyle w:val="Heading2"/>
        <w:spacing w:before="299" w:beforeAutospacing="off" w:after="299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Current Demand Outside Operations Module – Purchasing System</w:t>
      </w:r>
    </w:p>
    <w:p w:rsidR="5818064A" w:rsidP="5818064A" w:rsidRDefault="5818064A" w14:paraId="447D67B7" w14:textId="78ACBA34">
      <w:pPr/>
    </w:p>
    <w:p w:rsidR="5818064A" w:rsidP="38FD494A" w:rsidRDefault="5818064A" w14:paraId="3DBF6A9B" w14:textId="06395D15">
      <w:pPr>
        <w:pStyle w:val="Heading2"/>
        <w:spacing w:before="299" w:beforeAutospacing="off" w:after="299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w:rsidR="5818064A" w:rsidP="38FD494A" w:rsidRDefault="5818064A" w14:paraId="432A7C15" w14:textId="30414ED5">
      <w:pPr>
        <w:pStyle w:val="Heading3"/>
        <w:spacing w:before="281" w:beforeAutospacing="off" w:after="281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w:rsidR="5818064A" w:rsidP="38FD494A" w:rsidRDefault="5818064A" w14:paraId="14E42AF5" w14:textId="756E7F57">
      <w:pPr>
        <w:spacing w:before="240" w:beforeAutospacing="off" w:after="240" w:afterAutospacing="off"/>
      </w:pPr>
      <w:r w:rsidRPr="2D2069E1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Current Demand Outside Operations module is a specialized </w:t>
      </w:r>
      <w:r w:rsidRPr="2D2069E1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component</w:t>
      </w:r>
      <w:r w:rsidRPr="2D2069E1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Purchasing system that manages and tracks external operations and services </w:t>
      </w:r>
      <w:r w:rsidRPr="2D2069E1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required</w:t>
      </w:r>
      <w:r w:rsidRPr="2D2069E1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current demand items. </w:t>
      </w:r>
    </w:p>
    <w:p w:rsidR="5818064A" w:rsidP="38FD494A" w:rsidRDefault="5818064A" w14:paraId="7F53153B" w14:textId="4A7B2E00">
      <w:pPr>
        <w:spacing w:before="240" w:beforeAutospacing="off" w:after="240" w:afterAutospacing="off"/>
      </w:pPr>
      <w:r w:rsidRPr="2D2069E1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It supports a wide range of external processes such as machining, finishing, assembly, repair, testing, and other specialized manufacturing or service operations.</w:t>
      </w:r>
    </w:p>
    <w:p w:rsidR="2D2069E1" w:rsidP="2D2069E1" w:rsidRDefault="2D2069E1" w14:paraId="45140C85" w14:textId="1D8D62D9">
      <w:pPr>
        <w:pStyle w:val="Heading2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w:rsidR="5818064A" w:rsidP="38FD494A" w:rsidRDefault="5818064A" w14:paraId="2F3DA6C9" w14:textId="55CAFDD6">
      <w:pPr>
        <w:pStyle w:val="Heading2"/>
        <w:spacing w:before="299" w:beforeAutospacing="off" w:after="299" w:afterAutospacing="off"/>
      </w:pPr>
      <w:r w:rsidRPr="2D2069E1" w:rsidR="4469F66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Definitions &amp; Jargons</w:t>
      </w:r>
    </w:p>
    <w:tbl>
      <w:tblPr>
        <w:tblStyle w:val="TableNormal"/>
        <w:bidiVisual w:val="0"/>
        <w:tblW w:w="9285" w:type="dxa"/>
        <w:tblInd w:w="-123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730"/>
        <w:gridCol w:w="6555"/>
      </w:tblGrid>
      <w:tr w:rsidR="38FD494A" w:rsidTr="2D2069E1" w14:paraId="33F29C6C">
        <w:trPr>
          <w:trHeight w:val="300"/>
        </w:trPr>
        <w:tc>
          <w:tcPr>
            <w:tcW w:w="2730" w:type="dxa"/>
            <w:tcMar/>
            <w:vAlign w:val="center"/>
          </w:tcPr>
          <w:p w:rsidR="38FD494A" w:rsidP="38FD494A" w:rsidRDefault="38FD494A" w14:paraId="36C6124E" w14:textId="3B688BB9">
            <w:pPr>
              <w:spacing w:before="0" w:beforeAutospacing="off" w:after="0" w:afterAutospacing="off"/>
              <w:jc w:val="center"/>
            </w:pPr>
            <w:r w:rsidRPr="38FD494A" w:rsidR="38FD494A">
              <w:rPr>
                <w:b w:val="1"/>
                <w:bCs w:val="1"/>
              </w:rPr>
              <w:t>Term</w:t>
            </w:r>
          </w:p>
        </w:tc>
        <w:tc>
          <w:tcPr>
            <w:tcW w:w="6555" w:type="dxa"/>
            <w:tcMar/>
            <w:vAlign w:val="center"/>
          </w:tcPr>
          <w:p w:rsidR="38FD494A" w:rsidP="38FD494A" w:rsidRDefault="38FD494A" w14:paraId="415EA6EA" w14:textId="0C8879FB">
            <w:pPr>
              <w:spacing w:before="0" w:beforeAutospacing="off" w:after="0" w:afterAutospacing="off"/>
              <w:jc w:val="center"/>
            </w:pPr>
            <w:r w:rsidRPr="38FD494A" w:rsidR="38FD494A">
              <w:rPr>
                <w:b w:val="1"/>
                <w:bCs w:val="1"/>
              </w:rPr>
              <w:t>Definition</w:t>
            </w:r>
          </w:p>
        </w:tc>
      </w:tr>
      <w:tr w:rsidR="38FD494A" w:rsidTr="2D2069E1" w14:paraId="46A28FF7">
        <w:trPr>
          <w:trHeight w:val="300"/>
        </w:trPr>
        <w:tc>
          <w:tcPr>
            <w:tcW w:w="2730" w:type="dxa"/>
            <w:tcMar/>
            <w:vAlign w:val="center"/>
          </w:tcPr>
          <w:p w:rsidR="38FD494A" w:rsidP="38FD494A" w:rsidRDefault="38FD494A" w14:paraId="02747485" w14:textId="3EB132A4">
            <w:pPr>
              <w:spacing w:before="0" w:beforeAutospacing="off" w:after="0" w:afterAutospacing="off"/>
            </w:pPr>
            <w:r w:rsidRPr="38FD494A" w:rsidR="38FD494A">
              <w:rPr>
                <w:b w:val="1"/>
                <w:bCs w:val="1"/>
              </w:rPr>
              <w:t>Outside Operation / External Operation</w:t>
            </w:r>
          </w:p>
        </w:tc>
        <w:tc>
          <w:tcPr>
            <w:tcW w:w="6555" w:type="dxa"/>
            <w:tcMar/>
            <w:vAlign w:val="center"/>
          </w:tcPr>
          <w:p w:rsidR="38FD494A" w:rsidP="38FD494A" w:rsidRDefault="38FD494A" w14:paraId="67265925" w14:textId="699CBA77">
            <w:pPr>
              <w:spacing w:before="0" w:beforeAutospacing="off" w:after="0" w:afterAutospacing="off"/>
            </w:pPr>
            <w:r w:rsidR="38FD494A">
              <w:rPr/>
              <w:t>Process or service performed by third-party vendors that cannot be done internally</w:t>
            </w:r>
          </w:p>
        </w:tc>
      </w:tr>
      <w:tr w:rsidR="38FD494A" w:rsidTr="2D2069E1" w14:paraId="16472AC7">
        <w:trPr>
          <w:trHeight w:val="300"/>
        </w:trPr>
        <w:tc>
          <w:tcPr>
            <w:tcW w:w="2730" w:type="dxa"/>
            <w:tcMar/>
            <w:vAlign w:val="center"/>
          </w:tcPr>
          <w:p w:rsidR="38FD494A" w:rsidP="38FD494A" w:rsidRDefault="38FD494A" w14:paraId="55F69824" w14:textId="33D871B1">
            <w:pPr>
              <w:spacing w:before="0" w:beforeAutospacing="off" w:after="0" w:afterAutospacing="off"/>
            </w:pPr>
            <w:r w:rsidRPr="38FD494A" w:rsidR="38FD494A">
              <w:rPr>
                <w:b w:val="1"/>
                <w:bCs w:val="1"/>
              </w:rPr>
              <w:t>Job Work Operation</w:t>
            </w:r>
          </w:p>
        </w:tc>
        <w:tc>
          <w:tcPr>
            <w:tcW w:w="6555" w:type="dxa"/>
            <w:tcMar/>
            <w:vAlign w:val="center"/>
          </w:tcPr>
          <w:p w:rsidR="38FD494A" w:rsidP="38FD494A" w:rsidRDefault="38FD494A" w14:paraId="0DFE51F1" w14:textId="605AA859">
            <w:pPr>
              <w:spacing w:before="0" w:beforeAutospacing="off" w:after="0" w:afterAutospacing="off"/>
            </w:pPr>
            <w:r w:rsidR="38FD494A">
              <w:rPr/>
              <w:t>Operation within a job work order requiring external processing</w:t>
            </w:r>
          </w:p>
        </w:tc>
      </w:tr>
      <w:tr w:rsidR="38FD494A" w:rsidTr="2D2069E1" w14:paraId="512A0403">
        <w:trPr>
          <w:trHeight w:val="300"/>
        </w:trPr>
        <w:tc>
          <w:tcPr>
            <w:tcW w:w="2730" w:type="dxa"/>
            <w:tcMar/>
            <w:vAlign w:val="center"/>
          </w:tcPr>
          <w:p w:rsidR="38FD494A" w:rsidP="38FD494A" w:rsidRDefault="38FD494A" w14:paraId="379801E1" w14:textId="0D28F378">
            <w:pPr>
              <w:spacing w:before="0" w:beforeAutospacing="off" w:after="0" w:afterAutospacing="off"/>
            </w:pPr>
            <w:r w:rsidRPr="38FD494A" w:rsidR="38FD494A">
              <w:rPr>
                <w:b w:val="1"/>
                <w:bCs w:val="1"/>
              </w:rPr>
              <w:t>Machine Issue Operation</w:t>
            </w:r>
          </w:p>
        </w:tc>
        <w:tc>
          <w:tcPr>
            <w:tcW w:w="6555" w:type="dxa"/>
            <w:tcMar/>
            <w:vAlign w:val="center"/>
          </w:tcPr>
          <w:p w:rsidR="38FD494A" w:rsidP="38FD494A" w:rsidRDefault="38FD494A" w14:paraId="1DA9DDA5" w14:textId="182604F3">
            <w:pPr>
              <w:spacing w:before="0" w:beforeAutospacing="off" w:after="0" w:afterAutospacing="off"/>
            </w:pPr>
            <w:r w:rsidR="38FD494A">
              <w:rPr/>
              <w:t>Maintenance or repair task requiring external service</w:t>
            </w:r>
          </w:p>
        </w:tc>
      </w:tr>
      <w:tr w:rsidR="38FD494A" w:rsidTr="2D2069E1" w14:paraId="082E3E9F">
        <w:trPr>
          <w:trHeight w:val="300"/>
        </w:trPr>
        <w:tc>
          <w:tcPr>
            <w:tcW w:w="2730" w:type="dxa"/>
            <w:tcMar/>
            <w:vAlign w:val="center"/>
          </w:tcPr>
          <w:p w:rsidR="38FD494A" w:rsidP="38FD494A" w:rsidRDefault="38FD494A" w14:paraId="40BBA106" w14:textId="03434E23">
            <w:pPr>
              <w:spacing w:before="0" w:beforeAutospacing="off" w:after="0" w:afterAutospacing="off"/>
            </w:pPr>
            <w:r w:rsidRPr="38FD494A" w:rsidR="38FD494A">
              <w:rPr>
                <w:b w:val="1"/>
                <w:bCs w:val="1"/>
              </w:rPr>
              <w:t>External Service Provider / Vendor</w:t>
            </w:r>
          </w:p>
        </w:tc>
        <w:tc>
          <w:tcPr>
            <w:tcW w:w="6555" w:type="dxa"/>
            <w:tcMar/>
            <w:vAlign w:val="center"/>
          </w:tcPr>
          <w:p w:rsidR="38FD494A" w:rsidP="38FD494A" w:rsidRDefault="38FD494A" w14:paraId="29CB7300" w14:textId="6CD82EB2">
            <w:pPr>
              <w:spacing w:before="0" w:beforeAutospacing="off" w:after="0" w:afterAutospacing="off"/>
            </w:pPr>
            <w:r w:rsidR="38FD494A">
              <w:rPr/>
              <w:t>Third-party vendor or contractor performing outside operations</w:t>
            </w:r>
          </w:p>
        </w:tc>
      </w:tr>
      <w:tr w:rsidR="38FD494A" w:rsidTr="2D2069E1" w14:paraId="43B02C35">
        <w:trPr>
          <w:trHeight w:val="300"/>
        </w:trPr>
        <w:tc>
          <w:tcPr>
            <w:tcW w:w="2730" w:type="dxa"/>
            <w:tcMar/>
            <w:vAlign w:val="center"/>
          </w:tcPr>
          <w:p w:rsidR="38FD494A" w:rsidP="38FD494A" w:rsidRDefault="38FD494A" w14:paraId="543CEB8B" w14:textId="4F9CCBAA">
            <w:pPr>
              <w:spacing w:before="0" w:beforeAutospacing="off" w:after="0" w:afterAutospacing="off"/>
            </w:pPr>
            <w:r w:rsidRPr="38FD494A" w:rsidR="38FD494A">
              <w:rPr>
                <w:b w:val="1"/>
                <w:bCs w:val="1"/>
              </w:rPr>
              <w:t>Request Outside Operation</w:t>
            </w:r>
          </w:p>
        </w:tc>
        <w:tc>
          <w:tcPr>
            <w:tcW w:w="6555" w:type="dxa"/>
            <w:tcMar/>
            <w:vAlign w:val="center"/>
          </w:tcPr>
          <w:p w:rsidR="38FD494A" w:rsidP="38FD494A" w:rsidRDefault="38FD494A" w14:paraId="4635D999" w14:textId="5ADD8B90">
            <w:pPr>
              <w:spacing w:before="0" w:beforeAutospacing="off" w:after="0" w:afterAutospacing="off"/>
            </w:pPr>
            <w:r w:rsidR="38FD494A">
              <w:rPr/>
              <w:t>Formal request created for outsourcing an operation</w:t>
            </w:r>
          </w:p>
        </w:tc>
      </w:tr>
      <w:tr w:rsidR="38FD494A" w:rsidTr="2D2069E1" w14:paraId="59354625">
        <w:trPr>
          <w:trHeight w:val="300"/>
        </w:trPr>
        <w:tc>
          <w:tcPr>
            <w:tcW w:w="2730" w:type="dxa"/>
            <w:tcMar/>
            <w:vAlign w:val="center"/>
          </w:tcPr>
          <w:p w:rsidR="38FD494A" w:rsidP="38FD494A" w:rsidRDefault="38FD494A" w14:paraId="7881CB68" w14:textId="64540DB6">
            <w:pPr>
              <w:spacing w:before="0" w:beforeAutospacing="off" w:after="0" w:afterAutospacing="off"/>
            </w:pPr>
            <w:r w:rsidRPr="38FD494A" w:rsidR="38FD494A">
              <w:rPr>
                <w:b w:val="1"/>
                <w:bCs w:val="1"/>
              </w:rPr>
              <w:t>Demand Quantity</w:t>
            </w:r>
          </w:p>
        </w:tc>
        <w:tc>
          <w:tcPr>
            <w:tcW w:w="6555" w:type="dxa"/>
            <w:tcMar/>
            <w:vAlign w:val="center"/>
          </w:tcPr>
          <w:p w:rsidR="38FD494A" w:rsidP="38FD494A" w:rsidRDefault="38FD494A" w14:paraId="4A6CA58E" w14:textId="0966B16A">
            <w:pPr>
              <w:spacing w:before="0" w:beforeAutospacing="off" w:after="0" w:afterAutospacing="off"/>
            </w:pPr>
            <w:r w:rsidR="38FD494A">
              <w:rPr/>
              <w:t>Quantity of work required for an external operation</w:t>
            </w:r>
          </w:p>
        </w:tc>
      </w:tr>
      <w:tr w:rsidR="38FD494A" w:rsidTr="2D2069E1" w14:paraId="7E23F5C9">
        <w:trPr>
          <w:trHeight w:val="300"/>
        </w:trPr>
        <w:tc>
          <w:tcPr>
            <w:tcW w:w="2730" w:type="dxa"/>
            <w:tcMar/>
            <w:vAlign w:val="center"/>
          </w:tcPr>
          <w:p w:rsidR="38FD494A" w:rsidP="38FD494A" w:rsidRDefault="38FD494A" w14:paraId="27936C35" w14:textId="518FA2C2">
            <w:pPr>
              <w:spacing w:before="0" w:beforeAutospacing="off" w:after="0" w:afterAutospacing="off"/>
            </w:pPr>
            <w:r w:rsidRPr="38FD494A" w:rsidR="38FD494A">
              <w:rPr>
                <w:b w:val="1"/>
                <w:bCs w:val="1"/>
              </w:rPr>
              <w:t>Job Work ID</w:t>
            </w:r>
          </w:p>
        </w:tc>
        <w:tc>
          <w:tcPr>
            <w:tcW w:w="6555" w:type="dxa"/>
            <w:tcMar/>
            <w:vAlign w:val="center"/>
          </w:tcPr>
          <w:p w:rsidR="38FD494A" w:rsidP="38FD494A" w:rsidRDefault="38FD494A" w14:paraId="555B0650" w14:textId="0879E810">
            <w:pPr>
              <w:spacing w:before="0" w:beforeAutospacing="off" w:after="0" w:afterAutospacing="off"/>
            </w:pPr>
            <w:r w:rsidR="38FD494A">
              <w:rPr/>
              <w:t>Unique identifier for a job work order</w:t>
            </w:r>
          </w:p>
        </w:tc>
      </w:tr>
      <w:tr w:rsidR="38FD494A" w:rsidTr="2D2069E1" w14:paraId="31E2232E">
        <w:trPr>
          <w:trHeight w:val="300"/>
        </w:trPr>
        <w:tc>
          <w:tcPr>
            <w:tcW w:w="2730" w:type="dxa"/>
            <w:tcMar/>
            <w:vAlign w:val="center"/>
          </w:tcPr>
          <w:p w:rsidR="38FD494A" w:rsidP="38FD494A" w:rsidRDefault="38FD494A" w14:paraId="6032C161" w14:textId="495E79E7">
            <w:pPr>
              <w:spacing w:before="0" w:beforeAutospacing="off" w:after="0" w:afterAutospacing="off"/>
            </w:pPr>
            <w:r w:rsidRPr="38FD494A" w:rsidR="38FD494A">
              <w:rPr>
                <w:b w:val="1"/>
                <w:bCs w:val="1"/>
              </w:rPr>
              <w:t>Service Operation ID / Operation ID</w:t>
            </w:r>
          </w:p>
        </w:tc>
        <w:tc>
          <w:tcPr>
            <w:tcW w:w="6555" w:type="dxa"/>
            <w:tcMar/>
            <w:vAlign w:val="center"/>
          </w:tcPr>
          <w:p w:rsidR="38FD494A" w:rsidP="38FD494A" w:rsidRDefault="38FD494A" w14:paraId="028C9EDC" w14:textId="45FE5C60">
            <w:pPr>
              <w:spacing w:before="0" w:beforeAutospacing="off" w:after="0" w:afterAutospacing="off"/>
            </w:pPr>
            <w:r w:rsidR="38FD494A">
              <w:rPr/>
              <w:t>Unique identifier for a specific external operation</w:t>
            </w:r>
          </w:p>
        </w:tc>
      </w:tr>
      <w:tr w:rsidR="38FD494A" w:rsidTr="2D2069E1" w14:paraId="11DB26BD">
        <w:trPr>
          <w:trHeight w:val="300"/>
        </w:trPr>
        <w:tc>
          <w:tcPr>
            <w:tcW w:w="2730" w:type="dxa"/>
            <w:tcMar/>
            <w:vAlign w:val="center"/>
          </w:tcPr>
          <w:p w:rsidR="38FD494A" w:rsidP="38FD494A" w:rsidRDefault="38FD494A" w14:paraId="2CFF1210" w14:textId="54FA9D06">
            <w:pPr>
              <w:spacing w:before="0" w:beforeAutospacing="off" w:after="0" w:afterAutospacing="off"/>
            </w:pPr>
            <w:r w:rsidRPr="38FD494A" w:rsidR="38FD494A">
              <w:rPr>
                <w:b w:val="1"/>
                <w:bCs w:val="1"/>
              </w:rPr>
              <w:t>Vendor Assignment</w:t>
            </w:r>
          </w:p>
        </w:tc>
        <w:tc>
          <w:tcPr>
            <w:tcW w:w="6555" w:type="dxa"/>
            <w:tcMar/>
            <w:vAlign w:val="center"/>
          </w:tcPr>
          <w:p w:rsidR="38FD494A" w:rsidP="38FD494A" w:rsidRDefault="38FD494A" w14:paraId="1DD83892" w14:textId="7102E4DB">
            <w:pPr>
              <w:spacing w:before="0" w:beforeAutospacing="off" w:after="0" w:afterAutospacing="off"/>
            </w:pPr>
            <w:r w:rsidR="38FD494A">
              <w:rPr/>
              <w:t>Allocation of specific vendors to external operations</w:t>
            </w:r>
          </w:p>
        </w:tc>
      </w:tr>
      <w:tr w:rsidR="38FD494A" w:rsidTr="2D2069E1" w14:paraId="5BE347F7">
        <w:trPr>
          <w:trHeight w:val="300"/>
        </w:trPr>
        <w:tc>
          <w:tcPr>
            <w:tcW w:w="2730" w:type="dxa"/>
            <w:tcMar/>
            <w:vAlign w:val="center"/>
          </w:tcPr>
          <w:p w:rsidR="38FD494A" w:rsidP="38FD494A" w:rsidRDefault="38FD494A" w14:paraId="42F8FF3A" w14:textId="5AD7B588">
            <w:pPr>
              <w:spacing w:before="0" w:beforeAutospacing="off" w:after="0" w:afterAutospacing="off"/>
            </w:pPr>
            <w:r w:rsidRPr="38FD494A" w:rsidR="38FD494A">
              <w:rPr>
                <w:b w:val="1"/>
                <w:bCs w:val="1"/>
              </w:rPr>
              <w:t>Estimate / Cost Estimation</w:t>
            </w:r>
          </w:p>
        </w:tc>
        <w:tc>
          <w:tcPr>
            <w:tcW w:w="6555" w:type="dxa"/>
            <w:tcMar/>
            <w:vAlign w:val="center"/>
          </w:tcPr>
          <w:p w:rsidR="38FD494A" w:rsidP="38FD494A" w:rsidRDefault="38FD494A" w14:paraId="74C26FA8" w14:textId="19FCD188">
            <w:pPr>
              <w:spacing w:before="0" w:beforeAutospacing="off" w:after="0" w:afterAutospacing="off"/>
            </w:pPr>
            <w:r w:rsidR="38FD494A">
              <w:rPr/>
              <w:t>Predicted cost for an external operation</w:t>
            </w:r>
          </w:p>
        </w:tc>
      </w:tr>
      <w:tr w:rsidR="38FD494A" w:rsidTr="2D2069E1" w14:paraId="5BD37924">
        <w:trPr>
          <w:trHeight w:val="300"/>
        </w:trPr>
        <w:tc>
          <w:tcPr>
            <w:tcW w:w="2730" w:type="dxa"/>
            <w:tcMar/>
            <w:vAlign w:val="center"/>
          </w:tcPr>
          <w:p w:rsidR="38FD494A" w:rsidP="38FD494A" w:rsidRDefault="38FD494A" w14:paraId="13C01FD0" w14:textId="192C067A">
            <w:pPr>
              <w:spacing w:before="0" w:beforeAutospacing="off" w:after="0" w:afterAutospacing="off"/>
            </w:pPr>
            <w:r w:rsidRPr="38FD494A" w:rsidR="38FD494A">
              <w:rPr>
                <w:b w:val="1"/>
                <w:bCs w:val="1"/>
              </w:rPr>
              <w:t>Actual Cost</w:t>
            </w:r>
          </w:p>
        </w:tc>
        <w:tc>
          <w:tcPr>
            <w:tcW w:w="6555" w:type="dxa"/>
            <w:tcMar/>
            <w:vAlign w:val="center"/>
          </w:tcPr>
          <w:p w:rsidR="38FD494A" w:rsidP="38FD494A" w:rsidRDefault="38FD494A" w14:paraId="2FA15CBA" w14:textId="5293F7C6">
            <w:pPr>
              <w:spacing w:before="0" w:beforeAutospacing="off" w:after="0" w:afterAutospacing="off"/>
            </w:pPr>
            <w:r w:rsidR="38FD494A">
              <w:rPr/>
              <w:t>Final cost incurred for completed work</w:t>
            </w:r>
          </w:p>
        </w:tc>
      </w:tr>
      <w:tr w:rsidR="38FD494A" w:rsidTr="2D2069E1" w14:paraId="20688841">
        <w:trPr>
          <w:trHeight w:val="300"/>
        </w:trPr>
        <w:tc>
          <w:tcPr>
            <w:tcW w:w="2730" w:type="dxa"/>
            <w:tcMar/>
            <w:vAlign w:val="center"/>
          </w:tcPr>
          <w:p w:rsidR="38FD494A" w:rsidP="38FD494A" w:rsidRDefault="38FD494A" w14:paraId="1264505A" w14:textId="627C80AB">
            <w:pPr>
              <w:spacing w:before="0" w:beforeAutospacing="off" w:after="0" w:afterAutospacing="off"/>
            </w:pPr>
            <w:r w:rsidRPr="38FD494A" w:rsidR="38FD494A">
              <w:rPr>
                <w:b w:val="1"/>
                <w:bCs w:val="1"/>
              </w:rPr>
              <w:t>Operation Sequence (SEQ)</w:t>
            </w:r>
          </w:p>
        </w:tc>
        <w:tc>
          <w:tcPr>
            <w:tcW w:w="6555" w:type="dxa"/>
            <w:tcMar/>
            <w:vAlign w:val="center"/>
          </w:tcPr>
          <w:p w:rsidR="38FD494A" w:rsidP="38FD494A" w:rsidRDefault="38FD494A" w14:paraId="28114CBE" w14:textId="3F52B8A4">
            <w:pPr>
              <w:spacing w:before="0" w:beforeAutospacing="off" w:after="0" w:afterAutospacing="off"/>
            </w:pPr>
            <w:r w:rsidR="38FD494A">
              <w:rPr/>
              <w:t>Sequence of an operation in a job order</w:t>
            </w:r>
          </w:p>
        </w:tc>
      </w:tr>
      <w:tr w:rsidR="38FD494A" w:rsidTr="2D2069E1" w14:paraId="0BCA7BE1">
        <w:trPr>
          <w:trHeight w:val="300"/>
        </w:trPr>
        <w:tc>
          <w:tcPr>
            <w:tcW w:w="2730" w:type="dxa"/>
            <w:tcMar/>
            <w:vAlign w:val="center"/>
          </w:tcPr>
          <w:p w:rsidR="38FD494A" w:rsidP="38FD494A" w:rsidRDefault="38FD494A" w14:paraId="3522968B" w14:textId="2DB3AEC2">
            <w:pPr>
              <w:spacing w:before="0" w:beforeAutospacing="off" w:after="0" w:afterAutospacing="off"/>
            </w:pPr>
            <w:r w:rsidRPr="38FD494A" w:rsidR="38FD494A">
              <w:rPr>
                <w:b w:val="1"/>
                <w:bCs w:val="1"/>
              </w:rPr>
              <w:t>Production On</w:t>
            </w:r>
          </w:p>
        </w:tc>
        <w:tc>
          <w:tcPr>
            <w:tcW w:w="6555" w:type="dxa"/>
            <w:tcMar/>
            <w:vAlign w:val="center"/>
          </w:tcPr>
          <w:p w:rsidR="38FD494A" w:rsidP="38FD494A" w:rsidRDefault="38FD494A" w14:paraId="08FEF128" w14:textId="43B490A1">
            <w:pPr>
              <w:spacing w:before="0" w:beforeAutospacing="off" w:after="0" w:afterAutospacing="off"/>
            </w:pPr>
            <w:r w:rsidR="38FD494A">
              <w:rPr/>
              <w:t>Date job work order was released to production</w:t>
            </w:r>
          </w:p>
        </w:tc>
      </w:tr>
      <w:tr w:rsidR="38FD494A" w:rsidTr="2D2069E1" w14:paraId="30119438">
        <w:trPr>
          <w:trHeight w:val="300"/>
        </w:trPr>
        <w:tc>
          <w:tcPr>
            <w:tcW w:w="2730" w:type="dxa"/>
            <w:tcMar/>
            <w:vAlign w:val="center"/>
          </w:tcPr>
          <w:p w:rsidR="38FD494A" w:rsidP="38FD494A" w:rsidRDefault="38FD494A" w14:paraId="3D33C3B5" w14:textId="728A0D22">
            <w:pPr>
              <w:spacing w:before="0" w:beforeAutospacing="off" w:after="0" w:afterAutospacing="off"/>
            </w:pPr>
            <w:r w:rsidRPr="38FD494A" w:rsidR="38FD494A">
              <w:rPr>
                <w:b w:val="1"/>
                <w:bCs w:val="1"/>
              </w:rPr>
              <w:t>Demand Closed / Supply Closed</w:t>
            </w:r>
          </w:p>
        </w:tc>
        <w:tc>
          <w:tcPr>
            <w:tcW w:w="6555" w:type="dxa"/>
            <w:tcMar/>
            <w:vAlign w:val="center"/>
          </w:tcPr>
          <w:p w:rsidR="38FD494A" w:rsidP="38FD494A" w:rsidRDefault="38FD494A" w14:paraId="0CE21A1F" w14:textId="32D14C32">
            <w:pPr>
              <w:spacing w:before="0" w:beforeAutospacing="off" w:after="0" w:afterAutospacing="off"/>
            </w:pPr>
            <w:r w:rsidR="38FD494A">
              <w:rPr/>
              <w:t>Status indicating demand or supply has been fulfilled</w:t>
            </w:r>
          </w:p>
        </w:tc>
      </w:tr>
      <w:tr w:rsidR="38FD494A" w:rsidTr="2D2069E1" w14:paraId="25E9C83D">
        <w:trPr>
          <w:trHeight w:val="300"/>
        </w:trPr>
        <w:tc>
          <w:tcPr>
            <w:tcW w:w="2730" w:type="dxa"/>
            <w:tcMar/>
            <w:vAlign w:val="center"/>
          </w:tcPr>
          <w:p w:rsidR="38FD494A" w:rsidP="38FD494A" w:rsidRDefault="38FD494A" w14:paraId="023588B9" w14:textId="66EC3144">
            <w:pPr>
              <w:spacing w:before="0" w:beforeAutospacing="off" w:after="0" w:afterAutospacing="off"/>
            </w:pPr>
            <w:r w:rsidRPr="38FD494A" w:rsidR="38FD494A">
              <w:rPr>
                <w:b w:val="1"/>
                <w:bCs w:val="1"/>
              </w:rPr>
              <w:t>Quality Standards</w:t>
            </w:r>
          </w:p>
        </w:tc>
        <w:tc>
          <w:tcPr>
            <w:tcW w:w="6555" w:type="dxa"/>
            <w:tcMar/>
            <w:vAlign w:val="center"/>
          </w:tcPr>
          <w:p w:rsidR="38FD494A" w:rsidP="38FD494A" w:rsidRDefault="38FD494A" w14:paraId="59FE6F69" w14:textId="08B16426">
            <w:pPr>
              <w:spacing w:before="0" w:beforeAutospacing="off" w:after="0" w:afterAutospacing="off"/>
            </w:pPr>
            <w:r w:rsidR="38FD494A">
              <w:rPr/>
              <w:t>Specifications and requirements for outsourced deliverables</w:t>
            </w:r>
          </w:p>
        </w:tc>
      </w:tr>
      <w:tr w:rsidR="38FD494A" w:rsidTr="2D2069E1" w14:paraId="04309824">
        <w:trPr>
          <w:trHeight w:val="300"/>
        </w:trPr>
        <w:tc>
          <w:tcPr>
            <w:tcW w:w="2730" w:type="dxa"/>
            <w:tcMar/>
            <w:vAlign w:val="center"/>
          </w:tcPr>
          <w:p w:rsidR="38FD494A" w:rsidP="38FD494A" w:rsidRDefault="38FD494A" w14:paraId="2CEBD08E" w14:textId="5891428A">
            <w:pPr>
              <w:spacing w:before="0" w:beforeAutospacing="off" w:after="0" w:afterAutospacing="off"/>
            </w:pPr>
            <w:r w:rsidRPr="38FD494A" w:rsidR="38FD494A">
              <w:rPr>
                <w:b w:val="1"/>
                <w:bCs w:val="1"/>
              </w:rPr>
              <w:t>Service Timeline / Delivery Schedule</w:t>
            </w:r>
          </w:p>
        </w:tc>
        <w:tc>
          <w:tcPr>
            <w:tcW w:w="6555" w:type="dxa"/>
            <w:tcMar/>
            <w:vAlign w:val="center"/>
          </w:tcPr>
          <w:p w:rsidR="38FD494A" w:rsidP="38FD494A" w:rsidRDefault="38FD494A" w14:paraId="062470FE" w14:textId="11D68DC9">
            <w:pPr>
              <w:spacing w:before="0" w:beforeAutospacing="off" w:after="0" w:afterAutospacing="off"/>
            </w:pPr>
            <w:r w:rsidR="38FD494A">
              <w:rPr/>
              <w:t>Planned completion and delivery timeline</w:t>
            </w:r>
          </w:p>
        </w:tc>
      </w:tr>
      <w:tr w:rsidR="38FD494A" w:rsidTr="2D2069E1" w14:paraId="7A151BB7">
        <w:trPr>
          <w:trHeight w:val="300"/>
        </w:trPr>
        <w:tc>
          <w:tcPr>
            <w:tcW w:w="2730" w:type="dxa"/>
            <w:tcMar/>
            <w:vAlign w:val="center"/>
          </w:tcPr>
          <w:p w:rsidR="38FD494A" w:rsidP="38FD494A" w:rsidRDefault="38FD494A" w14:paraId="41F4A290" w14:textId="2C3BE775">
            <w:pPr>
              <w:spacing w:before="0" w:beforeAutospacing="off" w:after="0" w:afterAutospacing="off"/>
            </w:pPr>
            <w:r w:rsidRPr="38FD494A" w:rsidR="38FD494A">
              <w:rPr>
                <w:b w:val="1"/>
                <w:bCs w:val="1"/>
              </w:rPr>
              <w:t>Vendor Performance</w:t>
            </w:r>
          </w:p>
        </w:tc>
        <w:tc>
          <w:tcPr>
            <w:tcW w:w="6555" w:type="dxa"/>
            <w:tcMar/>
            <w:vAlign w:val="center"/>
          </w:tcPr>
          <w:p w:rsidR="38FD494A" w:rsidP="38FD494A" w:rsidRDefault="38FD494A" w14:paraId="224BCC3F" w14:textId="0670DF25">
            <w:pPr>
              <w:spacing w:before="0" w:beforeAutospacing="off" w:after="0" w:afterAutospacing="off"/>
            </w:pPr>
            <w:r w:rsidR="38FD494A">
              <w:rPr/>
              <w:t>Evaluation of vendor capabilities, history, and ratings</w:t>
            </w:r>
          </w:p>
        </w:tc>
      </w:tr>
    </w:tbl>
    <w:p w:rsidR="5818064A" w:rsidP="5818064A" w:rsidRDefault="5818064A" w14:paraId="00901043" w14:textId="1083C116">
      <w:pPr>
        <w:bidi w:val="0"/>
      </w:pPr>
    </w:p>
    <w:p w:rsidR="5818064A" w:rsidP="38FD494A" w:rsidRDefault="5818064A" w14:paraId="7A2DA081" w14:textId="6C9A0595">
      <w:pPr>
        <w:pStyle w:val="Heading2"/>
        <w:bidi w:val="0"/>
        <w:spacing w:before="299" w:beforeAutospacing="off" w:after="299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w:rsidR="5818064A" w:rsidP="38FD494A" w:rsidRDefault="5818064A" w14:paraId="507544BE" w14:textId="4FCEE08B">
      <w:pPr>
        <w:pStyle w:val="Heading3"/>
        <w:bidi w:val="0"/>
        <w:spacing w:before="281" w:beforeAutospacing="off" w:after="281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FR-1: External Operation Identification &amp; Selection</w:t>
      </w:r>
    </w:p>
    <w:p w:rsidR="5818064A" w:rsidP="38FD494A" w:rsidRDefault="5818064A" w14:paraId="7D0361D3" w14:textId="48962326">
      <w:pPr>
        <w:bidi w:val="0"/>
        <w:spacing w:before="240" w:beforeAutospacing="off" w:after="240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 The system shall identify and allow selection of operations requiring external processing.</w:t>
      </w:r>
      <w:r>
        <w:br/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818064A" w:rsidP="38FD494A" w:rsidRDefault="5818064A" w14:paraId="1E408246" w14:textId="5D0BA21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Only active, valid operations can be selected</w:t>
      </w:r>
    </w:p>
    <w:p w:rsidR="5818064A" w:rsidP="38FD494A" w:rsidRDefault="5818064A" w14:paraId="307911B7" w14:textId="75003894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Jobs in “Hold” or “Closed” status are excluded</w:t>
      </w:r>
    </w:p>
    <w:p w:rsidR="5818064A" w:rsidP="38FD494A" w:rsidRDefault="5818064A" w14:paraId="7A2F8369" w14:textId="4A8AF34A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Duplicate requests are prevented</w:t>
      </w:r>
    </w:p>
    <w:p w:rsidR="5818064A" w:rsidP="38FD494A" w:rsidRDefault="5818064A" w14:paraId="3646B502" w14:textId="0A0DDBC4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Compatibility between items and operation type must be validated</w:t>
      </w:r>
    </w:p>
    <w:p w:rsidR="5818064A" w:rsidP="38FD494A" w:rsidRDefault="5818064A" w14:paraId="7CA19F43" w14:textId="2C7D8274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Vendor availability must be considered</w:t>
      </w:r>
      <w:r>
        <w:br/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818064A" w:rsidP="38FD494A" w:rsidRDefault="5818064A" w14:paraId="7D410766" w14:textId="6C8966E6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Operations requiring outsourcing are auto-identified</w:t>
      </w:r>
    </w:p>
    <w:p w:rsidR="5818064A" w:rsidP="38FD494A" w:rsidRDefault="5818064A" w14:paraId="0EA80E4C" w14:textId="2D5DE02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Users can filter by type, vendor, or status</w:t>
      </w:r>
    </w:p>
    <w:p w:rsidR="5818064A" w:rsidP="38FD494A" w:rsidRDefault="5818064A" w14:paraId="7CD137A0" w14:textId="4218B30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Validation ensures only eligible operations are selected</w:t>
      </w:r>
    </w:p>
    <w:p w:rsidR="5818064A" w:rsidP="5818064A" w:rsidRDefault="5818064A" w14:paraId="2FD75811" w14:textId="08B6C9EF">
      <w:pPr>
        <w:bidi w:val="0"/>
      </w:pPr>
    </w:p>
    <w:p w:rsidR="5818064A" w:rsidP="38FD494A" w:rsidRDefault="5818064A" w14:paraId="4F36F41E" w14:textId="61CD498A">
      <w:pPr>
        <w:pStyle w:val="Heading3"/>
        <w:bidi w:val="0"/>
        <w:spacing w:before="281" w:beforeAutospacing="off" w:after="281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FR-2: Demand Quantity &amp; Cost Calculation</w:t>
      </w:r>
    </w:p>
    <w:p w:rsidR="5818064A" w:rsidP="38FD494A" w:rsidRDefault="5818064A" w14:paraId="03D52C4B" w14:textId="13FB6BAD">
      <w:pPr>
        <w:bidi w:val="0"/>
        <w:spacing w:before="240" w:beforeAutospacing="off" w:after="240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 The system shall calculate demand quantities and cost estimates for external operations.</w:t>
      </w:r>
      <w:r>
        <w:br/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818064A" w:rsidP="38FD494A" w:rsidRDefault="5818064A" w14:paraId="4E1CD67E" w14:textId="2A8B69F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Demand = Required Quantity – Completed Quantity</w:t>
      </w:r>
    </w:p>
    <w:p w:rsidR="5818064A" w:rsidP="38FD494A" w:rsidRDefault="5818064A" w14:paraId="21964016" w14:textId="5F221DF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Machine issue quantities are taken from issue records</w:t>
      </w:r>
    </w:p>
    <w:p w:rsidR="5818064A" w:rsidP="38FD494A" w:rsidRDefault="5818064A" w14:paraId="7946CCE9" w14:textId="1A78EC2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Historical data is used for cost estimation</w:t>
      </w:r>
    </w:p>
    <w:p w:rsidR="5818064A" w:rsidP="38FD494A" w:rsidRDefault="5818064A" w14:paraId="013B93EF" w14:textId="5DCF3CF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Open demand must exclude already fulfilled quantities</w:t>
      </w:r>
      <w:r>
        <w:br/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818064A" w:rsidP="38FD494A" w:rsidRDefault="5818064A" w14:paraId="199A8412" w14:textId="5DD0647D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Demand and cost values are calculated accurately</w:t>
      </w:r>
    </w:p>
    <w:p w:rsidR="5818064A" w:rsidP="38FD494A" w:rsidRDefault="5818064A" w14:paraId="27705550" w14:textId="3D23996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Updates reflect real-time job progress</w:t>
      </w:r>
    </w:p>
    <w:p w:rsidR="5818064A" w:rsidP="38FD494A" w:rsidRDefault="5818064A" w14:paraId="3F086F00" w14:textId="771C75B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Historical data is preserved for audits</w:t>
      </w:r>
    </w:p>
    <w:p w:rsidR="5818064A" w:rsidP="5818064A" w:rsidRDefault="5818064A" w14:paraId="6EF7E8A3" w14:textId="3A14AAD2">
      <w:pPr>
        <w:bidi w:val="0"/>
      </w:pPr>
    </w:p>
    <w:p w:rsidR="5818064A" w:rsidP="38FD494A" w:rsidRDefault="5818064A" w14:paraId="68B7659E" w14:textId="11524E6E">
      <w:pPr>
        <w:pStyle w:val="Heading3"/>
        <w:bidi w:val="0"/>
        <w:spacing w:before="281" w:beforeAutospacing="off" w:after="281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FR-3: External Operation Request Management</w:t>
      </w:r>
    </w:p>
    <w:p w:rsidR="5818064A" w:rsidP="38FD494A" w:rsidRDefault="5818064A" w14:paraId="53C2EDE3" w14:textId="0013FC07">
      <w:pPr>
        <w:bidi w:val="0"/>
        <w:spacing w:before="240" w:beforeAutospacing="off" w:after="240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 The system shall allow creation, modification, and tracking of external operation requests.</w:t>
      </w:r>
      <w:r>
        <w:br/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818064A" w:rsidP="38FD494A" w:rsidRDefault="5818064A" w14:paraId="1099EDB1" w14:textId="3E41268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Requests must include operation, quantity, vendor, and requester details</w:t>
      </w:r>
    </w:p>
    <w:p w:rsidR="5818064A" w:rsidP="38FD494A" w:rsidRDefault="5818064A" w14:paraId="791D1A49" w14:textId="1BFB309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Requests must be linked to job work orders or machine issues</w:t>
      </w:r>
    </w:p>
    <w:p w:rsidR="5818064A" w:rsidP="38FD494A" w:rsidRDefault="5818064A" w14:paraId="7DC4E9D1" w14:textId="4DA9045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Status changes (Pending, Approved, In-Progress, Completed) must be logged</w:t>
      </w:r>
      <w:r>
        <w:br/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818064A" w:rsidP="38FD494A" w:rsidRDefault="5818064A" w14:paraId="603C1F06" w14:textId="556DD08D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Users can create/modify requests with proper validations</w:t>
      </w:r>
    </w:p>
    <w:p w:rsidR="5818064A" w:rsidP="38FD494A" w:rsidRDefault="5818064A" w14:paraId="6B44187B" w14:textId="1CB41A1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Requests remain linked to source operations</w:t>
      </w:r>
    </w:p>
    <w:p w:rsidR="5818064A" w:rsidP="38FD494A" w:rsidRDefault="5818064A" w14:paraId="516CBB42" w14:textId="4E7E61B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Request history is preserved</w:t>
      </w:r>
    </w:p>
    <w:p w:rsidR="5818064A" w:rsidP="5818064A" w:rsidRDefault="5818064A" w14:paraId="13BCDF81" w14:textId="03FC3564">
      <w:pPr>
        <w:bidi w:val="0"/>
      </w:pPr>
    </w:p>
    <w:p w:rsidR="5818064A" w:rsidP="38FD494A" w:rsidRDefault="5818064A" w14:paraId="4700179B" w14:textId="4C29FC52">
      <w:pPr>
        <w:pStyle w:val="Heading3"/>
        <w:bidi w:val="0"/>
        <w:spacing w:before="281" w:beforeAutospacing="off" w:after="281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FR-4: Vendor &amp; Service Provider Management</w:t>
      </w:r>
    </w:p>
    <w:p w:rsidR="5818064A" w:rsidP="38FD494A" w:rsidRDefault="5818064A" w14:paraId="103B7525" w14:textId="7D43AAA9">
      <w:pPr>
        <w:bidi w:val="0"/>
        <w:spacing w:before="240" w:beforeAutospacing="off" w:after="240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 The system shall manage vendors, their capabilities, certifications, performance, and assignments.</w:t>
      </w:r>
      <w:r>
        <w:br/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818064A" w:rsidP="38FD494A" w:rsidRDefault="5818064A" w14:paraId="5A1BFD89" w14:textId="245714F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Vendor database must be current and validated</w:t>
      </w:r>
    </w:p>
    <w:p w:rsidR="5818064A" w:rsidP="38FD494A" w:rsidRDefault="5818064A" w14:paraId="4F60CAD2" w14:textId="6222DA1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Vendors must be linked to operation types they can perform</w:t>
      </w:r>
    </w:p>
    <w:p w:rsidR="5818064A" w:rsidP="38FD494A" w:rsidRDefault="5818064A" w14:paraId="52E4BD30" w14:textId="031655F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Vendor performance metrics must be updated regularly</w:t>
      </w:r>
      <w:r>
        <w:br/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818064A" w:rsidP="38FD494A" w:rsidRDefault="5818064A" w14:paraId="355982FA" w14:textId="673B7B91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Vendor data is searchable and filterable</w:t>
      </w:r>
    </w:p>
    <w:p w:rsidR="5818064A" w:rsidP="38FD494A" w:rsidRDefault="5818064A" w14:paraId="6F0E8ECD" w14:textId="02549E3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Capacity, certifications, and compliance are tracked</w:t>
      </w:r>
    </w:p>
    <w:p w:rsidR="5818064A" w:rsidP="38FD494A" w:rsidRDefault="5818064A" w14:paraId="5884CD4A" w14:textId="00757E3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Performance reports are available</w:t>
      </w:r>
    </w:p>
    <w:p w:rsidR="5818064A" w:rsidP="5818064A" w:rsidRDefault="5818064A" w14:paraId="721DC22F" w14:textId="1C6704EC">
      <w:pPr>
        <w:bidi w:val="0"/>
      </w:pPr>
    </w:p>
    <w:p w:rsidR="5818064A" w:rsidP="38FD494A" w:rsidRDefault="5818064A" w14:paraId="0267E993" w14:textId="52B3B71D">
      <w:pPr>
        <w:pStyle w:val="Heading3"/>
        <w:bidi w:val="0"/>
        <w:spacing w:before="281" w:beforeAutospacing="off" w:after="281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FR-5: Purchase Order Integration</w:t>
      </w:r>
    </w:p>
    <w:p w:rsidR="5818064A" w:rsidP="38FD494A" w:rsidRDefault="5818064A" w14:paraId="799D574E" w14:textId="5A7EA37F">
      <w:pPr>
        <w:bidi w:val="0"/>
        <w:spacing w:before="240" w:beforeAutospacing="off" w:after="240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 The system shall support creation and management of purchase orders for external operations.</w:t>
      </w:r>
      <w:r>
        <w:br/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818064A" w:rsidP="38FD494A" w:rsidRDefault="5818064A" w14:paraId="33EA0F4E" w14:textId="0626905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Requests can be converted to purchase order lines</w:t>
      </w:r>
    </w:p>
    <w:p w:rsidR="5818064A" w:rsidP="38FD494A" w:rsidRDefault="5818064A" w14:paraId="2516C967" w14:textId="55D8CA9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POs must include service specifications, costs, and schedules</w:t>
      </w:r>
    </w:p>
    <w:p w:rsidR="5818064A" w:rsidP="38FD494A" w:rsidRDefault="5818064A" w14:paraId="05BC2CFA" w14:textId="4A4F791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PO completion closes external operation demand/supply</w:t>
      </w:r>
      <w:r>
        <w:br/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818064A" w:rsidP="38FD494A" w:rsidRDefault="5818064A" w14:paraId="379E0886" w14:textId="0BD4A41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PO creation is seamless and pre-populated</w:t>
      </w:r>
    </w:p>
    <w:p w:rsidR="5818064A" w:rsidP="38FD494A" w:rsidRDefault="5818064A" w14:paraId="5B55276C" w14:textId="04FB5CE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POs remain linked to operations and vendors</w:t>
      </w:r>
    </w:p>
    <w:p w:rsidR="5818064A" w:rsidP="38FD494A" w:rsidRDefault="5818064A" w14:paraId="24EE4D67" w14:textId="1E4B67A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Progress and cost updates sync across systems</w:t>
      </w:r>
    </w:p>
    <w:p w:rsidR="5818064A" w:rsidP="5818064A" w:rsidRDefault="5818064A" w14:paraId="61054D9A" w14:textId="5E10922B">
      <w:pPr>
        <w:bidi w:val="0"/>
      </w:pPr>
    </w:p>
    <w:p w:rsidR="5818064A" w:rsidP="38FD494A" w:rsidRDefault="5818064A" w14:paraId="557550D1" w14:textId="67945B23">
      <w:pPr>
        <w:pStyle w:val="Heading3"/>
        <w:bidi w:val="0"/>
        <w:spacing w:before="281" w:beforeAutospacing="off" w:after="281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FR-6: Operation Tracking, Quality &amp; Completion</w:t>
      </w:r>
    </w:p>
    <w:p w:rsidR="5818064A" w:rsidP="38FD494A" w:rsidRDefault="5818064A" w14:paraId="74797224" w14:textId="5B5C67CA">
      <w:pPr>
        <w:bidi w:val="0"/>
        <w:spacing w:before="240" w:beforeAutospacing="off" w:after="240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 The system shall track external operation progress, enforce quality checks, and handle completion.</w:t>
      </w:r>
      <w:r>
        <w:br/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818064A" w:rsidP="38FD494A" w:rsidRDefault="5818064A" w14:paraId="4C200C3F" w14:textId="1B60494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Real-time status updates are required</w:t>
      </w:r>
    </w:p>
    <w:p w:rsidR="5818064A" w:rsidP="38FD494A" w:rsidRDefault="5818064A" w14:paraId="51297A6E" w14:textId="48F0369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Quality inspections must be documented before acceptance</w:t>
      </w:r>
    </w:p>
    <w:p w:rsidR="5818064A" w:rsidP="38FD494A" w:rsidRDefault="5818064A" w14:paraId="30CBCB9D" w14:textId="518A958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Non-compliance must trigger corrective actions</w:t>
      </w:r>
      <w:r>
        <w:br/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818064A" w:rsidP="38FD494A" w:rsidRDefault="5818064A" w14:paraId="2EC5AE77" w14:textId="06B467BC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Status dashboards show real-time updates</w:t>
      </w:r>
    </w:p>
    <w:p w:rsidR="5818064A" w:rsidP="38FD494A" w:rsidRDefault="5818064A" w14:paraId="1F9435F0" w14:textId="4A312D8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Quality acceptance or rejection is logged</w:t>
      </w:r>
    </w:p>
    <w:p w:rsidR="5818064A" w:rsidP="38FD494A" w:rsidRDefault="5818064A" w14:paraId="53CE4AEE" w14:textId="7FACE2A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Completion updates job work progress</w:t>
      </w:r>
    </w:p>
    <w:p w:rsidR="5818064A" w:rsidP="5818064A" w:rsidRDefault="5818064A" w14:paraId="157B096B" w14:textId="73D95CA1">
      <w:pPr>
        <w:bidi w:val="0"/>
      </w:pPr>
    </w:p>
    <w:p w:rsidR="5818064A" w:rsidP="38FD494A" w:rsidRDefault="5818064A" w14:paraId="018F45CF" w14:textId="70C54C5A">
      <w:pPr>
        <w:pStyle w:val="Heading3"/>
        <w:bidi w:val="0"/>
        <w:spacing w:before="281" w:beforeAutospacing="off" w:after="281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FR-7: Cost &amp; Budget Control</w:t>
      </w:r>
    </w:p>
    <w:p w:rsidR="5818064A" w:rsidP="38FD494A" w:rsidRDefault="5818064A" w14:paraId="2FC25428" w14:textId="362832AF">
      <w:pPr>
        <w:bidi w:val="0"/>
        <w:spacing w:before="240" w:beforeAutospacing="off" w:after="240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 The system shall manage external operation budgets, estimates, and variances.</w:t>
      </w:r>
      <w:r>
        <w:br/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818064A" w:rsidP="38FD494A" w:rsidRDefault="5818064A" w14:paraId="60F0BBE6" w14:textId="6EBFAFB9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Estimates must align with historical/market rates</w:t>
      </w:r>
    </w:p>
    <w:p w:rsidR="5818064A" w:rsidP="38FD494A" w:rsidRDefault="5818064A" w14:paraId="6668403C" w14:textId="6E3BEB86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Actual costs must be tracked against budgets</w:t>
      </w:r>
    </w:p>
    <w:p w:rsidR="5818064A" w:rsidP="38FD494A" w:rsidRDefault="5818064A" w14:paraId="1D42C9C6" w14:textId="5B741D6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Variances must be reported with approval workflows</w:t>
      </w:r>
      <w:r>
        <w:br/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818064A" w:rsidP="38FD494A" w:rsidRDefault="5818064A" w14:paraId="330C033E" w14:textId="0B34D82F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Estimated vs. actual costs are tracked</w:t>
      </w:r>
    </w:p>
    <w:p w:rsidR="5818064A" w:rsidP="38FD494A" w:rsidRDefault="5818064A" w14:paraId="1353E0F2" w14:textId="68140BD8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Variance reports are available</w:t>
      </w:r>
    </w:p>
    <w:p w:rsidR="5818064A" w:rsidP="38FD494A" w:rsidRDefault="5818064A" w14:paraId="546326DE" w14:textId="40A1DE2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Budget limits are enforced</w:t>
      </w:r>
    </w:p>
    <w:p w:rsidR="5818064A" w:rsidP="5818064A" w:rsidRDefault="5818064A" w14:paraId="3437D2DF" w14:textId="1E53BB80">
      <w:pPr>
        <w:bidi w:val="0"/>
      </w:pPr>
    </w:p>
    <w:p w:rsidR="5818064A" w:rsidP="38FD494A" w:rsidRDefault="5818064A" w14:paraId="7B884F8F" w14:textId="2EC20096">
      <w:pPr>
        <w:pStyle w:val="Heading3"/>
        <w:bidi w:val="0"/>
        <w:spacing w:before="281" w:beforeAutospacing="off" w:after="281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FR-8: Integration with Internal Systems</w:t>
      </w:r>
    </w:p>
    <w:p w:rsidR="5818064A" w:rsidP="38FD494A" w:rsidRDefault="5818064A" w14:paraId="08D69CF6" w14:textId="1B36A21B">
      <w:pPr>
        <w:bidi w:val="0"/>
        <w:spacing w:before="240" w:beforeAutospacing="off" w:after="240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 The system shall synchronize external operations with internal job work and demand processes.</w:t>
      </w:r>
      <w:r>
        <w:br/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818064A" w:rsidP="38FD494A" w:rsidRDefault="5818064A" w14:paraId="0C8C2F83" w14:textId="720253B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External operations update job work statuses</w:t>
      </w:r>
    </w:p>
    <w:p w:rsidR="5818064A" w:rsidP="38FD494A" w:rsidRDefault="5818064A" w14:paraId="02152EE1" w14:textId="098FCBB1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Demand/supply closure is automatic on completion</w:t>
      </w:r>
    </w:p>
    <w:p w:rsidR="5818064A" w:rsidP="38FD494A" w:rsidRDefault="5818064A" w14:paraId="56E80242" w14:textId="7719A26C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Data consistency across modules must be maintained</w:t>
      </w:r>
      <w:r>
        <w:br/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818064A" w:rsidP="38FD494A" w:rsidRDefault="5818064A" w14:paraId="105059F4" w14:textId="58EADB0A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Internal and external processes remain in sync</w:t>
      </w:r>
    </w:p>
    <w:p w:rsidR="5818064A" w:rsidP="38FD494A" w:rsidRDefault="5818064A" w14:paraId="18CC7B00" w14:textId="14DC431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Completion updates demand fulfillment automatically</w:t>
      </w:r>
    </w:p>
    <w:p w:rsidR="5818064A" w:rsidP="5818064A" w:rsidRDefault="5818064A" w14:paraId="7BB66A1D" w14:textId="3D70050C">
      <w:pPr>
        <w:bidi w:val="0"/>
      </w:pPr>
    </w:p>
    <w:p w:rsidR="5818064A" w:rsidP="38FD494A" w:rsidRDefault="5818064A" w14:paraId="7FBC73F7" w14:textId="31A38005">
      <w:pPr>
        <w:pStyle w:val="Heading3"/>
        <w:bidi w:val="0"/>
        <w:spacing w:before="281" w:beforeAutospacing="off" w:after="281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FR-9: Reporting &amp; Analytics</w:t>
      </w:r>
    </w:p>
    <w:p w:rsidR="5818064A" w:rsidP="38FD494A" w:rsidRDefault="5818064A" w14:paraId="28043E63" w14:textId="3B04FE2D">
      <w:pPr>
        <w:bidi w:val="0"/>
        <w:spacing w:before="240" w:beforeAutospacing="off" w:after="240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 The system shall provide reports for cost, vendor performance, progress, and demand fulfillment.</w:t>
      </w:r>
      <w:r>
        <w:br/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818064A" w:rsidP="38FD494A" w:rsidRDefault="5818064A" w14:paraId="509FDA5C" w14:textId="2C6A4A68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Reports must be customizable and exportable</w:t>
      </w:r>
    </w:p>
    <w:p w:rsidR="5818064A" w:rsidP="38FD494A" w:rsidRDefault="5818064A" w14:paraId="42528A0F" w14:textId="0355B210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Audit logs must be available</w:t>
      </w:r>
    </w:p>
    <w:p w:rsidR="5818064A" w:rsidP="38FD494A" w:rsidRDefault="5818064A" w14:paraId="3BD0607C" w14:textId="37E4FED7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Scheduled reports must be supported</w:t>
      </w:r>
      <w:r>
        <w:br/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818064A" w:rsidP="38FD494A" w:rsidRDefault="5818064A" w14:paraId="2A4F5C81" w14:textId="378785BE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Reports are accurate, filterable, and exportable</w:t>
      </w:r>
    </w:p>
    <w:p w:rsidR="5818064A" w:rsidP="38FD494A" w:rsidRDefault="5818064A" w14:paraId="112A35E1" w14:textId="45D3324A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Audit trails are complete</w:t>
      </w:r>
    </w:p>
    <w:p w:rsidR="5818064A" w:rsidP="5818064A" w:rsidRDefault="5818064A" w14:paraId="60FD5D55" w14:textId="0EDAACE9">
      <w:pPr>
        <w:bidi w:val="0"/>
      </w:pPr>
    </w:p>
    <w:p w:rsidR="5818064A" w:rsidP="38FD494A" w:rsidRDefault="5818064A" w14:paraId="3DF0AD65" w14:textId="7A21F48C">
      <w:pPr>
        <w:pStyle w:val="Heading3"/>
        <w:bidi w:val="0"/>
        <w:spacing w:before="281" w:beforeAutospacing="off" w:after="281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FR-10: Notifications &amp; Communication</w:t>
      </w:r>
    </w:p>
    <w:p w:rsidR="5818064A" w:rsidP="38FD494A" w:rsidRDefault="5818064A" w14:paraId="2D35ACF6" w14:textId="07E2666C">
      <w:pPr>
        <w:bidi w:val="0"/>
        <w:spacing w:before="240" w:beforeAutospacing="off" w:after="240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 The system shall notify stakeholders of key events in external operations.</w:t>
      </w:r>
      <w:r>
        <w:br/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818064A" w:rsidP="38FD494A" w:rsidRDefault="5818064A" w14:paraId="24E42771" w14:textId="359D5383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Notifications must be configurable by user role</w:t>
      </w:r>
    </w:p>
    <w:p w:rsidR="5818064A" w:rsidP="38FD494A" w:rsidRDefault="5818064A" w14:paraId="2AF1331E" w14:textId="196A2F0D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Alerts must trigger for delays, status changes, or quality issues</w:t>
      </w:r>
    </w:p>
    <w:p w:rsidR="5818064A" w:rsidP="38FD494A" w:rsidRDefault="5818064A" w14:paraId="6E997097" w14:textId="67FF9AA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Communication history must be stored</w:t>
      </w:r>
      <w:r>
        <w:br/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818064A" w:rsidP="38FD494A" w:rsidRDefault="5818064A" w14:paraId="1B2B4E0C" w14:textId="6588E444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Notifications are timely and accurate</w:t>
      </w:r>
    </w:p>
    <w:p w:rsidR="5818064A" w:rsidP="38FD494A" w:rsidRDefault="5818064A" w14:paraId="677E217F" w14:textId="13754F63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Communication logs are available for reference</w:t>
      </w:r>
    </w:p>
    <w:p w:rsidR="5818064A" w:rsidP="5818064A" w:rsidRDefault="5818064A" w14:paraId="51A3D5A9" w14:textId="1031A6A5">
      <w:pPr>
        <w:bidi w:val="0"/>
      </w:pPr>
    </w:p>
    <w:p w:rsidR="5818064A" w:rsidP="38FD494A" w:rsidRDefault="5818064A" w14:paraId="399625CA" w14:textId="6D53DA83">
      <w:pPr>
        <w:pStyle w:val="Heading2"/>
        <w:bidi w:val="0"/>
        <w:spacing w:before="299" w:beforeAutospacing="off" w:after="299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User Workflows</w:t>
      </w:r>
    </w:p>
    <w:p w:rsidR="5818064A" w:rsidP="38FD494A" w:rsidRDefault="5818064A" w14:paraId="142582CE" w14:textId="3B6CA5F9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Identify operations requiring external processing</w:t>
      </w:r>
    </w:p>
    <w:p w:rsidR="5818064A" w:rsidP="38FD494A" w:rsidRDefault="5818064A" w14:paraId="1138FE0B" w14:textId="70E0F348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Select vendor(s) and create external operation requests</w:t>
      </w:r>
    </w:p>
    <w:p w:rsidR="5818064A" w:rsidP="38FD494A" w:rsidRDefault="5818064A" w14:paraId="6F30AD24" w14:textId="422F9A9C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Convert requests into purchase orders with specifications and schedules</w:t>
      </w:r>
    </w:p>
    <w:p w:rsidR="5818064A" w:rsidP="38FD494A" w:rsidRDefault="5818064A" w14:paraId="62B1B106" w14:textId="28353636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Monitor progress via dashboards and receive alerts</w:t>
      </w:r>
    </w:p>
    <w:p w:rsidR="5818064A" w:rsidP="38FD494A" w:rsidRDefault="5818064A" w14:paraId="74B00F70" w14:textId="074B9FE4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Perform quality inspections and accept/reject operations</w:t>
      </w:r>
    </w:p>
    <w:p w:rsidR="5818064A" w:rsidP="38FD494A" w:rsidRDefault="5818064A" w14:paraId="703F8162" w14:textId="70906266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Track costs vs. budgets and generate cost reports</w:t>
      </w:r>
    </w:p>
    <w:p w:rsidR="5818064A" w:rsidP="38FD494A" w:rsidRDefault="5818064A" w14:paraId="6382AF2C" w14:textId="4873C3D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Close operation requests upon completion and sync with demand system</w:t>
      </w:r>
    </w:p>
    <w:p w:rsidR="5818064A" w:rsidP="38FD494A" w:rsidRDefault="5818064A" w14:paraId="5D8A8EBD" w14:textId="17DD073E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>Generate reports and share with stakeholders</w:t>
      </w:r>
    </w:p>
    <w:p w:rsidR="5818064A" w:rsidP="5818064A" w:rsidRDefault="5818064A" w14:paraId="786B0D7F" w14:textId="4B7BF242">
      <w:pPr>
        <w:bidi w:val="0"/>
      </w:pPr>
    </w:p>
    <w:p w:rsidR="5818064A" w:rsidP="38FD494A" w:rsidRDefault="5818064A" w14:paraId="793A3A5F" w14:textId="37449751">
      <w:pPr>
        <w:pStyle w:val="Heading2"/>
        <w:bidi w:val="0"/>
        <w:spacing w:before="299" w:beforeAutospacing="off" w:after="299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Error Handling</w:t>
      </w:r>
    </w:p>
    <w:p w:rsidR="5818064A" w:rsidP="38FD494A" w:rsidRDefault="5818064A" w14:paraId="5EB5BA57" w14:textId="006882C2">
      <w:pPr>
        <w:pStyle w:val="Heading3"/>
        <w:bidi w:val="0"/>
        <w:spacing w:before="281" w:beforeAutospacing="off" w:after="281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Validation Errors</w:t>
      </w:r>
    </w:p>
    <w:p w:rsidR="5818064A" w:rsidP="38FD494A" w:rsidRDefault="5818064A" w14:paraId="7A9AF539" w14:textId="07FA5252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Invalid Operation Selection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“Selected operation is not eligible for external processing”</w:t>
      </w:r>
    </w:p>
    <w:p w:rsidR="5818064A" w:rsidP="38FD494A" w:rsidRDefault="5818064A" w14:paraId="4027AC37" w14:textId="7B44A232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Missing Vendor Information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“Vendor details incomplete”</w:t>
      </w:r>
    </w:p>
    <w:p w:rsidR="5818064A" w:rsidP="38FD494A" w:rsidRDefault="5818064A" w14:paraId="07829393" w14:textId="4630EAA3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Invalid Quantity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“Quantity exceeds demand or is invalid”</w:t>
      </w:r>
    </w:p>
    <w:p w:rsidR="5818064A" w:rsidP="38FD494A" w:rsidRDefault="5818064A" w14:paraId="597041F1" w14:textId="24021C20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Exceeded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“Operation exceeds approved budget”</w:t>
      </w:r>
    </w:p>
    <w:p w:rsidR="5818064A" w:rsidP="38FD494A" w:rsidRDefault="5818064A" w14:paraId="714C9073" w14:textId="32766975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Invalid Delivery Schedule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“Schedule not achievable by vendor”</w:t>
      </w:r>
    </w:p>
    <w:p w:rsidR="5818064A" w:rsidP="38FD494A" w:rsidRDefault="5818064A" w14:paraId="07E3FA2D" w14:textId="3191A10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Missing Quality Standards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“Quality requirements must be defined”</w:t>
      </w:r>
    </w:p>
    <w:p w:rsidR="5818064A" w:rsidP="38FD494A" w:rsidRDefault="5818064A" w14:paraId="17D6A579" w14:textId="741F9B5E">
      <w:pPr>
        <w:pStyle w:val="Heading3"/>
        <w:bidi w:val="0"/>
        <w:spacing w:before="281" w:beforeAutospacing="off" w:after="281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Business Logic Errors</w:t>
      </w:r>
    </w:p>
    <w:p w:rsidR="5818064A" w:rsidP="38FD494A" w:rsidRDefault="5818064A" w14:paraId="3CAE7F65" w14:textId="1E20FA44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Job Work/Machine Issue Conflict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Cannot create request for items on hold/closed</w:t>
      </w:r>
    </w:p>
    <w:p w:rsidR="5818064A" w:rsidP="38FD494A" w:rsidRDefault="5818064A" w14:paraId="1761A84D" w14:textId="55015C71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Vendor Capacity Issue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Selected vendor cannot handle workload</w:t>
      </w:r>
    </w:p>
    <w:p w:rsidR="5818064A" w:rsidP="38FD494A" w:rsidRDefault="5818064A" w14:paraId="48738C93" w14:textId="0BD2F95A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 Variance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Actual cost exceeds estimate significantly</w:t>
      </w:r>
    </w:p>
    <w:p w:rsidR="5818064A" w:rsidP="38FD494A" w:rsidRDefault="5818064A" w14:paraId="6B4D8F16" w14:textId="2118FE81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Quality Failure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Operation fails inspection and must be corrected</w:t>
      </w:r>
    </w:p>
    <w:p w:rsidR="5818064A" w:rsidP="38FD494A" w:rsidRDefault="5818064A" w14:paraId="18F8AD40" w14:textId="083D8325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Delivery Delay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Vendor delivery past acceptable limits</w:t>
      </w:r>
    </w:p>
    <w:p w:rsidR="5818064A" w:rsidP="38FD494A" w:rsidRDefault="5818064A" w14:paraId="38C7D5EE" w14:textId="7077EEAB">
      <w:pPr>
        <w:pStyle w:val="Heading3"/>
        <w:bidi w:val="0"/>
        <w:spacing w:before="281" w:beforeAutospacing="off" w:after="281" w:afterAutospacing="off"/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System Errors</w:t>
      </w:r>
    </w:p>
    <w:p w:rsidR="5818064A" w:rsidP="38FD494A" w:rsidRDefault="5818064A" w14:paraId="43D2891E" w14:textId="3A6A6523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Sync Error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Vendor/operation data cannot sync, retry required</w:t>
      </w:r>
    </w:p>
    <w:p w:rsidR="5818064A" w:rsidP="38FD494A" w:rsidRDefault="5818064A" w14:paraId="602BAB40" w14:textId="576BF53C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 Update Failure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Failed to update operation status</w:t>
      </w:r>
    </w:p>
    <w:p w:rsidR="5818064A" w:rsidP="38FD494A" w:rsidRDefault="5818064A" w14:paraId="55CED261" w14:textId="429BAF4D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D494A" w:rsidR="4469F6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 Calculation Error</w:t>
      </w:r>
      <w:r w:rsidRPr="38FD494A" w:rsidR="4469F6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Invalid/missing data for cost computation</w:t>
      </w:r>
    </w:p>
    <w:p w:rsidR="5818064A" w:rsidP="5818064A" w:rsidRDefault="5818064A" w14:paraId="3AC74425" w14:textId="313FD6BF">
      <w:pPr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2956a9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ad1d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3989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f5b9a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93851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9cba7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95fa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f8c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acd42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8706a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c21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080a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9a0c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ff4c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2f2f7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1752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202A9B"/>
    <w:rsid w:val="2D2069E1"/>
    <w:rsid w:val="2F184BBE"/>
    <w:rsid w:val="342E1824"/>
    <w:rsid w:val="38FD494A"/>
    <w:rsid w:val="4469F664"/>
    <w:rsid w:val="488EF08B"/>
    <w:rsid w:val="4EE2AFB5"/>
    <w:rsid w:val="57202A9B"/>
    <w:rsid w:val="5818064A"/>
    <w:rsid w:val="6DC99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02A9B"/>
  <w15:chartTrackingRefBased/>
  <w15:docId w15:val="{5102C96B-9E7A-4C58-BF1B-03CC54F645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8FD494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88e5e2cb4e74f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B5ABD7DE-7E4E-49EA-A7AC-27AA1308B6FB}"/>
</file>

<file path=customXml/itemProps2.xml><?xml version="1.0" encoding="utf-8"?>
<ds:datastoreItem xmlns:ds="http://schemas.openxmlformats.org/officeDocument/2006/customXml" ds:itemID="{DAEE9764-2BD7-476C-98DD-260C5C4B9C3A}"/>
</file>

<file path=customXml/itemProps3.xml><?xml version="1.0" encoding="utf-8"?>
<ds:datastoreItem xmlns:ds="http://schemas.openxmlformats.org/officeDocument/2006/customXml" ds:itemID="{ED0341D1-DB59-4E7F-9B8A-2D6D813011B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2025-09-17T10:51:00.0000000Z</dcterms:created>
  <dcterms:modified xsi:type="dcterms:W3CDTF">2025-09-17T13:00:27.1634554Z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