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4F82" w14:textId="59BBEDB3" w:rsidR="00CC278E" w:rsidRPr="001223CF" w:rsidRDefault="00CC278E" w:rsidP="00CC278E">
      <w:pPr>
        <w:jc w:val="both"/>
        <w:rPr>
          <w:rFonts w:ascii="Times New Roman" w:hAnsi="Times New Roman" w:cs="Times New Roman"/>
          <w:b/>
          <w:bCs/>
          <w:lang w:val="en-US"/>
        </w:rPr>
      </w:pPr>
      <w:r w:rsidRPr="00CC278E">
        <w:rPr>
          <w:rFonts w:ascii="Times New Roman" w:hAnsi="Times New Roman" w:cs="Times New Roman"/>
          <w:b/>
          <w:bCs/>
          <w:lang w:val="en-US"/>
        </w:rPr>
        <w:t>Numerical solution of 1D Nonlinear Schrödinger Equation for</w:t>
      </w:r>
      <w:r w:rsidRPr="001223CF">
        <w:rPr>
          <w:rFonts w:ascii="Times New Roman" w:hAnsi="Times New Roman" w:cs="Times New Roman"/>
          <w:b/>
          <w:bCs/>
          <w:lang w:val="en-US"/>
        </w:rPr>
        <w:t xml:space="preserve"> </w:t>
      </w:r>
      <w:r w:rsidRPr="00CC278E">
        <w:rPr>
          <w:rFonts w:ascii="Times New Roman" w:hAnsi="Times New Roman" w:cs="Times New Roman"/>
          <w:b/>
          <w:bCs/>
          <w:lang w:val="en-US"/>
        </w:rPr>
        <w:t>femtosecond laser pulse</w:t>
      </w:r>
    </w:p>
    <w:p w14:paraId="6579DB38" w14:textId="77777777" w:rsidR="00CC278E" w:rsidRPr="00CC278E" w:rsidRDefault="00CC278E" w:rsidP="00CC278E">
      <w:pPr>
        <w:jc w:val="both"/>
        <w:rPr>
          <w:rFonts w:ascii="Times New Roman" w:hAnsi="Times New Roman" w:cs="Times New Roman"/>
          <w:lang w:val="en-US"/>
        </w:rPr>
      </w:pPr>
    </w:p>
    <w:p w14:paraId="7426341F" w14:textId="23695E15" w:rsidR="00CC278E" w:rsidRPr="00CC278E" w:rsidRDefault="00CC278E" w:rsidP="00CC278E">
      <w:pPr>
        <w:jc w:val="both"/>
        <w:rPr>
          <w:rFonts w:ascii="Times New Roman" w:hAnsi="Times New Roman" w:cs="Times New Roman"/>
          <w:lang w:val="en-US"/>
        </w:rPr>
      </w:pPr>
      <w:r w:rsidRPr="00CC278E">
        <w:rPr>
          <w:rFonts w:ascii="Times New Roman" w:hAnsi="Times New Roman" w:cs="Times New Roman"/>
          <w:lang w:val="en-US"/>
        </w:rPr>
        <w:t>V.N Stavrou</w:t>
      </w:r>
      <w:r w:rsidRPr="00CC278E">
        <w:rPr>
          <w:rFonts w:ascii="Times New Roman" w:hAnsi="Times New Roman" w:cs="Times New Roman"/>
          <w:vertAlign w:val="superscript"/>
          <w:lang w:val="en-US"/>
        </w:rPr>
        <w:t>1</w:t>
      </w:r>
      <w:r w:rsidRPr="00CC278E">
        <w:rPr>
          <w:rFonts w:ascii="Times New Roman" w:hAnsi="Times New Roman" w:cs="Times New Roman"/>
          <w:lang w:val="en-US"/>
        </w:rPr>
        <w:t>, Ioannis G. Tsoulos</w:t>
      </w:r>
      <w:r w:rsidRPr="00CC278E">
        <w:rPr>
          <w:rFonts w:ascii="Times New Roman" w:hAnsi="Times New Roman" w:cs="Times New Roman"/>
          <w:vertAlign w:val="superscript"/>
          <w:lang w:val="en-US"/>
        </w:rPr>
        <w:t>2</w:t>
      </w:r>
      <w:r w:rsidRPr="00CC278E">
        <w:rPr>
          <w:rFonts w:ascii="Times New Roman" w:hAnsi="Times New Roman" w:cs="Times New Roman"/>
          <w:lang w:val="en-US"/>
        </w:rPr>
        <w:t xml:space="preserve"> and Vasileios Charilogis</w:t>
      </w:r>
      <w:r w:rsidRPr="00CC278E">
        <w:rPr>
          <w:rFonts w:ascii="Times New Roman" w:hAnsi="Times New Roman" w:cs="Times New Roman"/>
          <w:vertAlign w:val="superscript"/>
          <w:lang w:val="en-US"/>
        </w:rPr>
        <w:t>3</w:t>
      </w:r>
    </w:p>
    <w:p w14:paraId="3F1286E1" w14:textId="060F4AA1" w:rsidR="00CC278E" w:rsidRPr="0013266A" w:rsidRDefault="00CC278E" w:rsidP="00483FB2">
      <w:pPr>
        <w:spacing w:after="60" w:line="240" w:lineRule="auto"/>
        <w:jc w:val="both"/>
        <w:rPr>
          <w:rFonts w:ascii="Times New Roman" w:hAnsi="Times New Roman" w:cs="Times New Roman"/>
          <w:i/>
          <w:iCs/>
          <w:lang w:val="en-US"/>
        </w:rPr>
      </w:pPr>
      <w:r w:rsidRPr="0013266A">
        <w:rPr>
          <w:rFonts w:ascii="Times New Roman" w:hAnsi="Times New Roman" w:cs="Times New Roman"/>
          <w:i/>
          <w:iCs/>
          <w:vertAlign w:val="superscript"/>
          <w:lang w:val="en-US"/>
        </w:rPr>
        <w:t>1</w:t>
      </w:r>
      <w:r w:rsidRPr="0013266A">
        <w:rPr>
          <w:rFonts w:ascii="Times New Roman" w:hAnsi="Times New Roman" w:cs="Times New Roman"/>
          <w:i/>
          <w:iCs/>
          <w:lang w:val="en-US"/>
        </w:rPr>
        <w:t xml:space="preserve"> Division of Physical Sciences, Hellenic Naval Academy, Military Institutions of University Education, 185 39 Piraeus, Greece; email: vstavrou@hna.gr</w:t>
      </w:r>
    </w:p>
    <w:p w14:paraId="0E440283" w14:textId="13AEAF99" w:rsidR="00CC278E" w:rsidRPr="0013266A" w:rsidRDefault="00CC278E" w:rsidP="00483FB2">
      <w:pPr>
        <w:spacing w:after="60" w:line="240" w:lineRule="auto"/>
        <w:jc w:val="both"/>
        <w:rPr>
          <w:rFonts w:ascii="Times New Roman" w:hAnsi="Times New Roman" w:cs="Times New Roman"/>
          <w:i/>
          <w:iCs/>
          <w:lang w:val="en-US"/>
        </w:rPr>
      </w:pPr>
      <w:r w:rsidRPr="0013266A">
        <w:rPr>
          <w:rFonts w:ascii="Times New Roman" w:hAnsi="Times New Roman" w:cs="Times New Roman"/>
          <w:i/>
          <w:iCs/>
          <w:vertAlign w:val="superscript"/>
          <w:lang w:val="en-US"/>
        </w:rPr>
        <w:t xml:space="preserve">2 </w:t>
      </w:r>
      <w:r w:rsidRPr="0013266A">
        <w:rPr>
          <w:rFonts w:ascii="Times New Roman" w:hAnsi="Times New Roman" w:cs="Times New Roman"/>
          <w:i/>
          <w:iCs/>
          <w:lang w:val="en-US"/>
        </w:rPr>
        <w:t>Department of Informatics and Telecommunications, University of Ioannina, 451 10 Ioannina, Greece; email:itsoulos@uoi.gr</w:t>
      </w:r>
    </w:p>
    <w:p w14:paraId="2CE96735" w14:textId="2F934165" w:rsidR="00CC278E" w:rsidRPr="0013266A" w:rsidRDefault="00CC278E" w:rsidP="00483FB2">
      <w:pPr>
        <w:spacing w:after="60" w:line="240" w:lineRule="auto"/>
        <w:jc w:val="both"/>
        <w:rPr>
          <w:rFonts w:ascii="Times New Roman" w:hAnsi="Times New Roman" w:cs="Times New Roman"/>
          <w:i/>
          <w:iCs/>
          <w:lang w:val="en-US"/>
        </w:rPr>
      </w:pPr>
      <w:r w:rsidRPr="0013266A">
        <w:rPr>
          <w:rFonts w:ascii="Times New Roman" w:hAnsi="Times New Roman" w:cs="Times New Roman"/>
          <w:i/>
          <w:iCs/>
          <w:vertAlign w:val="superscript"/>
          <w:lang w:val="en-US"/>
        </w:rPr>
        <w:t>3</w:t>
      </w:r>
      <w:r w:rsidRPr="0013266A">
        <w:rPr>
          <w:rFonts w:ascii="Times New Roman" w:hAnsi="Times New Roman" w:cs="Times New Roman"/>
          <w:i/>
          <w:iCs/>
          <w:lang w:val="en-US"/>
        </w:rPr>
        <w:t xml:space="preserve"> Department of Informatics and Telecommunications, University of Ioannina, 451 10 Ioannina, Greece; email:v.charilog@uoi.gr</w:t>
      </w:r>
    </w:p>
    <w:p w14:paraId="11291F05" w14:textId="77777777" w:rsidR="00CC278E" w:rsidRPr="0013266A" w:rsidRDefault="00CC278E" w:rsidP="00483FB2">
      <w:pPr>
        <w:spacing w:after="60" w:line="240" w:lineRule="auto"/>
        <w:jc w:val="both"/>
        <w:rPr>
          <w:rFonts w:ascii="Times New Roman" w:hAnsi="Times New Roman" w:cs="Times New Roman"/>
          <w:i/>
          <w:iCs/>
          <w:lang w:val="en-US"/>
        </w:rPr>
      </w:pPr>
      <w:r w:rsidRPr="0013266A">
        <w:rPr>
          <w:rFonts w:ascii="Times New Roman" w:hAnsi="Times New Roman" w:cs="Times New Roman"/>
          <w:i/>
          <w:iCs/>
          <w:lang w:val="en-US"/>
        </w:rPr>
        <w:t>* Correspondence: itsoulos@uoi.gr</w:t>
      </w:r>
    </w:p>
    <w:p w14:paraId="23D8066C" w14:textId="77777777" w:rsidR="0013266A" w:rsidRDefault="0013266A" w:rsidP="00CC278E">
      <w:pPr>
        <w:jc w:val="both"/>
        <w:rPr>
          <w:rFonts w:ascii="Times New Roman" w:hAnsi="Times New Roman" w:cs="Times New Roman"/>
          <w:lang w:val="en-US"/>
        </w:rPr>
      </w:pPr>
    </w:p>
    <w:p w14:paraId="7197B038" w14:textId="1E28F1FC" w:rsidR="00CC278E" w:rsidRPr="00CC278E" w:rsidRDefault="00CC278E" w:rsidP="00CC278E">
      <w:pPr>
        <w:jc w:val="both"/>
        <w:rPr>
          <w:rFonts w:ascii="Times New Roman" w:hAnsi="Times New Roman" w:cs="Times New Roman"/>
          <w:lang w:val="en-US"/>
        </w:rPr>
      </w:pPr>
      <w:r w:rsidRPr="00CC278E">
        <w:rPr>
          <w:rFonts w:ascii="Times New Roman" w:hAnsi="Times New Roman" w:cs="Times New Roman"/>
          <w:lang w:val="en-US"/>
        </w:rPr>
        <w:t xml:space="preserve">Abstract </w:t>
      </w:r>
    </w:p>
    <w:p w14:paraId="1B099BFF" w14:textId="0648C2C0" w:rsidR="00CC278E" w:rsidRPr="00CC278E" w:rsidRDefault="00CC278E" w:rsidP="00CC278E">
      <w:pPr>
        <w:jc w:val="both"/>
        <w:rPr>
          <w:rFonts w:ascii="Times New Roman" w:hAnsi="Times New Roman" w:cs="Times New Roman"/>
          <w:lang w:val="en-US"/>
        </w:rPr>
      </w:pPr>
      <w:r w:rsidRPr="00CC278E">
        <w:rPr>
          <w:rFonts w:ascii="Times New Roman" w:hAnsi="Times New Roman" w:cs="Times New Roman"/>
          <w:lang w:val="en-US"/>
        </w:rPr>
        <w:t>The 1D Nonlinear Schrödinger Equation (NLSE) has been employed to model the femtosecond laser pulse propagation in photonic crystals. A numerical scheme has been used to solve NLSE. Using the constructed neural network machine learning model and applying various values of time, space coordinates and applying the proper artificial boundary conditions, we have concluded that our results are close to other numerical schemes. The</w:t>
      </w:r>
      <w:r w:rsidR="00796859" w:rsidRPr="0090668C">
        <w:rPr>
          <w:rFonts w:ascii="Times New Roman" w:hAnsi="Times New Roman" w:cs="Times New Roman"/>
          <w:lang w:val="en-US"/>
        </w:rPr>
        <w:t xml:space="preserve"> </w:t>
      </w:r>
      <w:r w:rsidRPr="00CC278E">
        <w:rPr>
          <w:rFonts w:ascii="Times New Roman" w:hAnsi="Times New Roman" w:cs="Times New Roman"/>
          <w:lang w:val="en-US"/>
        </w:rPr>
        <w:t xml:space="preserve">employed machine learning model can be applied to solve the aforementioned NLSE faster compared to other algorithms. Lastly, several numerical tests are performed to analyze the capacity of the proposed numerical scheme. </w:t>
      </w:r>
    </w:p>
    <w:p w14:paraId="614C0CF4" w14:textId="15A6A1BB" w:rsidR="002E55D2" w:rsidRPr="0090668C" w:rsidRDefault="00CC278E" w:rsidP="00CC278E">
      <w:pPr>
        <w:jc w:val="both"/>
        <w:rPr>
          <w:rFonts w:ascii="Times New Roman" w:hAnsi="Times New Roman" w:cs="Times New Roman"/>
          <w:lang w:val="en-US"/>
        </w:rPr>
      </w:pPr>
      <w:r w:rsidRPr="00CC278E">
        <w:rPr>
          <w:rFonts w:ascii="Times New Roman" w:hAnsi="Times New Roman" w:cs="Times New Roman"/>
          <w:lang w:val="en-US"/>
        </w:rPr>
        <w:t>Keywords: Schrödinger Equation; Neural networks; Grammatical Evolution; Genetic</w:t>
      </w:r>
      <w:r w:rsidR="00796859" w:rsidRPr="0090668C">
        <w:rPr>
          <w:rFonts w:ascii="Times New Roman" w:hAnsi="Times New Roman" w:cs="Times New Roman"/>
          <w:lang w:val="en-US"/>
        </w:rPr>
        <w:t xml:space="preserve"> </w:t>
      </w:r>
      <w:r w:rsidRPr="0090668C">
        <w:rPr>
          <w:rFonts w:ascii="Times New Roman" w:hAnsi="Times New Roman" w:cs="Times New Roman"/>
          <w:lang w:val="en-US"/>
        </w:rPr>
        <w:t>algorithms</w:t>
      </w:r>
    </w:p>
    <w:p w14:paraId="4875B1FA" w14:textId="77777777" w:rsidR="00F1090F" w:rsidRPr="0090668C" w:rsidRDefault="00F1090F" w:rsidP="00CC278E">
      <w:pPr>
        <w:jc w:val="both"/>
        <w:rPr>
          <w:rFonts w:ascii="Times New Roman" w:hAnsi="Times New Roman" w:cs="Times New Roman"/>
          <w:lang w:val="en-US"/>
        </w:rPr>
      </w:pPr>
    </w:p>
    <w:p w14:paraId="4DA11433" w14:textId="760FF8CC" w:rsidR="00F1090F" w:rsidRPr="008503BD" w:rsidRDefault="00F1090F" w:rsidP="008503BD">
      <w:pPr>
        <w:pStyle w:val="a6"/>
        <w:numPr>
          <w:ilvl w:val="0"/>
          <w:numId w:val="1"/>
        </w:numPr>
        <w:jc w:val="both"/>
        <w:rPr>
          <w:rFonts w:ascii="Times New Roman" w:hAnsi="Times New Roman" w:cs="Times New Roman"/>
          <w:b/>
          <w:bCs/>
          <w:lang w:val="en-US"/>
        </w:rPr>
      </w:pPr>
      <w:r w:rsidRPr="008503BD">
        <w:rPr>
          <w:rFonts w:ascii="Times New Roman" w:hAnsi="Times New Roman" w:cs="Times New Roman"/>
          <w:b/>
          <w:bCs/>
          <w:lang w:val="en-US"/>
        </w:rPr>
        <w:t>Introduction</w:t>
      </w:r>
    </w:p>
    <w:p w14:paraId="3BA2CA37" w14:textId="5EA918A6" w:rsidR="00F1090F" w:rsidRPr="00F1090F" w:rsidRDefault="00F1090F" w:rsidP="00456D95">
      <w:pPr>
        <w:jc w:val="both"/>
        <w:rPr>
          <w:rFonts w:ascii="Times New Roman" w:hAnsi="Times New Roman" w:cs="Times New Roman"/>
          <w:lang w:val="en-US"/>
        </w:rPr>
      </w:pPr>
      <w:r w:rsidRPr="00F1090F">
        <w:rPr>
          <w:rFonts w:ascii="Times New Roman" w:hAnsi="Times New Roman" w:cs="Times New Roman"/>
          <w:lang w:val="en-US"/>
        </w:rPr>
        <w:t>The propagation of ultrashort laser pulses in nonlinear optical media is a central topic in modern photonics and nonlinear optics. In particular, femtosecond laser pulses</w:t>
      </w:r>
      <w:r w:rsidR="00977495" w:rsidRPr="0090668C">
        <w:rPr>
          <w:rFonts w:ascii="Times New Roman" w:hAnsi="Times New Roman" w:cs="Times New Roman"/>
          <w:lang w:val="en-US"/>
        </w:rPr>
        <w:t xml:space="preserve"> </w:t>
      </w:r>
      <w:r w:rsidRPr="00F1090F">
        <w:rPr>
          <w:rFonts w:ascii="Times New Roman" w:hAnsi="Times New Roman" w:cs="Times New Roman"/>
          <w:lang w:val="en-US"/>
        </w:rPr>
        <w:t>exhibit complex dynamics due to the interaction between dispersion and nonlinear optical effects. These ultrashort pulses are widely used in applications such as optical communications, ultrafast spectroscopy</w:t>
      </w:r>
      <w:r w:rsidR="00977495" w:rsidRPr="0090668C">
        <w:rPr>
          <w:rFonts w:ascii="Times New Roman" w:hAnsi="Times New Roman" w:cs="Times New Roman"/>
          <w:lang w:val="en-US"/>
        </w:rPr>
        <w:t xml:space="preserve"> </w:t>
      </w:r>
      <w:r w:rsidRPr="00F1090F">
        <w:rPr>
          <w:rFonts w:ascii="Times New Roman" w:hAnsi="Times New Roman" w:cs="Times New Roman"/>
          <w:lang w:val="en-US"/>
        </w:rPr>
        <w:t>and precision material processing. Accurate modeling of their propagation is therefore essential for understanding and optimizing such systems.</w:t>
      </w:r>
      <w:r w:rsidR="00456D95" w:rsidRPr="0090668C">
        <w:rPr>
          <w:rFonts w:ascii="Times New Roman" w:hAnsi="Times New Roman" w:cs="Times New Roman"/>
          <w:lang w:val="en-US"/>
        </w:rPr>
        <w:t xml:space="preserve"> </w:t>
      </w:r>
      <w:r w:rsidRPr="00F1090F">
        <w:rPr>
          <w:rFonts w:ascii="Times New Roman" w:hAnsi="Times New Roman" w:cs="Times New Roman"/>
          <w:lang w:val="en-US"/>
        </w:rPr>
        <w:t xml:space="preserve">A fundamental mathematical model that describes the evolution of ultrashort optical pulses in nonlinear dispersive media is the one-dimensional Nonlinear Schrödinger Equation (NLSE). This equation captures the balance between group velocity dispersion (GVD) and Kerr nonlinearity, which are the dominant physical mechanisms governing femtosecond pulse propagation in </w:t>
      </w:r>
      <w:r w:rsidR="00C35574">
        <w:rPr>
          <w:rFonts w:ascii="Times New Roman" w:hAnsi="Times New Roman" w:cs="Times New Roman"/>
          <w:lang w:val="en-US"/>
        </w:rPr>
        <w:t xml:space="preserve">photonics </w:t>
      </w:r>
      <w:r w:rsidRPr="00F1090F">
        <w:rPr>
          <w:rFonts w:ascii="Times New Roman" w:hAnsi="Times New Roman" w:cs="Times New Roman"/>
          <w:lang w:val="en-US"/>
        </w:rPr>
        <w:t xml:space="preserve">media. </w:t>
      </w:r>
    </w:p>
    <w:p w14:paraId="328D6EC5" w14:textId="76DF4A50" w:rsidR="0055629B" w:rsidRPr="00F1090F" w:rsidRDefault="00977495" w:rsidP="00456D95">
      <w:pPr>
        <w:ind w:firstLine="720"/>
        <w:jc w:val="both"/>
        <w:rPr>
          <w:rFonts w:ascii="Times New Roman" w:hAnsi="Times New Roman" w:cs="Times New Roman"/>
          <w:lang w:val="en-US"/>
        </w:rPr>
      </w:pPr>
      <w:r w:rsidRPr="0090668C">
        <w:rPr>
          <w:rFonts w:ascii="Times New Roman" w:hAnsi="Times New Roman" w:cs="Times New Roman"/>
          <w:lang w:val="en-US"/>
        </w:rPr>
        <w:t xml:space="preserve">Nowadays, </w:t>
      </w:r>
      <w:r w:rsidR="00F1090F" w:rsidRPr="00F1090F">
        <w:rPr>
          <w:rFonts w:ascii="Times New Roman" w:hAnsi="Times New Roman" w:cs="Times New Roman"/>
          <w:lang w:val="en-US"/>
        </w:rPr>
        <w:t xml:space="preserve">computational intelligence approaches have introduced </w:t>
      </w:r>
      <w:r w:rsidRPr="0090668C">
        <w:rPr>
          <w:rFonts w:ascii="Times New Roman" w:hAnsi="Times New Roman" w:cs="Times New Roman"/>
          <w:lang w:val="en-US"/>
        </w:rPr>
        <w:t>several</w:t>
      </w:r>
      <w:r w:rsidR="00F1090F" w:rsidRPr="00F1090F">
        <w:rPr>
          <w:rFonts w:ascii="Times New Roman" w:hAnsi="Times New Roman" w:cs="Times New Roman"/>
          <w:lang w:val="en-US"/>
        </w:rPr>
        <w:t xml:space="preserve"> methods for </w:t>
      </w:r>
      <w:r w:rsidRPr="0090668C">
        <w:rPr>
          <w:rFonts w:ascii="Times New Roman" w:hAnsi="Times New Roman" w:cs="Times New Roman"/>
          <w:lang w:val="en-US"/>
        </w:rPr>
        <w:t xml:space="preserve">solving the </w:t>
      </w:r>
      <w:r w:rsidRPr="00F1090F">
        <w:rPr>
          <w:rFonts w:ascii="Times New Roman" w:hAnsi="Times New Roman" w:cs="Times New Roman"/>
          <w:lang w:val="en-US"/>
        </w:rPr>
        <w:t>NLSE</w:t>
      </w:r>
      <w:r w:rsidR="00F1090F" w:rsidRPr="00F1090F">
        <w:rPr>
          <w:rFonts w:ascii="Times New Roman" w:hAnsi="Times New Roman" w:cs="Times New Roman"/>
          <w:lang w:val="en-US"/>
        </w:rPr>
        <w:t xml:space="preserve">. Among these approaches, Genetic Algorithms (GAs) and Grammatical Evolution (GE) have gained significant attention. </w:t>
      </w:r>
      <w:r w:rsidR="00F1090F" w:rsidRPr="00F1090F">
        <w:rPr>
          <w:rFonts w:ascii="Times New Roman" w:hAnsi="Times New Roman" w:cs="Times New Roman"/>
          <w:color w:val="EE0000"/>
          <w:lang w:val="en-US"/>
        </w:rPr>
        <w:t xml:space="preserve">Genetic Algorithms </w:t>
      </w:r>
      <w:r w:rsidR="00F1090F" w:rsidRPr="00F1090F">
        <w:rPr>
          <w:rFonts w:ascii="Times New Roman" w:hAnsi="Times New Roman" w:cs="Times New Roman"/>
          <w:color w:val="EE0000"/>
          <w:lang w:val="en-US"/>
        </w:rPr>
        <w:lastRenderedPageBreak/>
        <w:t>are population-based optimization methods inspired by natural selection, capable of exploring large and complex solution spaces. Grammatical Evolution extends this concept by evolving computer programs or mathematical expressions using a formal grammar, allowing the automatic generation of candidate models or solution forms.</w:t>
      </w:r>
    </w:p>
    <w:p w14:paraId="4AA5654C" w14:textId="77777777" w:rsidR="00F1090F" w:rsidRPr="00F1090F" w:rsidRDefault="00F1090F" w:rsidP="00456D95">
      <w:pPr>
        <w:ind w:firstLine="720"/>
        <w:jc w:val="both"/>
        <w:rPr>
          <w:rFonts w:ascii="Times New Roman" w:hAnsi="Times New Roman" w:cs="Times New Roman"/>
          <w:lang w:val="en-US"/>
        </w:rPr>
      </w:pPr>
      <w:r w:rsidRPr="00F1090F">
        <w:rPr>
          <w:rFonts w:ascii="Times New Roman" w:hAnsi="Times New Roman" w:cs="Times New Roman"/>
          <w:lang w:val="en-US"/>
        </w:rPr>
        <w:t>In the context of nonlinear optical pulse propagation, these evolutionary computation techniques can be used to approximate solutions of the NLSE, discover symbolic representations of pulse dynamics, or optimize parameters governing femtosecond pulse evolution. By combining the physical modeling provided by the NLSE with the adaptive search capabilities of Genetic Algorithms and Grammatical Evolution, it becomes possible to develop flexible computational frameworks for studying complex nonlinear phenomena.</w:t>
      </w:r>
    </w:p>
    <w:p w14:paraId="57A6DA50" w14:textId="1A38F30F" w:rsidR="0090668C" w:rsidRDefault="00861930" w:rsidP="0090668C">
      <w:pPr>
        <w:jc w:val="both"/>
        <w:rPr>
          <w:rFonts w:ascii="Times New Roman" w:hAnsi="Times New Roman" w:cs="Times New Roman"/>
          <w:lang w:val="en-US"/>
        </w:rPr>
      </w:pPr>
      <w:r w:rsidRPr="0090668C">
        <w:rPr>
          <w:rFonts w:ascii="Times New Roman" w:hAnsi="Times New Roman" w:cs="Times New Roman"/>
          <w:lang w:val="en-US"/>
        </w:rPr>
        <w:t>In this</w:t>
      </w:r>
      <w:r w:rsidR="00F1090F" w:rsidRPr="00F1090F">
        <w:rPr>
          <w:rFonts w:ascii="Times New Roman" w:hAnsi="Times New Roman" w:cs="Times New Roman"/>
          <w:lang w:val="en-US"/>
        </w:rPr>
        <w:t xml:space="preserve"> work</w:t>
      </w:r>
      <w:r w:rsidRPr="0090668C">
        <w:rPr>
          <w:rFonts w:ascii="Times New Roman" w:hAnsi="Times New Roman" w:cs="Times New Roman"/>
          <w:lang w:val="en-US"/>
        </w:rPr>
        <w:t>, we have</w:t>
      </w:r>
      <w:r w:rsidR="00F1090F" w:rsidRPr="00F1090F">
        <w:rPr>
          <w:rFonts w:ascii="Times New Roman" w:hAnsi="Times New Roman" w:cs="Times New Roman"/>
          <w:lang w:val="en-US"/>
        </w:rPr>
        <w:t xml:space="preserve"> investigate</w:t>
      </w:r>
      <w:r w:rsidRPr="0090668C">
        <w:rPr>
          <w:rFonts w:ascii="Times New Roman" w:hAnsi="Times New Roman" w:cs="Times New Roman"/>
          <w:lang w:val="en-US"/>
        </w:rPr>
        <w:t>d</w:t>
      </w:r>
      <w:r w:rsidR="00F1090F" w:rsidRPr="00F1090F">
        <w:rPr>
          <w:rFonts w:ascii="Times New Roman" w:hAnsi="Times New Roman" w:cs="Times New Roman"/>
          <w:lang w:val="en-US"/>
        </w:rPr>
        <w:t xml:space="preserve"> the analysis of laser pulse propagation using the one-dimensional Nonlinear Schrödinger Equation, together with computation techniques such as Genetic Algorithms and Grammatical Evolution. </w:t>
      </w:r>
      <w:r w:rsidR="0090668C" w:rsidRPr="0090668C">
        <w:rPr>
          <w:rFonts w:ascii="Times New Roman" w:hAnsi="Times New Roman" w:cs="Times New Roman"/>
          <w:lang w:val="en-US"/>
        </w:rPr>
        <w:t xml:space="preserve">The contribution of these optimization methods to the numerical solution and analysis of nonlinear optical pulses dynamics is investigated. </w:t>
      </w:r>
      <w:r w:rsidR="001223CF" w:rsidRPr="001223CF">
        <w:rPr>
          <w:rFonts w:ascii="Times New Roman" w:hAnsi="Times New Roman" w:cs="Times New Roman"/>
          <w:lang w:val="en-US"/>
        </w:rPr>
        <w:t>The article is organized as follows: first, the physical structure and an analysis of the NLSE are presented; next, the numerical methods are discussed; and finally, the results are presented.</w:t>
      </w:r>
      <w:r w:rsidR="009216AE">
        <w:rPr>
          <w:rFonts w:ascii="Times New Roman" w:hAnsi="Times New Roman" w:cs="Times New Roman"/>
          <w:lang w:val="en-US"/>
        </w:rPr>
        <w:t xml:space="preserve"> </w:t>
      </w:r>
    </w:p>
    <w:p w14:paraId="58E460EB" w14:textId="35A03362" w:rsidR="00B77FE7" w:rsidRDefault="00B77FE7" w:rsidP="008503BD">
      <w:pPr>
        <w:pStyle w:val="a6"/>
        <w:numPr>
          <w:ilvl w:val="0"/>
          <w:numId w:val="1"/>
        </w:numPr>
        <w:jc w:val="both"/>
        <w:rPr>
          <w:rFonts w:ascii="Times New Roman" w:hAnsi="Times New Roman" w:cs="Times New Roman"/>
          <w:b/>
          <w:bCs/>
          <w:lang w:val="en-US"/>
        </w:rPr>
      </w:pPr>
      <w:r w:rsidRPr="008503BD">
        <w:rPr>
          <w:rFonts w:ascii="Times New Roman" w:hAnsi="Times New Roman" w:cs="Times New Roman"/>
          <w:b/>
          <w:bCs/>
          <w:lang w:val="en-US"/>
        </w:rPr>
        <w:t xml:space="preserve">Theoretical description. </w:t>
      </w:r>
    </w:p>
    <w:p w14:paraId="0315FD69" w14:textId="570A182F" w:rsidR="00244E86" w:rsidRDefault="00244E86" w:rsidP="00D3243F">
      <w:pPr>
        <w:ind w:firstLine="360"/>
        <w:jc w:val="both"/>
        <w:rPr>
          <w:rFonts w:ascii="Times New Roman" w:hAnsi="Times New Roman" w:cs="Times New Roman"/>
          <w:lang w:val="en-US"/>
        </w:rPr>
      </w:pPr>
    </w:p>
    <w:p w14:paraId="3EFCFADB" w14:textId="77777777" w:rsidR="006F6E01" w:rsidRPr="006F6E01" w:rsidRDefault="006F6E01" w:rsidP="006F6E01">
      <w:pPr>
        <w:ind w:firstLine="360"/>
        <w:jc w:val="both"/>
        <w:rPr>
          <w:rFonts w:ascii="Times New Roman" w:hAnsi="Times New Roman" w:cs="Times New Roman"/>
          <w:lang w:val="en-US"/>
        </w:rPr>
      </w:pPr>
      <w:r w:rsidRPr="006F6E01">
        <w:rPr>
          <w:rFonts w:ascii="Times New Roman" w:hAnsi="Times New Roman" w:cs="Times New Roman"/>
          <w:lang w:val="en-US"/>
        </w:rPr>
        <w:t>In the current section, the theoretical framework used to solve the nonlinear Schrödinger equation for nonlinear dispersive media is presented. This equation provides a fundamental model for describing the propagation of ultrashort optical pulses in optical fibers and similar photonic structures (\Eq.~(\ref{NLSE})). Within this framework, the evolution of femtosecond pulses is governed by the combined effects of chromatic dispersion and the Kerr nonlinearity of the medium. Due to the extremely short temporal duration of femtosecond pulses, their propagation dynamics are strongly influenced by the interplay between these two mechanisms, which affects both the temporal shape and the spectral characteristics of the optical field during propagation \cite{temporal_spectral}.</w:t>
      </w:r>
    </w:p>
    <w:p w14:paraId="17C94E66" w14:textId="77777777" w:rsidR="00D3243F" w:rsidRPr="00D3243F" w:rsidRDefault="00D3243F" w:rsidP="006F6E01">
      <w:pPr>
        <w:rPr>
          <w:rFonts w:ascii="Times New Roman" w:hAnsi="Times New Roman" w:cs="Times New Roman"/>
          <w:vanish/>
          <w:lang w:val="en-US"/>
        </w:rPr>
      </w:pPr>
      <w:r w:rsidRPr="00D3243F">
        <w:rPr>
          <w:rFonts w:ascii="Times New Roman" w:hAnsi="Times New Roman" w:cs="Times New Roman"/>
          <w:vanish/>
        </w:rPr>
        <w:t>Αρχή</w:t>
      </w:r>
      <w:r w:rsidRPr="00D3243F">
        <w:rPr>
          <w:rFonts w:ascii="Times New Roman" w:hAnsi="Times New Roman" w:cs="Times New Roman"/>
          <w:vanish/>
          <w:lang w:val="en-US"/>
        </w:rPr>
        <w:t xml:space="preserve"> </w:t>
      </w:r>
      <w:r w:rsidRPr="00D3243F">
        <w:rPr>
          <w:rFonts w:ascii="Times New Roman" w:hAnsi="Times New Roman" w:cs="Times New Roman"/>
          <w:vanish/>
        </w:rPr>
        <w:t>φόρμας</w:t>
      </w:r>
    </w:p>
    <w:p w14:paraId="353EFE85" w14:textId="77777777" w:rsidR="006F6E01" w:rsidRDefault="006F6E01" w:rsidP="006F6E01">
      <w:pPr>
        <w:rPr>
          <w:rFonts w:ascii="Times New Roman" w:hAnsi="Times New Roman" w:cs="Times New Roman"/>
          <w:vanish/>
          <w:lang w:val="en-US"/>
        </w:rPr>
      </w:pPr>
    </w:p>
    <w:p w14:paraId="2381DEE8" w14:textId="77777777" w:rsidR="006F6E01" w:rsidRDefault="006F6E01" w:rsidP="006F6E01">
      <w:pPr>
        <w:rPr>
          <w:rFonts w:ascii="Times New Roman" w:hAnsi="Times New Roman" w:cs="Times New Roman"/>
          <w:vanish/>
          <w:lang w:val="en-US"/>
        </w:rPr>
      </w:pPr>
    </w:p>
    <w:p w14:paraId="6DD7EBA7" w14:textId="77777777" w:rsidR="006F6E01" w:rsidRDefault="006F6E01" w:rsidP="006F6E01">
      <w:pPr>
        <w:rPr>
          <w:rFonts w:ascii="Times New Roman" w:hAnsi="Times New Roman" w:cs="Times New Roman"/>
          <w:vanish/>
          <w:lang w:val="en-US"/>
        </w:rPr>
      </w:pPr>
    </w:p>
    <w:p w14:paraId="141D84E9" w14:textId="77777777" w:rsidR="006F6E01" w:rsidRDefault="006F6E01" w:rsidP="006F6E01">
      <w:pPr>
        <w:rPr>
          <w:rFonts w:ascii="Times New Roman" w:hAnsi="Times New Roman" w:cs="Times New Roman"/>
          <w:vanish/>
          <w:lang w:val="en-US"/>
        </w:rPr>
      </w:pPr>
    </w:p>
    <w:p w14:paraId="65B26EAC" w14:textId="0F7845E1" w:rsidR="00F372ED" w:rsidRDefault="00FD4EB2" w:rsidP="006F6E01">
      <w:pPr>
        <w:rPr>
          <w:rFonts w:ascii="Times New Roman" w:hAnsi="Times New Roman" w:cs="Times New Roman"/>
          <w:lang w:val="en-US"/>
        </w:rPr>
      </w:pPr>
      <w:r w:rsidRPr="00FD4EB2">
        <w:rPr>
          <w:rFonts w:ascii="Times New Roman" w:hAnsi="Times New Roman" w:cs="Times New Roman"/>
          <w:lang w:val="en-US"/>
        </w:rPr>
        <w:t>\begin{equation}</w:t>
      </w:r>
    </w:p>
    <w:p w14:paraId="012E0EA3" w14:textId="5698A912" w:rsidR="00FD4EB2" w:rsidRDefault="00F372ED" w:rsidP="006F6E01">
      <w:pPr>
        <w:rPr>
          <w:rFonts w:ascii="Times New Roman" w:hAnsi="Times New Roman" w:cs="Times New Roman"/>
          <w:lang w:val="en-US"/>
        </w:rPr>
      </w:pPr>
      <w:r w:rsidRPr="00F372ED">
        <w:rPr>
          <w:rFonts w:ascii="Times New Roman" w:hAnsi="Times New Roman" w:cs="Times New Roman"/>
          <w:lang w:val="en-US"/>
        </w:rPr>
        <w:t>\label{NLSE}</w:t>
      </w:r>
      <w:r w:rsidR="00FD4EB2" w:rsidRPr="00FD4EB2">
        <w:rPr>
          <w:rFonts w:ascii="Times New Roman" w:hAnsi="Times New Roman" w:cs="Times New Roman"/>
          <w:lang w:val="en-US"/>
        </w:rPr>
        <w:br/>
        <w:t>i \frac{\partial u}{\partial \xi}</w:t>
      </w:r>
      <w:r w:rsidR="00FD4EB2" w:rsidRPr="00FD4EB2">
        <w:rPr>
          <w:rFonts w:ascii="Times New Roman" w:hAnsi="Times New Roman" w:cs="Times New Roman"/>
          <w:lang w:val="en-US"/>
        </w:rPr>
        <w:br/>
        <w:t>+ \frac{1}{2}\frac{\partial^2 u}{\partial \tau^2}</w:t>
      </w:r>
      <w:r w:rsidR="00FD4EB2" w:rsidRPr="00FD4EB2">
        <w:rPr>
          <w:rFonts w:ascii="Times New Roman" w:hAnsi="Times New Roman" w:cs="Times New Roman"/>
          <w:lang w:val="en-US"/>
        </w:rPr>
        <w:br/>
        <w:t>+ s |u|^2 u = 0</w:t>
      </w:r>
      <w:r w:rsidR="00FD4EB2" w:rsidRPr="00FD4EB2">
        <w:rPr>
          <w:rFonts w:ascii="Times New Roman" w:hAnsi="Times New Roman" w:cs="Times New Roman"/>
          <w:lang w:val="en-US"/>
        </w:rPr>
        <w:br/>
        <w:t>\end{equation}</w:t>
      </w:r>
      <w:r w:rsidR="00FD4EB2" w:rsidRPr="00FD4EB2">
        <w:rPr>
          <w:rFonts w:ascii="Times New Roman" w:hAnsi="Times New Roman" w:cs="Times New Roman"/>
          <w:lang w:val="en-US"/>
        </w:rPr>
        <w:br/>
      </w:r>
      <w:r w:rsidR="00FD4EB2" w:rsidRPr="00FD4EB2">
        <w:rPr>
          <w:rFonts w:ascii="Times New Roman" w:hAnsi="Times New Roman" w:cs="Times New Roman"/>
          <w:lang w:val="en-US"/>
        </w:rPr>
        <w:br/>
        <w:t>where:</w:t>
      </w:r>
      <w:r w:rsidR="00FD4EB2" w:rsidRPr="00FD4EB2">
        <w:rPr>
          <w:rFonts w:ascii="Times New Roman" w:hAnsi="Times New Roman" w:cs="Times New Roman"/>
          <w:lang w:val="en-US"/>
        </w:rPr>
        <w:br/>
      </w:r>
      <w:r w:rsidR="00FD4EB2" w:rsidRPr="00FD4EB2">
        <w:rPr>
          <w:rFonts w:ascii="Times New Roman" w:hAnsi="Times New Roman" w:cs="Times New Roman"/>
          <w:lang w:val="en-US"/>
        </w:rPr>
        <w:br/>
        <w:t>\begin{itemize}</w:t>
      </w:r>
      <w:r w:rsidR="00FD4EB2" w:rsidRPr="00FD4EB2">
        <w:rPr>
          <w:rFonts w:ascii="Times New Roman" w:hAnsi="Times New Roman" w:cs="Times New Roman"/>
          <w:lang w:val="en-US"/>
        </w:rPr>
        <w:br/>
      </w:r>
      <w:r w:rsidR="00FD4EB2" w:rsidRPr="00FD4EB2">
        <w:rPr>
          <w:rFonts w:ascii="Times New Roman" w:hAnsi="Times New Roman" w:cs="Times New Roman"/>
          <w:lang w:val="en-US"/>
        </w:rPr>
        <w:lastRenderedPageBreak/>
        <w:t>\item $u(\xi,\tau)$: normalized field envelope</w:t>
      </w:r>
      <w:r w:rsidR="00FD4EB2" w:rsidRPr="00FD4EB2">
        <w:rPr>
          <w:rFonts w:ascii="Times New Roman" w:hAnsi="Times New Roman" w:cs="Times New Roman"/>
          <w:lang w:val="en-US"/>
        </w:rPr>
        <w:br/>
        <w:t>\item $\xi = \frac{z}{L_D}$: normalized propagation distance</w:t>
      </w:r>
      <w:r w:rsidR="00FD4EB2" w:rsidRPr="00FD4EB2">
        <w:rPr>
          <w:rFonts w:ascii="Times New Roman" w:hAnsi="Times New Roman" w:cs="Times New Roman"/>
          <w:lang w:val="en-US"/>
        </w:rPr>
        <w:br/>
        <w:t>\item $\tau = \frac{t - z/v_g}{T_0}$: normalized time</w:t>
      </w:r>
      <w:r w:rsidR="00FD4EB2" w:rsidRPr="00FD4EB2">
        <w:rPr>
          <w:rFonts w:ascii="Times New Roman" w:hAnsi="Times New Roman" w:cs="Times New Roman"/>
          <w:lang w:val="en-US"/>
        </w:rPr>
        <w:br/>
        <w:t>\item $s = \pm 1$:</w:t>
      </w:r>
      <w:r w:rsidR="00FD4EB2" w:rsidRPr="00FD4EB2">
        <w:rPr>
          <w:rFonts w:ascii="Times New Roman" w:hAnsi="Times New Roman" w:cs="Times New Roman"/>
          <w:lang w:val="en-US"/>
        </w:rPr>
        <w:br/>
        <w:t>\begin{itemize}</w:t>
      </w:r>
      <w:r w:rsidR="00FD4EB2" w:rsidRPr="00FD4EB2">
        <w:rPr>
          <w:rFonts w:ascii="Times New Roman" w:hAnsi="Times New Roman" w:cs="Times New Roman"/>
          <w:lang w:val="en-US"/>
        </w:rPr>
        <w:br/>
        <w:t>\item $+1$: self-focusing Kerr</w:t>
      </w:r>
      <w:r w:rsidR="00FD4EB2" w:rsidRPr="00FD4EB2">
        <w:rPr>
          <w:rFonts w:ascii="Times New Roman" w:hAnsi="Times New Roman" w:cs="Times New Roman"/>
          <w:lang w:val="en-US"/>
        </w:rPr>
        <w:br/>
        <w:t>\item $-1$: self-defocusing Kerr</w:t>
      </w:r>
      <w:r w:rsidR="00FD4EB2" w:rsidRPr="00FD4EB2">
        <w:rPr>
          <w:rFonts w:ascii="Times New Roman" w:hAnsi="Times New Roman" w:cs="Times New Roman"/>
          <w:lang w:val="en-US"/>
        </w:rPr>
        <w:br/>
        <w:t>\end{itemize}</w:t>
      </w:r>
      <w:r w:rsidR="00FD4EB2" w:rsidRPr="00FD4EB2">
        <w:rPr>
          <w:rFonts w:ascii="Times New Roman" w:hAnsi="Times New Roman" w:cs="Times New Roman"/>
          <w:lang w:val="en-US"/>
        </w:rPr>
        <w:br/>
        <w:t>\end{itemize}</w:t>
      </w:r>
      <w:r w:rsidR="00FD4EB2" w:rsidRPr="00FD4EB2">
        <w:rPr>
          <w:rFonts w:ascii="Times New Roman" w:hAnsi="Times New Roman" w:cs="Times New Roman"/>
          <w:lang w:val="en-US"/>
        </w:rPr>
        <w:br/>
      </w:r>
      <w:r w:rsidR="00FD4EB2" w:rsidRPr="00FD4EB2">
        <w:rPr>
          <w:rFonts w:ascii="Times New Roman" w:hAnsi="Times New Roman" w:cs="Times New Roman"/>
          <w:lang w:val="en-US"/>
        </w:rPr>
        <w:br/>
        <w:t>\end{document}</w:t>
      </w:r>
    </w:p>
    <w:p w14:paraId="37B4F832" w14:textId="77777777" w:rsidR="006F6E01" w:rsidRPr="006F6E01" w:rsidRDefault="006F6E01" w:rsidP="006F6E01">
      <w:pPr>
        <w:ind w:firstLine="360"/>
        <w:jc w:val="both"/>
        <w:rPr>
          <w:rFonts w:ascii="Times New Roman" w:hAnsi="Times New Roman" w:cs="Times New Roman"/>
          <w:lang w:val="en-US"/>
        </w:rPr>
      </w:pPr>
      <w:r w:rsidRPr="006F6E01">
        <w:rPr>
          <w:rFonts w:ascii="Times New Roman" w:hAnsi="Times New Roman" w:cs="Times New Roman"/>
          <w:lang w:val="en-US"/>
        </w:rPr>
        <w:t>For the purposes of the present analysis, the equation is considered in its normalized form. This formulation allows the principal physical effects to be expressed through dimensionless parameters and facilitates the numerical treatment of the problem. In this representation, the temporal coordinate is scaled with respect to the initial pulse width, while the propagation distance is normalized using a characteristic dispersion length of the system.</w:t>
      </w:r>
    </w:p>
    <w:p w14:paraId="0B5154C9" w14:textId="77777777" w:rsidR="00136126" w:rsidRDefault="00136126" w:rsidP="00136126">
      <w:pPr>
        <w:jc w:val="both"/>
        <w:rPr>
          <w:rFonts w:ascii="Times New Roman" w:hAnsi="Times New Roman" w:cs="Times New Roman"/>
          <w:lang w:val="en-US"/>
        </w:rPr>
      </w:pPr>
      <w:r w:rsidRPr="00136126">
        <w:rPr>
          <w:rFonts w:ascii="Times New Roman" w:hAnsi="Times New Roman" w:cs="Times New Roman"/>
          <w:lang w:val="en-US"/>
        </w:rPr>
        <w:t>For the 1-D Nonlinear Schrödinger Equation (NLSE), temporal boundary conditions specify how the wave function behaves at the edges of the time domain. These are</w:t>
      </w:r>
      <w:r>
        <w:rPr>
          <w:rFonts w:ascii="Times New Roman" w:hAnsi="Times New Roman" w:cs="Times New Roman"/>
          <w:lang w:val="en-US"/>
        </w:rPr>
        <w:t xml:space="preserve"> </w:t>
      </w:r>
      <w:r w:rsidRPr="00136126">
        <w:rPr>
          <w:rFonts w:ascii="Times New Roman" w:hAnsi="Times New Roman" w:cs="Times New Roman"/>
          <w:lang w:val="en-US"/>
        </w:rPr>
        <w:t>necessary for both analytical solutions and numerical simulations.</w:t>
      </w:r>
    </w:p>
    <w:p w14:paraId="3844B1B5" w14:textId="34A26F68" w:rsidR="00925B40" w:rsidRPr="00925B40" w:rsidRDefault="00925B40" w:rsidP="00136126">
      <w:pPr>
        <w:rPr>
          <w:rFonts w:ascii="Times New Roman" w:hAnsi="Times New Roman" w:cs="Times New Roman"/>
          <w:lang w:val="en-US"/>
        </w:rPr>
      </w:pPr>
      <w:r w:rsidRPr="00925B40">
        <w:rPr>
          <w:rFonts w:ascii="Times New Roman" w:hAnsi="Times New Roman" w:cs="Times New Roman"/>
          <w:lang w:val="en-US"/>
        </w:rPr>
        <w:br/>
        <w:t>For a localized femtosecond pulse:</w:t>
      </w:r>
      <w:r w:rsidRPr="00925B40">
        <w:rPr>
          <w:rFonts w:ascii="Times New Roman" w:hAnsi="Times New Roman" w:cs="Times New Roman"/>
          <w:lang w:val="en-US"/>
        </w:rPr>
        <w:br/>
      </w:r>
      <w:r w:rsidRPr="00925B40">
        <w:rPr>
          <w:rFonts w:ascii="Times New Roman" w:hAnsi="Times New Roman" w:cs="Times New Roman"/>
          <w:lang w:val="en-US"/>
        </w:rPr>
        <w:br/>
        <w:t>\[</w:t>
      </w:r>
      <w:r w:rsidRPr="00925B40">
        <w:rPr>
          <w:rFonts w:ascii="Times New Roman" w:hAnsi="Times New Roman" w:cs="Times New Roman"/>
          <w:lang w:val="en-US"/>
        </w:rPr>
        <w:br/>
        <w:t>\lim_{\tau \to \pm \infty} u(\xi,\tau) = 0</w:t>
      </w:r>
      <w:r w:rsidRPr="00925B40">
        <w:rPr>
          <w:rFonts w:ascii="Times New Roman" w:hAnsi="Times New Roman" w:cs="Times New Roman"/>
          <w:lang w:val="en-US"/>
        </w:rPr>
        <w:br/>
        <w:t>\]</w:t>
      </w:r>
      <w:r w:rsidRPr="00925B40">
        <w:rPr>
          <w:rFonts w:ascii="Times New Roman" w:hAnsi="Times New Roman" w:cs="Times New Roman"/>
          <w:lang w:val="en-US"/>
        </w:rPr>
        <w:br/>
      </w:r>
      <w:r w:rsidRPr="00925B40">
        <w:rPr>
          <w:rFonts w:ascii="Times New Roman" w:hAnsi="Times New Roman" w:cs="Times New Roman"/>
          <w:lang w:val="en-US"/>
        </w:rPr>
        <w:br/>
        <w:t>and also:</w:t>
      </w:r>
      <w:r w:rsidRPr="00925B40">
        <w:rPr>
          <w:rFonts w:ascii="Times New Roman" w:hAnsi="Times New Roman" w:cs="Times New Roman"/>
          <w:lang w:val="en-US"/>
        </w:rPr>
        <w:br/>
      </w:r>
      <w:r w:rsidRPr="00925B40">
        <w:rPr>
          <w:rFonts w:ascii="Times New Roman" w:hAnsi="Times New Roman" w:cs="Times New Roman"/>
          <w:lang w:val="en-US"/>
        </w:rPr>
        <w:br/>
        <w:t>\[</w:t>
      </w:r>
      <w:r w:rsidRPr="00925B40">
        <w:rPr>
          <w:rFonts w:ascii="Times New Roman" w:hAnsi="Times New Roman" w:cs="Times New Roman"/>
          <w:lang w:val="en-US"/>
        </w:rPr>
        <w:br/>
        <w:t>\lim_{\tau \to \pm \infty} \frac{\partial u}{\partial \tau} = 0</w:t>
      </w:r>
      <w:r w:rsidRPr="00925B40">
        <w:rPr>
          <w:rFonts w:ascii="Times New Roman" w:hAnsi="Times New Roman" w:cs="Times New Roman"/>
          <w:lang w:val="en-US"/>
        </w:rPr>
        <w:br/>
        <w:t>\]</w:t>
      </w:r>
    </w:p>
    <w:p w14:paraId="42560B44" w14:textId="77777777" w:rsidR="00925B40" w:rsidRDefault="00925B40" w:rsidP="00DF4B70">
      <w:pPr>
        <w:ind w:firstLine="360"/>
        <w:jc w:val="both"/>
        <w:rPr>
          <w:rFonts w:ascii="Times New Roman" w:hAnsi="Times New Roman" w:cs="Times New Roman"/>
          <w:lang w:val="en-US"/>
        </w:rPr>
      </w:pPr>
    </w:p>
    <w:p w14:paraId="074AB200" w14:textId="77777777" w:rsidR="006F6E01" w:rsidRDefault="006F6E01" w:rsidP="00DF4B70">
      <w:pPr>
        <w:ind w:firstLine="360"/>
        <w:jc w:val="both"/>
        <w:rPr>
          <w:rFonts w:ascii="Times New Roman" w:hAnsi="Times New Roman" w:cs="Times New Roman"/>
          <w:lang w:val="en-US"/>
        </w:rPr>
      </w:pPr>
    </w:p>
    <w:p w14:paraId="5951F20F" w14:textId="77777777" w:rsidR="00DD0862" w:rsidRDefault="00DD0862" w:rsidP="00DF4B70">
      <w:pPr>
        <w:ind w:firstLine="360"/>
        <w:jc w:val="both"/>
        <w:rPr>
          <w:rFonts w:ascii="Times New Roman" w:hAnsi="Times New Roman" w:cs="Times New Roman"/>
          <w:lang w:val="en-US"/>
        </w:rPr>
      </w:pPr>
    </w:p>
    <w:p w14:paraId="5D5373A8" w14:textId="77777777" w:rsidR="00DD0862" w:rsidRDefault="00DD0862" w:rsidP="00DF4B70">
      <w:pPr>
        <w:ind w:firstLine="360"/>
        <w:jc w:val="both"/>
        <w:rPr>
          <w:rFonts w:ascii="Times New Roman" w:hAnsi="Times New Roman" w:cs="Times New Roman"/>
          <w:lang w:val="en-US"/>
        </w:rPr>
      </w:pPr>
    </w:p>
    <w:p w14:paraId="4CE9EEB3" w14:textId="77777777" w:rsidR="00DD0862" w:rsidRDefault="00DD0862" w:rsidP="00DF4B70">
      <w:pPr>
        <w:ind w:firstLine="360"/>
        <w:jc w:val="both"/>
        <w:rPr>
          <w:rFonts w:ascii="Times New Roman" w:hAnsi="Times New Roman" w:cs="Times New Roman"/>
          <w:lang w:val="en-US"/>
        </w:rPr>
      </w:pPr>
    </w:p>
    <w:p w14:paraId="079563E9" w14:textId="77777777" w:rsidR="00DD0862" w:rsidRDefault="00DD0862" w:rsidP="00DF4B70">
      <w:pPr>
        <w:ind w:firstLine="360"/>
        <w:jc w:val="both"/>
        <w:rPr>
          <w:rFonts w:ascii="Times New Roman" w:hAnsi="Times New Roman" w:cs="Times New Roman"/>
          <w:lang w:val="en-US"/>
        </w:rPr>
      </w:pPr>
    </w:p>
    <w:p w14:paraId="0973B353" w14:textId="77777777" w:rsidR="0054147F" w:rsidRPr="00DD0862" w:rsidRDefault="0054147F" w:rsidP="00DD0862">
      <w:pPr>
        <w:jc w:val="both"/>
        <w:rPr>
          <w:rFonts w:ascii="Times New Roman" w:hAnsi="Times New Roman" w:cs="Times New Roman"/>
          <w:lang w:val="en-US"/>
        </w:rPr>
      </w:pPr>
    </w:p>
    <w:p w14:paraId="7E8A54FE" w14:textId="5F8A1B59" w:rsidR="00DD0862" w:rsidRPr="00DD0862" w:rsidRDefault="0054147F" w:rsidP="00DD0862">
      <w:pPr>
        <w:pStyle w:val="a6"/>
        <w:numPr>
          <w:ilvl w:val="0"/>
          <w:numId w:val="1"/>
        </w:numPr>
        <w:jc w:val="both"/>
        <w:rPr>
          <w:rFonts w:ascii="Times New Roman" w:hAnsi="Times New Roman" w:cs="Times New Roman"/>
          <w:b/>
          <w:bCs/>
          <w:color w:val="EE0000"/>
          <w:lang w:val="en-US"/>
        </w:rPr>
      </w:pPr>
      <w:r w:rsidRPr="00DD0862">
        <w:rPr>
          <w:rFonts w:ascii="Times New Roman" w:hAnsi="Times New Roman" w:cs="Times New Roman"/>
          <w:b/>
          <w:bCs/>
          <w:color w:val="EE0000"/>
          <w:lang w:val="en-US"/>
        </w:rPr>
        <w:t>Numerical methods</w:t>
      </w:r>
      <w:r w:rsidR="00DD0862">
        <w:rPr>
          <w:rFonts w:ascii="Times New Roman" w:hAnsi="Times New Roman" w:cs="Times New Roman"/>
          <w:b/>
          <w:bCs/>
          <w:color w:val="EE0000"/>
          <w:lang w:val="en-US"/>
        </w:rPr>
        <w:t xml:space="preserve"> {</w:t>
      </w:r>
      <w:r w:rsidR="00DD0862" w:rsidRPr="00DD0862">
        <w:rPr>
          <w:rFonts w:ascii="Times New Roman" w:hAnsi="Times New Roman" w:cs="Times New Roman"/>
          <w:b/>
          <w:bCs/>
          <w:color w:val="EE0000"/>
          <w:lang w:val="en-US"/>
        </w:rPr>
        <w:t>ADD THE Numerical METHOD</w:t>
      </w:r>
      <w:r w:rsidR="00DD0862" w:rsidRPr="00DD0862">
        <w:rPr>
          <w:rFonts w:ascii="Times New Roman" w:hAnsi="Times New Roman" w:cs="Times New Roman"/>
          <w:b/>
          <w:bCs/>
          <w:lang w:val="en-US"/>
        </w:rPr>
        <w:t xml:space="preserve">   (???)</w:t>
      </w:r>
      <w:r w:rsidR="00DD0862">
        <w:rPr>
          <w:rFonts w:ascii="Times New Roman" w:hAnsi="Times New Roman" w:cs="Times New Roman"/>
          <w:b/>
          <w:bCs/>
          <w:lang w:val="en-US"/>
        </w:rPr>
        <w:t>}</w:t>
      </w:r>
    </w:p>
    <w:p w14:paraId="4317AE66" w14:textId="77777777" w:rsidR="00DD0862" w:rsidRPr="00DD0862" w:rsidRDefault="00DD0862" w:rsidP="00DD0862">
      <w:pPr>
        <w:pStyle w:val="a6"/>
        <w:jc w:val="both"/>
        <w:rPr>
          <w:rFonts w:ascii="Times New Roman" w:hAnsi="Times New Roman" w:cs="Times New Roman"/>
          <w:b/>
          <w:bCs/>
          <w:color w:val="EE0000"/>
          <w:lang w:val="en-US"/>
        </w:rPr>
      </w:pPr>
    </w:p>
    <w:p w14:paraId="5FB9A6A3" w14:textId="77777777" w:rsidR="003017D5" w:rsidRPr="003017D5" w:rsidRDefault="003017D5" w:rsidP="003017D5">
      <w:pPr>
        <w:pStyle w:val="a6"/>
        <w:jc w:val="both"/>
        <w:rPr>
          <w:rFonts w:ascii="Times New Roman" w:hAnsi="Times New Roman" w:cs="Times New Roman"/>
          <w:lang w:val="en-US"/>
        </w:rPr>
      </w:pPr>
    </w:p>
    <w:p w14:paraId="555FE18A" w14:textId="77777777" w:rsidR="00FD4EB2" w:rsidRDefault="00FD4EB2" w:rsidP="008503BD">
      <w:pPr>
        <w:pStyle w:val="a6"/>
        <w:numPr>
          <w:ilvl w:val="0"/>
          <w:numId w:val="1"/>
        </w:numPr>
        <w:jc w:val="both"/>
        <w:rPr>
          <w:rFonts w:ascii="Times New Roman" w:hAnsi="Times New Roman" w:cs="Times New Roman"/>
          <w:b/>
          <w:bCs/>
          <w:lang w:val="en-US"/>
        </w:rPr>
      </w:pPr>
      <w:r>
        <w:rPr>
          <w:rFonts w:ascii="Times New Roman" w:hAnsi="Times New Roman" w:cs="Times New Roman"/>
          <w:b/>
          <w:bCs/>
          <w:lang w:val="en-US"/>
        </w:rPr>
        <w:t>Results</w:t>
      </w:r>
    </w:p>
    <w:p w14:paraId="4F060635" w14:textId="77777777" w:rsidR="0013266A" w:rsidRPr="0013266A" w:rsidRDefault="0013266A" w:rsidP="0013266A">
      <w:pPr>
        <w:pStyle w:val="a6"/>
        <w:rPr>
          <w:rFonts w:ascii="Times New Roman" w:hAnsi="Times New Roman" w:cs="Times New Roman"/>
          <w:b/>
          <w:bCs/>
          <w:lang w:val="en-US"/>
        </w:rPr>
      </w:pPr>
    </w:p>
    <w:p w14:paraId="5CAF6016" w14:textId="5EC2D38C" w:rsidR="0013266A" w:rsidRPr="0013266A" w:rsidRDefault="0013266A" w:rsidP="0013266A">
      <w:pPr>
        <w:pStyle w:val="a6"/>
        <w:jc w:val="both"/>
        <w:rPr>
          <w:rFonts w:ascii="Times New Roman" w:hAnsi="Times New Roman" w:cs="Times New Roman"/>
          <w:lang w:val="en-US"/>
        </w:rPr>
      </w:pPr>
      <w:r w:rsidRPr="0013266A">
        <w:rPr>
          <w:rFonts w:ascii="Times New Roman" w:hAnsi="Times New Roman" w:cs="Times New Roman"/>
          <w:lang w:val="en-US"/>
        </w:rPr>
        <w:t>The numerical investigation of the normalized Nonlinear Schrödinger Equation provides valuable insight into the dynamics of nonlinear wave propagation in dispersive media.</w:t>
      </w:r>
    </w:p>
    <w:p w14:paraId="7395B098" w14:textId="77777777" w:rsidR="003017D5" w:rsidRPr="003017D5" w:rsidRDefault="003017D5" w:rsidP="003017D5">
      <w:pPr>
        <w:pStyle w:val="a6"/>
        <w:rPr>
          <w:rFonts w:ascii="Times New Roman" w:hAnsi="Times New Roman" w:cs="Times New Roman"/>
          <w:lang w:val="en-US"/>
        </w:rPr>
      </w:pPr>
    </w:p>
    <w:p w14:paraId="16631E7F" w14:textId="77777777" w:rsidR="003017D5" w:rsidRPr="003017D5" w:rsidRDefault="003017D5" w:rsidP="003017D5">
      <w:pPr>
        <w:pStyle w:val="a6"/>
        <w:jc w:val="both"/>
        <w:rPr>
          <w:rFonts w:ascii="Times New Roman" w:hAnsi="Times New Roman" w:cs="Times New Roman"/>
          <w:lang w:val="en-US"/>
        </w:rPr>
      </w:pPr>
    </w:p>
    <w:p w14:paraId="30824E4C" w14:textId="18210380" w:rsidR="00FD4EB2" w:rsidRDefault="00FD4EB2" w:rsidP="00FD4EB2">
      <w:pPr>
        <w:pStyle w:val="a6"/>
        <w:numPr>
          <w:ilvl w:val="0"/>
          <w:numId w:val="1"/>
        </w:numPr>
        <w:jc w:val="both"/>
        <w:rPr>
          <w:rFonts w:ascii="Times New Roman" w:hAnsi="Times New Roman" w:cs="Times New Roman"/>
          <w:b/>
          <w:bCs/>
          <w:lang w:val="en-US"/>
        </w:rPr>
      </w:pPr>
      <w:r>
        <w:rPr>
          <w:rFonts w:ascii="Times New Roman" w:hAnsi="Times New Roman" w:cs="Times New Roman"/>
          <w:b/>
          <w:bCs/>
          <w:lang w:val="en-US"/>
        </w:rPr>
        <w:t>Conclusion</w:t>
      </w:r>
      <w:r w:rsidR="00483FB2">
        <w:rPr>
          <w:rFonts w:ascii="Times New Roman" w:hAnsi="Times New Roman" w:cs="Times New Roman"/>
          <w:b/>
          <w:bCs/>
          <w:lang w:val="en-US"/>
        </w:rPr>
        <w:t>s</w:t>
      </w:r>
      <w:r w:rsidR="00313BC1">
        <w:rPr>
          <w:rFonts w:ascii="Times New Roman" w:hAnsi="Times New Roman" w:cs="Times New Roman"/>
          <w:b/>
          <w:bCs/>
          <w:lang w:val="en-US"/>
        </w:rPr>
        <w:t xml:space="preserve"> </w:t>
      </w:r>
    </w:p>
    <w:p w14:paraId="41F7A8B5" w14:textId="3B651924" w:rsidR="00FD4EB2" w:rsidRPr="003017D5" w:rsidRDefault="00FD4EB2" w:rsidP="00FD4EB2">
      <w:pPr>
        <w:ind w:left="360"/>
        <w:jc w:val="both"/>
        <w:rPr>
          <w:rFonts w:ascii="Times New Roman" w:hAnsi="Times New Roman" w:cs="Times New Roman"/>
          <w:lang w:val="en-US"/>
        </w:rPr>
      </w:pPr>
      <w:r w:rsidRPr="00FD4EB2">
        <w:rPr>
          <w:rFonts w:ascii="Times New Roman" w:hAnsi="Times New Roman" w:cs="Times New Roman"/>
          <w:b/>
          <w:bCs/>
          <w:lang w:val="en-US"/>
        </w:rPr>
        <w:t xml:space="preserve"> </w:t>
      </w:r>
    </w:p>
    <w:p w14:paraId="5DDC5F1F" w14:textId="77777777" w:rsidR="00B77FE7" w:rsidRPr="003017D5" w:rsidRDefault="00B77FE7" w:rsidP="0090668C">
      <w:pPr>
        <w:jc w:val="both"/>
        <w:rPr>
          <w:rFonts w:ascii="Times New Roman" w:hAnsi="Times New Roman" w:cs="Times New Roman"/>
          <w:lang w:val="en-US"/>
        </w:rPr>
      </w:pPr>
    </w:p>
    <w:p w14:paraId="4F6C65BC" w14:textId="77777777" w:rsidR="00B77FE7" w:rsidRPr="003017D5" w:rsidRDefault="00B77FE7" w:rsidP="0090668C">
      <w:pPr>
        <w:jc w:val="both"/>
        <w:rPr>
          <w:rFonts w:ascii="Times New Roman" w:hAnsi="Times New Roman" w:cs="Times New Roman"/>
          <w:lang w:val="en-US"/>
        </w:rPr>
      </w:pPr>
    </w:p>
    <w:sectPr w:rsidR="00B77FE7" w:rsidRPr="003017D5">
      <w:head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39676" w14:textId="77777777" w:rsidR="00C47628" w:rsidRDefault="00C47628" w:rsidP="00FD4EB2">
      <w:pPr>
        <w:spacing w:after="0" w:line="240" w:lineRule="auto"/>
      </w:pPr>
      <w:r>
        <w:separator/>
      </w:r>
    </w:p>
  </w:endnote>
  <w:endnote w:type="continuationSeparator" w:id="0">
    <w:p w14:paraId="4D33EFB8" w14:textId="77777777" w:rsidR="00C47628" w:rsidRDefault="00C47628" w:rsidP="00FD4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13642" w14:textId="77777777" w:rsidR="00C47628" w:rsidRDefault="00C47628" w:rsidP="00FD4EB2">
      <w:pPr>
        <w:spacing w:after="0" w:line="240" w:lineRule="auto"/>
      </w:pPr>
      <w:r>
        <w:separator/>
      </w:r>
    </w:p>
  </w:footnote>
  <w:footnote w:type="continuationSeparator" w:id="0">
    <w:p w14:paraId="4034D64B" w14:textId="77777777" w:rsidR="00C47628" w:rsidRDefault="00C47628" w:rsidP="00FD4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821756"/>
      <w:docPartObj>
        <w:docPartGallery w:val="Page Numbers (Top of Page)"/>
        <w:docPartUnique/>
      </w:docPartObj>
    </w:sdtPr>
    <w:sdtContent>
      <w:p w14:paraId="68E42B06" w14:textId="777E2FC4" w:rsidR="00FD4EB2" w:rsidRDefault="00FD4EB2">
        <w:pPr>
          <w:pStyle w:val="aa"/>
          <w:jc w:val="center"/>
        </w:pPr>
        <w:r>
          <w:fldChar w:fldCharType="begin"/>
        </w:r>
        <w:r>
          <w:instrText>PAGE   \* MERGEFORMAT</w:instrText>
        </w:r>
        <w:r>
          <w:fldChar w:fldCharType="separate"/>
        </w:r>
        <w:r>
          <w:t>2</w:t>
        </w:r>
        <w:r>
          <w:fldChar w:fldCharType="end"/>
        </w:r>
      </w:p>
    </w:sdtContent>
  </w:sdt>
  <w:p w14:paraId="74A9AF7E" w14:textId="77777777" w:rsidR="00FD4EB2" w:rsidRDefault="00FD4EB2">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55DF6"/>
    <w:multiLevelType w:val="multilevel"/>
    <w:tmpl w:val="EAC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C777B5"/>
    <w:multiLevelType w:val="hybridMultilevel"/>
    <w:tmpl w:val="C01A58C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307465595">
    <w:abstractNumId w:val="1"/>
  </w:num>
  <w:num w:numId="2" w16cid:durableId="155091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59"/>
    <w:rsid w:val="001223CF"/>
    <w:rsid w:val="0013266A"/>
    <w:rsid w:val="00136126"/>
    <w:rsid w:val="00170D65"/>
    <w:rsid w:val="002305FC"/>
    <w:rsid w:val="00244E86"/>
    <w:rsid w:val="002C2404"/>
    <w:rsid w:val="002E55D2"/>
    <w:rsid w:val="002F4827"/>
    <w:rsid w:val="003017D5"/>
    <w:rsid w:val="00313BC1"/>
    <w:rsid w:val="0035480A"/>
    <w:rsid w:val="003A63FD"/>
    <w:rsid w:val="0042722B"/>
    <w:rsid w:val="00456D95"/>
    <w:rsid w:val="00483FB2"/>
    <w:rsid w:val="00487286"/>
    <w:rsid w:val="004F38C6"/>
    <w:rsid w:val="005167F1"/>
    <w:rsid w:val="0054147F"/>
    <w:rsid w:val="00542A45"/>
    <w:rsid w:val="0055629B"/>
    <w:rsid w:val="006D699A"/>
    <w:rsid w:val="006F6E01"/>
    <w:rsid w:val="00796859"/>
    <w:rsid w:val="00844A6C"/>
    <w:rsid w:val="008503BD"/>
    <w:rsid w:val="00861930"/>
    <w:rsid w:val="0090668C"/>
    <w:rsid w:val="009216AE"/>
    <w:rsid w:val="00925B40"/>
    <w:rsid w:val="00977495"/>
    <w:rsid w:val="00995059"/>
    <w:rsid w:val="00A022A1"/>
    <w:rsid w:val="00AF7FEF"/>
    <w:rsid w:val="00B36FB3"/>
    <w:rsid w:val="00B715B8"/>
    <w:rsid w:val="00B77FE7"/>
    <w:rsid w:val="00C35574"/>
    <w:rsid w:val="00C47628"/>
    <w:rsid w:val="00CC278E"/>
    <w:rsid w:val="00CD5849"/>
    <w:rsid w:val="00D3243F"/>
    <w:rsid w:val="00D614DF"/>
    <w:rsid w:val="00DD0862"/>
    <w:rsid w:val="00DF4B70"/>
    <w:rsid w:val="00EB6657"/>
    <w:rsid w:val="00F1090F"/>
    <w:rsid w:val="00F372ED"/>
    <w:rsid w:val="00FD4EB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5CD0"/>
  <w15:chartTrackingRefBased/>
  <w15:docId w15:val="{558ACD5B-40C6-4C45-A38B-50F6FA31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95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95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950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950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950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950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950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950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950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95059"/>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95059"/>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95059"/>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95059"/>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95059"/>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9505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9505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9505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95059"/>
    <w:rPr>
      <w:rFonts w:eastAsiaTheme="majorEastAsia" w:cstheme="majorBidi"/>
      <w:color w:val="272727" w:themeColor="text1" w:themeTint="D8"/>
    </w:rPr>
  </w:style>
  <w:style w:type="paragraph" w:styleId="a3">
    <w:name w:val="Title"/>
    <w:basedOn w:val="a"/>
    <w:next w:val="a"/>
    <w:link w:val="Char"/>
    <w:uiPriority w:val="10"/>
    <w:qFormat/>
    <w:rsid w:val="00995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9505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505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9505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95059"/>
    <w:pPr>
      <w:spacing w:before="160"/>
      <w:jc w:val="center"/>
    </w:pPr>
    <w:rPr>
      <w:i/>
      <w:iCs/>
      <w:color w:val="404040" w:themeColor="text1" w:themeTint="BF"/>
    </w:rPr>
  </w:style>
  <w:style w:type="character" w:customStyle="1" w:styleId="Char1">
    <w:name w:val="Απόσπασμα Char"/>
    <w:basedOn w:val="a0"/>
    <w:link w:val="a5"/>
    <w:uiPriority w:val="29"/>
    <w:rsid w:val="00995059"/>
    <w:rPr>
      <w:i/>
      <w:iCs/>
      <w:color w:val="404040" w:themeColor="text1" w:themeTint="BF"/>
    </w:rPr>
  </w:style>
  <w:style w:type="paragraph" w:styleId="a6">
    <w:name w:val="List Paragraph"/>
    <w:basedOn w:val="a"/>
    <w:uiPriority w:val="34"/>
    <w:qFormat/>
    <w:rsid w:val="00995059"/>
    <w:pPr>
      <w:ind w:left="720"/>
      <w:contextualSpacing/>
    </w:pPr>
  </w:style>
  <w:style w:type="character" w:styleId="a7">
    <w:name w:val="Intense Emphasis"/>
    <w:basedOn w:val="a0"/>
    <w:uiPriority w:val="21"/>
    <w:qFormat/>
    <w:rsid w:val="00995059"/>
    <w:rPr>
      <w:i/>
      <w:iCs/>
      <w:color w:val="0F4761" w:themeColor="accent1" w:themeShade="BF"/>
    </w:rPr>
  </w:style>
  <w:style w:type="paragraph" w:styleId="a8">
    <w:name w:val="Intense Quote"/>
    <w:basedOn w:val="a"/>
    <w:next w:val="a"/>
    <w:link w:val="Char2"/>
    <w:uiPriority w:val="30"/>
    <w:qFormat/>
    <w:rsid w:val="00995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95059"/>
    <w:rPr>
      <w:i/>
      <w:iCs/>
      <w:color w:val="0F4761" w:themeColor="accent1" w:themeShade="BF"/>
    </w:rPr>
  </w:style>
  <w:style w:type="character" w:styleId="a9">
    <w:name w:val="Intense Reference"/>
    <w:basedOn w:val="a0"/>
    <w:uiPriority w:val="32"/>
    <w:qFormat/>
    <w:rsid w:val="00995059"/>
    <w:rPr>
      <w:b/>
      <w:bCs/>
      <w:smallCaps/>
      <w:color w:val="0F4761" w:themeColor="accent1" w:themeShade="BF"/>
      <w:spacing w:val="5"/>
    </w:rPr>
  </w:style>
  <w:style w:type="paragraph" w:styleId="aa">
    <w:name w:val="header"/>
    <w:basedOn w:val="a"/>
    <w:link w:val="Char3"/>
    <w:uiPriority w:val="99"/>
    <w:unhideWhenUsed/>
    <w:rsid w:val="00FD4EB2"/>
    <w:pPr>
      <w:tabs>
        <w:tab w:val="center" w:pos="4153"/>
        <w:tab w:val="right" w:pos="8306"/>
      </w:tabs>
      <w:spacing w:after="0" w:line="240" w:lineRule="auto"/>
    </w:pPr>
  </w:style>
  <w:style w:type="character" w:customStyle="1" w:styleId="Char3">
    <w:name w:val="Κεφαλίδα Char"/>
    <w:basedOn w:val="a0"/>
    <w:link w:val="aa"/>
    <w:uiPriority w:val="99"/>
    <w:rsid w:val="00FD4EB2"/>
  </w:style>
  <w:style w:type="paragraph" w:styleId="ab">
    <w:name w:val="footer"/>
    <w:basedOn w:val="a"/>
    <w:link w:val="Char4"/>
    <w:uiPriority w:val="99"/>
    <w:unhideWhenUsed/>
    <w:rsid w:val="00FD4EB2"/>
    <w:pPr>
      <w:tabs>
        <w:tab w:val="center" w:pos="4153"/>
        <w:tab w:val="right" w:pos="8306"/>
      </w:tabs>
      <w:spacing w:after="0" w:line="240" w:lineRule="auto"/>
    </w:pPr>
  </w:style>
  <w:style w:type="character" w:customStyle="1" w:styleId="Char4">
    <w:name w:val="Υποσέλιδο Char"/>
    <w:basedOn w:val="a0"/>
    <w:link w:val="ab"/>
    <w:uiPriority w:val="99"/>
    <w:rsid w:val="00FD4EB2"/>
  </w:style>
  <w:style w:type="character" w:styleId="ac">
    <w:name w:val="Placeholder Text"/>
    <w:basedOn w:val="a0"/>
    <w:uiPriority w:val="99"/>
    <w:semiHidden/>
    <w:rsid w:val="00D324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984</Words>
  <Characters>5314</Characters>
  <Application>Microsoft Office Word</Application>
  <DocSecurity>0</DocSecurity>
  <Lines>44</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Stavrou Vasilis</dc:creator>
  <cp:keywords/>
  <dc:description/>
  <cp:lastModifiedBy>Stavrou Vasilis</cp:lastModifiedBy>
  <cp:revision>48</cp:revision>
  <dcterms:created xsi:type="dcterms:W3CDTF">2026-03-11T07:30:00Z</dcterms:created>
  <dcterms:modified xsi:type="dcterms:W3CDTF">2026-03-16T07:49:00Z</dcterms:modified>
</cp:coreProperties>
</file>