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spacing w:before="60" w:after="120"/>
        <w:rPr/>
      </w:pPr>
      <w:r>
        <w:rPr/>
        <w:t>AI COMMENTS</w:t>
      </w:r>
    </w:p>
    <w:p>
      <w:pPr>
        <w:pStyle w:val="1"/>
        <w:numPr>
          <w:ilvl w:val="0"/>
          <w:numId w:val="1"/>
        </w:numPr>
        <w:bidi w:val="0"/>
        <w:jc w:val="left"/>
        <w:rPr/>
      </w:pPr>
      <w:r>
        <w:rPr/>
        <w:t>REVIEWER 1</w:t>
      </w:r>
    </w:p>
    <w:p>
      <w:pPr>
        <w:pStyle w:val="2"/>
        <w:numPr>
          <w:ilvl w:val="1"/>
          <w:numId w:val="1"/>
        </w:numPr>
        <w:bidi w:val="0"/>
        <w:jc w:val="left"/>
        <w:rPr/>
      </w:pPr>
      <w:r>
        <w:rPr/>
        <w:t>1. COMMENT</w:t>
      </w:r>
    </w:p>
    <w:p>
      <w:pPr>
        <w:pStyle w:val="Style13"/>
        <w:bidi w:val="0"/>
        <w:jc w:val="both"/>
        <w:rPr>
          <w:color w:val="0A0A0A"/>
          <w:lang w:val="en-US"/>
        </w:rPr>
      </w:pPr>
      <w:r>
        <w:rPr>
          <w:color w:val="0A0A0A"/>
          <w:lang w:val="en-US"/>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We have add arrows in each vector of the manuscript to clarify this.</w:t>
      </w:r>
    </w:p>
    <w:p>
      <w:pPr>
        <w:pStyle w:val="2"/>
        <w:numPr>
          <w:ilvl w:val="1"/>
          <w:numId w:val="1"/>
        </w:numPr>
        <w:bidi w:val="0"/>
        <w:jc w:val="left"/>
        <w:rPr/>
      </w:pPr>
      <w:r>
        <w:rPr/>
        <w:t>2. COMMENT</w:t>
      </w:r>
    </w:p>
    <w:p>
      <w:pPr>
        <w:pStyle w:val="Style13"/>
        <w:shd w:val="clear" w:fill="FEFEFE"/>
        <w:bidi w:val="0"/>
        <w:spacing w:before="0" w:after="0"/>
        <w:ind w:left="0" w:right="0" w:hanging="0"/>
        <w:jc w:val="both"/>
        <w:rPr>
          <w:color w:val="0A0A0A"/>
          <w:lang w:val="en-US"/>
        </w:rPr>
      </w:pPr>
      <w:r>
        <w:rPr>
          <w:color w:val="0A0A0A"/>
          <w:lang w:val="en-US"/>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Style13"/>
        <w:bidi w:val="0"/>
        <w:jc w:val="left"/>
        <w:rPr/>
      </w:pPr>
      <w:r>
        <w:rPr/>
        <w:t>a)</w:t>
      </w:r>
    </w:p>
    <w:p>
      <w:pPr>
        <w:pStyle w:val="Style13"/>
        <w:bidi w:val="0"/>
        <w:jc w:val="left"/>
        <w:rPr/>
      </w:pPr>
      <w:r>
        <w:rPr/>
        <w:t>b)</w:t>
      </w:r>
    </w:p>
    <w:p>
      <w:pPr>
        <w:pStyle w:val="2"/>
        <w:numPr>
          <w:ilvl w:val="1"/>
          <w:numId w:val="1"/>
        </w:numPr>
        <w:bidi w:val="0"/>
        <w:jc w:val="left"/>
        <w:rPr/>
      </w:pPr>
      <w:r>
        <w:rPr/>
        <w:t>3. COMMENT</w:t>
      </w:r>
    </w:p>
    <w:p>
      <w:pPr>
        <w:pStyle w:val="Style13"/>
        <w:shd w:val="clear" w:fill="FEFEFE"/>
        <w:bidi w:val="0"/>
        <w:spacing w:before="0" w:after="0"/>
        <w:ind w:left="0" w:right="0" w:hanging="0"/>
        <w:jc w:val="both"/>
        <w:rPr>
          <w:color w:val="0A0A0A"/>
          <w:lang w:val="en-US"/>
        </w:rPr>
      </w:pPr>
      <w:r>
        <w:rPr>
          <w:color w:val="0A0A0A"/>
          <w:lang w:val="en-US"/>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w:t>
      </w:r>
    </w:p>
    <w:p>
      <w:pPr>
        <w:pStyle w:val="2"/>
        <w:numPr>
          <w:ilvl w:val="1"/>
          <w:numId w:val="1"/>
        </w:numPr>
        <w:bidi w:val="0"/>
        <w:jc w:val="left"/>
        <w:rPr/>
      </w:pPr>
      <w:r>
        <w:rPr/>
        <w:t xml:space="preserve">RESPONSE </w:t>
      </w:r>
    </w:p>
    <w:p>
      <w:pPr>
        <w:pStyle w:val="Style13"/>
        <w:bidi w:val="0"/>
        <w:jc w:val="left"/>
        <w:rPr>
          <w:b/>
          <w:bCs/>
        </w:rPr>
      </w:pPr>
      <w:r>
        <w:rPr>
          <w:b/>
          <w:bCs/>
        </w:rPr>
        <w:t>(References to genetic algorithms ?)</w:t>
      </w:r>
    </w:p>
    <w:p>
      <w:pPr>
        <w:pStyle w:val="2"/>
        <w:numPr>
          <w:ilvl w:val="1"/>
          <w:numId w:val="1"/>
        </w:numPr>
        <w:bidi w:val="0"/>
        <w:jc w:val="left"/>
        <w:rPr/>
      </w:pPr>
      <w:r>
        <w:rPr/>
        <w:t>4. COMMENT</w:t>
      </w:r>
    </w:p>
    <w:p>
      <w:pPr>
        <w:pStyle w:val="Style13"/>
        <w:shd w:val="clear" w:fill="FEFEFE"/>
        <w:bidi w:val="0"/>
        <w:spacing w:before="0" w:after="0"/>
        <w:ind w:left="0" w:right="0" w:hanging="0"/>
        <w:jc w:val="both"/>
        <w:rPr>
          <w:color w:val="0A0A0A"/>
          <w:lang w:val="en-US"/>
        </w:rPr>
      </w:pPr>
      <w:r>
        <w:rPr>
          <w:color w:val="0A0A0A"/>
          <w:lang w:val="en-US"/>
        </w:rPr>
        <w:t>Figure 1 has a caption above the Figure, while it should be belowe, but first of all I do not understand it, should it explain anything?</w:t>
      </w:r>
    </w:p>
    <w:p>
      <w:pPr>
        <w:pStyle w:val="2"/>
        <w:numPr>
          <w:ilvl w:val="1"/>
          <w:numId w:val="1"/>
        </w:numPr>
        <w:bidi w:val="0"/>
        <w:jc w:val="left"/>
        <w:rPr/>
      </w:pPr>
      <w:r>
        <w:rPr/>
        <w:t>RESPONSE</w:t>
      </w:r>
    </w:p>
    <w:p>
      <w:pPr>
        <w:pStyle w:val="Style13"/>
        <w:bidi w:val="0"/>
        <w:jc w:val="left"/>
        <w:rPr/>
      </w:pPr>
      <w:r>
        <w:rPr/>
        <w:t xml:space="preserve">a) </w:t>
      </w:r>
      <w:r>
        <w:rPr>
          <w:lang w:val="en-US" w:eastAsia="zh-CN" w:bidi="hi-IN"/>
        </w:rPr>
        <w:t>We have converted it to algorithm, since it is more suitable for this kind of information.</w:t>
      </w:r>
    </w:p>
    <w:p>
      <w:pPr>
        <w:pStyle w:val="Style13"/>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5. COMMENT </w:t>
      </w:r>
    </w:p>
    <w:p>
      <w:pPr>
        <w:pStyle w:val="Style13"/>
        <w:shd w:val="clear" w:fill="FEFEFE"/>
        <w:bidi w:val="0"/>
        <w:spacing w:before="0" w:after="0"/>
        <w:ind w:left="0" w:right="0" w:hanging="0"/>
        <w:jc w:val="both"/>
        <w:rPr>
          <w:color w:val="0A0A0A"/>
          <w:lang w:val="en-US"/>
        </w:rPr>
      </w:pPr>
      <w:r>
        <w:rPr>
          <w:color w:val="0A0A0A"/>
          <w:lang w:val="en-US"/>
        </w:rPr>
        <w:t>What does % mean in Tab. 1? Is it also a mod function?</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 xml:space="preserve">Yes, you are correct. We have replaced the % with the mod function. </w:t>
      </w:r>
    </w:p>
    <w:p>
      <w:pPr>
        <w:pStyle w:val="2"/>
        <w:numPr>
          <w:ilvl w:val="1"/>
          <w:numId w:val="1"/>
        </w:numPr>
        <w:bidi w:val="0"/>
        <w:jc w:val="left"/>
        <w:rPr/>
      </w:pPr>
      <w:r>
        <w:rPr/>
        <w:t>6. COMMENT</w:t>
      </w:r>
    </w:p>
    <w:p>
      <w:pPr>
        <w:pStyle w:val="Style13"/>
        <w:shd w:val="clear" w:fill="FEFEFE"/>
        <w:bidi w:val="0"/>
        <w:spacing w:before="0" w:after="0"/>
        <w:ind w:left="0" w:right="0" w:hanging="0"/>
        <w:jc w:val="both"/>
        <w:rPr>
          <w:color w:val="0A0A0A"/>
          <w:lang w:val="en-US"/>
        </w:rPr>
      </w:pPr>
      <w:r>
        <w:rPr>
          <w:color w:val="0A0A0A"/>
          <w:lang w:val="en-US"/>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3"/>
        <w:bidi w:val="0"/>
        <w:jc w:val="both"/>
        <w:rPr>
          <w:lang w:val="en-US" w:eastAsia="zh-CN" w:bidi="hi-IN"/>
        </w:rPr>
      </w:pPr>
      <w:r>
        <w:rPr>
          <w:lang w:val="en-US" w:eastAsia="zh-CN" w:bidi="hi-IN"/>
        </w:rPr>
        <w:t xml:space="preserve">a) As we mention in Abstract the reduction in  terms of test error is about 30-40% for the classification datasets and more than 50% for the regression datasets. For this reason we present the average results on a separete row for every experimental table. </w:t>
      </w:r>
    </w:p>
    <w:p>
      <w:pPr>
        <w:pStyle w:val="Style13"/>
        <w:bidi w:val="0"/>
        <w:jc w:val="both"/>
        <w:rPr>
          <w:lang w:val="en-US" w:eastAsia="zh-CN" w:bidi="hi-IN"/>
        </w:rPr>
      </w:pPr>
      <w:r>
        <w:rPr>
          <w:lang w:val="en-US" w:eastAsia="zh-CN" w:bidi="hi-IN"/>
        </w:rPr>
        <w:t xml:space="preserve">b) Tables  5 and 7 (we have added two additional tables in the manuscript) provide experimental results  for the classification datasets, where we measure the average classification error. We also mention in these captions the followin: </w:t>
      </w:r>
      <w:r>
        <w:rPr>
          <w:i/>
          <w:iCs/>
          <w:lang w:val="en-US" w:eastAsia="zh-CN" w:bidi="hi-IN"/>
        </w:rPr>
        <w:t>“</w:t>
      </w:r>
      <w:r>
        <w:rPr>
          <w:i/>
          <w:iCs/>
          <w:lang w:val="en-US" w:eastAsia="zh-CN" w:bidi="hi-IN"/>
        </w:rPr>
        <w:t>Every number in cells denotes average classification error as measured on the test set</w:t>
      </w:r>
      <w:r>
        <w:rPr>
          <w:i/>
          <w:iCs/>
          <w:lang w:val="en-US" w:eastAsia="zh-CN" w:bidi="hi-IN"/>
        </w:rPr>
        <w:t>”</w:t>
      </w:r>
    </w:p>
    <w:p>
      <w:pPr>
        <w:pStyle w:val="Style13"/>
        <w:bidi w:val="0"/>
        <w:jc w:val="left"/>
        <w:rPr/>
      </w:pPr>
      <w:r>
        <w:rPr/>
        <w:t xml:space="preserve">c) </w:t>
      </w:r>
      <w:r>
        <w:rPr>
          <w:lang w:val="en-US" w:eastAsia="zh-CN" w:bidi="hi-IN"/>
        </w:rPr>
        <w:t>The classification datasets as well as the regression datasets have been moved to tables for better readability (subsection 3.1)</w:t>
      </w:r>
    </w:p>
    <w:p>
      <w:pPr>
        <w:pStyle w:val="Style13"/>
        <w:bidi w:val="0"/>
        <w:jc w:val="left"/>
        <w:rPr/>
      </w:pPr>
      <w:r>
        <w:rPr/>
      </w:r>
      <w:r>
        <w:br w:type="page"/>
      </w:r>
    </w:p>
    <w:p>
      <w:pPr>
        <w:pStyle w:val="1"/>
        <w:numPr>
          <w:ilvl w:val="0"/>
          <w:numId w:val="1"/>
        </w:numPr>
        <w:bidi w:val="0"/>
        <w:jc w:val="left"/>
        <w:rPr/>
      </w:pPr>
      <w:r>
        <w:rPr/>
        <w:t>REVIEWER2</w:t>
      </w:r>
    </w:p>
    <w:p>
      <w:pPr>
        <w:pStyle w:val="2"/>
        <w:numPr>
          <w:ilvl w:val="1"/>
          <w:numId w:val="1"/>
        </w:numPr>
        <w:bidi w:val="0"/>
        <w:jc w:val="left"/>
        <w:rPr/>
      </w:pPr>
      <w:r>
        <w:rPr/>
        <w:t xml:space="preserve">1. COMMENT </w:t>
      </w:r>
    </w:p>
    <w:p>
      <w:pPr>
        <w:pStyle w:val="Style13"/>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2"/>
        <w:numPr>
          <w:ilvl w:val="1"/>
          <w:numId w:val="1"/>
        </w:numPr>
        <w:bidi w:val="0"/>
        <w:jc w:val="left"/>
        <w:rPr/>
      </w:pPr>
      <w:r>
        <w:rPr/>
        <w:t xml:space="preserve">2. COMMENT </w:t>
      </w:r>
    </w:p>
    <w:p>
      <w:pPr>
        <w:pStyle w:val="Style13"/>
        <w:bidi w:val="0"/>
        <w:jc w:val="both"/>
        <w:rPr>
          <w:lang w:val="en-US"/>
        </w:rPr>
      </w:pPr>
      <w:r>
        <w:rPr>
          <w:lang w:val="en-US"/>
        </w:rPr>
        <w:t>The introduction section must discuss the technical gaps associated with the current problem.</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3"/>
        <w:bidi w:val="0"/>
        <w:jc w:val="both"/>
        <w:rPr>
          <w:lang w:val="en-US"/>
        </w:rPr>
      </w:pPr>
      <w:r>
        <w:rPr>
          <w:lang w:val="en-US"/>
        </w:rPr>
        <w:t>Figure 1 should be converted to plain text (poor sharpness, and the text is not a drawing).</w:t>
      </w:r>
    </w:p>
    <w:p>
      <w:pPr>
        <w:pStyle w:val="2"/>
        <w:numPr>
          <w:ilvl w:val="1"/>
          <w:numId w:val="1"/>
        </w:numPr>
        <w:bidi w:val="0"/>
        <w:jc w:val="left"/>
        <w:rPr/>
      </w:pPr>
      <w:r>
        <w:rPr/>
        <w:t xml:space="preserve">RESPONSE </w:t>
      </w:r>
    </w:p>
    <w:p>
      <w:pPr>
        <w:pStyle w:val="Style13"/>
        <w:bidi w:val="0"/>
        <w:jc w:val="left"/>
        <w:rPr/>
      </w:pPr>
      <w:r>
        <w:rPr/>
        <w:t xml:space="preserve">a) </w:t>
      </w:r>
      <w:r>
        <w:rPr>
          <w:lang w:val="en-US" w:eastAsia="zh-CN" w:bidi="hi-IN"/>
        </w:rPr>
        <w:t>We have converted it to algorithm, since it is more suitable for this kind of information.</w:t>
      </w:r>
    </w:p>
    <w:p>
      <w:pPr>
        <w:pStyle w:val="Style13"/>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4. COMMENT </w:t>
      </w:r>
    </w:p>
    <w:p>
      <w:pPr>
        <w:pStyle w:val="Style13"/>
        <w:bidi w:val="0"/>
        <w:jc w:val="both"/>
        <w:rPr>
          <w:lang w:val="en-US"/>
        </w:rPr>
      </w:pPr>
      <w:r>
        <w:rPr>
          <w:lang w:val="en-US"/>
        </w:rPr>
        <w:t>In the "References" section the authors should add DOIs for all papers.</w:t>
      </w:r>
    </w:p>
    <w:p>
      <w:pPr>
        <w:pStyle w:val="2"/>
        <w:numPr>
          <w:ilvl w:val="1"/>
          <w:numId w:val="1"/>
        </w:numPr>
        <w:bidi w:val="0"/>
        <w:jc w:val="left"/>
        <w:rPr/>
      </w:pPr>
      <w:r>
        <w:rPr/>
        <w:t>RESPONSE</w:t>
      </w:r>
      <w:r>
        <w:br w:type="page"/>
      </w:r>
    </w:p>
    <w:p>
      <w:pPr>
        <w:pStyle w:val="1"/>
        <w:numPr>
          <w:ilvl w:val="0"/>
          <w:numId w:val="1"/>
        </w:numPr>
        <w:bidi w:val="0"/>
        <w:jc w:val="left"/>
        <w:rPr/>
      </w:pPr>
      <w:r>
        <w:rPr/>
        <w:t xml:space="preserve">REVIEWER3 </w:t>
      </w:r>
    </w:p>
    <w:p>
      <w:pPr>
        <w:pStyle w:val="2"/>
        <w:numPr>
          <w:ilvl w:val="1"/>
          <w:numId w:val="1"/>
        </w:numPr>
        <w:bidi w:val="0"/>
        <w:jc w:val="left"/>
        <w:rPr/>
      </w:pPr>
      <w:r>
        <w:rPr/>
        <w:t xml:space="preserve">1. COMMENT </w:t>
      </w:r>
    </w:p>
    <w:p>
      <w:pPr>
        <w:pStyle w:val="Style13"/>
        <w:bidi w:val="0"/>
        <w:jc w:val="both"/>
        <w:rPr>
          <w:lang w:val="en-US"/>
        </w:rPr>
      </w:pPr>
      <w:r>
        <w:rPr>
          <w:lang w:val="en-US"/>
        </w:rPr>
        <w:t>It is suggested to organize the experimental datasets in a table for better readality.</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The classification datasets as well as the regression datasets have been moved to tables for better readability (subsection 3.1)</w:t>
      </w:r>
    </w:p>
    <w:p>
      <w:pPr>
        <w:pStyle w:val="2"/>
        <w:numPr>
          <w:ilvl w:val="1"/>
          <w:numId w:val="1"/>
        </w:numPr>
        <w:bidi w:val="0"/>
        <w:jc w:val="left"/>
        <w:rPr/>
      </w:pPr>
      <w:r>
        <w:rPr/>
        <w:t xml:space="preserve">2. COMMENT </w:t>
      </w:r>
    </w:p>
    <w:p>
      <w:pPr>
        <w:pStyle w:val="Style13"/>
        <w:bidi w:val="0"/>
        <w:jc w:val="both"/>
        <w:rPr>
          <w:lang w:val="en-US"/>
        </w:rPr>
      </w:pPr>
      <w:r>
        <w:rPr>
          <w:lang w:val="en-US"/>
        </w:rPr>
        <w:t>When comparing with artificial neural networks, why limits the number of hidden nodes to 10? What if we use an optimized set of hyper-parameters for an ANN?</w:t>
      </w:r>
    </w:p>
    <w:p>
      <w:pPr>
        <w:pStyle w:val="2"/>
        <w:numPr>
          <w:ilvl w:val="1"/>
          <w:numId w:val="1"/>
        </w:numPr>
        <w:bidi w:val="0"/>
        <w:jc w:val="left"/>
        <w:rPr/>
      </w:pPr>
      <w:r>
        <w:rPr/>
        <w:t xml:space="preserve">RESPONSE </w:t>
      </w:r>
    </w:p>
    <w:p>
      <w:pPr>
        <w:pStyle w:val="Style13"/>
        <w:bidi w:val="0"/>
        <w:jc w:val="left"/>
        <w:rPr>
          <w:b/>
          <w:bCs/>
        </w:rPr>
      </w:pPr>
      <w:r>
        <w:rPr>
          <w:b/>
          <w:bCs/>
        </w:rPr>
        <w:t>(Experiments with more hidden nodes?)</w:t>
      </w:r>
    </w:p>
    <w:p>
      <w:pPr>
        <w:pStyle w:val="2"/>
        <w:numPr>
          <w:ilvl w:val="1"/>
          <w:numId w:val="1"/>
        </w:numPr>
        <w:bidi w:val="0"/>
        <w:jc w:val="left"/>
        <w:rPr/>
      </w:pPr>
      <w:r>
        <w:rPr/>
        <w:t xml:space="preserve">3. COMMENT </w:t>
      </w:r>
    </w:p>
    <w:p>
      <w:pPr>
        <w:pStyle w:val="Style13"/>
        <w:bidi w:val="0"/>
        <w:jc w:val="both"/>
        <w:rPr>
          <w:lang w:val="en-US"/>
        </w:rPr>
      </w:pPr>
      <w:r>
        <w:rPr>
          <w:lang w:val="en-US"/>
        </w:rPr>
        <w:t>What's the advantage of the proposed RBF network against other neural networks?</w:t>
      </w:r>
    </w:p>
    <w:p>
      <w:pPr>
        <w:pStyle w:val="2"/>
        <w:numPr>
          <w:ilvl w:val="1"/>
          <w:numId w:val="1"/>
        </w:numPr>
        <w:bidi w:val="0"/>
        <w:jc w:val="left"/>
        <w:rPr/>
      </w:pPr>
      <w:r>
        <w:rPr/>
        <w:t xml:space="preserve">RESPONSE  </w:t>
      </w:r>
    </w:p>
    <w:p>
      <w:pPr>
        <w:pStyle w:val="Style13"/>
        <w:bidi w:val="0"/>
        <w:jc w:val="left"/>
        <w:rPr>
          <w:b/>
          <w:bCs/>
        </w:rPr>
      </w:pPr>
      <w:r>
        <w:rPr>
          <w:b/>
          <w:bCs/>
        </w:rPr>
        <w:t>(Why RBF? →Wikipedia maybe?)</w:t>
      </w:r>
    </w:p>
    <w:p>
      <w:pPr>
        <w:pStyle w:val="2"/>
        <w:numPr>
          <w:ilvl w:val="1"/>
          <w:numId w:val="1"/>
        </w:numPr>
        <w:bidi w:val="0"/>
        <w:jc w:val="left"/>
        <w:rPr/>
      </w:pPr>
      <w:r>
        <w:rPr/>
        <w:t xml:space="preserve">4. COMMENT </w:t>
      </w:r>
    </w:p>
    <w:p>
      <w:pPr>
        <w:pStyle w:val="Style13"/>
        <w:bidi w:val="0"/>
        <w:jc w:val="left"/>
        <w:rPr>
          <w:lang w:val="en-US"/>
        </w:rPr>
      </w:pPr>
      <w:r>
        <w:rPr>
          <w:lang w:val="en-US"/>
        </w:rPr>
        <w:t>Please analyze the computational complexity of different comparative models.</w:t>
      </w:r>
    </w:p>
    <w:p>
      <w:pPr>
        <w:pStyle w:val="2"/>
        <w:numPr>
          <w:ilvl w:val="1"/>
          <w:numId w:val="1"/>
        </w:numPr>
        <w:bidi w:val="0"/>
        <w:jc w:val="left"/>
        <w:rPr/>
      </w:pPr>
      <w:r>
        <w:rPr/>
        <w:t>RESPONSE</w:t>
      </w:r>
      <w:r>
        <w:br w:type="page"/>
      </w:r>
    </w:p>
    <w:p>
      <w:pPr>
        <w:pStyle w:val="Style13"/>
        <w:bidi w:val="0"/>
        <w:jc w:val="left"/>
        <w:rPr/>
      </w:pPr>
      <w:r>
        <w:rPr/>
      </w:r>
    </w:p>
    <w:p>
      <w:pPr>
        <w:pStyle w:val="1"/>
        <w:numPr>
          <w:ilvl w:val="0"/>
          <w:numId w:val="1"/>
        </w:numPr>
        <w:bidi w:val="0"/>
        <w:jc w:val="left"/>
        <w:rPr/>
      </w:pPr>
      <w:r>
        <w:rPr/>
        <w:t>REVIEWER4</w:t>
      </w:r>
    </w:p>
    <w:p>
      <w:pPr>
        <w:pStyle w:val="2"/>
        <w:numPr>
          <w:ilvl w:val="1"/>
          <w:numId w:val="1"/>
        </w:numPr>
        <w:bidi w:val="0"/>
        <w:jc w:val="left"/>
        <w:rPr/>
      </w:pPr>
      <w:r>
        <w:rPr/>
        <w:t xml:space="preserve">1. COMMENT </w:t>
      </w:r>
    </w:p>
    <w:p>
      <w:pPr>
        <w:pStyle w:val="Style13"/>
        <w:bidi w:val="0"/>
        <w:jc w:val="both"/>
        <w:rPr>
          <w:lang w:val="en-US"/>
        </w:rPr>
      </w:pPr>
      <w:r>
        <w:rPr>
          <w:lang w:val="en-US"/>
        </w:rPr>
        <w:t>In the first place, the abstract is a little thin and doesn't fully show the interesting results from the main paper. I would encourage the authors to extend the abstract more with the key results.</w:t>
      </w:r>
    </w:p>
    <w:p>
      <w:pPr>
        <w:pStyle w:val="2"/>
        <w:numPr>
          <w:ilvl w:val="1"/>
          <w:numId w:val="1"/>
        </w:numPr>
        <w:bidi w:val="0"/>
        <w:jc w:val="left"/>
        <w:rPr/>
      </w:pPr>
      <w:r>
        <w:rPr/>
        <w:t xml:space="preserve">RESPONSE </w:t>
      </w:r>
    </w:p>
    <w:p>
      <w:pPr>
        <w:pStyle w:val="2"/>
        <w:numPr>
          <w:ilvl w:val="1"/>
          <w:numId w:val="1"/>
        </w:numPr>
        <w:bidi w:val="0"/>
        <w:jc w:val="left"/>
        <w:rPr/>
      </w:pPr>
      <w:r>
        <w:rPr/>
        <w:t xml:space="preserve">2. COMMENT </w:t>
      </w:r>
    </w:p>
    <w:p>
      <w:pPr>
        <w:pStyle w:val="Style13"/>
        <w:bidi w:val="0"/>
        <w:jc w:val="both"/>
        <w:rPr>
          <w:lang w:val="en-US"/>
        </w:rPr>
      </w:pPr>
      <w:r>
        <w:rPr>
          <w:lang w:val="en-US"/>
        </w:rPr>
        <w:t>The importance of the design carried out in this manuscript can be explained better than other important studies published in this field. I recommend that the authors review other recently developed works in the section on introduction.</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3"/>
        <w:bidi w:val="0"/>
        <w:jc w:val="both"/>
        <w:rPr>
          <w:lang w:val="en-US"/>
        </w:rPr>
      </w:pPr>
      <w:r>
        <w:rPr>
          <w:lang w:val="en-US"/>
        </w:rPr>
        <w:t>In the introduction section, some recent related work on the topics of advanced machine learning models should be strengthened. recent investigations are recommended for the author’s references, i.e., "10.1016/j.eswa.2021.115982 "; "10.1016/j.ast.2023.108325".</w:t>
      </w:r>
    </w:p>
    <w:p>
      <w:pPr>
        <w:pStyle w:val="2"/>
        <w:numPr>
          <w:ilvl w:val="1"/>
          <w:numId w:val="1"/>
        </w:numPr>
        <w:bidi w:val="0"/>
        <w:jc w:val="left"/>
        <w:rPr/>
      </w:pPr>
      <w:r>
        <w:rPr/>
        <w:t xml:space="preserve">RESPONSE </w:t>
      </w:r>
    </w:p>
    <w:p>
      <w:pPr>
        <w:pStyle w:val="2"/>
        <w:numPr>
          <w:ilvl w:val="1"/>
          <w:numId w:val="1"/>
        </w:numPr>
        <w:bidi w:val="0"/>
        <w:jc w:val="left"/>
        <w:rPr/>
      </w:pPr>
      <w:r>
        <w:rPr/>
        <w:t xml:space="preserve">4. COMMENT </w:t>
      </w:r>
    </w:p>
    <w:p>
      <w:pPr>
        <w:pStyle w:val="Style13"/>
        <w:bidi w:val="0"/>
        <w:jc w:val="both"/>
        <w:rPr>
          <w:lang w:val="en-US"/>
        </w:rPr>
      </w:pPr>
      <w:r>
        <w:rPr>
          <w:lang w:val="en-US"/>
        </w:rPr>
        <w:t>In Section 3.2, it is mentioned that the proposed method performs well; however, the performance of the compared methods (i.e. RPROP, ADAM, NEAT) varies greatly. It is recommended that the author provide a solid comparative study by providing a detailed description of these compared methods.</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3"/>
        <w:bidi w:val="0"/>
        <w:jc w:val="both"/>
        <w:rPr>
          <w:lang w:val="en-US"/>
        </w:rPr>
      </w:pPr>
      <w:r>
        <w:rPr>
          <w:lang w:val="en-US"/>
        </w:rPr>
        <w:t>It is recommended that the author add pictures comparing the optimization and iteration process of the proposed algorithm with those in the literature to intuitively discover the superiority of the proposed method.</w:t>
      </w:r>
    </w:p>
    <w:p>
      <w:pPr>
        <w:pStyle w:val="2"/>
        <w:numPr>
          <w:ilvl w:val="1"/>
          <w:numId w:val="1"/>
        </w:numPr>
        <w:bidi w:val="0"/>
        <w:spacing w:before="200" w:after="120"/>
        <w:jc w:val="left"/>
        <w:rPr/>
      </w:pPr>
      <w:r>
        <w:rPr/>
        <w:t>RESPONSE</w:t>
      </w:r>
    </w:p>
    <w:p>
      <w:pPr>
        <w:pStyle w:val="Style13"/>
        <w:bidi w:val="0"/>
        <w:spacing w:before="200" w:after="120"/>
        <w:jc w:val="both"/>
        <w:rPr>
          <w:lang w:val="en-US" w:eastAsia="zh-CN" w:bidi="hi-IN"/>
        </w:rPr>
      </w:pPr>
      <w:r>
        <w:rPr>
          <w:lang w:val="en-US" w:eastAsia="zh-CN" w:bidi="hi-IN"/>
        </w:rPr>
        <w:t>We have the flowchart of the algorithm in Figure 3, for better understanding of the optimization process.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Style12">
    <w:name w:val="Επικεφαλίδα"/>
    <w:basedOn w:val="Normal"/>
    <w:next w:val="Style13"/>
    <w:qFormat/>
    <w:pPr>
      <w:keepNext w:val="true"/>
      <w:spacing w:before="240" w:after="120"/>
    </w:pPr>
    <w:rPr>
      <w:rFonts w:ascii="Liberation Sans" w:hAnsi="Liberation Sans" w:eastAsia="Noto Sans" w:cs="Free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Ευρετήριο"/>
    <w:basedOn w:val="Normal"/>
    <w:qFormat/>
    <w:pPr>
      <w:suppressLineNumbers/>
    </w:pPr>
    <w:rPr>
      <w:rFonts w:cs="FreeSans"/>
    </w:rPr>
  </w:style>
  <w:style w:type="paragraph" w:styleId="Style17">
    <w:name w:val="Subtitle"/>
    <w:basedOn w:val="Style12"/>
    <w:next w:val="Style13"/>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LibreOffice/7.5.8.1$Linux_X86_64 LibreOffice_project/50$Build-1</Application>
  <AppVersion>15.0000</AppVersion>
  <Pages>5</Pages>
  <Words>992</Words>
  <Characters>5026</Characters>
  <CharactersWithSpaces>5974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2023-11-14T09:57:57Z</dcterms:created>
  <dc:creator/>
  <dc:description/>
  <dc:language>el-GR</dc:language>
  <cp:lastModifiedBy/>
  <dcterms:modified xsi:type="dcterms:W3CDTF">2023-11-14T13:36:00Z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