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ai-2642202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numPr>
          <w:ilvl w:val="1"/>
          <w:numId w:val="1"/>
        </w:numPr>
        <w:bidi w:val="0"/>
        <w:jc w:val="left"/>
        <w:rPr/>
      </w:pPr>
      <w:r>
        <w:rPr/>
        <w:t xml:space="preserve">Response </w:t>
      </w:r>
    </w:p>
    <w:p>
      <w:pPr>
        <w:pStyle w:val="Style15"/>
        <w:bidi w:val="0"/>
        <w:jc w:val="both"/>
        <w:rPr/>
      </w:pPr>
      <w:r>
        <w:rPr>
          <w:lang w:val="en-GB" w:eastAsia="zh-CN" w:bidi="hi-IN"/>
        </w:rPr>
        <w:t>The flowchart of the proposed algorithm has been added at the end of subsection 2.3</w:t>
      </w:r>
    </w:p>
    <w:p>
      <w:pPr>
        <w:pStyle w:val="2"/>
        <w:numPr>
          <w:ilvl w:val="1"/>
          <w:numId w:val="1"/>
        </w:numPr>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numPr>
          <w:ilvl w:val="1"/>
          <w:numId w:val="1"/>
        </w:numPr>
        <w:bidi w:val="0"/>
        <w:jc w:val="left"/>
        <w:rPr/>
      </w:pPr>
      <w:r>
        <w:rPr/>
        <w:t>Response</w:t>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0" w:name="magicparlabel-6105"/>
      <w:bookmarkEnd w:id="0"/>
      <w:r>
        <w:rPr>
          <w:lang w:val="en-GB" w:eastAsia="zh-CN" w:bidi="hi-IN"/>
        </w:rPr>
        <w:t xml:space="preserve">The NeuroEvolution of Augmenting Topologies </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The following paragraph has been added in the Introduction section:</w:t>
      </w:r>
    </w:p>
    <w:p>
      <w:pPr>
        <w:pStyle w:val="Style15"/>
        <w:bidi w:val="0"/>
        <w:jc w:val="both"/>
        <w:rPr/>
      </w:pPr>
      <w:r>
        <w:rPr>
          <w:i/>
          <w:iCs/>
          <w:lang w:val="en-GB" w:eastAsia="zh-CN" w:bidi="hi-IN"/>
        </w:rPr>
        <w:t>“</w:t>
      </w:r>
      <w:r>
        <w:rPr>
          <w:i/>
          <w:iCs/>
          <w:lang w:val="en-GB" w:eastAsia="zh-CN" w:bidi="hi-IN"/>
        </w:rPr>
        <w:t>In the same direction of research, other researchers propose to handle problems of categorization or data fitting, techniques such as Support Vector Machines (SVM) [</w:t>
      </w:r>
      <w:hyperlink w:anchor="LyXCite-svm">
        <w:r>
          <w:rPr>
            <w:rStyle w:val="Style12"/>
            <w:i/>
            <w:iCs/>
            <w:lang w:val="en-GB" w:eastAsia="zh-CN" w:bidi="hi-IN"/>
          </w:rPr>
          <w:t>svm</w:t>
        </w:r>
      </w:hyperlink>
      <w:r>
        <w:rPr>
          <w:i/>
          <w:iCs/>
          <w:lang w:val="en-GB" w:eastAsia="zh-CN" w:bidi="hi-IN"/>
        </w:rPr>
        <w:t xml:space="preserve">, </w:t>
      </w:r>
      <w:hyperlink w:anchor="LyXCite-svm2">
        <w:r>
          <w:rPr>
            <w:rStyle w:val="Style12"/>
            <w:i/>
            <w:iCs/>
            <w:lang w:val="en-GB" w:eastAsia="zh-CN" w:bidi="hi-IN"/>
          </w:rPr>
          <w:t>svm2</w:t>
        </w:r>
      </w:hyperlink>
      <w:r>
        <w:rPr>
          <w:i/>
          <w:iCs/>
          <w:lang w:val="en-GB" w:eastAsia="zh-CN" w:bidi="hi-IN"/>
        </w:rPr>
        <w:t>], decision trees [</w:t>
      </w:r>
      <w:hyperlink w:anchor="LyXCite-dt1">
        <w:r>
          <w:rPr>
            <w:rStyle w:val="Style12"/>
            <w:i/>
            <w:iCs/>
            <w:lang w:val="en-GB" w:eastAsia="zh-CN" w:bidi="hi-IN"/>
          </w:rPr>
          <w:t>dt1</w:t>
        </w:r>
      </w:hyperlink>
      <w:r>
        <w:rPr>
          <w:i/>
          <w:iCs/>
          <w:lang w:val="en-GB" w:eastAsia="zh-CN" w:bidi="hi-IN"/>
        </w:rPr>
        <w:t xml:space="preserve">, </w:t>
      </w:r>
      <w:hyperlink w:anchor="LyXCite-dt2">
        <w:r>
          <w:rPr>
            <w:rStyle w:val="Style12"/>
            <w:i/>
            <w:iCs/>
            <w:lang w:val="en-GB" w:eastAsia="zh-CN" w:bidi="hi-IN"/>
          </w:rPr>
          <w:t>dt2</w:t>
        </w:r>
      </w:hyperlink>
      <w:r>
        <w:rPr>
          <w:i/>
          <w:iCs/>
          <w:lang w:val="en-GB" w:eastAsia="zh-CN" w:bidi="hi-IN"/>
        </w:rPr>
        <w:t>] etc. Also, Wang et al suggested an auto - encoder reduction method, applied on a series of large datasets[</w:t>
      </w:r>
      <w:hyperlink w:anchor="LyXCite-nn_autoencoder">
        <w:r>
          <w:rPr>
            <w:rStyle w:val="Style12"/>
            <w:i/>
            <w:iCs/>
            <w:lang w:val="en-GB" w:eastAsia="zh-CN" w:bidi="hi-IN"/>
          </w:rPr>
          <w:t>nn_autoencoder</w:t>
        </w:r>
      </w:hyperlink>
      <w:r>
        <w:rPr>
          <w:i/>
          <w:iCs/>
          <w:lang w:val="en-GB" w:eastAsia="zh-CN" w:bidi="hi-IN"/>
        </w:rPr>
        <w:t>]. ”</w:t>
      </w:r>
    </w:p>
    <w:p>
      <w:pPr>
        <w:pStyle w:val="2"/>
        <w:numPr>
          <w:ilvl w:val="1"/>
          <w:numId w:val="1"/>
        </w:numPr>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numPr>
          <w:ilvl w:val="1"/>
          <w:numId w:val="1"/>
        </w:numPr>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p>
    <w:p>
      <w:pPr>
        <w:pStyle w:val="2"/>
        <w:numPr>
          <w:ilvl w:val="1"/>
          <w:numId w:val="1"/>
        </w:numPr>
        <w:bidi w:val="0"/>
        <w:jc w:val="left"/>
        <w:rPr/>
      </w:pPr>
      <w:r>
        <w:rPr/>
        <w:t xml:space="preserve">5. Comment </w:t>
      </w:r>
    </w:p>
    <w:p>
      <w:pPr>
        <w:pStyle w:val="Style15"/>
        <w:bidi w:val="0"/>
        <w:jc w:val="both"/>
        <w:rPr>
          <w:lang w:val="en-GB"/>
        </w:rPr>
      </w:pPr>
      <w:r>
        <w:rPr>
          <w:lang w:val="en-GB"/>
        </w:rPr>
        <w:t>According to the authors what is the objective problem?</w:t>
      </w:r>
    </w:p>
    <w:p>
      <w:pPr>
        <w:pStyle w:val="2"/>
        <w:numPr>
          <w:ilvl w:val="1"/>
          <w:numId w:val="1"/>
        </w:numPr>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1" w:name="magicparlabel-7790"/>
      <w:bookmarkEnd w:id="1"/>
      <w:r>
        <w:rPr>
          <w:i/>
          <w:iCs/>
          <w:lang w:val="en-US"/>
        </w:rPr>
        <w:t xml:space="preserve">The vector x &amp;xrarr; is the input pattern from dataset describing the problem. For the rest of this paper the notation d will be used to represent the number of elements in x; . </w:t>
      </w:r>
      <w:r>
        <w:rPr>
          <w:lang w:val="en-US"/>
        </w:rPr>
        <w:t>”</w:t>
      </w:r>
    </w:p>
    <w:p>
      <w:pPr>
        <w:pStyle w:val="2"/>
        <w:numPr>
          <w:ilvl w:val="1"/>
          <w:numId w:val="1"/>
        </w:numPr>
        <w:bidi w:val="0"/>
        <w:jc w:val="left"/>
        <w:rPr/>
      </w:pPr>
      <w:r>
        <w:rPr/>
        <w:t xml:space="preserve">6.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numPr>
          <w:ilvl w:val="1"/>
          <w:numId w:val="1"/>
        </w:numPr>
        <w:bidi w:val="0"/>
        <w:jc w:val="left"/>
        <w:rPr/>
      </w:pPr>
      <w:r>
        <w:rPr/>
        <w:t xml:space="preserve">Response </w:t>
      </w:r>
    </w:p>
    <w:p>
      <w:pPr>
        <w:pStyle w:val="Style15"/>
        <w:bidi w:val="0"/>
        <w:jc w:val="both"/>
        <w:rPr/>
      </w:pPr>
      <w:r>
        <w:rPr>
          <w:lang w:val="en-GB" w:eastAsia="zh-CN" w:bidi="hi-IN"/>
        </w:rPr>
        <w:t>The flowchart of the proposed algorithm has been added at the end of subsection 2.3</w:t>
      </w:r>
    </w:p>
    <w:p>
      <w:pPr>
        <w:pStyle w:val="2"/>
        <w:numPr>
          <w:ilvl w:val="1"/>
          <w:numId w:val="1"/>
        </w:numPr>
        <w:bidi w:val="0"/>
        <w:jc w:val="left"/>
        <w:rPr/>
      </w:pPr>
      <w:r>
        <w:rPr/>
        <w:t xml:space="preserve">7. Comment </w:t>
      </w:r>
    </w:p>
    <w:p>
      <w:pPr>
        <w:pStyle w:val="Style15"/>
        <w:bidi w:val="0"/>
        <w:jc w:val="left"/>
        <w:rPr>
          <w:lang w:val="en-GB"/>
        </w:rPr>
      </w:pPr>
      <w:r>
        <w:rPr>
          <w:lang w:val="en-GB"/>
        </w:rPr>
        <w:t>How are the weights and biases considered in the current study?</w:t>
      </w:r>
    </w:p>
    <w:p>
      <w:pPr>
        <w:pStyle w:val="2"/>
        <w:numPr>
          <w:ilvl w:val="1"/>
          <w:numId w:val="1"/>
        </w:numPr>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numPr>
          <w:ilvl w:val="1"/>
          <w:numId w:val="1"/>
        </w:numPr>
        <w:bidi w:val="0"/>
        <w:jc w:val="left"/>
        <w:rPr/>
      </w:pPr>
      <w:r>
        <w:rPr/>
        <w:t>8. Comment</w:t>
      </w:r>
    </w:p>
    <w:p>
      <w:pPr>
        <w:pStyle w:val="Style15"/>
        <w:bidi w:val="0"/>
        <w:jc w:val="left"/>
        <w:rPr/>
      </w:pPr>
      <w:r>
        <w:rPr/>
        <w:t>“</w:t>
      </w:r>
      <w:r>
        <w:rPr>
          <w:lang w:val="en-GB"/>
        </w:rPr>
        <w:t>The first phase of the proposed algorithm” does the authors mean to say “Crossover phase”.</w:t>
      </w:r>
    </w:p>
    <w:p>
      <w:pPr>
        <w:pStyle w:val="2"/>
        <w:numPr>
          <w:ilvl w:val="1"/>
          <w:numId w:val="1"/>
        </w:numPr>
        <w:bidi w:val="0"/>
        <w:jc w:val="left"/>
        <w:rPr/>
      </w:pPr>
      <w:r>
        <w:rPr/>
        <w:t xml:space="preserve"> </w:t>
      </w:r>
      <w:r>
        <w:rPr/>
        <w:t xml:space="preserve">Response </w:t>
      </w:r>
    </w:p>
    <w:p>
      <w:pPr>
        <w:pStyle w:val="Style15"/>
        <w:bidi w:val="0"/>
        <w:jc w:val="both"/>
        <w:rPr>
          <w:lang w:val="en-GB" w:eastAsia="zh-CN" w:bidi="hi-IN"/>
        </w:rPr>
      </w:pPr>
      <w:r>
        <w:rPr>
          <w:lang w:val="en-GB" w:eastAsia="zh-CN" w:bidi="hi-IN"/>
        </w:rPr>
        <w:t>We have added the following phrase at the beginning of subsection 2.2</w:t>
      </w:r>
    </w:p>
    <w:p>
      <w:pPr>
        <w:pStyle w:val="Style15"/>
        <w:bidi w:val="0"/>
        <w:jc w:val="both"/>
        <w:rPr>
          <w:i/>
          <w:i/>
          <w:iCs/>
          <w:lang w:val="en-GB" w:eastAsia="zh-CN" w:bidi="hi-IN"/>
        </w:rPr>
      </w:pPr>
      <w:r>
        <w:rPr>
          <w:i/>
          <w:iCs/>
          <w:lang w:val="en-GB" w:eastAsia="zh-CN" w:bidi="hi-IN"/>
        </w:rPr>
        <w:t>“</w:t>
      </w:r>
      <w:r>
        <w:rPr>
          <w:i/>
          <w:iCs/>
          <w:lang w:val="en-GB" w:eastAsia="zh-CN" w:bidi="hi-IN"/>
        </w:rPr>
        <w:t>The purpose of the first phase is to initalize the bounds of the RBF network and discover a promising interval for the corresponding values.”</w:t>
      </w:r>
    </w:p>
    <w:p>
      <w:pPr>
        <w:pStyle w:val="2"/>
        <w:numPr>
          <w:ilvl w:val="0"/>
          <w:numId w:val="0"/>
        </w:numPr>
        <w:bidi w:val="0"/>
        <w:ind w:left="0" w:hanging="0"/>
        <w:jc w:val="left"/>
        <w:rPr>
          <w:b/>
          <w:bCs/>
        </w:rPr>
      </w:pPr>
      <w:r>
        <w:rPr/>
      </w:r>
    </w:p>
    <w:p>
      <w:pPr>
        <w:pStyle w:val="2"/>
        <w:numPr>
          <w:ilvl w:val="1"/>
          <w:numId w:val="1"/>
        </w:numPr>
        <w:bidi w:val="0"/>
        <w:jc w:val="left"/>
        <w:rPr/>
      </w:pPr>
      <w:r>
        <w:rPr/>
        <w:t>9</w:t>
      </w:r>
      <w:r>
        <w:rPr/>
        <w:t xml:space="preserve">. Comment </w:t>
      </w:r>
    </w:p>
    <w:p>
      <w:pPr>
        <w:pStyle w:val="Style15"/>
        <w:bidi w:val="0"/>
        <w:jc w:val="left"/>
        <w:rPr>
          <w:lang w:val="en-GB"/>
        </w:rPr>
      </w:pPr>
      <w:r>
        <w:rPr>
          <w:lang w:val="en-GB"/>
        </w:rPr>
        <w:t>More comparative analysis with state-of-art models is desired.</w:t>
      </w:r>
    </w:p>
    <w:p>
      <w:pPr>
        <w:pStyle w:val="2"/>
        <w:numPr>
          <w:ilvl w:val="1"/>
          <w:numId w:val="1"/>
        </w:numPr>
        <w:bidi w:val="0"/>
        <w:jc w:val="left"/>
        <w:rPr/>
      </w:pPr>
      <w:r>
        <w:rPr/>
        <w:t xml:space="preserve">Response  </w:t>
      </w:r>
      <w:r>
        <w:br w:type="page"/>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2" w:name="%2525252525_1_Αντίγραφο_1"/>
      <w:bookmarkEnd w:id="2"/>
      <w:r>
        <w:rPr>
          <w:lang w:val="en-GB" w:eastAsia="zh-CN" w:bidi="hi-IN"/>
        </w:rPr>
        <w:t xml:space="preserve">The NeuroEvolution of Augmenting Topologies </w:t>
      </w:r>
    </w:p>
    <w:p>
      <w:pPr>
        <w:pStyle w:val="Style15"/>
        <w:bidi w:val="0"/>
        <w:jc w:val="left"/>
        <w:rPr>
          <w:b/>
          <w:bCs/>
        </w:rPr>
      </w:pPr>
      <w:r>
        <w:rPr>
          <w:b/>
          <w:bCs/>
        </w:rPr>
      </w:r>
    </w:p>
    <w:p>
      <w:pPr>
        <w:pStyle w:val="2"/>
        <w:numPr>
          <w:ilvl w:val="1"/>
          <w:numId w:val="1"/>
        </w:numPr>
        <w:bidi w:val="0"/>
        <w:jc w:val="left"/>
        <w:rPr/>
      </w:pPr>
      <w:r>
        <w:rPr/>
        <w:t>1</w:t>
      </w:r>
      <w:r>
        <w:rPr/>
        <w:t>0</w:t>
      </w:r>
      <w:r>
        <w:rPr/>
        <w:t xml:space="preserve">.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The conclusion part has been rephrased and more material has been added for some guidelines for future improvements of the proposed method. </w:t>
      </w:r>
    </w:p>
    <w:p>
      <w:pPr>
        <w:pStyle w:val="2"/>
        <w:numPr>
          <w:ilvl w:val="1"/>
          <w:numId w:val="1"/>
        </w:numPr>
        <w:bidi w:val="0"/>
        <w:jc w:val="left"/>
        <w:rPr/>
      </w:pPr>
      <w:r>
        <w:rPr/>
        <w:t>1</w:t>
      </w:r>
      <w:r>
        <w:rPr/>
        <w:t>1</w:t>
      </w:r>
      <w:r>
        <w:rPr/>
        <w:t xml:space="preserve">.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numPr>
          <w:ilvl w:val="1"/>
          <w:numId w:val="1"/>
        </w:numPr>
        <w:bidi w:val="0"/>
        <w:jc w:val="left"/>
        <w:rPr/>
      </w:pPr>
      <w:r>
        <w:rPr/>
        <w:t>Response</w:t>
      </w:r>
    </w:p>
    <w:p>
      <w:pPr>
        <w:pStyle w:val="Style15"/>
        <w:bidi w:val="0"/>
        <w:jc w:val="both"/>
        <w:rPr>
          <w:lang w:val="en-GB" w:eastAsia="zh-CN" w:bidi="hi-IN"/>
        </w:rPr>
      </w:pPr>
      <w:r>
        <w:rPr>
          <w:lang w:val="en-GB" w:eastAsia="zh-CN" w:bidi="hi-IN"/>
        </w:rPr>
        <w:t>We have updated the statistical tests including the added methods for comparison</w:t>
      </w:r>
    </w:p>
    <w:p>
      <w:pPr>
        <w:pStyle w:val="Style15"/>
        <w:bidi w:val="0"/>
        <w:jc w:val="left"/>
        <w:rPr/>
      </w:pPr>
      <w:r>
        <w:rPr/>
        <w:t xml:space="preserve">1) </w:t>
      </w:r>
      <w:r>
        <w:rPr>
          <w:lang w:val="en-GB" w:eastAsia="zh-CN" w:bidi="hi-IN"/>
        </w:rPr>
        <w:t>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3" w:name="%25_1_Αντίγραφο_1"/>
      <w:bookmarkEnd w:id="3"/>
      <w:r>
        <w:rPr>
          <w:lang w:val="en-GB" w:eastAsia="zh-CN" w:bidi="hi-IN"/>
        </w:rPr>
        <w:t xml:space="preserve">The NeuroEvolution of Augmenting Topologies </w:t>
      </w:r>
      <w:r>
        <w:br w:type="page"/>
      </w:r>
    </w:p>
    <w:p>
      <w:pPr>
        <w:pStyle w:val="Style15"/>
        <w:bidi w:val="0"/>
        <w:jc w:val="left"/>
        <w:rPr/>
      </w:pPr>
      <w:r>
        <w:rPr/>
      </w:r>
    </w:p>
    <w:p>
      <w:pPr>
        <w:pStyle w:val="1"/>
        <w:numPr>
          <w:ilvl w:val="0"/>
          <w:numId w:val="1"/>
        </w:numPr>
        <w:bidi w:val="0"/>
        <w:jc w:val="left"/>
        <w:rPr/>
      </w:pPr>
      <w:r>
        <w:rPr/>
        <w:t xml:space="preserve">Reviewer 3 </w:t>
      </w:r>
    </w:p>
    <w:p>
      <w:pPr>
        <w:pStyle w:val="2"/>
        <w:numPr>
          <w:ilvl w:val="1"/>
          <w:numId w:val="1"/>
        </w:numPr>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numPr>
          <w:ilvl w:val="1"/>
          <w:numId w:val="1"/>
        </w:numPr>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numPr>
          <w:ilvl w:val="1"/>
          <w:numId w:val="1"/>
        </w:numPr>
        <w:bidi w:val="0"/>
        <w:jc w:val="left"/>
        <w:rPr/>
      </w:pPr>
      <w:r>
        <w:rPr/>
        <w:t xml:space="preserve">Response </w:t>
      </w:r>
    </w:p>
    <w:p>
      <w:pPr>
        <w:pStyle w:val="Style15"/>
        <w:bidi w:val="0"/>
        <w:jc w:val="both"/>
        <w:rPr/>
      </w:pPr>
      <w:r>
        <w:rPr>
          <w:lang w:val="en-GB" w:eastAsia="zh-CN" w:bidi="hi-IN"/>
        </w:rPr>
        <w:t xml:space="preserve">The conclusion part has been rephrased and more material has been added for some guidelines for future improvements of the proposed method. </w:t>
      </w:r>
    </w:p>
    <w:p>
      <w:pPr>
        <w:pStyle w:val="2"/>
        <w:numPr>
          <w:ilvl w:val="1"/>
          <w:numId w:val="1"/>
        </w:numPr>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numPr>
          <w:ilvl w:val="1"/>
          <w:numId w:val="1"/>
        </w:numPr>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numPr>
          <w:ilvl w:val="0"/>
          <w:numId w:val="1"/>
        </w:numPr>
        <w:bidi w:val="0"/>
        <w:jc w:val="left"/>
        <w:rPr/>
      </w:pPr>
      <w:r>
        <w:rPr/>
        <w:t xml:space="preserve">Reviewer 4 </w:t>
      </w:r>
    </w:p>
    <w:p>
      <w:pPr>
        <w:pStyle w:val="2"/>
        <w:numPr>
          <w:ilvl w:val="1"/>
          <w:numId w:val="1"/>
        </w:numPr>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Style15"/>
        <w:bidi w:val="0"/>
        <w:jc w:val="left"/>
        <w:rPr>
          <w:b/>
          <w:bCs/>
        </w:rPr>
      </w:pPr>
      <w:r>
        <w:rPr>
          <w:b/>
          <w:bCs/>
        </w:rPr>
      </w:r>
    </w:p>
    <w:p>
      <w:pPr>
        <w:pStyle w:val="2"/>
        <w:numPr>
          <w:ilvl w:val="1"/>
          <w:numId w:val="1"/>
        </w:numPr>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Done.</w:t>
      </w:r>
    </w:p>
    <w:p>
      <w:pPr>
        <w:pStyle w:val="2"/>
        <w:numPr>
          <w:ilvl w:val="1"/>
          <w:numId w:val="1"/>
        </w:numPr>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Yes, you are correct. We have use the arrow notation now. </w:t>
      </w:r>
    </w:p>
    <w:p>
      <w:pPr>
        <w:pStyle w:val="2"/>
        <w:numPr>
          <w:ilvl w:val="1"/>
          <w:numId w:val="1"/>
        </w:numPr>
        <w:bidi w:val="0"/>
        <w:jc w:val="left"/>
        <w:rPr/>
      </w:pPr>
      <w:r>
        <w:rPr/>
        <w:t xml:space="preserve">4. Comment </w:t>
      </w:r>
    </w:p>
    <w:p>
      <w:pPr>
        <w:pStyle w:val="Style15"/>
        <w:bidi w:val="0"/>
        <w:jc w:val="both"/>
        <w:rPr>
          <w:lang w:val="en-GB"/>
        </w:rPr>
      </w:pPr>
      <w:r>
        <w:rPr>
          <w:lang w:val="en-GB"/>
        </w:rPr>
        <w:t xml:space="preserve">c_i is not a "so-called center", it does not explain what it actually is, so please clarify it. </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We have added the following paragraph in Section 2</w:t>
      </w:r>
    </w:p>
    <w:p>
      <w:pPr>
        <w:pStyle w:val="Style15"/>
        <w:bidi w:val="0"/>
        <w:jc w:val="left"/>
        <w:rPr>
          <w:i/>
          <w:i/>
          <w:iCs/>
          <w:lang w:val="en-GB" w:eastAsia="zh-CN" w:bidi="hi-IN"/>
        </w:rPr>
      </w:pPr>
      <w:r>
        <w:rPr>
          <w:i/>
          <w:iCs/>
          <w:lang w:val="en-GB" w:eastAsia="zh-CN" w:bidi="hi-IN"/>
        </w:rPr>
        <w:t>“</w:t>
      </w:r>
      <w:r>
        <w:rPr>
          <w:i/>
          <w:iCs/>
          <w:lang w:val="en-GB" w:eastAsia="zh-CN" w:bidi="hi-IN"/>
        </w:rPr>
        <w:t>Every RBF network with k weigths is constructed by the following series of parameters:</w:t>
      </w:r>
    </w:p>
    <w:p>
      <w:pPr>
        <w:pStyle w:val="Style15"/>
        <w:numPr>
          <w:ilvl w:val="0"/>
          <w:numId w:val="2"/>
        </w:numPr>
        <w:tabs>
          <w:tab w:val="clear" w:pos="709"/>
          <w:tab w:val="left" w:pos="0" w:leader="none"/>
        </w:tabs>
        <w:spacing w:before="0" w:after="0"/>
        <w:ind w:left="709" w:hanging="283"/>
        <w:rPr>
          <w:i/>
          <w:i/>
          <w:iCs/>
          <w:lang w:val="en-GB" w:eastAsia="zh-CN" w:bidi="hi-IN"/>
        </w:rPr>
      </w:pPr>
      <w:bookmarkStart w:id="4" w:name="magicparlabel-15742"/>
      <w:bookmarkEnd w:id="4"/>
      <w:r>
        <w:rPr>
          <w:i/>
          <w:iCs/>
          <w:lang w:val="en-GB" w:eastAsia="zh-CN" w:bidi="hi-IN"/>
        </w:rPr>
        <w:t>A series of vectors c</w:t>
      </w:r>
      <w:r>
        <w:rPr>
          <w:i/>
          <w:iCs/>
          <w:lang w:val="en-GB" w:eastAsia="zh-CN" w:bidi="hi-IN"/>
        </w:rPr>
        <w:t>_</w:t>
      </w:r>
      <w:r>
        <w:rPr>
          <w:i/>
          <w:iCs/>
          <w:lang w:val="en-GB" w:eastAsia="zh-CN" w:bidi="hi-IN"/>
        </w:rPr>
        <w:t xml:space="preserve">i ,i=1, … ,k called centers. </w:t>
      </w:r>
    </w:p>
    <w:p>
      <w:pPr>
        <w:pStyle w:val="Style15"/>
        <w:numPr>
          <w:ilvl w:val="0"/>
          <w:numId w:val="2"/>
        </w:numPr>
        <w:tabs>
          <w:tab w:val="clear" w:pos="709"/>
          <w:tab w:val="left" w:pos="0" w:leader="none"/>
        </w:tabs>
        <w:spacing w:before="0" w:after="0"/>
        <w:ind w:left="709" w:hanging="283"/>
        <w:rPr>
          <w:i/>
          <w:i/>
          <w:iCs/>
          <w:lang w:val="en-GB" w:eastAsia="zh-CN" w:bidi="hi-IN"/>
        </w:rPr>
      </w:pPr>
      <w:r>
        <w:rPr>
          <w:i/>
          <w:iCs/>
          <w:lang w:val="en-GB" w:eastAsia="zh-CN" w:bidi="hi-IN"/>
        </w:rPr>
        <w:t>For every Gaussian unit an additional parameter σ</w:t>
      </w:r>
      <w:r>
        <w:rPr>
          <w:i/>
          <w:iCs/>
          <w:lang w:val="en-GB" w:eastAsia="zh-CN" w:bidi="hi-IN"/>
        </w:rPr>
        <w:t>_</w:t>
      </w:r>
      <w:r>
        <w:rPr>
          <w:i/>
          <w:iCs/>
          <w:lang w:val="en-GB" w:eastAsia="zh-CN" w:bidi="hi-IN"/>
        </w:rPr>
        <w:t xml:space="preserve">i is required </w:t>
      </w:r>
    </w:p>
    <w:p>
      <w:pPr>
        <w:pStyle w:val="Style15"/>
        <w:numPr>
          <w:ilvl w:val="0"/>
          <w:numId w:val="2"/>
        </w:numPr>
        <w:tabs>
          <w:tab w:val="clear" w:pos="709"/>
          <w:tab w:val="left" w:pos="0" w:leader="none"/>
        </w:tabs>
        <w:ind w:left="709" w:hanging="283"/>
        <w:rPr>
          <w:i/>
          <w:i/>
          <w:iCs/>
          <w:lang w:val="en-GB" w:eastAsia="zh-CN" w:bidi="hi-IN"/>
        </w:rPr>
      </w:pPr>
      <w:r>
        <w:rPr>
          <w:i/>
          <w:iCs/>
          <w:lang w:val="en-GB" w:eastAsia="zh-CN" w:bidi="hi-IN"/>
        </w:rPr>
        <w:t xml:space="preserve">The output weight vector w. </w:t>
      </w:r>
      <w:r>
        <w:rPr>
          <w:i/>
          <w:iCs/>
          <w:lang w:val="en-GB" w:eastAsia="zh-CN" w:bidi="hi-IN"/>
        </w:rPr>
        <w:t>”</w:t>
      </w:r>
    </w:p>
    <w:p>
      <w:pPr>
        <w:pStyle w:val="2"/>
        <w:numPr>
          <w:ilvl w:val="1"/>
          <w:numId w:val="1"/>
        </w:numPr>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i/>
          <w:i/>
          <w:iCs/>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numPr>
          <w:ilvl w:val="1"/>
          <w:numId w:val="1"/>
        </w:numPr>
        <w:bidi w:val="0"/>
        <w:jc w:val="left"/>
        <w:rPr/>
      </w:pPr>
      <w:r>
        <w:rPr/>
        <w:t xml:space="preserve">Response </w:t>
      </w:r>
    </w:p>
    <w:p>
      <w:pPr>
        <w:pStyle w:val="2"/>
        <w:numPr>
          <w:ilvl w:val="1"/>
          <w:numId w:val="1"/>
        </w:numPr>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numPr>
          <w:ilvl w:val="1"/>
          <w:numId w:val="1"/>
        </w:numPr>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numPr>
          <w:ilvl w:val="1"/>
          <w:numId w:val="1"/>
        </w:numPr>
        <w:bidi w:val="0"/>
        <w:jc w:val="left"/>
        <w:rPr/>
      </w:pPr>
      <w:r>
        <w:rPr/>
        <w:t xml:space="preserve">8. Comment </w:t>
      </w:r>
    </w:p>
    <w:p>
      <w:pPr>
        <w:pStyle w:val="Style15"/>
        <w:bidi w:val="0"/>
        <w:jc w:val="both"/>
        <w:rPr>
          <w:lang w:val="en-GB"/>
        </w:rPr>
      </w:pPr>
      <w:r>
        <w:rPr>
          <w:lang w:val="en-GB"/>
        </w:rPr>
        <w:t>What does % mean in Tab. 1? Is it also a mod function?</w:t>
      </w:r>
    </w:p>
    <w:p>
      <w:pPr>
        <w:pStyle w:val="2"/>
        <w:numPr>
          <w:ilvl w:val="1"/>
          <w:numId w:val="1"/>
        </w:numPr>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p>
    <w:p>
      <w:pPr>
        <w:pStyle w:val="2"/>
        <w:numPr>
          <w:ilvl w:val="1"/>
          <w:numId w:val="1"/>
        </w:numPr>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left"/>
        <w:rPr>
          <w:lang w:val="en-GB" w:eastAsia="zh-CN" w:bidi="hi-IN"/>
        </w:rPr>
      </w:pPr>
      <w:r>
        <w:rPr>
          <w:lang w:val="en-GB" w:eastAsia="zh-CN" w:bidi="hi-IN"/>
        </w:rPr>
        <w:t>1) We have extended the captions in result tables to define what the numbers denote.</w:t>
      </w:r>
    </w:p>
    <w:p>
      <w:pPr>
        <w:pStyle w:val="Style15"/>
        <w:bidi w:val="0"/>
        <w:jc w:val="left"/>
        <w:rPr>
          <w:lang w:val="en-GB" w:eastAsia="zh-CN" w:bidi="hi-IN"/>
        </w:rPr>
      </w:pPr>
      <w:r>
        <w:rPr>
          <w:lang w:val="en-GB" w:eastAsia="zh-CN" w:bidi="hi-IN"/>
        </w:rPr>
        <w:t>2) The datasets are fully described in subsection 3.1</w:t>
      </w:r>
    </w:p>
    <w:p>
      <w:pPr>
        <w:pStyle w:val="Style15"/>
        <w:bidi w:val="0"/>
        <w:jc w:val="left"/>
        <w:rPr>
          <w:lang w:val="en-GB" w:eastAsia="zh-CN" w:bidi="hi-IN"/>
        </w:rPr>
      </w:pPr>
      <w:r>
        <w:rPr>
          <w:lang w:val="en-GB" w:eastAsia="zh-CN" w:bidi="hi-IN"/>
        </w:rPr>
        <w:t>3) The RBF networks are described in Introduction section.</w:t>
      </w:r>
    </w:p>
    <w:p>
      <w:pPr>
        <w:pStyle w:val="Style15"/>
        <w:bidi w:val="0"/>
        <w:jc w:val="both"/>
        <w:rPr/>
      </w:pPr>
      <w:r>
        <w:rPr>
          <w:lang w:val="en-GB" w:eastAsia="zh-CN" w:bidi="hi-IN"/>
        </w:rPr>
        <w:t>4) The flowchart of the proposed algorithm has been added at the end of subsection 2.3</w:t>
      </w:r>
    </w:p>
    <w:p>
      <w:pPr>
        <w:pStyle w:val="Style15"/>
        <w:bidi w:val="0"/>
        <w:jc w:val="both"/>
        <w:rPr>
          <w:lang w:val="en-GB" w:eastAsia="zh-CN" w:bidi="hi-IN"/>
        </w:rPr>
      </w:pPr>
      <w:r>
        <w:rPr>
          <w:lang w:val="en-GB" w:eastAsia="zh-CN" w:bidi="hi-IN"/>
        </w:rPr>
        <w:t>5) We have updated the statistical tests including the added methods for comparison</w:t>
      </w:r>
    </w:p>
    <w:p>
      <w:pPr>
        <w:pStyle w:val="Style15"/>
        <w:bidi w:val="0"/>
        <w:jc w:val="left"/>
        <w:rPr/>
      </w:pPr>
      <w:r>
        <w:rPr/>
        <w:tab/>
        <w:t xml:space="preserve">5.1) </w:t>
      </w:r>
      <w:r>
        <w:rPr>
          <w:lang w:val="en-GB" w:eastAsia="zh-CN" w:bidi="hi-IN"/>
        </w:rPr>
        <w:t>The Adam optimizer, used to train a neural network with 10 hidden nodes</w:t>
      </w:r>
    </w:p>
    <w:p>
      <w:pPr>
        <w:pStyle w:val="Style15"/>
        <w:bidi w:val="0"/>
        <w:jc w:val="left"/>
        <w:rPr>
          <w:lang w:val="en-GB" w:eastAsia="zh-CN" w:bidi="hi-IN"/>
        </w:rPr>
      </w:pPr>
      <w:r>
        <w:rPr>
          <w:lang w:val="en-GB" w:eastAsia="zh-CN" w:bidi="hi-IN"/>
        </w:rPr>
        <w:tab/>
        <w:t xml:space="preserve">5.2 </w:t>
      </w:r>
      <w:r>
        <w:rPr>
          <w:lang w:val="en-GB" w:eastAsia="zh-CN" w:bidi="hi-IN"/>
        </w:rPr>
        <w:t xml:space="preserve">) </w:t>
      </w:r>
      <w:bookmarkStart w:id="5" w:name="%25_1_Αντίγραφο_2"/>
      <w:bookmarkEnd w:id="5"/>
      <w:r>
        <w:rPr>
          <w:lang w:val="en-GB" w:eastAsia="zh-CN" w:bidi="hi-IN"/>
        </w:rPr>
        <w:t>The NeuroEvolution of Augmenting Topologies</w:t>
      </w:r>
    </w:p>
    <w:p>
      <w:pPr>
        <w:pStyle w:val="Style15"/>
        <w:bidi w:val="0"/>
        <w:jc w:val="left"/>
        <w:rPr>
          <w:lang w:val="en-GB" w:eastAsia="zh-CN" w:bidi="hi-IN"/>
        </w:rPr>
      </w:pPr>
      <w:r>
        <w:rPr>
          <w:lang w:val="en-GB" w:eastAsia="zh-CN" w:bidi="hi-IN"/>
        </w:rPr>
        <w:t xml:space="preserve">6) The conclusion part has been rephrased and more material has been added for some guidelines for future improvements of the proposed method. </w:t>
      </w:r>
    </w:p>
    <w:p>
      <w:pPr>
        <w:pStyle w:val="Style15"/>
        <w:bidi w:val="0"/>
        <w:jc w:val="left"/>
        <w:rPr>
          <w:lang w:val="en-GB" w:eastAsia="zh-CN" w:bidi="hi-IN"/>
        </w:rPr>
      </w:pPr>
      <w:r>
        <w:rPr/>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5</w:t>
      </w:r>
    </w:p>
    <w:p>
      <w:pPr>
        <w:pStyle w:val="2"/>
        <w:numPr>
          <w:ilvl w:val="1"/>
          <w:numId w:val="1"/>
        </w:numPr>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numPr>
          <w:ilvl w:val="1"/>
          <w:numId w:val="1"/>
        </w:numPr>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762</TotalTime>
  <Application>LibreOffice/7.5.6.2$Linux_X86_64 LibreOffice_project/50$Build-2</Application>
  <AppVersion>15.0000</AppVersion>
  <Pages>13</Pages>
  <Words>3416</Words>
  <Characters>17341</Characters>
  <CharactersWithSpaces>20679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2023-10-20T07:45:06Z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