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563" w:rsidRDefault="000067E3" w:rsidP="00E97443">
      <w:pPr>
        <w:spacing w:after="0"/>
        <w:jc w:val="both"/>
        <w:rPr>
          <w:rStyle w:val="a3"/>
          <w:rFonts w:ascii="Times New Roman" w:hAnsi="Times New Roman" w:cs="Times New Roman"/>
          <w:sz w:val="24"/>
          <w:szCs w:val="24"/>
          <w:lang w:val="en-US"/>
        </w:rPr>
      </w:pPr>
      <w:r>
        <w:rPr>
          <w:rStyle w:val="a3"/>
          <w:rFonts w:ascii="Times New Roman" w:hAnsi="Times New Roman" w:cs="Times New Roman"/>
          <w:sz w:val="24"/>
          <w:szCs w:val="24"/>
          <w:lang w:val="en-US"/>
        </w:rPr>
        <w:t xml:space="preserve">Abstract </w:t>
      </w:r>
    </w:p>
    <w:p w:rsidR="006133B1" w:rsidRDefault="00F30563" w:rsidP="006133B1">
      <w:pPr>
        <w:autoSpaceDE w:val="0"/>
        <w:autoSpaceDN w:val="0"/>
        <w:adjustRightInd w:val="0"/>
        <w:spacing w:after="0" w:line="240" w:lineRule="auto"/>
        <w:jc w:val="both"/>
        <w:rPr>
          <w:rFonts w:ascii="Times New Roman" w:hAnsi="Times New Roman" w:cs="Times New Roman"/>
          <w:sz w:val="24"/>
          <w:szCs w:val="24"/>
          <w:lang w:val="en-US"/>
        </w:rPr>
      </w:pPr>
      <w:r w:rsidRPr="00F30563">
        <w:rPr>
          <w:rFonts w:ascii="Times New Roman" w:hAnsi="Times New Roman" w:cs="Times New Roman"/>
          <w:sz w:val="24"/>
          <w:szCs w:val="24"/>
          <w:lang w:val="en-US"/>
        </w:rPr>
        <w:t>From early times, humanity has expressed a profound need to predict the future. In ancient Greece, oracles held a place of high respect</w:t>
      </w:r>
      <w:r w:rsidR="00142AF6">
        <w:rPr>
          <w:rFonts w:ascii="Times New Roman" w:hAnsi="Times New Roman" w:cs="Times New Roman"/>
          <w:sz w:val="24"/>
          <w:szCs w:val="24"/>
          <w:lang w:val="en-US"/>
        </w:rPr>
        <w:t>,</w:t>
      </w:r>
      <w:r w:rsidRPr="00F30563">
        <w:rPr>
          <w:rFonts w:ascii="Times New Roman" w:hAnsi="Times New Roman" w:cs="Times New Roman"/>
          <w:sz w:val="24"/>
          <w:szCs w:val="24"/>
          <w:lang w:val="en-US"/>
        </w:rPr>
        <w:t xml:space="preserve"> and influence. In modern times, the quest for accurate forecasting</w:t>
      </w:r>
      <w:r w:rsidR="00142AF6">
        <w:rPr>
          <w:rFonts w:ascii="Times New Roman" w:hAnsi="Times New Roman" w:cs="Times New Roman"/>
          <w:sz w:val="24"/>
          <w:szCs w:val="24"/>
          <w:lang w:val="en-US"/>
        </w:rPr>
        <w:t>,</w:t>
      </w:r>
      <w:r w:rsidRPr="00F30563">
        <w:rPr>
          <w:rFonts w:ascii="Times New Roman" w:hAnsi="Times New Roman" w:cs="Times New Roman"/>
          <w:sz w:val="24"/>
          <w:szCs w:val="24"/>
          <w:lang w:val="en-US"/>
        </w:rPr>
        <w:t xml:space="preserve"> has shifted to the realms</w:t>
      </w:r>
      <w:r w:rsidR="00142AF6">
        <w:rPr>
          <w:rFonts w:ascii="Times New Roman" w:hAnsi="Times New Roman" w:cs="Times New Roman"/>
          <w:sz w:val="24"/>
          <w:szCs w:val="24"/>
          <w:lang w:val="en-US"/>
        </w:rPr>
        <w:t>,</w:t>
      </w:r>
      <w:r w:rsidRPr="00F30563">
        <w:rPr>
          <w:rFonts w:ascii="Times New Roman" w:hAnsi="Times New Roman" w:cs="Times New Roman"/>
          <w:sz w:val="24"/>
          <w:szCs w:val="24"/>
          <w:lang w:val="en-US"/>
        </w:rPr>
        <w:t xml:space="preserve"> of research and science</w:t>
      </w:r>
      <w:r w:rsidR="00142AF6">
        <w:rPr>
          <w:rFonts w:ascii="Times New Roman" w:hAnsi="Times New Roman" w:cs="Times New Roman"/>
          <w:sz w:val="24"/>
          <w:szCs w:val="24"/>
          <w:lang w:val="en-US"/>
        </w:rPr>
        <w:t>∙</w:t>
      </w:r>
      <w:r w:rsidRPr="00F30563">
        <w:rPr>
          <w:rFonts w:ascii="Times New Roman" w:hAnsi="Times New Roman" w:cs="Times New Roman"/>
          <w:sz w:val="24"/>
          <w:szCs w:val="24"/>
          <w:lang w:val="en-US"/>
        </w:rPr>
        <w:t xml:space="preserve"> empowered by advanced computational tools</w:t>
      </w:r>
      <w:r w:rsidR="00142AF6">
        <w:rPr>
          <w:rFonts w:ascii="Times New Roman" w:hAnsi="Times New Roman" w:cs="Times New Roman"/>
          <w:sz w:val="24"/>
          <w:szCs w:val="24"/>
          <w:lang w:val="en-US"/>
        </w:rPr>
        <w:t>,</w:t>
      </w:r>
      <w:r w:rsidRPr="00F30563">
        <w:rPr>
          <w:rFonts w:ascii="Times New Roman" w:hAnsi="Times New Roman" w:cs="Times New Roman"/>
          <w:sz w:val="24"/>
          <w:szCs w:val="24"/>
          <w:lang w:val="en-US"/>
        </w:rPr>
        <w:t xml:space="preserve"> provided by </w:t>
      </w:r>
      <w:r w:rsidR="00142AF6">
        <w:rPr>
          <w:rFonts w:ascii="Times New Roman" w:hAnsi="Times New Roman" w:cs="Times New Roman"/>
          <w:sz w:val="24"/>
          <w:szCs w:val="24"/>
          <w:lang w:val="en-US"/>
        </w:rPr>
        <w:t>A</w:t>
      </w:r>
      <w:r w:rsidRPr="00F30563">
        <w:rPr>
          <w:rFonts w:ascii="Times New Roman" w:hAnsi="Times New Roman" w:cs="Times New Roman"/>
          <w:sz w:val="24"/>
          <w:szCs w:val="24"/>
          <w:lang w:val="en-US"/>
        </w:rPr>
        <w:t xml:space="preserve">rtificial </w:t>
      </w:r>
      <w:r w:rsidR="00142AF6">
        <w:rPr>
          <w:rFonts w:ascii="Times New Roman" w:hAnsi="Times New Roman" w:cs="Times New Roman"/>
          <w:sz w:val="24"/>
          <w:szCs w:val="24"/>
          <w:lang w:val="en-US"/>
        </w:rPr>
        <w:t>I</w:t>
      </w:r>
      <w:r w:rsidRPr="00F30563">
        <w:rPr>
          <w:rFonts w:ascii="Times New Roman" w:hAnsi="Times New Roman" w:cs="Times New Roman"/>
          <w:sz w:val="24"/>
          <w:szCs w:val="24"/>
          <w:lang w:val="en-US"/>
        </w:rPr>
        <w:t xml:space="preserve">ntelligence, particularly </w:t>
      </w:r>
      <w:r w:rsidR="00142AF6">
        <w:rPr>
          <w:rFonts w:ascii="Times New Roman" w:hAnsi="Times New Roman" w:cs="Times New Roman"/>
          <w:sz w:val="24"/>
          <w:szCs w:val="24"/>
          <w:lang w:val="en-US"/>
        </w:rPr>
        <w:t>M</w:t>
      </w:r>
      <w:r w:rsidRPr="00F30563">
        <w:rPr>
          <w:rFonts w:ascii="Times New Roman" w:hAnsi="Times New Roman" w:cs="Times New Roman"/>
          <w:sz w:val="24"/>
          <w:szCs w:val="24"/>
          <w:lang w:val="en-US"/>
        </w:rPr>
        <w:t xml:space="preserve">achine </w:t>
      </w:r>
      <w:r w:rsidR="004B651B">
        <w:rPr>
          <w:rFonts w:ascii="Times New Roman" w:hAnsi="Times New Roman" w:cs="Times New Roman"/>
          <w:sz w:val="24"/>
          <w:szCs w:val="24"/>
          <w:lang w:val="en-US"/>
        </w:rPr>
        <w:t>L</w:t>
      </w:r>
      <w:r w:rsidRPr="00F30563">
        <w:rPr>
          <w:rFonts w:ascii="Times New Roman" w:hAnsi="Times New Roman" w:cs="Times New Roman"/>
          <w:sz w:val="24"/>
          <w:szCs w:val="24"/>
          <w:lang w:val="en-US"/>
        </w:rPr>
        <w:t>earning.</w:t>
      </w:r>
      <w:r w:rsidR="008B2624">
        <w:rPr>
          <w:rFonts w:ascii="Times New Roman" w:hAnsi="Times New Roman" w:cs="Times New Roman"/>
          <w:sz w:val="24"/>
          <w:szCs w:val="24"/>
          <w:lang w:val="en-US"/>
        </w:rPr>
        <w:t xml:space="preserve"> </w:t>
      </w:r>
      <w:r w:rsidR="008B2624" w:rsidRPr="008B2624">
        <w:rPr>
          <w:rFonts w:ascii="Times New Roman" w:hAnsi="Times New Roman" w:cs="Times New Roman"/>
          <w:sz w:val="24"/>
          <w:szCs w:val="24"/>
          <w:lang w:val="en-US"/>
        </w:rPr>
        <w:t>One of the fields</w:t>
      </w:r>
      <w:r w:rsidR="008B2624">
        <w:rPr>
          <w:rFonts w:ascii="Times New Roman" w:hAnsi="Times New Roman" w:cs="Times New Roman"/>
          <w:sz w:val="24"/>
          <w:szCs w:val="24"/>
          <w:lang w:val="en-US"/>
        </w:rPr>
        <w:t>,</w:t>
      </w:r>
      <w:r w:rsidR="008B2624" w:rsidRPr="008B2624">
        <w:rPr>
          <w:rFonts w:ascii="Times New Roman" w:hAnsi="Times New Roman" w:cs="Times New Roman"/>
          <w:sz w:val="24"/>
          <w:szCs w:val="24"/>
          <w:lang w:val="en-US"/>
        </w:rPr>
        <w:t xml:space="preserve"> where </w:t>
      </w:r>
      <w:r w:rsidR="008B2624">
        <w:rPr>
          <w:rFonts w:ascii="Times New Roman" w:hAnsi="Times New Roman" w:cs="Times New Roman"/>
          <w:sz w:val="24"/>
          <w:szCs w:val="24"/>
          <w:lang w:val="en-US"/>
        </w:rPr>
        <w:t>M</w:t>
      </w:r>
      <w:r w:rsidR="008B2624" w:rsidRPr="008B2624">
        <w:rPr>
          <w:rFonts w:ascii="Times New Roman" w:hAnsi="Times New Roman" w:cs="Times New Roman"/>
          <w:sz w:val="24"/>
          <w:szCs w:val="24"/>
          <w:lang w:val="en-US"/>
        </w:rPr>
        <w:t xml:space="preserve">achine </w:t>
      </w:r>
      <w:r w:rsidR="008B2624">
        <w:rPr>
          <w:rFonts w:ascii="Times New Roman" w:hAnsi="Times New Roman" w:cs="Times New Roman"/>
          <w:sz w:val="24"/>
          <w:szCs w:val="24"/>
          <w:lang w:val="en-US"/>
        </w:rPr>
        <w:t>L</w:t>
      </w:r>
      <w:r w:rsidR="008B2624" w:rsidRPr="008B2624">
        <w:rPr>
          <w:rFonts w:ascii="Times New Roman" w:hAnsi="Times New Roman" w:cs="Times New Roman"/>
          <w:sz w:val="24"/>
          <w:szCs w:val="24"/>
          <w:lang w:val="en-US"/>
        </w:rPr>
        <w:t>earning</w:t>
      </w:r>
      <w:r w:rsidR="008B2624">
        <w:rPr>
          <w:rFonts w:ascii="Times New Roman" w:hAnsi="Times New Roman" w:cs="Times New Roman"/>
          <w:sz w:val="24"/>
          <w:szCs w:val="24"/>
          <w:lang w:val="en-US"/>
        </w:rPr>
        <w:t>,</w:t>
      </w:r>
      <w:r w:rsidR="008B2624" w:rsidRPr="008B2624">
        <w:rPr>
          <w:rFonts w:ascii="Times New Roman" w:hAnsi="Times New Roman" w:cs="Times New Roman"/>
          <w:sz w:val="24"/>
          <w:szCs w:val="24"/>
          <w:lang w:val="en-US"/>
        </w:rPr>
        <w:t xml:space="preserve"> has established a fertile ground is in the domain</w:t>
      </w:r>
      <w:r w:rsidR="008B2624">
        <w:rPr>
          <w:rFonts w:ascii="Times New Roman" w:hAnsi="Times New Roman" w:cs="Times New Roman"/>
          <w:sz w:val="24"/>
          <w:szCs w:val="24"/>
          <w:lang w:val="en-US"/>
        </w:rPr>
        <w:t>,</w:t>
      </w:r>
      <w:r w:rsidR="008B2624" w:rsidRPr="008B2624">
        <w:rPr>
          <w:rFonts w:ascii="Times New Roman" w:hAnsi="Times New Roman" w:cs="Times New Roman"/>
          <w:sz w:val="24"/>
          <w:szCs w:val="24"/>
          <w:lang w:val="en-US"/>
        </w:rPr>
        <w:t xml:space="preserve"> of forest fire management</w:t>
      </w:r>
      <w:r w:rsidR="008B2624" w:rsidRPr="006133B1">
        <w:rPr>
          <w:rFonts w:ascii="Times New Roman" w:hAnsi="Times New Roman" w:cs="Times New Roman"/>
          <w:sz w:val="24"/>
          <w:szCs w:val="24"/>
          <w:lang w:val="en-US"/>
        </w:rPr>
        <w:t>.</w:t>
      </w:r>
      <w:r w:rsidR="006133B1" w:rsidRPr="006133B1">
        <w:rPr>
          <w:rFonts w:ascii="Times New Roman" w:hAnsi="Times New Roman" w:cs="Times New Roman"/>
          <w:sz w:val="24"/>
          <w:szCs w:val="24"/>
          <w:lang w:val="en-US"/>
        </w:rPr>
        <w:t xml:space="preserve"> </w:t>
      </w:r>
    </w:p>
    <w:p w:rsidR="00E643EC" w:rsidRDefault="006133B1" w:rsidP="006133B1">
      <w:pPr>
        <w:autoSpaceDE w:val="0"/>
        <w:autoSpaceDN w:val="0"/>
        <w:adjustRightInd w:val="0"/>
        <w:spacing w:after="0" w:line="240" w:lineRule="auto"/>
        <w:jc w:val="both"/>
        <w:rPr>
          <w:rFonts w:ascii="Times New Roman" w:hAnsi="Times New Roman" w:cs="Times New Roman"/>
          <w:sz w:val="24"/>
          <w:szCs w:val="24"/>
          <w:lang w:val="en-US"/>
        </w:rPr>
      </w:pPr>
      <w:r w:rsidRPr="006133B1">
        <w:rPr>
          <w:rFonts w:ascii="Times New Roman" w:hAnsi="Times New Roman" w:cs="Times New Roman"/>
          <w:sz w:val="24"/>
          <w:szCs w:val="24"/>
          <w:lang w:val="en-US"/>
        </w:rPr>
        <w:t>Forest fires</w:t>
      </w:r>
      <w:r>
        <w:rPr>
          <w:rFonts w:ascii="Times New Roman" w:hAnsi="Times New Roman" w:cs="Times New Roman"/>
          <w:sz w:val="24"/>
          <w:szCs w:val="24"/>
          <w:lang w:val="en-US"/>
        </w:rPr>
        <w:t>,</w:t>
      </w:r>
      <w:r w:rsidRPr="006133B1">
        <w:rPr>
          <w:rFonts w:ascii="Times New Roman" w:hAnsi="Times New Roman" w:cs="Times New Roman"/>
          <w:sz w:val="24"/>
          <w:szCs w:val="24"/>
          <w:lang w:val="en-US"/>
        </w:rPr>
        <w:t xml:space="preserve"> pose a major threat to both human</w:t>
      </w:r>
      <w:r>
        <w:rPr>
          <w:rFonts w:ascii="Times New Roman" w:hAnsi="Times New Roman" w:cs="Times New Roman"/>
          <w:sz w:val="24"/>
          <w:szCs w:val="24"/>
          <w:lang w:val="en-US"/>
        </w:rPr>
        <w:t>,</w:t>
      </w:r>
      <w:r w:rsidRPr="006133B1">
        <w:rPr>
          <w:rFonts w:ascii="Times New Roman" w:hAnsi="Times New Roman" w:cs="Times New Roman"/>
          <w:sz w:val="24"/>
          <w:szCs w:val="24"/>
          <w:lang w:val="en-US"/>
        </w:rPr>
        <w:t xml:space="preserve"> and animal life, with significant economic and social impacts. A reliable prediction system is crucial for mitigating these effects, especially during summer months, dry seasons, and in high-risk areas</w:t>
      </w:r>
      <w:r>
        <w:rPr>
          <w:rFonts w:ascii="Times New Roman" w:hAnsi="Times New Roman" w:cs="Times New Roman"/>
          <w:sz w:val="24"/>
          <w:szCs w:val="24"/>
          <w:lang w:val="en-US"/>
        </w:rPr>
        <w:t>,</w:t>
      </w:r>
      <w:r w:rsidRPr="006133B1">
        <w:rPr>
          <w:rFonts w:ascii="Times New Roman" w:hAnsi="Times New Roman" w:cs="Times New Roman"/>
          <w:sz w:val="24"/>
          <w:szCs w:val="24"/>
          <w:lang w:val="en-US"/>
        </w:rPr>
        <w:t xml:space="preserve"> such as the Mediterranean. </w:t>
      </w:r>
    </w:p>
    <w:p w:rsidR="00E643EC" w:rsidRDefault="006133B1" w:rsidP="00E643EC">
      <w:pPr>
        <w:autoSpaceDE w:val="0"/>
        <w:autoSpaceDN w:val="0"/>
        <w:adjustRightInd w:val="0"/>
        <w:spacing w:after="0" w:line="240" w:lineRule="auto"/>
        <w:jc w:val="both"/>
        <w:rPr>
          <w:rFonts w:ascii="Times New Roman" w:hAnsi="Times New Roman" w:cs="Times New Roman"/>
          <w:sz w:val="24"/>
          <w:szCs w:val="24"/>
          <w:lang w:val="en-US"/>
        </w:rPr>
      </w:pPr>
      <w:r w:rsidRPr="006133B1">
        <w:rPr>
          <w:rFonts w:ascii="Times New Roman" w:hAnsi="Times New Roman" w:cs="Times New Roman"/>
          <w:sz w:val="24"/>
          <w:szCs w:val="24"/>
          <w:lang w:val="en-US"/>
        </w:rPr>
        <w:t>This study</w:t>
      </w:r>
      <w:r>
        <w:rPr>
          <w:rFonts w:ascii="Times New Roman" w:hAnsi="Times New Roman" w:cs="Times New Roman"/>
          <w:sz w:val="24"/>
          <w:szCs w:val="24"/>
          <w:lang w:val="en-US"/>
        </w:rPr>
        <w:t>,</w:t>
      </w:r>
      <w:r w:rsidRPr="006133B1">
        <w:rPr>
          <w:rFonts w:ascii="Times New Roman" w:hAnsi="Times New Roman" w:cs="Times New Roman"/>
          <w:sz w:val="24"/>
          <w:szCs w:val="24"/>
          <w:lang w:val="en-US"/>
        </w:rPr>
        <w:t xml:space="preserve"> explores feature construction</w:t>
      </w:r>
      <w:r>
        <w:rPr>
          <w:rFonts w:ascii="Times New Roman" w:hAnsi="Times New Roman" w:cs="Times New Roman"/>
          <w:sz w:val="24"/>
          <w:szCs w:val="24"/>
          <w:lang w:val="en-US"/>
        </w:rPr>
        <w:t>,</w:t>
      </w:r>
      <w:r w:rsidRPr="006133B1">
        <w:rPr>
          <w:rFonts w:ascii="Times New Roman" w:hAnsi="Times New Roman" w:cs="Times New Roman"/>
          <w:sz w:val="24"/>
          <w:szCs w:val="24"/>
          <w:lang w:val="en-US"/>
        </w:rPr>
        <w:t xml:space="preserve"> and selection methods</w:t>
      </w:r>
      <w:r>
        <w:rPr>
          <w:rFonts w:ascii="Times New Roman" w:hAnsi="Times New Roman" w:cs="Times New Roman"/>
          <w:sz w:val="24"/>
          <w:szCs w:val="24"/>
          <w:lang w:val="en-US"/>
        </w:rPr>
        <w:t>,</w:t>
      </w:r>
      <w:r w:rsidRPr="006133B1">
        <w:rPr>
          <w:rFonts w:ascii="Times New Roman" w:hAnsi="Times New Roman" w:cs="Times New Roman"/>
          <w:sz w:val="24"/>
          <w:szCs w:val="24"/>
          <w:lang w:val="en-US"/>
        </w:rPr>
        <w:t xml:space="preserve"> applied to forest fire data</w:t>
      </w:r>
      <w:r>
        <w:rPr>
          <w:rFonts w:ascii="Times New Roman" w:hAnsi="Times New Roman" w:cs="Times New Roman"/>
          <w:sz w:val="24"/>
          <w:szCs w:val="24"/>
          <w:lang w:val="en-US"/>
        </w:rPr>
        <w:t>,</w:t>
      </w:r>
      <w:r w:rsidRPr="006133B1">
        <w:rPr>
          <w:rFonts w:ascii="Times New Roman" w:hAnsi="Times New Roman" w:cs="Times New Roman"/>
          <w:sz w:val="24"/>
          <w:szCs w:val="24"/>
          <w:lang w:val="en-US"/>
        </w:rPr>
        <w:t xml:space="preserve"> collected over 10 years in Greece, incorporating prevailing weather conditions at ignition</w:t>
      </w:r>
      <w:r w:rsidR="00E643EC">
        <w:rPr>
          <w:rFonts w:ascii="Times New Roman" w:hAnsi="Times New Roman" w:cs="Times New Roman"/>
          <w:sz w:val="24"/>
          <w:szCs w:val="24"/>
          <w:lang w:val="en-US"/>
        </w:rPr>
        <w:t>,</w:t>
      </w:r>
      <w:r w:rsidRPr="006133B1">
        <w:rPr>
          <w:rFonts w:ascii="Times New Roman" w:hAnsi="Times New Roman" w:cs="Times New Roman"/>
          <w:sz w:val="24"/>
          <w:szCs w:val="24"/>
          <w:lang w:val="en-US"/>
        </w:rPr>
        <w:t xml:space="preserve"> and during suppression. By applying techniques like Principal Component Analysis (PCA), Minimum Redundancy Maximum Relevance (MRMR) feature selection, and Grammatical Evolution for feature construction, this research aims to </w:t>
      </w:r>
      <w:r w:rsidRPr="00E643EC">
        <w:rPr>
          <w:rFonts w:ascii="Times New Roman" w:hAnsi="Times New Roman" w:cs="Times New Roman"/>
          <w:sz w:val="24"/>
          <w:szCs w:val="24"/>
          <w:lang w:val="en-US"/>
        </w:rPr>
        <w:t>identify key factors influencing fire duration.</w:t>
      </w:r>
      <w:r w:rsidR="008B2624" w:rsidRPr="008B2624">
        <w:rPr>
          <w:rFonts w:ascii="Times New Roman" w:hAnsi="Times New Roman" w:cs="Times New Roman"/>
          <w:sz w:val="24"/>
          <w:szCs w:val="24"/>
          <w:lang w:val="en-US"/>
        </w:rPr>
        <w:t xml:space="preserve"> </w:t>
      </w:r>
    </w:p>
    <w:p w:rsidR="00F30563" w:rsidRPr="00E643EC" w:rsidRDefault="00F30563" w:rsidP="00E643EC">
      <w:pPr>
        <w:autoSpaceDE w:val="0"/>
        <w:autoSpaceDN w:val="0"/>
        <w:adjustRightInd w:val="0"/>
        <w:spacing w:after="0" w:line="240" w:lineRule="auto"/>
        <w:jc w:val="both"/>
        <w:rPr>
          <w:rStyle w:val="a3"/>
          <w:rFonts w:ascii="Times New Roman" w:hAnsi="Times New Roman" w:cs="Times New Roman"/>
          <w:b w:val="0"/>
          <w:bCs w:val="0"/>
          <w:sz w:val="24"/>
          <w:szCs w:val="24"/>
          <w:lang w:val="en-US"/>
        </w:rPr>
      </w:pPr>
      <w:r w:rsidRPr="00F30563">
        <w:rPr>
          <w:rFonts w:ascii="Times New Roman" w:hAnsi="Times New Roman" w:cs="Times New Roman"/>
          <w:sz w:val="24"/>
          <w:szCs w:val="24"/>
          <w:lang w:val="en-US"/>
        </w:rPr>
        <w:t>These techn</w:t>
      </w:r>
      <w:r w:rsidR="00E643EC">
        <w:rPr>
          <w:rFonts w:ascii="Times New Roman" w:hAnsi="Times New Roman" w:cs="Times New Roman"/>
          <w:sz w:val="24"/>
          <w:szCs w:val="24"/>
          <w:lang w:val="en-US"/>
        </w:rPr>
        <w:t>iques,</w:t>
      </w:r>
      <w:r w:rsidRPr="00F30563">
        <w:rPr>
          <w:rFonts w:ascii="Times New Roman" w:hAnsi="Times New Roman" w:cs="Times New Roman"/>
          <w:sz w:val="24"/>
          <w:szCs w:val="24"/>
          <w:lang w:val="en-US"/>
        </w:rPr>
        <w:t xml:space="preserve"> have become invaluable allies</w:t>
      </w:r>
      <w:r w:rsidR="00E643EC">
        <w:rPr>
          <w:rFonts w:ascii="Times New Roman" w:hAnsi="Times New Roman" w:cs="Times New Roman"/>
          <w:sz w:val="24"/>
          <w:szCs w:val="24"/>
          <w:lang w:val="en-US"/>
        </w:rPr>
        <w:t>,</w:t>
      </w:r>
      <w:r w:rsidRPr="00F30563">
        <w:rPr>
          <w:rFonts w:ascii="Times New Roman" w:hAnsi="Times New Roman" w:cs="Times New Roman"/>
          <w:sz w:val="24"/>
          <w:szCs w:val="24"/>
          <w:lang w:val="en-US"/>
        </w:rPr>
        <w:t xml:space="preserve"> in addressing complex predictive challenges</w:t>
      </w:r>
      <w:r w:rsidR="00142AF6">
        <w:rPr>
          <w:rFonts w:ascii="Times New Roman" w:hAnsi="Times New Roman" w:cs="Times New Roman"/>
          <w:sz w:val="24"/>
          <w:szCs w:val="24"/>
          <w:lang w:val="en-US"/>
        </w:rPr>
        <w:t>,</w:t>
      </w:r>
      <w:r w:rsidRPr="00F30563">
        <w:rPr>
          <w:rFonts w:ascii="Times New Roman" w:hAnsi="Times New Roman" w:cs="Times New Roman"/>
          <w:sz w:val="24"/>
          <w:szCs w:val="24"/>
          <w:lang w:val="en-US"/>
        </w:rPr>
        <w:t xml:space="preserve"> and advancing</w:t>
      </w:r>
      <w:r w:rsidR="00142AF6">
        <w:rPr>
          <w:rFonts w:ascii="Times New Roman" w:hAnsi="Times New Roman" w:cs="Times New Roman"/>
          <w:sz w:val="24"/>
          <w:szCs w:val="24"/>
          <w:lang w:val="en-US"/>
        </w:rPr>
        <w:t>,</w:t>
      </w:r>
      <w:r w:rsidRPr="00F30563">
        <w:rPr>
          <w:rFonts w:ascii="Times New Roman" w:hAnsi="Times New Roman" w:cs="Times New Roman"/>
          <w:sz w:val="24"/>
          <w:szCs w:val="24"/>
          <w:lang w:val="en-US"/>
        </w:rPr>
        <w:t xml:space="preserve"> our understanding of future events.</w:t>
      </w:r>
    </w:p>
    <w:p w:rsidR="00F30563" w:rsidRPr="00734931" w:rsidRDefault="00734931" w:rsidP="00E97443">
      <w:pPr>
        <w:spacing w:after="0"/>
        <w:jc w:val="both"/>
        <w:rPr>
          <w:rStyle w:val="a3"/>
          <w:rFonts w:ascii="Times New Roman" w:hAnsi="Times New Roman" w:cs="Times New Roman"/>
          <w:sz w:val="24"/>
          <w:szCs w:val="24"/>
          <w:lang w:val="en-US"/>
        </w:rPr>
      </w:pPr>
      <w:r w:rsidRPr="00734931">
        <w:rPr>
          <w:rFonts w:ascii="Times New Roman" w:hAnsi="Times New Roman" w:cs="Times New Roman"/>
          <w:sz w:val="24"/>
          <w:szCs w:val="24"/>
          <w:lang w:val="en-US"/>
        </w:rPr>
        <w:t>Our approach</w:t>
      </w:r>
      <w:r w:rsidR="00364C82">
        <w:rPr>
          <w:rFonts w:ascii="Times New Roman" w:hAnsi="Times New Roman" w:cs="Times New Roman"/>
          <w:sz w:val="24"/>
          <w:szCs w:val="24"/>
          <w:lang w:val="en-US"/>
        </w:rPr>
        <w:t>,</w:t>
      </w:r>
      <w:r w:rsidRPr="00734931">
        <w:rPr>
          <w:rFonts w:ascii="Times New Roman" w:hAnsi="Times New Roman" w:cs="Times New Roman"/>
          <w:sz w:val="24"/>
          <w:szCs w:val="24"/>
          <w:lang w:val="en-US"/>
        </w:rPr>
        <w:t xml:space="preserve"> leverages advanced computational methods</w:t>
      </w:r>
      <w:r w:rsidR="00364C82">
        <w:rPr>
          <w:rFonts w:ascii="Times New Roman" w:hAnsi="Times New Roman" w:cs="Times New Roman"/>
          <w:sz w:val="24"/>
          <w:szCs w:val="24"/>
          <w:lang w:val="en-US"/>
        </w:rPr>
        <w:t>,</w:t>
      </w:r>
      <w:r w:rsidRPr="00734931">
        <w:rPr>
          <w:rFonts w:ascii="Times New Roman" w:hAnsi="Times New Roman" w:cs="Times New Roman"/>
          <w:sz w:val="24"/>
          <w:szCs w:val="24"/>
          <w:lang w:val="en-US"/>
        </w:rPr>
        <w:t xml:space="preserve"> to analyze complex datasets, providing a deeper understanding of the primary drivers</w:t>
      </w:r>
      <w:r w:rsidR="00364C82">
        <w:rPr>
          <w:rFonts w:ascii="Times New Roman" w:hAnsi="Times New Roman" w:cs="Times New Roman"/>
          <w:sz w:val="24"/>
          <w:szCs w:val="24"/>
          <w:lang w:val="en-US"/>
        </w:rPr>
        <w:t>,</w:t>
      </w:r>
      <w:r w:rsidRPr="00734931">
        <w:rPr>
          <w:rFonts w:ascii="Times New Roman" w:hAnsi="Times New Roman" w:cs="Times New Roman"/>
          <w:sz w:val="24"/>
          <w:szCs w:val="24"/>
          <w:lang w:val="en-US"/>
        </w:rPr>
        <w:t xml:space="preserve"> of wildfire behavior</w:t>
      </w:r>
      <w:r w:rsidR="00364C82">
        <w:rPr>
          <w:rFonts w:ascii="Times New Roman" w:hAnsi="Times New Roman" w:cs="Times New Roman"/>
          <w:sz w:val="24"/>
          <w:szCs w:val="24"/>
          <w:lang w:val="en-US"/>
        </w:rPr>
        <w:t>,</w:t>
      </w:r>
      <w:r w:rsidRPr="00734931">
        <w:rPr>
          <w:rFonts w:ascii="Times New Roman" w:hAnsi="Times New Roman" w:cs="Times New Roman"/>
          <w:sz w:val="24"/>
          <w:szCs w:val="24"/>
          <w:lang w:val="en-US"/>
        </w:rPr>
        <w:t xml:space="preserve"> and enabling more effective mitigation strategies</w:t>
      </w:r>
      <w:r w:rsidR="00364C82">
        <w:rPr>
          <w:rFonts w:ascii="Times New Roman" w:hAnsi="Times New Roman" w:cs="Times New Roman"/>
          <w:sz w:val="24"/>
          <w:szCs w:val="24"/>
          <w:lang w:val="en-US"/>
        </w:rPr>
        <w:t>.</w:t>
      </w:r>
    </w:p>
    <w:p w:rsidR="00F30563" w:rsidRDefault="00F30563" w:rsidP="00E97443">
      <w:pPr>
        <w:spacing w:after="0"/>
        <w:jc w:val="both"/>
        <w:rPr>
          <w:rStyle w:val="a3"/>
          <w:rFonts w:ascii="Times New Roman" w:hAnsi="Times New Roman" w:cs="Times New Roman"/>
          <w:sz w:val="24"/>
          <w:szCs w:val="24"/>
          <w:lang w:val="en-US"/>
        </w:rPr>
      </w:pPr>
    </w:p>
    <w:p w:rsidR="00F30563" w:rsidRDefault="00F30563" w:rsidP="00E97443">
      <w:pPr>
        <w:spacing w:after="0"/>
        <w:jc w:val="both"/>
        <w:rPr>
          <w:rStyle w:val="a3"/>
          <w:rFonts w:ascii="Times New Roman" w:hAnsi="Times New Roman" w:cs="Times New Roman"/>
          <w:sz w:val="24"/>
          <w:szCs w:val="24"/>
          <w:lang w:val="en-US"/>
        </w:rPr>
      </w:pPr>
    </w:p>
    <w:p w:rsidR="00F30563" w:rsidRDefault="00F30563" w:rsidP="00E97443">
      <w:pPr>
        <w:spacing w:after="0"/>
        <w:jc w:val="both"/>
        <w:rPr>
          <w:rStyle w:val="a3"/>
          <w:rFonts w:ascii="Times New Roman" w:hAnsi="Times New Roman" w:cs="Times New Roman"/>
          <w:sz w:val="24"/>
          <w:szCs w:val="24"/>
          <w:lang w:val="en-US"/>
        </w:rPr>
      </w:pPr>
    </w:p>
    <w:p w:rsidR="00F30563" w:rsidRDefault="00F30563" w:rsidP="00E97443">
      <w:pPr>
        <w:spacing w:after="0"/>
        <w:jc w:val="both"/>
        <w:rPr>
          <w:rStyle w:val="a3"/>
          <w:rFonts w:ascii="Times New Roman" w:hAnsi="Times New Roman" w:cs="Times New Roman"/>
          <w:sz w:val="24"/>
          <w:szCs w:val="24"/>
          <w:lang w:val="en-US"/>
        </w:rPr>
      </w:pPr>
    </w:p>
    <w:p w:rsidR="00F30563" w:rsidRDefault="00F30563" w:rsidP="00E97443">
      <w:pPr>
        <w:spacing w:after="0"/>
        <w:jc w:val="both"/>
        <w:rPr>
          <w:rStyle w:val="a3"/>
          <w:rFonts w:ascii="Times New Roman" w:hAnsi="Times New Roman" w:cs="Times New Roman"/>
          <w:sz w:val="24"/>
          <w:szCs w:val="24"/>
          <w:lang w:val="en-US"/>
        </w:rPr>
      </w:pPr>
    </w:p>
    <w:p w:rsidR="00872DF5" w:rsidRDefault="00872DF5" w:rsidP="00E97443">
      <w:pPr>
        <w:spacing w:after="0"/>
        <w:jc w:val="both"/>
        <w:rPr>
          <w:rStyle w:val="a3"/>
          <w:rFonts w:ascii="Times New Roman" w:hAnsi="Times New Roman" w:cs="Times New Roman"/>
          <w:sz w:val="24"/>
          <w:szCs w:val="24"/>
          <w:lang w:val="en-US"/>
        </w:rPr>
      </w:pPr>
      <w:r w:rsidRPr="00624566">
        <w:rPr>
          <w:rStyle w:val="a3"/>
          <w:rFonts w:ascii="Times New Roman" w:hAnsi="Times New Roman" w:cs="Times New Roman"/>
          <w:sz w:val="24"/>
          <w:szCs w:val="24"/>
          <w:lang w:val="en-US"/>
        </w:rPr>
        <w:t>Feature Construction</w:t>
      </w:r>
    </w:p>
    <w:p w:rsidR="00A5557E" w:rsidRDefault="00A5557E" w:rsidP="00E97443">
      <w:pPr>
        <w:spacing w:after="0"/>
        <w:jc w:val="both"/>
        <w:rPr>
          <w:rFonts w:ascii="Times New Roman" w:hAnsi="Times New Roman" w:cs="Times New Roman"/>
          <w:sz w:val="24"/>
          <w:szCs w:val="24"/>
          <w:lang w:val="en-US"/>
        </w:rPr>
      </w:pPr>
    </w:p>
    <w:p w:rsidR="00E97443" w:rsidRPr="00D87209" w:rsidRDefault="00E97443" w:rsidP="00E97443">
      <w:pPr>
        <w:spacing w:after="0"/>
        <w:jc w:val="both"/>
        <w:rPr>
          <w:rFonts w:ascii="Times New Roman" w:hAnsi="Times New Roman" w:cs="Times New Roman"/>
          <w:sz w:val="24"/>
          <w:szCs w:val="24"/>
          <w:lang w:val="en-US"/>
        </w:rPr>
      </w:pPr>
      <w:r w:rsidRPr="00D87209">
        <w:rPr>
          <w:rFonts w:ascii="Times New Roman" w:hAnsi="Times New Roman" w:cs="Times New Roman"/>
          <w:sz w:val="24"/>
          <w:szCs w:val="24"/>
          <w:lang w:val="en-US"/>
        </w:rPr>
        <w:t xml:space="preserve">To improve the predictive accuracy of Machine Learning (ML) models in forest fire analysis, there is increasing emphasis on leveraging </w:t>
      </w:r>
      <w:r w:rsidR="00D87209" w:rsidRPr="00860A1A">
        <w:rPr>
          <w:rStyle w:val="a3"/>
          <w:rFonts w:ascii="Times New Roman" w:hAnsi="Times New Roman" w:cs="Times New Roman"/>
          <w:b w:val="0"/>
          <w:sz w:val="24"/>
          <w:szCs w:val="24"/>
          <w:lang w:val="en-US"/>
        </w:rPr>
        <w:t>F</w:t>
      </w:r>
      <w:r w:rsidRPr="00860A1A">
        <w:rPr>
          <w:rStyle w:val="a3"/>
          <w:rFonts w:ascii="Times New Roman" w:hAnsi="Times New Roman" w:cs="Times New Roman"/>
          <w:b w:val="0"/>
          <w:sz w:val="24"/>
          <w:szCs w:val="24"/>
          <w:lang w:val="en-US"/>
        </w:rPr>
        <w:t xml:space="preserve">eature </w:t>
      </w:r>
      <w:r w:rsidR="00D87209" w:rsidRPr="00860A1A">
        <w:rPr>
          <w:rStyle w:val="a3"/>
          <w:rFonts w:ascii="Times New Roman" w:hAnsi="Times New Roman" w:cs="Times New Roman"/>
          <w:b w:val="0"/>
          <w:sz w:val="24"/>
          <w:szCs w:val="24"/>
          <w:lang w:val="en-US"/>
        </w:rPr>
        <w:t>C</w:t>
      </w:r>
      <w:r w:rsidRPr="00860A1A">
        <w:rPr>
          <w:rStyle w:val="a3"/>
          <w:rFonts w:ascii="Times New Roman" w:hAnsi="Times New Roman" w:cs="Times New Roman"/>
          <w:b w:val="0"/>
          <w:sz w:val="24"/>
          <w:szCs w:val="24"/>
          <w:lang w:val="en-US"/>
        </w:rPr>
        <w:t>onstruction</w:t>
      </w:r>
      <w:r w:rsidRPr="00D87209">
        <w:rPr>
          <w:rStyle w:val="a3"/>
          <w:rFonts w:ascii="Times New Roman" w:hAnsi="Times New Roman" w:cs="Times New Roman"/>
          <w:b w:val="0"/>
          <w:sz w:val="24"/>
          <w:szCs w:val="24"/>
          <w:lang w:val="en-US"/>
        </w:rPr>
        <w:t xml:space="preserve"> techniques</w:t>
      </w:r>
      <w:r w:rsidRPr="00D87209">
        <w:rPr>
          <w:rFonts w:ascii="Times New Roman" w:hAnsi="Times New Roman" w:cs="Times New Roman"/>
          <w:sz w:val="24"/>
          <w:szCs w:val="24"/>
          <w:lang w:val="en-US"/>
        </w:rPr>
        <w:t xml:space="preserve">. These methods involve creating new, meaningful variables by combining or transforming existing data attributes. For example, integrating material resources deployed during a </w:t>
      </w:r>
      <w:r w:rsidR="00D87209" w:rsidRPr="00D87209">
        <w:rPr>
          <w:rFonts w:ascii="Times New Roman" w:hAnsi="Times New Roman" w:cs="Times New Roman"/>
          <w:sz w:val="24"/>
          <w:szCs w:val="24"/>
          <w:lang w:val="en-US"/>
        </w:rPr>
        <w:t xml:space="preserve">forest </w:t>
      </w:r>
      <w:r w:rsidRPr="00D87209">
        <w:rPr>
          <w:rFonts w:ascii="Times New Roman" w:hAnsi="Times New Roman" w:cs="Times New Roman"/>
          <w:sz w:val="24"/>
          <w:szCs w:val="24"/>
          <w:lang w:val="en-US"/>
        </w:rPr>
        <w:t>fire event into a single metric constitutes feature construction, enabling models</w:t>
      </w:r>
      <w:r w:rsidR="002F764C">
        <w:rPr>
          <w:rFonts w:ascii="Times New Roman" w:hAnsi="Times New Roman" w:cs="Times New Roman"/>
          <w:sz w:val="24"/>
          <w:szCs w:val="24"/>
          <w:lang w:val="en-US"/>
        </w:rPr>
        <w:t>,</w:t>
      </w:r>
      <w:r w:rsidRPr="00D87209">
        <w:rPr>
          <w:rFonts w:ascii="Times New Roman" w:hAnsi="Times New Roman" w:cs="Times New Roman"/>
          <w:sz w:val="24"/>
          <w:szCs w:val="24"/>
          <w:lang w:val="en-US"/>
        </w:rPr>
        <w:t xml:space="preserve"> to better capture the complexity</w:t>
      </w:r>
      <w:r w:rsidR="002F764C">
        <w:rPr>
          <w:rFonts w:ascii="Times New Roman" w:hAnsi="Times New Roman" w:cs="Times New Roman"/>
          <w:sz w:val="24"/>
          <w:szCs w:val="24"/>
          <w:lang w:val="en-US"/>
        </w:rPr>
        <w:t>,</w:t>
      </w:r>
      <w:r w:rsidRPr="00D87209">
        <w:rPr>
          <w:rFonts w:ascii="Times New Roman" w:hAnsi="Times New Roman" w:cs="Times New Roman"/>
          <w:sz w:val="24"/>
          <w:szCs w:val="24"/>
          <w:lang w:val="en-US"/>
        </w:rPr>
        <w:t xml:space="preserve"> of fire incidents</w:t>
      </w:r>
      <w:r w:rsidR="002F764C">
        <w:rPr>
          <w:rFonts w:ascii="Times New Roman" w:hAnsi="Times New Roman" w:cs="Times New Roman"/>
          <w:sz w:val="24"/>
          <w:szCs w:val="24"/>
          <w:lang w:val="en-US"/>
        </w:rPr>
        <w:t>,</w:t>
      </w:r>
      <w:r w:rsidRPr="00D87209">
        <w:rPr>
          <w:rFonts w:ascii="Times New Roman" w:hAnsi="Times New Roman" w:cs="Times New Roman"/>
          <w:sz w:val="24"/>
          <w:szCs w:val="24"/>
          <w:lang w:val="en-US"/>
        </w:rPr>
        <w:t xml:space="preserve"> and resource allocation. </w:t>
      </w:r>
      <w:r w:rsidR="00D87209" w:rsidRPr="00D87209">
        <w:rPr>
          <w:rFonts w:ascii="Times New Roman" w:hAnsi="Times New Roman" w:cs="Times New Roman"/>
          <w:sz w:val="24"/>
          <w:szCs w:val="24"/>
          <w:lang w:val="en-US"/>
        </w:rPr>
        <w:t xml:space="preserve">Another example, for </w:t>
      </w:r>
      <w:r w:rsidR="00D87209" w:rsidRPr="00860A1A">
        <w:rPr>
          <w:rFonts w:ascii="Times New Roman" w:hAnsi="Times New Roman" w:cs="Times New Roman"/>
          <w:sz w:val="24"/>
          <w:szCs w:val="24"/>
          <w:lang w:val="en-US"/>
        </w:rPr>
        <w:t>Feature Construction,</w:t>
      </w:r>
      <w:r w:rsidR="00D87209" w:rsidRPr="00D87209">
        <w:rPr>
          <w:rFonts w:ascii="Times New Roman" w:hAnsi="Times New Roman" w:cs="Times New Roman"/>
          <w:sz w:val="24"/>
          <w:szCs w:val="24"/>
          <w:lang w:val="en-US"/>
        </w:rPr>
        <w:t xml:space="preserve"> during a forest fire, is combining weather attributes, in order to form, a fire risk index. </w:t>
      </w:r>
      <w:r w:rsidRPr="00D87209">
        <w:rPr>
          <w:rFonts w:ascii="Times New Roman" w:hAnsi="Times New Roman" w:cs="Times New Roman"/>
          <w:sz w:val="24"/>
          <w:szCs w:val="24"/>
          <w:lang w:val="en-US"/>
        </w:rPr>
        <w:t>Such</w:t>
      </w:r>
      <w:r w:rsidR="002F764C">
        <w:rPr>
          <w:rFonts w:ascii="Times New Roman" w:hAnsi="Times New Roman" w:cs="Times New Roman"/>
          <w:sz w:val="24"/>
          <w:szCs w:val="24"/>
          <w:lang w:val="en-US"/>
        </w:rPr>
        <w:t>,</w:t>
      </w:r>
      <w:r w:rsidRPr="00D87209">
        <w:rPr>
          <w:rFonts w:ascii="Times New Roman" w:hAnsi="Times New Roman" w:cs="Times New Roman"/>
          <w:sz w:val="24"/>
          <w:szCs w:val="24"/>
          <w:lang w:val="en-US"/>
        </w:rPr>
        <w:t xml:space="preserve"> approaches enhance data representation, facilitating more robust</w:t>
      </w:r>
      <w:r w:rsidR="002F764C">
        <w:rPr>
          <w:rFonts w:ascii="Times New Roman" w:hAnsi="Times New Roman" w:cs="Times New Roman"/>
          <w:sz w:val="24"/>
          <w:szCs w:val="24"/>
          <w:lang w:val="en-US"/>
        </w:rPr>
        <w:t>,</w:t>
      </w:r>
      <w:r w:rsidRPr="00D87209">
        <w:rPr>
          <w:rFonts w:ascii="Times New Roman" w:hAnsi="Times New Roman" w:cs="Times New Roman"/>
          <w:sz w:val="24"/>
          <w:szCs w:val="24"/>
          <w:lang w:val="en-US"/>
        </w:rPr>
        <w:t xml:space="preserve"> and interpretable predictive models</w:t>
      </w:r>
      <w:r w:rsidR="002F764C">
        <w:rPr>
          <w:rFonts w:ascii="Times New Roman" w:hAnsi="Times New Roman" w:cs="Times New Roman"/>
          <w:sz w:val="24"/>
          <w:szCs w:val="24"/>
          <w:lang w:val="en-US"/>
        </w:rPr>
        <w:t>,</w:t>
      </w:r>
      <w:r w:rsidRPr="00D87209">
        <w:rPr>
          <w:rFonts w:ascii="Times New Roman" w:hAnsi="Times New Roman" w:cs="Times New Roman"/>
          <w:sz w:val="24"/>
          <w:szCs w:val="24"/>
          <w:lang w:val="en-US"/>
        </w:rPr>
        <w:t xml:space="preserve"> in disaster management.</w:t>
      </w:r>
    </w:p>
    <w:p w:rsidR="00D7487C" w:rsidRDefault="00D7487C" w:rsidP="00377E19">
      <w:pPr>
        <w:spacing w:after="0"/>
        <w:jc w:val="both"/>
        <w:rPr>
          <w:rFonts w:ascii="Times New Roman" w:hAnsi="Times New Roman" w:cs="Times New Roman"/>
          <w:sz w:val="24"/>
          <w:szCs w:val="24"/>
          <w:lang w:val="en-US"/>
        </w:rPr>
      </w:pPr>
      <w:r w:rsidRPr="00D87209">
        <w:rPr>
          <w:rFonts w:ascii="Times New Roman" w:hAnsi="Times New Roman" w:cs="Times New Roman"/>
          <w:sz w:val="24"/>
          <w:szCs w:val="24"/>
        </w:rPr>
        <w:t>Τ</w:t>
      </w:r>
      <w:r w:rsidRPr="00D87209">
        <w:rPr>
          <w:rFonts w:ascii="Times New Roman" w:hAnsi="Times New Roman" w:cs="Times New Roman"/>
          <w:sz w:val="24"/>
          <w:szCs w:val="24"/>
          <w:lang w:val="en-US"/>
        </w:rPr>
        <w:t xml:space="preserve">his paper provides a concise overview of </w:t>
      </w:r>
      <w:r w:rsidR="00A475B4" w:rsidRPr="00860A1A">
        <w:rPr>
          <w:rFonts w:ascii="Times New Roman" w:hAnsi="Times New Roman" w:cs="Times New Roman"/>
          <w:sz w:val="24"/>
          <w:szCs w:val="24"/>
          <w:lang w:val="en-US"/>
        </w:rPr>
        <w:t>F</w:t>
      </w:r>
      <w:r w:rsidRPr="00860A1A">
        <w:rPr>
          <w:rFonts w:ascii="Times New Roman" w:hAnsi="Times New Roman" w:cs="Times New Roman"/>
          <w:sz w:val="24"/>
          <w:szCs w:val="24"/>
          <w:lang w:val="en-US"/>
        </w:rPr>
        <w:t xml:space="preserve">eature </w:t>
      </w:r>
      <w:r w:rsidR="00A475B4" w:rsidRPr="00860A1A">
        <w:rPr>
          <w:rFonts w:ascii="Times New Roman" w:hAnsi="Times New Roman" w:cs="Times New Roman"/>
          <w:sz w:val="24"/>
          <w:szCs w:val="24"/>
          <w:lang w:val="en-US"/>
        </w:rPr>
        <w:t>C</w:t>
      </w:r>
      <w:r w:rsidRPr="00860A1A">
        <w:rPr>
          <w:rFonts w:ascii="Times New Roman" w:hAnsi="Times New Roman" w:cs="Times New Roman"/>
          <w:sz w:val="24"/>
          <w:szCs w:val="24"/>
          <w:lang w:val="en-US"/>
        </w:rPr>
        <w:t>onstruction</w:t>
      </w:r>
      <w:r w:rsidRPr="00D87209">
        <w:rPr>
          <w:rFonts w:ascii="Times New Roman" w:hAnsi="Times New Roman" w:cs="Times New Roman"/>
          <w:sz w:val="24"/>
          <w:szCs w:val="24"/>
          <w:lang w:val="en-US"/>
        </w:rPr>
        <w:t xml:space="preserve"> methods</w:t>
      </w:r>
      <w:r w:rsidR="00E97443" w:rsidRPr="00D87209">
        <w:rPr>
          <w:rFonts w:ascii="Times New Roman" w:hAnsi="Times New Roman" w:cs="Times New Roman"/>
          <w:sz w:val="24"/>
          <w:szCs w:val="24"/>
          <w:lang w:val="en-US"/>
        </w:rPr>
        <w:t>,</w:t>
      </w:r>
      <w:r w:rsidRPr="00D87209">
        <w:rPr>
          <w:rFonts w:ascii="Times New Roman" w:hAnsi="Times New Roman" w:cs="Times New Roman"/>
          <w:sz w:val="24"/>
          <w:szCs w:val="24"/>
          <w:lang w:val="en-US"/>
        </w:rPr>
        <w:t xml:space="preserve"> applied to predicting forest fires</w:t>
      </w:r>
      <w:r w:rsidR="00A475B4">
        <w:rPr>
          <w:rFonts w:ascii="Times New Roman" w:hAnsi="Times New Roman" w:cs="Times New Roman"/>
          <w:sz w:val="24"/>
          <w:szCs w:val="24"/>
          <w:lang w:val="en-US"/>
        </w:rPr>
        <w:t>,</w:t>
      </w:r>
      <w:r w:rsidRPr="00D87209">
        <w:rPr>
          <w:rFonts w:ascii="Times New Roman" w:hAnsi="Times New Roman" w:cs="Times New Roman"/>
          <w:sz w:val="24"/>
          <w:szCs w:val="24"/>
          <w:lang w:val="en-US"/>
        </w:rPr>
        <w:t xml:space="preserve"> and improving early detection</w:t>
      </w:r>
      <w:r w:rsidR="00A475B4">
        <w:rPr>
          <w:rFonts w:ascii="Times New Roman" w:hAnsi="Times New Roman" w:cs="Times New Roman"/>
          <w:sz w:val="24"/>
          <w:szCs w:val="24"/>
          <w:lang w:val="en-US"/>
        </w:rPr>
        <w:t>,</w:t>
      </w:r>
      <w:r w:rsidRPr="00D87209">
        <w:rPr>
          <w:rFonts w:ascii="Times New Roman" w:hAnsi="Times New Roman" w:cs="Times New Roman"/>
          <w:sz w:val="24"/>
          <w:szCs w:val="24"/>
          <w:lang w:val="en-US"/>
        </w:rPr>
        <w:t xml:space="preserve"> systems. It also offers a comprehensive review of current models used in this field, highlighting their strengths and limitations.</w:t>
      </w:r>
    </w:p>
    <w:p w:rsidR="003D7BBF" w:rsidRPr="00860A1A" w:rsidRDefault="00B776E5" w:rsidP="00860A1A">
      <w:pPr>
        <w:jc w:val="both"/>
        <w:rPr>
          <w:rFonts w:ascii="Times New Roman" w:hAnsi="Times New Roman" w:cs="Times New Roman"/>
          <w:sz w:val="24"/>
          <w:szCs w:val="24"/>
          <w:lang w:val="en-US"/>
        </w:rPr>
      </w:pPr>
      <w:r w:rsidRPr="00860A1A">
        <w:rPr>
          <w:rFonts w:ascii="Times New Roman" w:hAnsi="Times New Roman" w:cs="Times New Roman"/>
          <w:sz w:val="24"/>
          <w:szCs w:val="24"/>
          <w:lang w:val="en-US"/>
        </w:rPr>
        <w:t xml:space="preserve">In the domain of fire management, early warning systems for fire outbreaks serve as the cornerstone for timely containment and mitigation efforts. Over recent years, extensive research has been conducted to enhance fire detection methodologies through advanced computational techniques. </w:t>
      </w:r>
    </w:p>
    <w:p w:rsidR="00B776E5" w:rsidRPr="00B776E5" w:rsidRDefault="00B776E5" w:rsidP="003D7BBF">
      <w:pPr>
        <w:pStyle w:val="Web"/>
        <w:spacing w:before="0" w:beforeAutospacing="0" w:after="0" w:afterAutospacing="0"/>
        <w:jc w:val="both"/>
        <w:rPr>
          <w:lang w:val="en-US"/>
        </w:rPr>
      </w:pPr>
      <w:r w:rsidRPr="00B776E5">
        <w:rPr>
          <w:lang w:val="en-US"/>
        </w:rPr>
        <w:lastRenderedPageBreak/>
        <w:t xml:space="preserve">For instance, </w:t>
      </w:r>
      <w:bookmarkStart w:id="0" w:name="A1"/>
      <w:r w:rsidR="003D7BBF">
        <w:rPr>
          <w:lang w:val="en-US"/>
        </w:rPr>
        <w:fldChar w:fldCharType="begin"/>
      </w:r>
      <w:r w:rsidR="003D7BBF">
        <w:rPr>
          <w:lang w:val="en-US"/>
        </w:rPr>
        <w:instrText xml:space="preserve"> HYPERLINK  \l "_References." </w:instrText>
      </w:r>
      <w:r w:rsidR="003D7BBF">
        <w:rPr>
          <w:lang w:val="en-US"/>
        </w:rPr>
        <w:fldChar w:fldCharType="separate"/>
      </w:r>
      <w:r w:rsidRPr="003D7BBF">
        <w:rPr>
          <w:rStyle w:val="-"/>
          <w:lang w:val="en-US"/>
        </w:rPr>
        <w:t>Harkat et al. (2022)</w:t>
      </w:r>
      <w:r w:rsidR="003D7BBF">
        <w:rPr>
          <w:lang w:val="en-US"/>
        </w:rPr>
        <w:fldChar w:fldCharType="end"/>
      </w:r>
      <w:bookmarkEnd w:id="0"/>
      <w:r w:rsidRPr="00B776E5">
        <w:rPr>
          <w:lang w:val="en-US"/>
        </w:rPr>
        <w:t xml:space="preserve"> utilized </w:t>
      </w:r>
      <w:r w:rsidRPr="00860A1A">
        <w:rPr>
          <w:rStyle w:val="a3"/>
          <w:b w:val="0"/>
          <w:lang w:val="en-US"/>
        </w:rPr>
        <w:t>feature</w:t>
      </w:r>
      <w:r w:rsidRPr="00B776E5">
        <w:rPr>
          <w:rStyle w:val="a3"/>
          <w:lang w:val="en-US"/>
        </w:rPr>
        <w:t xml:space="preserve"> </w:t>
      </w:r>
      <w:r w:rsidRPr="00860A1A">
        <w:rPr>
          <w:rStyle w:val="a3"/>
          <w:b w:val="0"/>
          <w:lang w:val="en-US"/>
        </w:rPr>
        <w:t>construction</w:t>
      </w:r>
      <w:r w:rsidRPr="00B776E5">
        <w:rPr>
          <w:lang w:val="en-US"/>
        </w:rPr>
        <w:t xml:space="preserve"> to train a model on multidimensional data. By eliminating irrelevant or redundant features and selecting the most relevant ones for classification, their approach achieved a remarkable accuracy of </w:t>
      </w:r>
      <w:r w:rsidRPr="00BC2C12">
        <w:rPr>
          <w:rStyle w:val="a3"/>
          <w:b w:val="0"/>
          <w:lang w:val="en-US"/>
        </w:rPr>
        <w:t>96.21%</w:t>
      </w:r>
      <w:r w:rsidRPr="00BC2C12">
        <w:rPr>
          <w:b/>
          <w:lang w:val="en-US"/>
        </w:rPr>
        <w:t>.</w:t>
      </w:r>
      <w:r w:rsidRPr="00B776E5">
        <w:rPr>
          <w:lang w:val="en-US"/>
        </w:rPr>
        <w:t xml:space="preserve"> However, their study also revealed limitations in the performance of deep learning (DL) models under constrained conditions.</w:t>
      </w:r>
    </w:p>
    <w:p w:rsidR="00B776E5" w:rsidRPr="00B776E5" w:rsidRDefault="00B776E5" w:rsidP="003D7BBF">
      <w:pPr>
        <w:pStyle w:val="Web"/>
        <w:spacing w:before="0" w:beforeAutospacing="0" w:after="0" w:afterAutospacing="0"/>
        <w:jc w:val="both"/>
        <w:rPr>
          <w:lang w:val="en-US"/>
        </w:rPr>
      </w:pPr>
      <w:r w:rsidRPr="00B776E5">
        <w:rPr>
          <w:lang w:val="en-US"/>
        </w:rPr>
        <w:t xml:space="preserve">Another significant contribution is the work by </w:t>
      </w:r>
      <w:bookmarkStart w:id="1" w:name="A2"/>
      <w:r w:rsidR="003D7BBF">
        <w:rPr>
          <w:lang w:val="en-US"/>
        </w:rPr>
        <w:fldChar w:fldCharType="begin"/>
      </w:r>
      <w:r w:rsidR="003D7BBF">
        <w:rPr>
          <w:lang w:val="en-US"/>
        </w:rPr>
        <w:instrText xml:space="preserve"> HYPERLINK  \l "_References." </w:instrText>
      </w:r>
      <w:r w:rsidR="003D7BBF">
        <w:rPr>
          <w:lang w:val="en-US"/>
        </w:rPr>
        <w:fldChar w:fldCharType="separate"/>
      </w:r>
      <w:r w:rsidRPr="003D7BBF">
        <w:rPr>
          <w:rStyle w:val="-"/>
          <w:lang w:val="en-US"/>
        </w:rPr>
        <w:t>Zhang et al. (2021),</w:t>
      </w:r>
      <w:r w:rsidR="003D7BBF">
        <w:rPr>
          <w:lang w:val="en-US"/>
        </w:rPr>
        <w:fldChar w:fldCharType="end"/>
      </w:r>
      <w:bookmarkEnd w:id="1"/>
      <w:r w:rsidRPr="00B776E5">
        <w:rPr>
          <w:lang w:val="en-US"/>
        </w:rPr>
        <w:t xml:space="preserve"> which demonstrated that every feature is integral to the overall performance of their algorithm. The combined use of features resulted in a highly impressive accuracy rate of </w:t>
      </w:r>
      <w:r w:rsidRPr="00BC2C12">
        <w:rPr>
          <w:rStyle w:val="a3"/>
          <w:b w:val="0"/>
          <w:lang w:val="en-US"/>
        </w:rPr>
        <w:t>99.02%</w:t>
      </w:r>
      <w:r w:rsidRPr="00B776E5">
        <w:rPr>
          <w:lang w:val="en-US"/>
        </w:rPr>
        <w:t xml:space="preserve"> for forest fire recognition. Nevertheless, the study identified a critical weakness: the removal of a single feature (mean) led to a substantial increase in false positives, underscoring its importance in minimizing errors.</w:t>
      </w:r>
    </w:p>
    <w:p w:rsidR="00B776E5" w:rsidRDefault="00B776E5" w:rsidP="003D7BBF">
      <w:pPr>
        <w:pStyle w:val="Web"/>
        <w:spacing w:before="0" w:beforeAutospacing="0" w:after="0" w:afterAutospacing="0"/>
        <w:jc w:val="both"/>
        <w:rPr>
          <w:lang w:val="en-US"/>
        </w:rPr>
      </w:pPr>
      <w:r w:rsidRPr="00B776E5">
        <w:rPr>
          <w:lang w:val="en-US"/>
        </w:rPr>
        <w:t xml:space="preserve">Similarly, </w:t>
      </w:r>
      <w:bookmarkStart w:id="2" w:name="A3"/>
      <w:r w:rsidR="003D7BBF">
        <w:rPr>
          <w:lang w:val="en-US"/>
        </w:rPr>
        <w:fldChar w:fldCharType="begin"/>
      </w:r>
      <w:r w:rsidR="003D7BBF">
        <w:rPr>
          <w:lang w:val="en-US"/>
        </w:rPr>
        <w:instrText xml:space="preserve"> HYPERLINK  \l "_References." </w:instrText>
      </w:r>
      <w:r w:rsidR="003D7BBF">
        <w:rPr>
          <w:lang w:val="en-US"/>
        </w:rPr>
        <w:fldChar w:fldCharType="separate"/>
      </w:r>
      <w:r w:rsidRPr="003D7BBF">
        <w:rPr>
          <w:rStyle w:val="-"/>
          <w:lang w:val="en-US"/>
        </w:rPr>
        <w:t>Yang et al. (2020)</w:t>
      </w:r>
      <w:r w:rsidR="003D7BBF">
        <w:rPr>
          <w:lang w:val="en-US"/>
        </w:rPr>
        <w:fldChar w:fldCharType="end"/>
      </w:r>
      <w:bookmarkEnd w:id="2"/>
      <w:r w:rsidRPr="00B776E5">
        <w:rPr>
          <w:lang w:val="en-US"/>
        </w:rPr>
        <w:t xml:space="preserve"> explored the construction of novel, dynamic features to improve accuracy and reduce false alarms in fire detection systems. By combining smoke and flame characteristics, their approach focused on enhancing early warning capabilities. However, the study had notable limitations, as it failed to disclose the source of their data or the specific results obtained, thereby impacting its reproducibility and transparency.</w:t>
      </w:r>
    </w:p>
    <w:p w:rsidR="00B14276" w:rsidRPr="00B776E5" w:rsidRDefault="00B65CA8" w:rsidP="003D7BBF">
      <w:pPr>
        <w:pStyle w:val="Web"/>
        <w:spacing w:before="0" w:beforeAutospacing="0" w:after="0" w:afterAutospacing="0"/>
        <w:jc w:val="both"/>
        <w:rPr>
          <w:lang w:val="en-US"/>
        </w:rPr>
      </w:pPr>
      <w:r>
        <w:rPr>
          <w:lang w:val="en-US"/>
        </w:rPr>
        <w:t>At this point, we will mention a</w:t>
      </w:r>
      <w:r w:rsidR="00B14276">
        <w:rPr>
          <w:lang w:val="en-US"/>
        </w:rPr>
        <w:t xml:space="preserve"> novel method, </w:t>
      </w:r>
      <w:r w:rsidR="00A4072E">
        <w:rPr>
          <w:lang w:val="en-US"/>
        </w:rPr>
        <w:t xml:space="preserve">that </w:t>
      </w:r>
      <w:r w:rsidR="00B14276">
        <w:rPr>
          <w:lang w:val="en-US"/>
        </w:rPr>
        <w:t xml:space="preserve">was introduced by Tsoulos, for Featured Constructions. In order to </w:t>
      </w:r>
      <w:r w:rsidR="004C51F3">
        <w:rPr>
          <w:lang w:val="en-US"/>
        </w:rPr>
        <w:t>improve</w:t>
      </w:r>
      <w:r w:rsidR="00B14276">
        <w:rPr>
          <w:lang w:val="en-US"/>
        </w:rPr>
        <w:t xml:space="preserve"> the effectiveness of Artificial Intelligence, tools, such as Radial basis function (RBF), Multi-layer perceptron (MLP), K-nearest neighbor</w:t>
      </w:r>
      <w:r w:rsidR="00B52AC8">
        <w:rPr>
          <w:lang w:val="en-US"/>
        </w:rPr>
        <w:t xml:space="preserve"> (KNN)</w:t>
      </w:r>
      <w:r w:rsidR="00B14276">
        <w:rPr>
          <w:lang w:val="en-US"/>
        </w:rPr>
        <w:t>, and Neural Networks</w:t>
      </w:r>
      <w:r w:rsidR="00B52AC8">
        <w:rPr>
          <w:lang w:val="en-US"/>
        </w:rPr>
        <w:t xml:space="preserve">. The proposed method, is an experimental comparison, carried out against the accuracy obtained, on the original features, as well on features created by the PCA method, </w:t>
      </w:r>
      <w:bookmarkStart w:id="3" w:name="A15"/>
      <w:r w:rsidR="009F6A2F">
        <w:rPr>
          <w:lang w:val="en-US"/>
        </w:rPr>
        <w:fldChar w:fldCharType="begin"/>
      </w:r>
      <w:r w:rsidR="009F6A2F">
        <w:rPr>
          <w:lang w:val="en-US"/>
        </w:rPr>
        <w:instrText xml:space="preserve"> HYPERLINK  \l "_References." </w:instrText>
      </w:r>
      <w:r w:rsidR="009F6A2F">
        <w:rPr>
          <w:lang w:val="en-US"/>
        </w:rPr>
        <w:fldChar w:fldCharType="separate"/>
      </w:r>
      <w:r w:rsidR="00B52AC8" w:rsidRPr="009F6A2F">
        <w:rPr>
          <w:rStyle w:val="-"/>
          <w:lang w:val="en-US"/>
        </w:rPr>
        <w:t>Tsoulos et al. 2008.</w:t>
      </w:r>
      <w:r w:rsidR="009F6A2F">
        <w:rPr>
          <w:lang w:val="en-US"/>
        </w:rPr>
        <w:fldChar w:fldCharType="end"/>
      </w:r>
      <w:r w:rsidR="00B52AC8">
        <w:rPr>
          <w:lang w:val="en-US"/>
        </w:rPr>
        <w:t xml:space="preserve"> </w:t>
      </w:r>
      <w:bookmarkEnd w:id="3"/>
    </w:p>
    <w:p w:rsidR="00B776E5" w:rsidRDefault="00B776E5" w:rsidP="00377E19">
      <w:pPr>
        <w:spacing w:after="0"/>
        <w:jc w:val="both"/>
        <w:rPr>
          <w:rFonts w:ascii="Times New Roman" w:hAnsi="Times New Roman" w:cs="Times New Roman"/>
          <w:sz w:val="24"/>
          <w:szCs w:val="24"/>
          <w:lang w:val="en-US"/>
        </w:rPr>
      </w:pPr>
    </w:p>
    <w:p w:rsidR="005A0053" w:rsidRDefault="00561602" w:rsidP="00EA7081">
      <w:pPr>
        <w:pStyle w:val="-HTML"/>
        <w:jc w:val="both"/>
        <w:rPr>
          <w:rFonts w:ascii="Times New Roman" w:eastAsia="Times New Roman" w:hAnsi="Times New Roman" w:cs="Times New Roman"/>
          <w:b/>
          <w:sz w:val="24"/>
          <w:szCs w:val="24"/>
          <w:lang w:val="en-US" w:eastAsia="el-GR"/>
        </w:rPr>
      </w:pPr>
      <w:r w:rsidRPr="00A5557E">
        <w:rPr>
          <w:rFonts w:ascii="Times New Roman" w:eastAsia="Times New Roman" w:hAnsi="Times New Roman" w:cs="Times New Roman"/>
          <w:b/>
          <w:sz w:val="24"/>
          <w:szCs w:val="24"/>
          <w:lang w:val="en-US" w:eastAsia="el-GR"/>
        </w:rPr>
        <w:t>Principal Component</w:t>
      </w:r>
      <w:r w:rsidR="00A5557E" w:rsidRPr="00A5557E">
        <w:rPr>
          <w:rFonts w:ascii="Times New Roman" w:eastAsia="Times New Roman" w:hAnsi="Times New Roman" w:cs="Times New Roman"/>
          <w:b/>
          <w:sz w:val="24"/>
          <w:szCs w:val="24"/>
          <w:lang w:val="en-US" w:eastAsia="el-GR"/>
        </w:rPr>
        <w:t xml:space="preserve"> Analysis (PCA)</w:t>
      </w:r>
    </w:p>
    <w:p w:rsidR="00A5557E" w:rsidRPr="00A5557E" w:rsidRDefault="00A5557E" w:rsidP="00EA7081">
      <w:pPr>
        <w:pStyle w:val="-HTML"/>
        <w:jc w:val="both"/>
        <w:rPr>
          <w:rFonts w:ascii="Times New Roman" w:eastAsia="Times New Roman" w:hAnsi="Times New Roman" w:cs="Times New Roman"/>
          <w:b/>
          <w:sz w:val="24"/>
          <w:szCs w:val="24"/>
          <w:lang w:val="en-US" w:eastAsia="el-GR"/>
        </w:rPr>
      </w:pPr>
    </w:p>
    <w:p w:rsidR="003A6FBA" w:rsidRDefault="00A5557E" w:rsidP="00355EA4">
      <w:pPr>
        <w:pStyle w:val="-HTML"/>
        <w:jc w:val="both"/>
        <w:rPr>
          <w:rFonts w:ascii="Times New Roman" w:hAnsi="Times New Roman" w:cs="Times New Roman"/>
          <w:sz w:val="24"/>
          <w:szCs w:val="24"/>
          <w:lang w:val="en-US"/>
        </w:rPr>
      </w:pPr>
      <w:r w:rsidRPr="00A5557E">
        <w:rPr>
          <w:rFonts w:ascii="Times New Roman" w:hAnsi="Times New Roman" w:cs="Times New Roman"/>
          <w:sz w:val="24"/>
          <w:szCs w:val="24"/>
          <w:lang w:val="en-US"/>
        </w:rPr>
        <w:t xml:space="preserve">The </w:t>
      </w:r>
      <w:r w:rsidRPr="004848FC">
        <w:rPr>
          <w:rFonts w:ascii="Times New Roman" w:hAnsi="Times New Roman" w:cs="Times New Roman"/>
          <w:b/>
          <w:sz w:val="24"/>
          <w:szCs w:val="24"/>
          <w:lang w:val="en-US"/>
        </w:rPr>
        <w:t>Principal Component Analysis</w:t>
      </w:r>
      <w:r w:rsidRPr="00A5557E">
        <w:rPr>
          <w:rFonts w:ascii="Times New Roman" w:hAnsi="Times New Roman" w:cs="Times New Roman"/>
          <w:sz w:val="24"/>
          <w:szCs w:val="24"/>
          <w:lang w:val="en-US"/>
        </w:rPr>
        <w:t xml:space="preserve"> (PCA) technique, introduced by mathematician Karl Pearson in 1901</w:t>
      </w:r>
      <w:r w:rsidR="00355EA4" w:rsidRPr="00355EA4">
        <w:rPr>
          <w:rFonts w:ascii="Times New Roman" w:hAnsi="Times New Roman" w:cs="Times New Roman"/>
          <w:sz w:val="24"/>
          <w:szCs w:val="24"/>
          <w:lang w:val="en-US"/>
        </w:rPr>
        <w:t xml:space="preserve">, </w:t>
      </w:r>
      <w:r w:rsidR="00355EA4">
        <w:rPr>
          <w:rFonts w:ascii="Times New Roman" w:hAnsi="Times New Roman" w:cs="Times New Roman"/>
          <w:sz w:val="24"/>
          <w:szCs w:val="24"/>
          <w:lang w:val="en-US"/>
        </w:rPr>
        <w:t>and</w:t>
      </w:r>
      <w:r w:rsidR="00355EA4" w:rsidRPr="00355EA4">
        <w:rPr>
          <w:lang w:val="en-US"/>
        </w:rPr>
        <w:t xml:space="preserve"> </w:t>
      </w:r>
      <w:r w:rsidR="00355EA4">
        <w:rPr>
          <w:rFonts w:ascii="Times New Roman" w:hAnsi="Times New Roman" w:cs="Times New Roman"/>
          <w:sz w:val="24"/>
          <w:szCs w:val="24"/>
          <w:lang w:val="en-US"/>
        </w:rPr>
        <w:t>d</w:t>
      </w:r>
      <w:r w:rsidR="00355EA4" w:rsidRPr="00355EA4">
        <w:rPr>
          <w:rFonts w:ascii="Times New Roman" w:hAnsi="Times New Roman" w:cs="Times New Roman"/>
          <w:sz w:val="24"/>
          <w:szCs w:val="24"/>
          <w:lang w:val="en-US"/>
        </w:rPr>
        <w:t xml:space="preserve">eveloped by Harold </w:t>
      </w:r>
      <w:proofErr w:type="spellStart"/>
      <w:r w:rsidR="00355EA4" w:rsidRPr="00355EA4">
        <w:rPr>
          <w:rFonts w:ascii="Times New Roman" w:hAnsi="Times New Roman" w:cs="Times New Roman"/>
          <w:sz w:val="24"/>
          <w:szCs w:val="24"/>
          <w:lang w:val="en-US"/>
        </w:rPr>
        <w:t>Hotelling</w:t>
      </w:r>
      <w:proofErr w:type="spellEnd"/>
      <w:r w:rsidR="00355EA4" w:rsidRPr="00355EA4">
        <w:rPr>
          <w:rFonts w:ascii="Times New Roman" w:hAnsi="Times New Roman" w:cs="Times New Roman"/>
          <w:sz w:val="24"/>
          <w:szCs w:val="24"/>
          <w:lang w:val="en-US"/>
        </w:rPr>
        <w:t xml:space="preserve"> (</w:t>
      </w:r>
      <w:r w:rsidR="004F1987" w:rsidRPr="00355EA4">
        <w:rPr>
          <w:rFonts w:ascii="Times New Roman" w:hAnsi="Times New Roman" w:cs="Times New Roman"/>
          <w:sz w:val="24"/>
          <w:szCs w:val="24"/>
          <w:lang w:val="en-US"/>
        </w:rPr>
        <w:t>1933)</w:t>
      </w:r>
      <w:r w:rsidR="003C103A" w:rsidRPr="003C103A">
        <w:rPr>
          <w:rFonts w:ascii="Times New Roman" w:hAnsi="Times New Roman" w:cs="Times New Roman"/>
          <w:sz w:val="24"/>
          <w:szCs w:val="24"/>
          <w:lang w:val="en-US"/>
        </w:rPr>
        <w:t xml:space="preserve">. </w:t>
      </w:r>
      <w:r w:rsidR="003C103A">
        <w:rPr>
          <w:rFonts w:ascii="Times New Roman" w:hAnsi="Times New Roman" w:cs="Times New Roman"/>
          <w:sz w:val="24"/>
          <w:szCs w:val="24"/>
          <w:lang w:val="en-US"/>
        </w:rPr>
        <w:t>This technique,</w:t>
      </w:r>
      <w:r w:rsidRPr="00A5557E">
        <w:rPr>
          <w:rFonts w:ascii="Times New Roman" w:hAnsi="Times New Roman" w:cs="Times New Roman"/>
          <w:sz w:val="24"/>
          <w:szCs w:val="24"/>
          <w:lang w:val="en-US"/>
        </w:rPr>
        <w:t xml:space="preserve"> operates on the principle when data from a higher-dimensional space is transformed into a lower-dimensional space, the resulting lower-dimensional representation should retain the maximum variance, of the original data.</w:t>
      </w:r>
      <w:r w:rsidR="002F7C1D" w:rsidRPr="002F7C1D">
        <w:rPr>
          <w:rFonts w:ascii="Times New Roman" w:hAnsi="Times New Roman" w:cs="Times New Roman"/>
          <w:sz w:val="24"/>
          <w:szCs w:val="24"/>
          <w:lang w:val="en-US"/>
        </w:rPr>
        <w:t xml:space="preserve"> </w:t>
      </w:r>
    </w:p>
    <w:p w:rsidR="0052495B" w:rsidRPr="00BB27F0" w:rsidRDefault="00626438" w:rsidP="00355EA4">
      <w:pPr>
        <w:pStyle w:val="-HTML"/>
        <w:jc w:val="both"/>
        <w:rPr>
          <w:rFonts w:ascii="Times New Roman" w:eastAsia="Times New Roman" w:hAnsi="Times New Roman" w:cs="Times New Roman"/>
          <w:sz w:val="24"/>
          <w:szCs w:val="24"/>
          <w:lang w:val="en-US" w:eastAsia="el-GR"/>
        </w:rPr>
      </w:pPr>
      <w:r w:rsidRPr="00626438">
        <w:rPr>
          <w:rFonts w:ascii="Times New Roman" w:hAnsi="Times New Roman" w:cs="Times New Roman"/>
          <w:sz w:val="24"/>
          <w:szCs w:val="24"/>
          <w:lang w:val="en-US"/>
        </w:rPr>
        <w:t>Notably, it is worth mentioning that</w:t>
      </w:r>
      <w:r w:rsidR="002F7C1D" w:rsidRPr="002F7C1D">
        <w:rPr>
          <w:rFonts w:ascii="Times New Roman" w:hAnsi="Times New Roman" w:cs="Times New Roman"/>
          <w:sz w:val="24"/>
          <w:szCs w:val="24"/>
          <w:lang w:val="en-US"/>
        </w:rPr>
        <w:t xml:space="preserve"> the use of PCA</w:t>
      </w:r>
      <w:r w:rsidR="001407AB" w:rsidRPr="001407AB">
        <w:rPr>
          <w:rFonts w:ascii="Times New Roman" w:hAnsi="Times New Roman" w:cs="Times New Roman"/>
          <w:sz w:val="24"/>
          <w:szCs w:val="24"/>
          <w:lang w:val="en-US"/>
        </w:rPr>
        <w:t>,</w:t>
      </w:r>
      <w:r w:rsidR="002F7C1D" w:rsidRPr="002F7C1D">
        <w:rPr>
          <w:rFonts w:ascii="Times New Roman" w:hAnsi="Times New Roman" w:cs="Times New Roman"/>
          <w:sz w:val="24"/>
          <w:szCs w:val="24"/>
          <w:lang w:val="en-US"/>
        </w:rPr>
        <w:t xml:space="preserve"> on larger datasets</w:t>
      </w:r>
      <w:r w:rsidR="001407AB" w:rsidRPr="001407AB">
        <w:rPr>
          <w:rFonts w:ascii="Times New Roman" w:hAnsi="Times New Roman" w:cs="Times New Roman"/>
          <w:sz w:val="24"/>
          <w:szCs w:val="24"/>
          <w:lang w:val="en-US"/>
        </w:rPr>
        <w:t>,</w:t>
      </w:r>
      <w:r w:rsidR="002F7C1D" w:rsidRPr="002F7C1D">
        <w:rPr>
          <w:rFonts w:ascii="Times New Roman" w:hAnsi="Times New Roman" w:cs="Times New Roman"/>
          <w:sz w:val="24"/>
          <w:szCs w:val="24"/>
          <w:lang w:val="en-US"/>
        </w:rPr>
        <w:t xml:space="preserve"> became practical only after the advent of electronic computers, which made it computationally feasible</w:t>
      </w:r>
      <w:r w:rsidR="001407AB" w:rsidRPr="00B07EC4">
        <w:rPr>
          <w:rFonts w:ascii="Times New Roman" w:hAnsi="Times New Roman" w:cs="Times New Roman"/>
          <w:sz w:val="24"/>
          <w:szCs w:val="24"/>
          <w:lang w:val="en-US"/>
        </w:rPr>
        <w:t>,</w:t>
      </w:r>
      <w:r w:rsidR="002F7C1D" w:rsidRPr="002F7C1D">
        <w:rPr>
          <w:rFonts w:ascii="Times New Roman" w:hAnsi="Times New Roman" w:cs="Times New Roman"/>
          <w:sz w:val="24"/>
          <w:szCs w:val="24"/>
          <w:lang w:val="en-US"/>
        </w:rPr>
        <w:t xml:space="preserve"> to handle datasets</w:t>
      </w:r>
      <w:r w:rsidR="00B07EC4" w:rsidRPr="00B07EC4">
        <w:rPr>
          <w:rFonts w:ascii="Times New Roman" w:hAnsi="Times New Roman" w:cs="Times New Roman"/>
          <w:sz w:val="24"/>
          <w:szCs w:val="24"/>
          <w:lang w:val="en-US"/>
        </w:rPr>
        <w:t>,</w:t>
      </w:r>
      <w:r w:rsidR="002F7C1D" w:rsidRPr="002F7C1D">
        <w:rPr>
          <w:rFonts w:ascii="Times New Roman" w:hAnsi="Times New Roman" w:cs="Times New Roman"/>
          <w:sz w:val="24"/>
          <w:szCs w:val="24"/>
          <w:lang w:val="en-US"/>
        </w:rPr>
        <w:t xml:space="preserve"> beyond trivial sizes</w:t>
      </w:r>
      <w:r w:rsidR="00BB27F0" w:rsidRPr="00BB27F0">
        <w:rPr>
          <w:rFonts w:ascii="Times New Roman" w:hAnsi="Times New Roman" w:cs="Times New Roman"/>
          <w:sz w:val="24"/>
          <w:szCs w:val="24"/>
          <w:lang w:val="en-US"/>
        </w:rPr>
        <w:t xml:space="preserve"> </w:t>
      </w:r>
      <w:bookmarkStart w:id="4" w:name="A4"/>
      <w:r w:rsidR="00084B56">
        <w:rPr>
          <w:rFonts w:ascii="Times New Roman" w:hAnsi="Times New Roman" w:cs="Times New Roman"/>
          <w:sz w:val="24"/>
          <w:szCs w:val="24"/>
          <w:lang w:val="en-US"/>
        </w:rPr>
        <w:fldChar w:fldCharType="begin"/>
      </w:r>
      <w:r w:rsidR="00084B56">
        <w:rPr>
          <w:rFonts w:ascii="Times New Roman" w:hAnsi="Times New Roman" w:cs="Times New Roman"/>
          <w:sz w:val="24"/>
          <w:szCs w:val="24"/>
          <w:lang w:val="en-US"/>
        </w:rPr>
        <w:instrText xml:space="preserve"> HYPERLINK  \l "_References." </w:instrText>
      </w:r>
      <w:r w:rsidR="00084B56">
        <w:rPr>
          <w:rFonts w:ascii="Times New Roman" w:hAnsi="Times New Roman" w:cs="Times New Roman"/>
          <w:sz w:val="24"/>
          <w:szCs w:val="24"/>
          <w:lang w:val="en-US"/>
        </w:rPr>
        <w:fldChar w:fldCharType="separate"/>
      </w:r>
      <w:r w:rsidR="00BB27F0" w:rsidRPr="00084B56">
        <w:rPr>
          <w:rStyle w:val="-"/>
          <w:rFonts w:ascii="Times New Roman" w:hAnsi="Times New Roman" w:cs="Times New Roman"/>
          <w:sz w:val="24"/>
          <w:szCs w:val="24"/>
          <w:lang w:val="en-US"/>
        </w:rPr>
        <w:t>(</w:t>
      </w:r>
      <w:proofErr w:type="spellStart"/>
      <w:r w:rsidR="00BB27F0" w:rsidRPr="00084B56">
        <w:rPr>
          <w:rStyle w:val="-"/>
          <w:rFonts w:ascii="Times New Roman" w:hAnsi="Times New Roman" w:cs="Times New Roman"/>
          <w:sz w:val="24"/>
          <w:szCs w:val="24"/>
          <w:lang w:val="en-US"/>
        </w:rPr>
        <w:t>Cadima</w:t>
      </w:r>
      <w:proofErr w:type="spellEnd"/>
      <w:r w:rsidR="00BB27F0" w:rsidRPr="00084B56">
        <w:rPr>
          <w:rStyle w:val="-"/>
          <w:rFonts w:ascii="Times New Roman" w:hAnsi="Times New Roman" w:cs="Times New Roman"/>
          <w:sz w:val="24"/>
          <w:szCs w:val="24"/>
          <w:lang w:val="en-US"/>
        </w:rPr>
        <w:t xml:space="preserve"> &amp; Jolliffe, 2016).</w:t>
      </w:r>
      <w:r w:rsidR="00084B56">
        <w:rPr>
          <w:rFonts w:ascii="Times New Roman" w:hAnsi="Times New Roman" w:cs="Times New Roman"/>
          <w:sz w:val="24"/>
          <w:szCs w:val="24"/>
          <w:lang w:val="en-US"/>
        </w:rPr>
        <w:fldChar w:fldCharType="end"/>
      </w:r>
      <w:r w:rsidR="00BB27F0">
        <w:rPr>
          <w:rFonts w:ascii="Times New Roman" w:hAnsi="Times New Roman" w:cs="Times New Roman"/>
          <w:sz w:val="24"/>
          <w:szCs w:val="24"/>
          <w:lang w:val="en-US"/>
        </w:rPr>
        <w:t xml:space="preserve"> </w:t>
      </w:r>
    </w:p>
    <w:bookmarkEnd w:id="4"/>
    <w:p w:rsidR="00F21DA7" w:rsidRDefault="006B50A1" w:rsidP="00355EA4">
      <w:pPr>
        <w:pStyle w:val="Web"/>
        <w:spacing w:before="0" w:beforeAutospacing="0" w:after="0" w:afterAutospacing="0"/>
        <w:jc w:val="both"/>
        <w:rPr>
          <w:lang w:val="en-US"/>
        </w:rPr>
      </w:pPr>
      <w:r w:rsidRPr="006B50A1">
        <w:rPr>
          <w:lang w:val="en-US"/>
        </w:rPr>
        <w:t>Continuing, with the applications of</w:t>
      </w:r>
      <w:r w:rsidR="006A4EDD">
        <w:rPr>
          <w:lang w:val="en-US"/>
        </w:rPr>
        <w:t xml:space="preserve"> </w:t>
      </w:r>
      <w:r w:rsidR="00F46207" w:rsidRPr="00F46207">
        <w:rPr>
          <w:lang w:val="en-US"/>
        </w:rPr>
        <w:t>PCA</w:t>
      </w:r>
      <w:r w:rsidR="00787416">
        <w:rPr>
          <w:lang w:val="en-US"/>
        </w:rPr>
        <w:t>,</w:t>
      </w:r>
      <w:r w:rsidR="00F46207" w:rsidRPr="00F46207">
        <w:rPr>
          <w:lang w:val="en-US"/>
        </w:rPr>
        <w:t xml:space="preserve"> </w:t>
      </w:r>
      <w:r>
        <w:rPr>
          <w:lang w:val="en-US"/>
        </w:rPr>
        <w:t xml:space="preserve">it </w:t>
      </w:r>
      <w:r w:rsidR="00F46207" w:rsidRPr="00F46207">
        <w:rPr>
          <w:lang w:val="en-US"/>
        </w:rPr>
        <w:t>is a widely utilized technique in exploratory data analysis</w:t>
      </w:r>
      <w:r w:rsidR="00A82538">
        <w:rPr>
          <w:lang w:val="en-US"/>
        </w:rPr>
        <w:t>,</w:t>
      </w:r>
      <w:r w:rsidR="00F46207" w:rsidRPr="00F46207">
        <w:rPr>
          <w:lang w:val="en-US"/>
        </w:rPr>
        <w:t xml:space="preserve"> and machine learning</w:t>
      </w:r>
      <w:r w:rsidR="00A82538">
        <w:rPr>
          <w:lang w:val="en-US"/>
        </w:rPr>
        <w:t>∙</w:t>
      </w:r>
      <w:r w:rsidR="00F46207" w:rsidRPr="00F46207">
        <w:rPr>
          <w:lang w:val="en-US"/>
        </w:rPr>
        <w:t xml:space="preserve"> particularly</w:t>
      </w:r>
      <w:r w:rsidR="00A82538">
        <w:rPr>
          <w:lang w:val="en-US"/>
        </w:rPr>
        <w:t>,</w:t>
      </w:r>
      <w:r w:rsidR="00F46207" w:rsidRPr="00F46207">
        <w:rPr>
          <w:lang w:val="en-US"/>
        </w:rPr>
        <w:t xml:space="preserve"> in building predictive models. It is an unsupervised learning method</w:t>
      </w:r>
      <w:r w:rsidR="00686755">
        <w:rPr>
          <w:lang w:val="en-US"/>
        </w:rPr>
        <w:t>,</w:t>
      </w:r>
      <w:r w:rsidR="00F46207" w:rsidRPr="00F46207">
        <w:rPr>
          <w:lang w:val="en-US"/>
        </w:rPr>
        <w:t xml:space="preserve"> designed to analyze</w:t>
      </w:r>
      <w:r w:rsidR="00686755">
        <w:rPr>
          <w:lang w:val="en-US"/>
        </w:rPr>
        <w:t>,</w:t>
      </w:r>
      <w:r w:rsidR="00F46207" w:rsidRPr="00F46207">
        <w:rPr>
          <w:lang w:val="en-US"/>
        </w:rPr>
        <w:t xml:space="preserve"> the relationships among a set of variables. Often referred to as a form of general factor analysis, it involves regression to determine a line of best fit.</w:t>
      </w:r>
      <w:r w:rsidR="00355EA4" w:rsidRPr="00355EA4">
        <w:rPr>
          <w:lang w:val="en-US"/>
        </w:rPr>
        <w:t xml:space="preserve"> </w:t>
      </w:r>
      <w:r w:rsidR="00F46207" w:rsidRPr="00F46207">
        <w:rPr>
          <w:lang w:val="en-US"/>
        </w:rPr>
        <w:t>The primary objective</w:t>
      </w:r>
      <w:r w:rsidR="00686755">
        <w:rPr>
          <w:lang w:val="en-US"/>
        </w:rPr>
        <w:t>,</w:t>
      </w:r>
      <w:r w:rsidR="00F46207" w:rsidRPr="00F46207">
        <w:rPr>
          <w:lang w:val="en-US"/>
        </w:rPr>
        <w:t xml:space="preserve"> of PCA</w:t>
      </w:r>
      <w:r w:rsidR="00686755">
        <w:rPr>
          <w:lang w:val="en-US"/>
        </w:rPr>
        <w:t>,</w:t>
      </w:r>
      <w:r w:rsidR="00F46207" w:rsidRPr="00F46207">
        <w:rPr>
          <w:lang w:val="en-US"/>
        </w:rPr>
        <w:t xml:space="preserve"> is to reduce the dimensionality of a dataset</w:t>
      </w:r>
      <w:r w:rsidR="00686755">
        <w:rPr>
          <w:lang w:val="en-US"/>
        </w:rPr>
        <w:t>,</w:t>
      </w:r>
      <w:r w:rsidR="00F46207" w:rsidRPr="00F46207">
        <w:rPr>
          <w:lang w:val="en-US"/>
        </w:rPr>
        <w:t xml:space="preserve"> while retaining the most significant patterns</w:t>
      </w:r>
      <w:r w:rsidR="00686755">
        <w:rPr>
          <w:lang w:val="en-US"/>
        </w:rPr>
        <w:t>,</w:t>
      </w:r>
      <w:r w:rsidR="00F46207" w:rsidRPr="00F46207">
        <w:rPr>
          <w:lang w:val="en-US"/>
        </w:rPr>
        <w:t xml:space="preserve"> and relationships</w:t>
      </w:r>
      <w:r w:rsidR="00686755">
        <w:rPr>
          <w:lang w:val="en-US"/>
        </w:rPr>
        <w:t>,</w:t>
      </w:r>
      <w:r w:rsidR="00F46207" w:rsidRPr="00F46207">
        <w:rPr>
          <w:lang w:val="en-US"/>
        </w:rPr>
        <w:t xml:space="preserve"> among the variables, all without requiring prior knowledge</w:t>
      </w:r>
      <w:r w:rsidR="00686755">
        <w:rPr>
          <w:lang w:val="en-US"/>
        </w:rPr>
        <w:t>,</w:t>
      </w:r>
      <w:r w:rsidR="00F46207" w:rsidRPr="00F46207">
        <w:rPr>
          <w:lang w:val="en-US"/>
        </w:rPr>
        <w:t xml:space="preserve"> of the target variables</w:t>
      </w:r>
      <w:r w:rsidR="00A3002A">
        <w:rPr>
          <w:lang w:val="en-US"/>
        </w:rPr>
        <w:t xml:space="preserve"> </w:t>
      </w:r>
      <w:bookmarkStart w:id="5" w:name="A5"/>
      <w:r w:rsidR="00A3002A">
        <w:rPr>
          <w:lang w:val="en-US"/>
        </w:rPr>
        <w:fldChar w:fldCharType="begin"/>
      </w:r>
      <w:r w:rsidR="00A3002A">
        <w:rPr>
          <w:lang w:val="en-US"/>
        </w:rPr>
        <w:instrText xml:space="preserve"> HYPERLINK  \l "_References." </w:instrText>
      </w:r>
      <w:r w:rsidR="00A3002A">
        <w:rPr>
          <w:lang w:val="en-US"/>
        </w:rPr>
        <w:fldChar w:fldCharType="separate"/>
      </w:r>
      <w:r w:rsidR="00A3002A" w:rsidRPr="00A3002A">
        <w:rPr>
          <w:rStyle w:val="-"/>
          <w:lang w:val="en-US"/>
        </w:rPr>
        <w:t>(i2tutorials, 2019).</w:t>
      </w:r>
      <w:r w:rsidR="00A3002A">
        <w:rPr>
          <w:lang w:val="en-US"/>
        </w:rPr>
        <w:fldChar w:fldCharType="end"/>
      </w:r>
      <w:r w:rsidR="00A3002A">
        <w:rPr>
          <w:lang w:val="en-US"/>
        </w:rPr>
        <w:t xml:space="preserve"> </w:t>
      </w:r>
      <w:bookmarkEnd w:id="5"/>
    </w:p>
    <w:p w:rsidR="00B52A7B" w:rsidRDefault="003E6C92" w:rsidP="00355EA4">
      <w:pPr>
        <w:pStyle w:val="Web"/>
        <w:spacing w:before="0" w:beforeAutospacing="0" w:after="0" w:afterAutospacing="0"/>
        <w:jc w:val="both"/>
        <w:rPr>
          <w:lang w:val="en-US"/>
        </w:rPr>
      </w:pPr>
      <w:r w:rsidRPr="003E6C92">
        <w:rPr>
          <w:lang w:val="en-US"/>
        </w:rPr>
        <w:t>Next, we will briefly reference studies</w:t>
      </w:r>
      <w:r w:rsidR="00A34F12" w:rsidRPr="009B5DEC">
        <w:rPr>
          <w:lang w:val="en-US"/>
        </w:rPr>
        <w:t>,</w:t>
      </w:r>
      <w:r w:rsidRPr="003E6C92">
        <w:rPr>
          <w:lang w:val="en-US"/>
        </w:rPr>
        <w:t xml:space="preserve"> that have utilized </w:t>
      </w:r>
      <w:r w:rsidRPr="001C0EE5">
        <w:rPr>
          <w:lang w:val="en-US"/>
        </w:rPr>
        <w:t>PCA</w:t>
      </w:r>
      <w:r w:rsidR="009B5DEC" w:rsidRPr="009B5DEC">
        <w:rPr>
          <w:lang w:val="en-US"/>
        </w:rPr>
        <w:t xml:space="preserve">, </w:t>
      </w:r>
      <w:r w:rsidR="009B5DEC">
        <w:rPr>
          <w:lang w:val="en-US"/>
        </w:rPr>
        <w:t>covering different areas, such as: statistical physics,</w:t>
      </w:r>
      <w:r w:rsidR="003F7F2B">
        <w:rPr>
          <w:lang w:val="en-US"/>
        </w:rPr>
        <w:t xml:space="preserve"> genetic improvement, </w:t>
      </w:r>
      <w:r w:rsidR="00F641A1">
        <w:rPr>
          <w:lang w:val="en-US"/>
        </w:rPr>
        <w:t xml:space="preserve">face recognition, </w:t>
      </w:r>
      <w:r w:rsidR="005322F9">
        <w:rPr>
          <w:lang w:val="en-US"/>
        </w:rPr>
        <w:t xml:space="preserve">economic &amp; environmental sciences, </w:t>
      </w:r>
      <w:r w:rsidR="006C77AB">
        <w:rPr>
          <w:lang w:val="en-US"/>
        </w:rPr>
        <w:t xml:space="preserve">medical </w:t>
      </w:r>
      <w:r w:rsidR="00A05381">
        <w:rPr>
          <w:lang w:val="en-US"/>
        </w:rPr>
        <w:t>prediction</w:t>
      </w:r>
      <w:r w:rsidR="0035000A">
        <w:rPr>
          <w:lang w:val="en-US"/>
        </w:rPr>
        <w:t xml:space="preserve">, </w:t>
      </w:r>
      <w:proofErr w:type="spellStart"/>
      <w:r w:rsidR="0035000A">
        <w:rPr>
          <w:lang w:val="en-US"/>
        </w:rPr>
        <w:t>e.t.c</w:t>
      </w:r>
      <w:proofErr w:type="spellEnd"/>
      <w:r w:rsidR="0035000A">
        <w:rPr>
          <w:lang w:val="en-US"/>
        </w:rPr>
        <w:t>.</w:t>
      </w:r>
      <w:r w:rsidRPr="003E6C92">
        <w:rPr>
          <w:lang w:val="en-US"/>
        </w:rPr>
        <w:t xml:space="preserve"> </w:t>
      </w:r>
    </w:p>
    <w:p w:rsidR="00AA3A98" w:rsidRPr="009571C9" w:rsidRDefault="00B52A7B" w:rsidP="00355EA4">
      <w:pPr>
        <w:pStyle w:val="Web"/>
        <w:spacing w:before="0" w:beforeAutospacing="0" w:after="0" w:afterAutospacing="0"/>
        <w:jc w:val="both"/>
        <w:rPr>
          <w:lang w:val="en-US"/>
        </w:rPr>
      </w:pPr>
      <w:r w:rsidRPr="003E6C92">
        <w:rPr>
          <w:lang w:val="en-US"/>
        </w:rPr>
        <w:t>Explicitly</w:t>
      </w:r>
      <w:r w:rsidR="003E6C92" w:rsidRPr="003E6C92">
        <w:rPr>
          <w:lang w:val="en-US"/>
        </w:rPr>
        <w:t>, the research conducted</w:t>
      </w:r>
      <w:r w:rsidR="003E12D1">
        <w:rPr>
          <w:lang w:val="en-US"/>
        </w:rPr>
        <w:t>,</w:t>
      </w:r>
      <w:r w:rsidR="003E6C92" w:rsidRPr="003E6C92">
        <w:rPr>
          <w:lang w:val="en-US"/>
        </w:rPr>
        <w:t xml:space="preserve"> by </w:t>
      </w:r>
      <w:r w:rsidR="003E6C92" w:rsidRPr="00EC6144">
        <w:rPr>
          <w:lang w:val="en-US"/>
        </w:rPr>
        <w:t>Park (2024)</w:t>
      </w:r>
      <w:r w:rsidR="003E6C92" w:rsidRPr="003E6C92">
        <w:rPr>
          <w:lang w:val="en-US"/>
        </w:rPr>
        <w:t>, highlights the reasons behind the success of the PCA technique</w:t>
      </w:r>
      <w:r w:rsidR="000515A5">
        <w:rPr>
          <w:lang w:val="en-US"/>
        </w:rPr>
        <w:t>, for lattice systems</w:t>
      </w:r>
      <w:r w:rsidR="003E6C92" w:rsidRPr="003E6C92">
        <w:rPr>
          <w:lang w:val="en-US"/>
        </w:rPr>
        <w:t xml:space="preserve">. </w:t>
      </w:r>
      <w:r w:rsidR="00DB31A2" w:rsidRPr="00DB31A2">
        <w:rPr>
          <w:lang w:val="en-US"/>
        </w:rPr>
        <w:t>The study's primary limitation lies in the dependency of the proposed formula's accuracy on the dataset size. Specifically, the results achieve full precision</w:t>
      </w:r>
      <w:r>
        <w:rPr>
          <w:lang w:val="en-US"/>
        </w:rPr>
        <w:t>,</w:t>
      </w:r>
      <w:r w:rsidR="00DB31A2" w:rsidRPr="00DB31A2">
        <w:rPr>
          <w:lang w:val="en-US"/>
        </w:rPr>
        <w:t xml:space="preserve"> only under the condition of an infinite dataset. This </w:t>
      </w:r>
      <w:r w:rsidR="00DB31A2" w:rsidRPr="00DB31A2">
        <w:rPr>
          <w:lang w:val="en-US"/>
        </w:rPr>
        <w:lastRenderedPageBreak/>
        <w:t>constraint restricts the practical applicability</w:t>
      </w:r>
      <w:r>
        <w:rPr>
          <w:lang w:val="en-US"/>
        </w:rPr>
        <w:t>,</w:t>
      </w:r>
      <w:r w:rsidR="00DB31A2" w:rsidRPr="00DB31A2">
        <w:rPr>
          <w:lang w:val="en-US"/>
        </w:rPr>
        <w:t xml:space="preserve"> of the method</w:t>
      </w:r>
      <w:r>
        <w:rPr>
          <w:lang w:val="en-US"/>
        </w:rPr>
        <w:t>,</w:t>
      </w:r>
      <w:r w:rsidR="00DB31A2" w:rsidRPr="00DB31A2">
        <w:rPr>
          <w:lang w:val="en-US"/>
        </w:rPr>
        <w:t xml:space="preserve"> when working with finite or limited data, a common scenario</w:t>
      </w:r>
      <w:r>
        <w:rPr>
          <w:lang w:val="en-US"/>
        </w:rPr>
        <w:t>,</w:t>
      </w:r>
      <w:r w:rsidR="00DB31A2" w:rsidRPr="00DB31A2">
        <w:rPr>
          <w:lang w:val="en-US"/>
        </w:rPr>
        <w:t xml:space="preserve"> in real-world analyses</w:t>
      </w:r>
      <w:r w:rsidR="009571C9" w:rsidRPr="009571C9">
        <w:rPr>
          <w:lang w:val="en-US"/>
        </w:rPr>
        <w:t xml:space="preserve">, </w:t>
      </w:r>
      <w:bookmarkStart w:id="6" w:name="A7"/>
      <w:r w:rsidR="003E12D1">
        <w:rPr>
          <w:lang w:val="en-US"/>
        </w:rPr>
        <w:fldChar w:fldCharType="begin"/>
      </w:r>
      <w:r w:rsidR="003E12D1">
        <w:rPr>
          <w:lang w:val="en-US"/>
        </w:rPr>
        <w:instrText xml:space="preserve"> HYPERLINK  \l "_References." </w:instrText>
      </w:r>
      <w:r w:rsidR="003E12D1">
        <w:rPr>
          <w:lang w:val="en-US"/>
        </w:rPr>
        <w:fldChar w:fldCharType="separate"/>
      </w:r>
      <w:r w:rsidR="009571C9" w:rsidRPr="003E12D1">
        <w:rPr>
          <w:rStyle w:val="-"/>
          <w:lang w:val="en-US"/>
        </w:rPr>
        <w:t>Park (2024).</w:t>
      </w:r>
      <w:r w:rsidR="003E12D1">
        <w:rPr>
          <w:lang w:val="en-US"/>
        </w:rPr>
        <w:fldChar w:fldCharType="end"/>
      </w:r>
      <w:r w:rsidR="009571C9">
        <w:rPr>
          <w:lang w:val="en-US"/>
        </w:rPr>
        <w:t xml:space="preserve"> </w:t>
      </w:r>
      <w:bookmarkEnd w:id="6"/>
    </w:p>
    <w:p w:rsidR="008479B0" w:rsidRDefault="00A832F1" w:rsidP="00B61C90">
      <w:pPr>
        <w:pStyle w:val="-HTML"/>
        <w:jc w:val="both"/>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 xml:space="preserve">The </w:t>
      </w:r>
      <w:r w:rsidR="00391279">
        <w:rPr>
          <w:rFonts w:ascii="Times New Roman" w:eastAsia="Times New Roman" w:hAnsi="Times New Roman" w:cs="Times New Roman"/>
          <w:sz w:val="24"/>
          <w:szCs w:val="24"/>
          <w:lang w:val="en-US" w:eastAsia="el-GR"/>
        </w:rPr>
        <w:t>following</w:t>
      </w:r>
      <w:r>
        <w:rPr>
          <w:rFonts w:ascii="Times New Roman" w:eastAsia="Times New Roman" w:hAnsi="Times New Roman" w:cs="Times New Roman"/>
          <w:sz w:val="24"/>
          <w:szCs w:val="24"/>
          <w:lang w:val="en-US" w:eastAsia="el-GR"/>
        </w:rPr>
        <w:t xml:space="preserve"> research, by </w:t>
      </w:r>
      <w:r w:rsidRPr="00EC6144">
        <w:rPr>
          <w:rFonts w:ascii="Times New Roman" w:eastAsia="Times New Roman" w:hAnsi="Times New Roman" w:cs="Times New Roman"/>
          <w:sz w:val="24"/>
          <w:szCs w:val="24"/>
          <w:lang w:val="en-US" w:eastAsia="el-GR"/>
        </w:rPr>
        <w:t>Sarma, (2024),</w:t>
      </w:r>
      <w:r>
        <w:rPr>
          <w:rFonts w:ascii="Times New Roman" w:eastAsia="Times New Roman" w:hAnsi="Times New Roman" w:cs="Times New Roman"/>
          <w:sz w:val="24"/>
          <w:szCs w:val="24"/>
          <w:lang w:val="en-US" w:eastAsia="el-GR"/>
        </w:rPr>
        <w:t xml:space="preserve"> performed with PCA</w:t>
      </w:r>
      <w:r w:rsidR="0081264E">
        <w:rPr>
          <w:rFonts w:ascii="Times New Roman" w:eastAsia="Times New Roman" w:hAnsi="Times New Roman" w:cs="Times New Roman"/>
          <w:sz w:val="24"/>
          <w:szCs w:val="24"/>
          <w:lang w:val="en-US" w:eastAsia="el-GR"/>
        </w:rPr>
        <w:t>, in order to evaluate</w:t>
      </w:r>
      <w:r w:rsidR="00391279">
        <w:rPr>
          <w:rFonts w:ascii="Times New Roman" w:eastAsia="Times New Roman" w:hAnsi="Times New Roman" w:cs="Times New Roman"/>
          <w:sz w:val="24"/>
          <w:szCs w:val="24"/>
          <w:lang w:val="en-US" w:eastAsia="el-GR"/>
        </w:rPr>
        <w:t xml:space="preserve">, morphometric traits, under a multivariate approach. </w:t>
      </w:r>
      <w:r>
        <w:rPr>
          <w:rFonts w:ascii="Times New Roman" w:eastAsia="Times New Roman" w:hAnsi="Times New Roman" w:cs="Times New Roman"/>
          <w:sz w:val="24"/>
          <w:szCs w:val="24"/>
          <w:lang w:val="en-US" w:eastAsia="el-GR"/>
        </w:rPr>
        <w:t xml:space="preserve"> </w:t>
      </w:r>
      <w:r w:rsidR="00391279">
        <w:rPr>
          <w:rFonts w:ascii="Times New Roman" w:eastAsia="Times New Roman" w:hAnsi="Times New Roman" w:cs="Times New Roman"/>
          <w:sz w:val="24"/>
          <w:szCs w:val="24"/>
          <w:lang w:val="en-US" w:eastAsia="el-GR"/>
        </w:rPr>
        <w:t xml:space="preserve">The findings suggest, that PCA could significantly enhance the genetic improvement, </w:t>
      </w:r>
      <w:bookmarkStart w:id="7" w:name="A8"/>
      <w:r w:rsidR="00AB1073">
        <w:rPr>
          <w:rFonts w:ascii="Times New Roman" w:eastAsia="Times New Roman" w:hAnsi="Times New Roman" w:cs="Times New Roman"/>
          <w:sz w:val="24"/>
          <w:szCs w:val="24"/>
          <w:lang w:val="en-US" w:eastAsia="el-GR"/>
        </w:rPr>
        <w:fldChar w:fldCharType="begin"/>
      </w:r>
      <w:r w:rsidR="00AB1073">
        <w:rPr>
          <w:rFonts w:ascii="Times New Roman" w:eastAsia="Times New Roman" w:hAnsi="Times New Roman" w:cs="Times New Roman"/>
          <w:sz w:val="24"/>
          <w:szCs w:val="24"/>
          <w:lang w:val="en-US" w:eastAsia="el-GR"/>
        </w:rPr>
        <w:instrText xml:space="preserve"> HYPERLINK  \l "_References." </w:instrText>
      </w:r>
      <w:r w:rsidR="00AB1073">
        <w:rPr>
          <w:rFonts w:ascii="Times New Roman" w:eastAsia="Times New Roman" w:hAnsi="Times New Roman" w:cs="Times New Roman"/>
          <w:sz w:val="24"/>
          <w:szCs w:val="24"/>
          <w:lang w:val="en-US" w:eastAsia="el-GR"/>
        </w:rPr>
        <w:fldChar w:fldCharType="separate"/>
      </w:r>
      <w:r w:rsidR="00391279" w:rsidRPr="00AB1073">
        <w:rPr>
          <w:rStyle w:val="-"/>
          <w:rFonts w:ascii="Times New Roman" w:eastAsia="Times New Roman" w:hAnsi="Times New Roman" w:cs="Times New Roman"/>
          <w:sz w:val="24"/>
          <w:szCs w:val="24"/>
          <w:lang w:val="en-US" w:eastAsia="el-GR"/>
        </w:rPr>
        <w:t xml:space="preserve">Sarma </w:t>
      </w:r>
      <w:r w:rsidR="009B5DEC">
        <w:rPr>
          <w:rStyle w:val="-"/>
          <w:rFonts w:ascii="Times New Roman" w:eastAsia="Times New Roman" w:hAnsi="Times New Roman" w:cs="Times New Roman"/>
          <w:sz w:val="24"/>
          <w:szCs w:val="24"/>
          <w:lang w:val="en-US" w:eastAsia="el-GR"/>
        </w:rPr>
        <w:t xml:space="preserve">et al. </w:t>
      </w:r>
      <w:r w:rsidR="00391279" w:rsidRPr="00AB1073">
        <w:rPr>
          <w:rStyle w:val="-"/>
          <w:rFonts w:ascii="Times New Roman" w:eastAsia="Times New Roman" w:hAnsi="Times New Roman" w:cs="Times New Roman"/>
          <w:sz w:val="24"/>
          <w:szCs w:val="24"/>
          <w:lang w:val="en-US" w:eastAsia="el-GR"/>
        </w:rPr>
        <w:t>(2024).</w:t>
      </w:r>
      <w:r w:rsidR="00AB1073">
        <w:rPr>
          <w:rFonts w:ascii="Times New Roman" w:eastAsia="Times New Roman" w:hAnsi="Times New Roman" w:cs="Times New Roman"/>
          <w:sz w:val="24"/>
          <w:szCs w:val="24"/>
          <w:lang w:val="en-US" w:eastAsia="el-GR"/>
        </w:rPr>
        <w:fldChar w:fldCharType="end"/>
      </w:r>
      <w:r w:rsidR="00391279">
        <w:rPr>
          <w:rFonts w:ascii="Times New Roman" w:eastAsia="Times New Roman" w:hAnsi="Times New Roman" w:cs="Times New Roman"/>
          <w:sz w:val="24"/>
          <w:szCs w:val="24"/>
          <w:lang w:val="en-US" w:eastAsia="el-GR"/>
        </w:rPr>
        <w:t xml:space="preserve"> </w:t>
      </w:r>
      <w:bookmarkEnd w:id="7"/>
      <w:r w:rsidR="00391279" w:rsidRPr="00391279">
        <w:rPr>
          <w:rFonts w:ascii="Times New Roman" w:hAnsi="Times New Roman" w:cs="Times New Roman"/>
          <w:sz w:val="24"/>
          <w:szCs w:val="24"/>
          <w:lang w:val="en-US"/>
        </w:rPr>
        <w:t>Noteworthy</w:t>
      </w:r>
      <w:r w:rsidR="001768E5" w:rsidRPr="001768E5">
        <w:rPr>
          <w:rFonts w:ascii="Times New Roman" w:hAnsi="Times New Roman" w:cs="Times New Roman"/>
          <w:sz w:val="24"/>
          <w:szCs w:val="24"/>
          <w:lang w:val="en-US"/>
        </w:rPr>
        <w:t>,</w:t>
      </w:r>
      <w:r w:rsidR="00391279" w:rsidRPr="00391279">
        <w:rPr>
          <w:rFonts w:ascii="Times New Roman" w:hAnsi="Times New Roman" w:cs="Times New Roman"/>
          <w:sz w:val="24"/>
          <w:szCs w:val="24"/>
          <w:lang w:val="en-US"/>
        </w:rPr>
        <w:t xml:space="preserve"> is the fact</w:t>
      </w:r>
      <w:r w:rsidR="001768E5" w:rsidRPr="001768E5">
        <w:rPr>
          <w:rFonts w:ascii="Times New Roman" w:hAnsi="Times New Roman" w:cs="Times New Roman"/>
          <w:sz w:val="24"/>
          <w:szCs w:val="24"/>
          <w:lang w:val="en-US"/>
        </w:rPr>
        <w:t>,</w:t>
      </w:r>
      <w:r w:rsidR="00391279" w:rsidRPr="00391279">
        <w:rPr>
          <w:rFonts w:ascii="Times New Roman" w:hAnsi="Times New Roman" w:cs="Times New Roman"/>
          <w:sz w:val="24"/>
          <w:szCs w:val="24"/>
          <w:lang w:val="en-US"/>
        </w:rPr>
        <w:t xml:space="preserve"> that the 64.29%</w:t>
      </w:r>
      <w:r w:rsidR="001768E5" w:rsidRPr="001768E5">
        <w:rPr>
          <w:rFonts w:ascii="Times New Roman" w:hAnsi="Times New Roman" w:cs="Times New Roman"/>
          <w:sz w:val="24"/>
          <w:szCs w:val="24"/>
          <w:lang w:val="en-US"/>
        </w:rPr>
        <w:t>,</w:t>
      </w:r>
      <w:r w:rsidR="00391279" w:rsidRPr="00391279">
        <w:rPr>
          <w:rFonts w:ascii="Times New Roman" w:hAnsi="Times New Roman" w:cs="Times New Roman"/>
          <w:sz w:val="24"/>
          <w:szCs w:val="24"/>
          <w:lang w:val="en-US"/>
        </w:rPr>
        <w:t xml:space="preserve"> of the total variance explained</w:t>
      </w:r>
      <w:r w:rsidR="001768E5" w:rsidRPr="001768E5">
        <w:rPr>
          <w:rFonts w:ascii="Times New Roman" w:hAnsi="Times New Roman" w:cs="Times New Roman"/>
          <w:sz w:val="24"/>
          <w:szCs w:val="24"/>
          <w:lang w:val="en-US"/>
        </w:rPr>
        <w:t xml:space="preserve">, </w:t>
      </w:r>
      <w:r w:rsidR="00391279" w:rsidRPr="00391279">
        <w:rPr>
          <w:rFonts w:ascii="Times New Roman" w:hAnsi="Times New Roman" w:cs="Times New Roman"/>
          <w:sz w:val="24"/>
          <w:szCs w:val="24"/>
          <w:lang w:val="en-US"/>
        </w:rPr>
        <w:t>can be considered relatively low. This suggests</w:t>
      </w:r>
      <w:r w:rsidR="001768E5" w:rsidRPr="001768E5">
        <w:rPr>
          <w:rFonts w:ascii="Times New Roman" w:hAnsi="Times New Roman" w:cs="Times New Roman"/>
          <w:sz w:val="24"/>
          <w:szCs w:val="24"/>
          <w:lang w:val="en-US"/>
        </w:rPr>
        <w:t>,</w:t>
      </w:r>
      <w:r w:rsidR="00391279" w:rsidRPr="00391279">
        <w:rPr>
          <w:rFonts w:ascii="Times New Roman" w:hAnsi="Times New Roman" w:cs="Times New Roman"/>
          <w:sz w:val="24"/>
          <w:szCs w:val="24"/>
          <w:lang w:val="en-US"/>
        </w:rPr>
        <w:t xml:space="preserve"> that a significant amount of unexplained information remains, which is not captured</w:t>
      </w:r>
      <w:r w:rsidR="001768E5" w:rsidRPr="001768E5">
        <w:rPr>
          <w:rFonts w:ascii="Times New Roman" w:hAnsi="Times New Roman" w:cs="Times New Roman"/>
          <w:sz w:val="24"/>
          <w:szCs w:val="24"/>
          <w:lang w:val="en-US"/>
        </w:rPr>
        <w:t>,</w:t>
      </w:r>
      <w:r w:rsidR="00391279" w:rsidRPr="00391279">
        <w:rPr>
          <w:rFonts w:ascii="Times New Roman" w:hAnsi="Times New Roman" w:cs="Times New Roman"/>
          <w:sz w:val="24"/>
          <w:szCs w:val="24"/>
          <w:lang w:val="en-US"/>
        </w:rPr>
        <w:t xml:space="preserve"> by the four principal components</w:t>
      </w:r>
      <w:r w:rsidR="00391279" w:rsidRPr="00391279">
        <w:rPr>
          <w:lang w:val="en-US"/>
        </w:rPr>
        <w:t>.</w:t>
      </w:r>
      <w:r w:rsidR="00391279">
        <w:rPr>
          <w:rFonts w:ascii="Times New Roman" w:eastAsia="Times New Roman" w:hAnsi="Times New Roman" w:cs="Times New Roman"/>
          <w:sz w:val="24"/>
          <w:szCs w:val="24"/>
          <w:lang w:val="en-US" w:eastAsia="el-GR"/>
        </w:rPr>
        <w:t xml:space="preserve"> </w:t>
      </w:r>
    </w:p>
    <w:p w:rsidR="007168F9" w:rsidRDefault="00CD4FE7" w:rsidP="008A6FA5">
      <w:pPr>
        <w:pStyle w:val="-HTML"/>
        <w:jc w:val="both"/>
        <w:rPr>
          <w:rFonts w:ascii="Times New Roman" w:eastAsia="Times New Roman" w:hAnsi="Times New Roman" w:cs="Times New Roman"/>
          <w:sz w:val="24"/>
          <w:szCs w:val="24"/>
          <w:lang w:val="en-US" w:eastAsia="el-GR"/>
        </w:rPr>
      </w:pPr>
      <w:r w:rsidRPr="00CD4FE7">
        <w:rPr>
          <w:rFonts w:ascii="Times New Roman" w:hAnsi="Times New Roman" w:cs="Times New Roman"/>
          <w:sz w:val="24"/>
          <w:szCs w:val="24"/>
          <w:lang w:val="en-US"/>
        </w:rPr>
        <w:t xml:space="preserve">The next study, by Parente, the PCA was used for monitoring the cultivation, of cannabis, in Albania. Specifically, with PCA they remove redundant spectral information from multiband datasets, </w:t>
      </w:r>
      <w:bookmarkStart w:id="8" w:name="A14"/>
      <w:r w:rsidR="00506B0B">
        <w:rPr>
          <w:rFonts w:ascii="Times New Roman" w:hAnsi="Times New Roman" w:cs="Times New Roman"/>
          <w:sz w:val="24"/>
          <w:szCs w:val="24"/>
          <w:lang w:val="en-US"/>
        </w:rPr>
        <w:fldChar w:fldCharType="begin"/>
      </w:r>
      <w:r w:rsidR="00506B0B">
        <w:rPr>
          <w:rFonts w:ascii="Times New Roman" w:hAnsi="Times New Roman" w:cs="Times New Roman"/>
          <w:sz w:val="24"/>
          <w:szCs w:val="24"/>
          <w:lang w:val="en-US"/>
        </w:rPr>
        <w:instrText xml:space="preserve"> HYPERLINK  \l "_References." </w:instrText>
      </w:r>
      <w:r w:rsidR="00506B0B">
        <w:rPr>
          <w:rFonts w:ascii="Times New Roman" w:hAnsi="Times New Roman" w:cs="Times New Roman"/>
          <w:sz w:val="24"/>
          <w:szCs w:val="24"/>
          <w:lang w:val="en-US"/>
        </w:rPr>
        <w:fldChar w:fldCharType="separate"/>
      </w:r>
      <w:r w:rsidRPr="00506B0B">
        <w:rPr>
          <w:rStyle w:val="-"/>
          <w:rFonts w:ascii="Times New Roman" w:hAnsi="Times New Roman" w:cs="Times New Roman"/>
          <w:sz w:val="24"/>
          <w:szCs w:val="24"/>
          <w:lang w:val="en-US"/>
        </w:rPr>
        <w:t>Parante et al. (2021).</w:t>
      </w:r>
      <w:bookmarkEnd w:id="8"/>
      <w:r w:rsidR="00506B0B">
        <w:rPr>
          <w:rFonts w:ascii="Times New Roman" w:hAnsi="Times New Roman" w:cs="Times New Roman"/>
          <w:sz w:val="24"/>
          <w:szCs w:val="24"/>
          <w:lang w:val="en-US"/>
        </w:rPr>
        <w:fldChar w:fldCharType="end"/>
      </w:r>
    </w:p>
    <w:p w:rsidR="00B259D9" w:rsidRDefault="00B259D9" w:rsidP="008A6FA5">
      <w:pPr>
        <w:pStyle w:val="-HTML"/>
        <w:jc w:val="both"/>
        <w:rPr>
          <w:rFonts w:ascii="Times New Roman" w:eastAsia="Times New Roman" w:hAnsi="Times New Roman" w:cs="Times New Roman"/>
          <w:sz w:val="24"/>
          <w:szCs w:val="24"/>
          <w:lang w:val="en-US" w:eastAsia="el-GR"/>
        </w:rPr>
      </w:pPr>
      <w:r w:rsidRPr="00B259D9">
        <w:rPr>
          <w:rFonts w:ascii="Times New Roman" w:eastAsia="Times New Roman" w:hAnsi="Times New Roman" w:cs="Times New Roman"/>
          <w:sz w:val="24"/>
          <w:szCs w:val="24"/>
          <w:lang w:val="en-US" w:eastAsia="el-GR"/>
        </w:rPr>
        <w:t>Th</w:t>
      </w:r>
      <w:r w:rsidR="00BB307F">
        <w:rPr>
          <w:rFonts w:ascii="Times New Roman" w:eastAsia="Times New Roman" w:hAnsi="Times New Roman" w:cs="Times New Roman"/>
          <w:sz w:val="24"/>
          <w:szCs w:val="24"/>
          <w:lang w:val="en-US" w:eastAsia="el-GR"/>
        </w:rPr>
        <w:t>e</w:t>
      </w:r>
      <w:r w:rsidRPr="00B259D9">
        <w:rPr>
          <w:rFonts w:ascii="Times New Roman" w:eastAsia="Times New Roman" w:hAnsi="Times New Roman" w:cs="Times New Roman"/>
          <w:sz w:val="24"/>
          <w:szCs w:val="24"/>
          <w:lang w:val="en-US" w:eastAsia="el-GR"/>
        </w:rPr>
        <w:t xml:space="preserve"> article, </w:t>
      </w:r>
      <w:r>
        <w:rPr>
          <w:rFonts w:ascii="Times New Roman" w:eastAsia="Times New Roman" w:hAnsi="Times New Roman" w:cs="Times New Roman"/>
          <w:sz w:val="24"/>
          <w:szCs w:val="24"/>
          <w:lang w:val="en-US" w:eastAsia="el-GR"/>
        </w:rPr>
        <w:t>by</w:t>
      </w:r>
      <w:r w:rsidRPr="00B259D9">
        <w:rPr>
          <w:rFonts w:ascii="Times New Roman" w:eastAsia="Times New Roman" w:hAnsi="Times New Roman" w:cs="Times New Roman"/>
          <w:sz w:val="24"/>
          <w:szCs w:val="24"/>
          <w:lang w:val="en-US" w:eastAsia="el-GR"/>
        </w:rPr>
        <w:t xml:space="preserve"> </w:t>
      </w:r>
      <w:bookmarkStart w:id="9" w:name="A10"/>
      <w:r w:rsidR="005E21C2">
        <w:rPr>
          <w:rFonts w:ascii="Times New Roman" w:eastAsia="Times New Roman" w:hAnsi="Times New Roman" w:cs="Times New Roman"/>
          <w:sz w:val="24"/>
          <w:szCs w:val="24"/>
          <w:lang w:val="en-US" w:eastAsia="el-GR"/>
        </w:rPr>
        <w:fldChar w:fldCharType="begin"/>
      </w:r>
      <w:r w:rsidR="005E21C2">
        <w:rPr>
          <w:rFonts w:ascii="Times New Roman" w:eastAsia="Times New Roman" w:hAnsi="Times New Roman" w:cs="Times New Roman"/>
          <w:sz w:val="24"/>
          <w:szCs w:val="24"/>
          <w:lang w:val="en-US" w:eastAsia="el-GR"/>
        </w:rPr>
        <w:instrText xml:space="preserve"> HYPERLINK  \l "_References." </w:instrText>
      </w:r>
      <w:r w:rsidR="005E21C2">
        <w:rPr>
          <w:rFonts w:ascii="Times New Roman" w:eastAsia="Times New Roman" w:hAnsi="Times New Roman" w:cs="Times New Roman"/>
          <w:sz w:val="24"/>
          <w:szCs w:val="24"/>
          <w:lang w:val="en-US" w:eastAsia="el-GR"/>
        </w:rPr>
        <w:fldChar w:fldCharType="separate"/>
      </w:r>
      <w:r w:rsidRPr="005E21C2">
        <w:rPr>
          <w:rStyle w:val="-"/>
          <w:rFonts w:ascii="Times New Roman" w:eastAsia="Times New Roman" w:hAnsi="Times New Roman" w:cs="Times New Roman"/>
          <w:sz w:val="24"/>
          <w:szCs w:val="24"/>
          <w:lang w:val="en-US" w:eastAsia="el-GR"/>
        </w:rPr>
        <w:t>Slavkovic &amp; Jevtic (2012),</w:t>
      </w:r>
      <w:r w:rsidR="005E21C2">
        <w:rPr>
          <w:rFonts w:ascii="Times New Roman" w:eastAsia="Times New Roman" w:hAnsi="Times New Roman" w:cs="Times New Roman"/>
          <w:sz w:val="24"/>
          <w:szCs w:val="24"/>
          <w:lang w:val="en-US" w:eastAsia="el-GR"/>
        </w:rPr>
        <w:fldChar w:fldCharType="end"/>
      </w:r>
      <w:r>
        <w:rPr>
          <w:rFonts w:ascii="Times New Roman" w:eastAsia="Times New Roman" w:hAnsi="Times New Roman" w:cs="Times New Roman"/>
          <w:sz w:val="24"/>
          <w:szCs w:val="24"/>
          <w:lang w:val="en-US" w:eastAsia="el-GR"/>
        </w:rPr>
        <w:t xml:space="preserve"> </w:t>
      </w:r>
      <w:bookmarkEnd w:id="9"/>
      <w:r w:rsidRPr="00B259D9">
        <w:rPr>
          <w:rFonts w:ascii="Times New Roman" w:eastAsia="Times New Roman" w:hAnsi="Times New Roman" w:cs="Times New Roman"/>
          <w:sz w:val="24"/>
          <w:szCs w:val="24"/>
          <w:lang w:val="en-US" w:eastAsia="el-GR"/>
        </w:rPr>
        <w:t xml:space="preserve">presents the implementation of a face </w:t>
      </w:r>
      <w:r w:rsidRPr="0032132D">
        <w:rPr>
          <w:rFonts w:ascii="Times New Roman" w:eastAsia="Times New Roman" w:hAnsi="Times New Roman" w:cs="Times New Roman"/>
          <w:sz w:val="24"/>
          <w:szCs w:val="24"/>
          <w:lang w:val="en-US" w:eastAsia="el-GR"/>
        </w:rPr>
        <w:t>recognition system based on the Principal Component Analysis (PCA) algorithm.</w:t>
      </w:r>
    </w:p>
    <w:p w:rsidR="00062E73" w:rsidRPr="002C3B81" w:rsidRDefault="00062E73" w:rsidP="008A6FA5">
      <w:pPr>
        <w:pStyle w:val="-HTML"/>
        <w:jc w:val="both"/>
        <w:rPr>
          <w:rFonts w:ascii="Times New Roman" w:eastAsia="Times New Roman" w:hAnsi="Times New Roman" w:cs="Times New Roman"/>
          <w:sz w:val="24"/>
          <w:szCs w:val="24"/>
          <w:lang w:val="en-US" w:eastAsia="el-GR"/>
        </w:rPr>
      </w:pPr>
      <w:r w:rsidRPr="00062E73">
        <w:rPr>
          <w:rFonts w:ascii="Times New Roman" w:eastAsia="Times New Roman" w:hAnsi="Times New Roman" w:cs="Times New Roman"/>
          <w:sz w:val="24"/>
          <w:szCs w:val="24"/>
          <w:lang w:val="en-US" w:eastAsia="el-GR"/>
        </w:rPr>
        <w:t>The PCA technique was utilized, by Hargreaves, for stock selection, specifically to identify, a limited number of stock variables, that could effectively aid</w:t>
      </w:r>
      <w:r w:rsidRPr="002C3B81">
        <w:rPr>
          <w:rFonts w:ascii="Times New Roman" w:eastAsia="Times New Roman" w:hAnsi="Times New Roman" w:cs="Times New Roman"/>
          <w:sz w:val="24"/>
          <w:szCs w:val="24"/>
          <w:lang w:val="en-US" w:eastAsia="el-GR"/>
        </w:rPr>
        <w:t>,</w:t>
      </w:r>
      <w:r w:rsidRPr="00062E73">
        <w:rPr>
          <w:rFonts w:ascii="Times New Roman" w:eastAsia="Times New Roman" w:hAnsi="Times New Roman" w:cs="Times New Roman"/>
          <w:sz w:val="24"/>
          <w:szCs w:val="24"/>
          <w:lang w:val="en-US" w:eastAsia="el-GR"/>
        </w:rPr>
        <w:t xml:space="preserve"> in determining winning stocks</w:t>
      </w:r>
      <w:r w:rsidR="002C3B81" w:rsidRPr="00FF3E6C">
        <w:rPr>
          <w:rFonts w:ascii="Times New Roman" w:eastAsia="Times New Roman" w:hAnsi="Times New Roman" w:cs="Times New Roman"/>
          <w:sz w:val="24"/>
          <w:szCs w:val="24"/>
          <w:lang w:val="en-US" w:eastAsia="el-GR"/>
        </w:rPr>
        <w:t>,</w:t>
      </w:r>
      <w:r w:rsidR="00FF3E6C">
        <w:rPr>
          <w:rFonts w:ascii="Times New Roman" w:eastAsia="Times New Roman" w:hAnsi="Times New Roman" w:cs="Times New Roman"/>
          <w:sz w:val="24"/>
          <w:szCs w:val="24"/>
          <w:lang w:val="en-US" w:eastAsia="el-GR"/>
        </w:rPr>
        <w:t xml:space="preserve"> </w:t>
      </w:r>
      <w:bookmarkStart w:id="10" w:name="A13"/>
      <w:r w:rsidR="007F0971">
        <w:rPr>
          <w:rFonts w:ascii="Times New Roman" w:eastAsia="Times New Roman" w:hAnsi="Times New Roman" w:cs="Times New Roman"/>
          <w:sz w:val="24"/>
          <w:szCs w:val="24"/>
          <w:lang w:val="en-US" w:eastAsia="el-GR"/>
        </w:rPr>
        <w:fldChar w:fldCharType="begin"/>
      </w:r>
      <w:r w:rsidR="007F0971">
        <w:rPr>
          <w:rFonts w:ascii="Times New Roman" w:eastAsia="Times New Roman" w:hAnsi="Times New Roman" w:cs="Times New Roman"/>
          <w:sz w:val="24"/>
          <w:szCs w:val="24"/>
          <w:lang w:val="en-US" w:eastAsia="el-GR"/>
        </w:rPr>
        <w:instrText xml:space="preserve"> HYPERLINK  \l "_References." </w:instrText>
      </w:r>
      <w:r w:rsidR="007F0971">
        <w:rPr>
          <w:rFonts w:ascii="Times New Roman" w:eastAsia="Times New Roman" w:hAnsi="Times New Roman" w:cs="Times New Roman"/>
          <w:sz w:val="24"/>
          <w:szCs w:val="24"/>
          <w:lang w:val="en-US" w:eastAsia="el-GR"/>
        </w:rPr>
        <w:fldChar w:fldCharType="separate"/>
      </w:r>
      <w:r w:rsidR="00FF3E6C" w:rsidRPr="007F0971">
        <w:rPr>
          <w:rStyle w:val="-"/>
          <w:rFonts w:ascii="Times New Roman" w:eastAsia="Times New Roman" w:hAnsi="Times New Roman" w:cs="Times New Roman"/>
          <w:sz w:val="24"/>
          <w:szCs w:val="24"/>
          <w:lang w:val="en-US" w:eastAsia="el-GR"/>
        </w:rPr>
        <w:t>Hargreaves &amp; Mani (2015).</w:t>
      </w:r>
      <w:r w:rsidR="007F0971">
        <w:rPr>
          <w:rFonts w:ascii="Times New Roman" w:eastAsia="Times New Roman" w:hAnsi="Times New Roman" w:cs="Times New Roman"/>
          <w:sz w:val="24"/>
          <w:szCs w:val="24"/>
          <w:lang w:val="en-US" w:eastAsia="el-GR"/>
        </w:rPr>
        <w:fldChar w:fldCharType="end"/>
      </w:r>
      <w:r w:rsidR="00FF3E6C">
        <w:rPr>
          <w:rFonts w:ascii="Times New Roman" w:eastAsia="Times New Roman" w:hAnsi="Times New Roman" w:cs="Times New Roman"/>
          <w:sz w:val="24"/>
          <w:szCs w:val="24"/>
          <w:lang w:val="en-US" w:eastAsia="el-GR"/>
        </w:rPr>
        <w:t xml:space="preserve"> </w:t>
      </w:r>
      <w:r w:rsidR="002C3B81" w:rsidRPr="002C3B81">
        <w:rPr>
          <w:rFonts w:ascii="Times New Roman" w:eastAsia="Times New Roman" w:hAnsi="Times New Roman" w:cs="Times New Roman"/>
          <w:sz w:val="24"/>
          <w:szCs w:val="24"/>
          <w:lang w:val="en-US" w:eastAsia="el-GR"/>
        </w:rPr>
        <w:t xml:space="preserve"> </w:t>
      </w:r>
      <w:bookmarkEnd w:id="10"/>
    </w:p>
    <w:p w:rsidR="00DD3D88" w:rsidRDefault="00215148" w:rsidP="008A6FA5">
      <w:pPr>
        <w:pStyle w:val="-HTML"/>
        <w:jc w:val="both"/>
        <w:rPr>
          <w:lang w:val="en-US"/>
        </w:rPr>
      </w:pPr>
      <w:r w:rsidRPr="00215148">
        <w:rPr>
          <w:rFonts w:ascii="Times New Roman" w:eastAsia="Times New Roman" w:hAnsi="Times New Roman" w:cs="Times New Roman"/>
          <w:sz w:val="24"/>
          <w:szCs w:val="24"/>
          <w:lang w:val="en-US" w:eastAsia="el-GR"/>
        </w:rPr>
        <w:t>The following documents present a modified model of Principal Component Analysis (PCA).</w:t>
      </w:r>
      <w:r w:rsidR="00DD3D88" w:rsidRPr="00DD3D88">
        <w:rPr>
          <w:lang w:val="en-US"/>
        </w:rPr>
        <w:t xml:space="preserve"> </w:t>
      </w:r>
    </w:p>
    <w:p w:rsidR="00F642A1" w:rsidRDefault="00DD3D88" w:rsidP="00B61C90">
      <w:pPr>
        <w:pStyle w:val="-HTML"/>
        <w:jc w:val="both"/>
        <w:rPr>
          <w:rFonts w:ascii="Times New Roman" w:eastAsia="Times New Roman" w:hAnsi="Times New Roman" w:cs="Times New Roman"/>
          <w:sz w:val="24"/>
          <w:szCs w:val="24"/>
          <w:lang w:val="en-US" w:eastAsia="el-GR"/>
        </w:rPr>
      </w:pPr>
      <w:r w:rsidRPr="00DD3D88">
        <w:rPr>
          <w:rFonts w:ascii="Times New Roman" w:eastAsia="Times New Roman" w:hAnsi="Times New Roman" w:cs="Times New Roman"/>
          <w:sz w:val="24"/>
          <w:szCs w:val="24"/>
          <w:lang w:val="en-US" w:eastAsia="el-GR"/>
        </w:rPr>
        <w:t>Th</w:t>
      </w:r>
      <w:r>
        <w:rPr>
          <w:rFonts w:ascii="Times New Roman" w:eastAsia="Times New Roman" w:hAnsi="Times New Roman" w:cs="Times New Roman"/>
          <w:sz w:val="24"/>
          <w:szCs w:val="24"/>
          <w:lang w:val="en-US" w:eastAsia="el-GR"/>
        </w:rPr>
        <w:t>e</w:t>
      </w:r>
      <w:r w:rsidRPr="00DD3D88">
        <w:rPr>
          <w:rFonts w:ascii="Times New Roman" w:eastAsia="Times New Roman" w:hAnsi="Times New Roman" w:cs="Times New Roman"/>
          <w:sz w:val="24"/>
          <w:szCs w:val="24"/>
          <w:lang w:val="en-US" w:eastAsia="el-GR"/>
        </w:rPr>
        <w:t xml:space="preserve"> </w:t>
      </w:r>
      <w:r>
        <w:rPr>
          <w:rFonts w:ascii="Times New Roman" w:eastAsia="Times New Roman" w:hAnsi="Times New Roman" w:cs="Times New Roman"/>
          <w:sz w:val="24"/>
          <w:szCs w:val="24"/>
          <w:lang w:val="en-US" w:eastAsia="el-GR"/>
        </w:rPr>
        <w:t xml:space="preserve">paper, by </w:t>
      </w:r>
      <w:r w:rsidRPr="00EC6144">
        <w:rPr>
          <w:rFonts w:ascii="Times New Roman" w:eastAsia="Times New Roman" w:hAnsi="Times New Roman" w:cs="Times New Roman"/>
          <w:sz w:val="24"/>
          <w:szCs w:val="24"/>
          <w:lang w:val="en-US" w:eastAsia="el-GR"/>
        </w:rPr>
        <w:t>Xu (2024),</w:t>
      </w:r>
      <w:r w:rsidRPr="00DD3D88">
        <w:rPr>
          <w:rFonts w:ascii="Times New Roman" w:eastAsia="Times New Roman" w:hAnsi="Times New Roman" w:cs="Times New Roman"/>
          <w:sz w:val="24"/>
          <w:szCs w:val="24"/>
          <w:lang w:val="en-US" w:eastAsia="el-GR"/>
        </w:rPr>
        <w:t xml:space="preserve"> presents an interesting example of a modified application of Principal Component Analysis (PCA)</w:t>
      </w:r>
      <w:r>
        <w:rPr>
          <w:rFonts w:ascii="Times New Roman" w:hAnsi="Times New Roman" w:cs="Times New Roman"/>
          <w:sz w:val="24"/>
          <w:szCs w:val="24"/>
          <w:lang w:val="en-US"/>
        </w:rPr>
        <w:t>∙</w:t>
      </w:r>
      <w:r w:rsidRPr="00DD3D88">
        <w:rPr>
          <w:rFonts w:ascii="Times New Roman" w:eastAsia="Times New Roman" w:hAnsi="Times New Roman" w:cs="Times New Roman"/>
          <w:sz w:val="24"/>
          <w:szCs w:val="24"/>
          <w:lang w:val="en-US" w:eastAsia="el-GR"/>
        </w:rPr>
        <w:t xml:space="preserve"> utilizing</w:t>
      </w:r>
      <w:r>
        <w:rPr>
          <w:rFonts w:ascii="Times New Roman" w:eastAsia="Times New Roman" w:hAnsi="Times New Roman" w:cs="Times New Roman"/>
          <w:sz w:val="24"/>
          <w:szCs w:val="24"/>
          <w:lang w:val="en-US" w:eastAsia="el-GR"/>
        </w:rPr>
        <w:t>,</w:t>
      </w:r>
      <w:r w:rsidRPr="00DD3D88">
        <w:rPr>
          <w:rFonts w:ascii="Times New Roman" w:eastAsia="Times New Roman" w:hAnsi="Times New Roman" w:cs="Times New Roman"/>
          <w:sz w:val="24"/>
          <w:szCs w:val="24"/>
          <w:lang w:val="en-US" w:eastAsia="el-GR"/>
        </w:rPr>
        <w:t xml:space="preserve"> both linear and non-linear methods</w:t>
      </w:r>
      <w:r>
        <w:rPr>
          <w:rFonts w:ascii="Times New Roman" w:eastAsia="Times New Roman" w:hAnsi="Times New Roman" w:cs="Times New Roman"/>
          <w:sz w:val="24"/>
          <w:szCs w:val="24"/>
          <w:lang w:val="en-US" w:eastAsia="el-GR"/>
        </w:rPr>
        <w:t>,</w:t>
      </w:r>
      <w:r w:rsidRPr="00DD3D88">
        <w:rPr>
          <w:rFonts w:ascii="Times New Roman" w:eastAsia="Times New Roman" w:hAnsi="Times New Roman" w:cs="Times New Roman"/>
          <w:sz w:val="24"/>
          <w:szCs w:val="24"/>
          <w:lang w:val="en-US" w:eastAsia="el-GR"/>
        </w:rPr>
        <w:t xml:space="preserve"> through Kernel PCA (KPCA)</w:t>
      </w:r>
      <w:r>
        <w:rPr>
          <w:rFonts w:ascii="Times New Roman" w:eastAsia="Times New Roman" w:hAnsi="Times New Roman" w:cs="Times New Roman"/>
          <w:sz w:val="24"/>
          <w:szCs w:val="24"/>
          <w:lang w:val="en-US" w:eastAsia="el-GR"/>
        </w:rPr>
        <w:t>,</w:t>
      </w:r>
      <w:r w:rsidRPr="00DD3D88">
        <w:rPr>
          <w:rFonts w:ascii="Times New Roman" w:eastAsia="Times New Roman" w:hAnsi="Times New Roman" w:cs="Times New Roman"/>
          <w:sz w:val="24"/>
          <w:szCs w:val="24"/>
          <w:lang w:val="en-US" w:eastAsia="el-GR"/>
        </w:rPr>
        <w:t xml:space="preserve"> in combination</w:t>
      </w:r>
      <w:r>
        <w:rPr>
          <w:rFonts w:ascii="Times New Roman" w:eastAsia="Times New Roman" w:hAnsi="Times New Roman" w:cs="Times New Roman"/>
          <w:sz w:val="24"/>
          <w:szCs w:val="24"/>
          <w:lang w:val="en-US" w:eastAsia="el-GR"/>
        </w:rPr>
        <w:t>,</w:t>
      </w:r>
      <w:r w:rsidRPr="00DD3D88">
        <w:rPr>
          <w:rFonts w:ascii="Times New Roman" w:eastAsia="Times New Roman" w:hAnsi="Times New Roman" w:cs="Times New Roman"/>
          <w:sz w:val="24"/>
          <w:szCs w:val="24"/>
          <w:lang w:val="en-US" w:eastAsia="el-GR"/>
        </w:rPr>
        <w:t xml:space="preserve"> with the Adaptive Boosting (AdaBoost) algorithm</w:t>
      </w:r>
      <w:r w:rsidR="00CF070F">
        <w:rPr>
          <w:rFonts w:ascii="Times New Roman" w:eastAsia="Times New Roman" w:hAnsi="Times New Roman" w:cs="Times New Roman"/>
          <w:sz w:val="24"/>
          <w:szCs w:val="24"/>
          <w:lang w:val="en-US" w:eastAsia="el-GR"/>
        </w:rPr>
        <w:t xml:space="preserve">, </w:t>
      </w:r>
      <w:bookmarkStart w:id="11" w:name="A9"/>
      <w:r w:rsidR="00330AF6">
        <w:rPr>
          <w:rFonts w:ascii="Times New Roman" w:eastAsia="Times New Roman" w:hAnsi="Times New Roman" w:cs="Times New Roman"/>
          <w:sz w:val="24"/>
          <w:szCs w:val="24"/>
          <w:lang w:val="en-US" w:eastAsia="el-GR"/>
        </w:rPr>
        <w:fldChar w:fldCharType="begin"/>
      </w:r>
      <w:r w:rsidR="00330AF6">
        <w:rPr>
          <w:rFonts w:ascii="Times New Roman" w:eastAsia="Times New Roman" w:hAnsi="Times New Roman" w:cs="Times New Roman"/>
          <w:sz w:val="24"/>
          <w:szCs w:val="24"/>
          <w:lang w:val="en-US" w:eastAsia="el-GR"/>
        </w:rPr>
        <w:instrText xml:space="preserve"> HYPERLINK  \l "_References." </w:instrText>
      </w:r>
      <w:r w:rsidR="00330AF6">
        <w:rPr>
          <w:rFonts w:ascii="Times New Roman" w:eastAsia="Times New Roman" w:hAnsi="Times New Roman" w:cs="Times New Roman"/>
          <w:sz w:val="24"/>
          <w:szCs w:val="24"/>
          <w:lang w:val="en-US" w:eastAsia="el-GR"/>
        </w:rPr>
        <w:fldChar w:fldCharType="separate"/>
      </w:r>
      <w:r w:rsidR="00CF070F" w:rsidRPr="00330AF6">
        <w:rPr>
          <w:rStyle w:val="-"/>
          <w:rFonts w:ascii="Times New Roman" w:eastAsia="Times New Roman" w:hAnsi="Times New Roman" w:cs="Times New Roman"/>
          <w:sz w:val="24"/>
          <w:szCs w:val="24"/>
          <w:lang w:val="en-US" w:eastAsia="el-GR"/>
        </w:rPr>
        <w:t>Xu (2024).</w:t>
      </w:r>
      <w:r w:rsidR="00330AF6">
        <w:rPr>
          <w:rFonts w:ascii="Times New Roman" w:eastAsia="Times New Roman" w:hAnsi="Times New Roman" w:cs="Times New Roman"/>
          <w:sz w:val="24"/>
          <w:szCs w:val="24"/>
          <w:lang w:val="en-US" w:eastAsia="el-GR"/>
        </w:rPr>
        <w:fldChar w:fldCharType="end"/>
      </w:r>
      <w:r w:rsidR="00CF070F">
        <w:rPr>
          <w:rFonts w:ascii="Times New Roman" w:eastAsia="Times New Roman" w:hAnsi="Times New Roman" w:cs="Times New Roman"/>
          <w:sz w:val="24"/>
          <w:szCs w:val="24"/>
          <w:lang w:val="en-US" w:eastAsia="el-GR"/>
        </w:rPr>
        <w:t xml:space="preserve"> </w:t>
      </w:r>
      <w:bookmarkEnd w:id="11"/>
    </w:p>
    <w:p w:rsidR="001E105A" w:rsidRDefault="00494895" w:rsidP="00B61C90">
      <w:pPr>
        <w:pStyle w:val="-HTML"/>
        <w:jc w:val="both"/>
        <w:rPr>
          <w:rFonts w:ascii="Times New Roman" w:hAnsi="Times New Roman" w:cs="Times New Roman"/>
          <w:sz w:val="24"/>
          <w:szCs w:val="24"/>
          <w:lang w:val="en-US"/>
        </w:rPr>
      </w:pPr>
      <w:r w:rsidRPr="00817B7B">
        <w:rPr>
          <w:rFonts w:ascii="Times New Roman" w:eastAsia="Times New Roman" w:hAnsi="Times New Roman" w:cs="Times New Roman"/>
          <w:sz w:val="24"/>
          <w:szCs w:val="24"/>
          <w:lang w:val="en-US" w:eastAsia="el-GR"/>
        </w:rPr>
        <w:t xml:space="preserve">The study, by </w:t>
      </w:r>
      <w:r w:rsidRPr="00EC6144">
        <w:rPr>
          <w:rFonts w:ascii="Times New Roman" w:eastAsia="Times New Roman" w:hAnsi="Times New Roman" w:cs="Times New Roman"/>
          <w:sz w:val="24"/>
          <w:szCs w:val="24"/>
          <w:lang w:val="en-US" w:eastAsia="el-GR"/>
        </w:rPr>
        <w:t>Zhang (2022),</w:t>
      </w:r>
      <w:r w:rsidRPr="00817B7B">
        <w:rPr>
          <w:rFonts w:ascii="Times New Roman" w:eastAsia="Times New Roman" w:hAnsi="Times New Roman" w:cs="Times New Roman"/>
          <w:sz w:val="24"/>
          <w:szCs w:val="24"/>
          <w:lang w:val="en-US" w:eastAsia="el-GR"/>
        </w:rPr>
        <w:t xml:space="preserve"> </w:t>
      </w:r>
      <w:r w:rsidR="0032132D" w:rsidRPr="00817B7B">
        <w:rPr>
          <w:rFonts w:ascii="Times New Roman" w:hAnsi="Times New Roman" w:cs="Times New Roman"/>
          <w:sz w:val="24"/>
          <w:szCs w:val="24"/>
          <w:lang w:val="en-US"/>
        </w:rPr>
        <w:t>a neural network model</w:t>
      </w:r>
      <w:r w:rsidR="00817B7B" w:rsidRPr="00817B7B">
        <w:rPr>
          <w:rFonts w:ascii="Times New Roman" w:hAnsi="Times New Roman" w:cs="Times New Roman"/>
          <w:sz w:val="24"/>
          <w:szCs w:val="24"/>
          <w:lang w:val="en-US"/>
        </w:rPr>
        <w:t>,</w:t>
      </w:r>
      <w:r w:rsidR="0032132D" w:rsidRPr="00817B7B">
        <w:rPr>
          <w:rFonts w:ascii="Times New Roman" w:hAnsi="Times New Roman" w:cs="Times New Roman"/>
          <w:sz w:val="24"/>
          <w:szCs w:val="24"/>
          <w:lang w:val="en-US"/>
        </w:rPr>
        <w:t xml:space="preserve"> combining PCA and Levenberg-Marquardt Backpropagation (LMBP) was developed</w:t>
      </w:r>
      <w:r w:rsidR="00817B7B" w:rsidRPr="00817B7B">
        <w:rPr>
          <w:rFonts w:ascii="Times New Roman" w:hAnsi="Times New Roman" w:cs="Times New Roman"/>
          <w:sz w:val="24"/>
          <w:szCs w:val="24"/>
          <w:lang w:val="en-US"/>
        </w:rPr>
        <w:t>,</w:t>
      </w:r>
      <w:r w:rsidR="0032132D" w:rsidRPr="00817B7B">
        <w:rPr>
          <w:rFonts w:ascii="Times New Roman" w:hAnsi="Times New Roman" w:cs="Times New Roman"/>
          <w:sz w:val="24"/>
          <w:szCs w:val="24"/>
          <w:lang w:val="en-US"/>
        </w:rPr>
        <w:t xml:space="preserve"> to efficiently</w:t>
      </w:r>
      <w:r w:rsidR="00817B7B" w:rsidRPr="00817B7B">
        <w:rPr>
          <w:rFonts w:ascii="Times New Roman" w:hAnsi="Times New Roman" w:cs="Times New Roman"/>
          <w:sz w:val="24"/>
          <w:szCs w:val="24"/>
          <w:lang w:val="en-US"/>
        </w:rPr>
        <w:t>,</w:t>
      </w:r>
      <w:r w:rsidR="0032132D" w:rsidRPr="00817B7B">
        <w:rPr>
          <w:rFonts w:ascii="Times New Roman" w:hAnsi="Times New Roman" w:cs="Times New Roman"/>
          <w:sz w:val="24"/>
          <w:szCs w:val="24"/>
          <w:lang w:val="en-US"/>
        </w:rPr>
        <w:t xml:space="preserve"> and accurately analyze</w:t>
      </w:r>
      <w:r w:rsidR="00817B7B" w:rsidRPr="00817B7B">
        <w:rPr>
          <w:rFonts w:ascii="Times New Roman" w:hAnsi="Times New Roman" w:cs="Times New Roman"/>
          <w:sz w:val="24"/>
          <w:szCs w:val="24"/>
          <w:lang w:val="en-US"/>
        </w:rPr>
        <w:t>,</w:t>
      </w:r>
      <w:r w:rsidR="0032132D" w:rsidRPr="00817B7B">
        <w:rPr>
          <w:rFonts w:ascii="Times New Roman" w:hAnsi="Times New Roman" w:cs="Times New Roman"/>
          <w:sz w:val="24"/>
          <w:szCs w:val="24"/>
          <w:lang w:val="en-US"/>
        </w:rPr>
        <w:t xml:space="preserve"> and predict the interaction between IAQ and its influencing factors.</w:t>
      </w:r>
      <w:r w:rsidR="00817B7B" w:rsidRPr="00817B7B">
        <w:rPr>
          <w:rFonts w:ascii="Times New Roman" w:hAnsi="Times New Roman" w:cs="Times New Roman"/>
          <w:sz w:val="24"/>
          <w:szCs w:val="24"/>
          <w:lang w:val="en-US"/>
        </w:rPr>
        <w:t xml:space="preserve"> </w:t>
      </w:r>
      <w:r w:rsidR="005A1483">
        <w:rPr>
          <w:rFonts w:ascii="Times New Roman" w:hAnsi="Times New Roman" w:cs="Times New Roman"/>
          <w:sz w:val="24"/>
          <w:szCs w:val="24"/>
          <w:lang w:val="en-US"/>
        </w:rPr>
        <w:t xml:space="preserve">In particular, </w:t>
      </w:r>
      <w:r w:rsidR="00CB05C8">
        <w:rPr>
          <w:rFonts w:ascii="Times New Roman" w:hAnsi="Times New Roman" w:cs="Times New Roman"/>
          <w:sz w:val="24"/>
          <w:szCs w:val="24"/>
          <w:lang w:val="en-US"/>
        </w:rPr>
        <w:t>it was</w:t>
      </w:r>
      <w:r w:rsidR="005A1483">
        <w:rPr>
          <w:rFonts w:ascii="Times New Roman" w:hAnsi="Times New Roman" w:cs="Times New Roman"/>
          <w:sz w:val="24"/>
          <w:szCs w:val="24"/>
          <w:lang w:val="en-US"/>
        </w:rPr>
        <w:t xml:space="preserve"> e</w:t>
      </w:r>
      <w:r w:rsidR="0032132D" w:rsidRPr="00817B7B">
        <w:rPr>
          <w:rFonts w:ascii="Times New Roman" w:hAnsi="Times New Roman" w:cs="Times New Roman"/>
          <w:sz w:val="24"/>
          <w:szCs w:val="24"/>
          <w:lang w:val="en-US"/>
        </w:rPr>
        <w:t>xamined indoor air quality (IAQ)</w:t>
      </w:r>
      <w:r w:rsidR="00CB05C8">
        <w:rPr>
          <w:rFonts w:ascii="Times New Roman" w:hAnsi="Times New Roman" w:cs="Times New Roman"/>
          <w:sz w:val="24"/>
          <w:szCs w:val="24"/>
          <w:lang w:val="en-US"/>
        </w:rPr>
        <w:t>,</w:t>
      </w:r>
      <w:r w:rsidR="0032132D" w:rsidRPr="00817B7B">
        <w:rPr>
          <w:rFonts w:ascii="Times New Roman" w:hAnsi="Times New Roman" w:cs="Times New Roman"/>
          <w:sz w:val="24"/>
          <w:szCs w:val="24"/>
          <w:lang w:val="en-US"/>
        </w:rPr>
        <w:t xml:space="preserve"> and its relationship</w:t>
      </w:r>
      <w:r w:rsidR="00CB05C8">
        <w:rPr>
          <w:rFonts w:ascii="Times New Roman" w:hAnsi="Times New Roman" w:cs="Times New Roman"/>
          <w:sz w:val="24"/>
          <w:szCs w:val="24"/>
          <w:lang w:val="en-US"/>
        </w:rPr>
        <w:t>,</w:t>
      </w:r>
      <w:r w:rsidR="0032132D" w:rsidRPr="00817B7B">
        <w:rPr>
          <w:rFonts w:ascii="Times New Roman" w:hAnsi="Times New Roman" w:cs="Times New Roman"/>
          <w:sz w:val="24"/>
          <w:szCs w:val="24"/>
          <w:lang w:val="en-US"/>
        </w:rPr>
        <w:t xml:space="preserve"> with building features</w:t>
      </w:r>
      <w:r w:rsidR="00CB05C8">
        <w:rPr>
          <w:rFonts w:ascii="Times New Roman" w:hAnsi="Times New Roman" w:cs="Times New Roman"/>
          <w:sz w:val="24"/>
          <w:szCs w:val="24"/>
          <w:lang w:val="en-US"/>
        </w:rPr>
        <w:t>,</w:t>
      </w:r>
      <w:r w:rsidR="0032132D" w:rsidRPr="00817B7B">
        <w:rPr>
          <w:rFonts w:ascii="Times New Roman" w:hAnsi="Times New Roman" w:cs="Times New Roman"/>
          <w:sz w:val="24"/>
          <w:szCs w:val="24"/>
          <w:lang w:val="en-US"/>
        </w:rPr>
        <w:t xml:space="preserve"> and environmental conditions</w:t>
      </w:r>
      <w:r w:rsidR="00CB05C8">
        <w:rPr>
          <w:rFonts w:ascii="Times New Roman" w:hAnsi="Times New Roman" w:cs="Times New Roman"/>
          <w:sz w:val="24"/>
          <w:szCs w:val="24"/>
          <w:lang w:val="en-US"/>
        </w:rPr>
        <w:t xml:space="preserve">, </w:t>
      </w:r>
      <w:bookmarkStart w:id="12" w:name="A11"/>
      <w:r w:rsidR="00B137D7">
        <w:rPr>
          <w:rFonts w:ascii="Times New Roman" w:hAnsi="Times New Roman" w:cs="Times New Roman"/>
          <w:sz w:val="24"/>
          <w:szCs w:val="24"/>
          <w:lang w:val="en-US"/>
        </w:rPr>
        <w:fldChar w:fldCharType="begin"/>
      </w:r>
      <w:r w:rsidR="00B137D7">
        <w:rPr>
          <w:rFonts w:ascii="Times New Roman" w:hAnsi="Times New Roman" w:cs="Times New Roman"/>
          <w:sz w:val="24"/>
          <w:szCs w:val="24"/>
          <w:lang w:val="en-US"/>
        </w:rPr>
        <w:instrText xml:space="preserve"> HYPERLINK  \l "_References." </w:instrText>
      </w:r>
      <w:r w:rsidR="00B137D7">
        <w:rPr>
          <w:rFonts w:ascii="Times New Roman" w:hAnsi="Times New Roman" w:cs="Times New Roman"/>
          <w:sz w:val="24"/>
          <w:szCs w:val="24"/>
          <w:lang w:val="en-US"/>
        </w:rPr>
        <w:fldChar w:fldCharType="separate"/>
      </w:r>
      <w:r w:rsidR="00CB05C8" w:rsidRPr="00B137D7">
        <w:rPr>
          <w:rStyle w:val="-"/>
          <w:rFonts w:ascii="Times New Roman" w:hAnsi="Times New Roman" w:cs="Times New Roman"/>
          <w:sz w:val="24"/>
          <w:szCs w:val="24"/>
          <w:lang w:val="en-US"/>
        </w:rPr>
        <w:t>Zhang (2022).</w:t>
      </w:r>
      <w:r w:rsidR="00B137D7">
        <w:rPr>
          <w:rFonts w:ascii="Times New Roman" w:hAnsi="Times New Roman" w:cs="Times New Roman"/>
          <w:sz w:val="24"/>
          <w:szCs w:val="24"/>
          <w:lang w:val="en-US"/>
        </w:rPr>
        <w:fldChar w:fldCharType="end"/>
      </w:r>
      <w:r w:rsidR="00CB05C8">
        <w:rPr>
          <w:rFonts w:ascii="Times New Roman" w:hAnsi="Times New Roman" w:cs="Times New Roman"/>
          <w:sz w:val="24"/>
          <w:szCs w:val="24"/>
          <w:lang w:val="en-US"/>
        </w:rPr>
        <w:t xml:space="preserve"> </w:t>
      </w:r>
      <w:bookmarkEnd w:id="12"/>
    </w:p>
    <w:p w:rsidR="005B7FD5" w:rsidRDefault="005B7FD5" w:rsidP="00B61C90">
      <w:pPr>
        <w:pStyle w:val="-HTML"/>
        <w:jc w:val="both"/>
        <w:rPr>
          <w:rFonts w:ascii="Times New Roman" w:eastAsia="Times New Roman" w:hAnsi="Times New Roman" w:cs="Times New Roman"/>
          <w:sz w:val="24"/>
          <w:szCs w:val="24"/>
          <w:lang w:val="en-US" w:eastAsia="el-GR"/>
        </w:rPr>
      </w:pPr>
      <w:r w:rsidRPr="005B7FD5">
        <w:rPr>
          <w:rFonts w:ascii="Times New Roman" w:eastAsia="Times New Roman" w:hAnsi="Times New Roman" w:cs="Times New Roman"/>
          <w:sz w:val="24"/>
          <w:szCs w:val="24"/>
          <w:lang w:val="en-US" w:eastAsia="el-GR"/>
        </w:rPr>
        <w:t>In th</w:t>
      </w:r>
      <w:r>
        <w:rPr>
          <w:rFonts w:ascii="Times New Roman" w:eastAsia="Times New Roman" w:hAnsi="Times New Roman" w:cs="Times New Roman"/>
          <w:sz w:val="24"/>
          <w:szCs w:val="24"/>
          <w:lang w:val="en-US" w:eastAsia="el-GR"/>
        </w:rPr>
        <w:t>e next research, by Akinnuwesi</w:t>
      </w:r>
      <w:r w:rsidRPr="005B7FD5">
        <w:rPr>
          <w:rFonts w:ascii="Times New Roman" w:eastAsia="Times New Roman" w:hAnsi="Times New Roman" w:cs="Times New Roman"/>
          <w:sz w:val="24"/>
          <w:szCs w:val="24"/>
          <w:lang w:val="en-US" w:eastAsia="el-GR"/>
        </w:rPr>
        <w:t xml:space="preserve">, </w:t>
      </w:r>
      <w:r>
        <w:rPr>
          <w:rFonts w:ascii="Times New Roman" w:eastAsia="Times New Roman" w:hAnsi="Times New Roman" w:cs="Times New Roman"/>
          <w:sz w:val="24"/>
          <w:szCs w:val="24"/>
          <w:lang w:val="en-US" w:eastAsia="el-GR"/>
        </w:rPr>
        <w:t xml:space="preserve">it </w:t>
      </w:r>
      <w:r w:rsidRPr="005B7FD5">
        <w:rPr>
          <w:rFonts w:ascii="Times New Roman" w:eastAsia="Times New Roman" w:hAnsi="Times New Roman" w:cs="Times New Roman"/>
          <w:sz w:val="24"/>
          <w:szCs w:val="24"/>
          <w:lang w:val="en-US" w:eastAsia="el-GR"/>
        </w:rPr>
        <w:t>w</w:t>
      </w:r>
      <w:r>
        <w:rPr>
          <w:rFonts w:ascii="Times New Roman" w:eastAsia="Times New Roman" w:hAnsi="Times New Roman" w:cs="Times New Roman"/>
          <w:sz w:val="24"/>
          <w:szCs w:val="24"/>
          <w:lang w:val="en-US" w:eastAsia="el-GR"/>
        </w:rPr>
        <w:t>as</w:t>
      </w:r>
      <w:r w:rsidRPr="005B7FD5">
        <w:rPr>
          <w:rFonts w:ascii="Times New Roman" w:eastAsia="Times New Roman" w:hAnsi="Times New Roman" w:cs="Times New Roman"/>
          <w:sz w:val="24"/>
          <w:szCs w:val="24"/>
          <w:lang w:val="en-US" w:eastAsia="el-GR"/>
        </w:rPr>
        <w:t xml:space="preserve"> employed a hybrid approach</w:t>
      </w:r>
      <w:r>
        <w:rPr>
          <w:rFonts w:ascii="Times New Roman" w:eastAsia="Times New Roman" w:hAnsi="Times New Roman" w:cs="Times New Roman"/>
          <w:sz w:val="24"/>
          <w:szCs w:val="24"/>
          <w:lang w:val="en-US" w:eastAsia="el-GR"/>
        </w:rPr>
        <w:t>,</w:t>
      </w:r>
      <w:r w:rsidRPr="005B7FD5">
        <w:rPr>
          <w:rFonts w:ascii="Times New Roman" w:eastAsia="Times New Roman" w:hAnsi="Times New Roman" w:cs="Times New Roman"/>
          <w:sz w:val="24"/>
          <w:szCs w:val="24"/>
          <w:lang w:val="en-US" w:eastAsia="el-GR"/>
        </w:rPr>
        <w:t xml:space="preserve"> combining Principal Component Analysis (PCA)</w:t>
      </w:r>
      <w:r>
        <w:rPr>
          <w:rFonts w:ascii="Times New Roman" w:eastAsia="Times New Roman" w:hAnsi="Times New Roman" w:cs="Times New Roman"/>
          <w:sz w:val="24"/>
          <w:szCs w:val="24"/>
          <w:lang w:val="en-US" w:eastAsia="el-GR"/>
        </w:rPr>
        <w:t>,</w:t>
      </w:r>
      <w:r w:rsidRPr="005B7FD5">
        <w:rPr>
          <w:rFonts w:ascii="Times New Roman" w:eastAsia="Times New Roman" w:hAnsi="Times New Roman" w:cs="Times New Roman"/>
          <w:sz w:val="24"/>
          <w:szCs w:val="24"/>
          <w:lang w:val="en-US" w:eastAsia="el-GR"/>
        </w:rPr>
        <w:t xml:space="preserve"> and Support Vector Machine (SVM)</w:t>
      </w:r>
      <w:r>
        <w:rPr>
          <w:rFonts w:ascii="Times New Roman" w:eastAsia="Times New Roman" w:hAnsi="Times New Roman" w:cs="Times New Roman"/>
          <w:sz w:val="24"/>
          <w:szCs w:val="24"/>
          <w:lang w:val="en-US" w:eastAsia="el-GR"/>
        </w:rPr>
        <w:t>.</w:t>
      </w:r>
      <w:r w:rsidRPr="005B7FD5">
        <w:rPr>
          <w:rFonts w:ascii="Times New Roman" w:eastAsia="Times New Roman" w:hAnsi="Times New Roman" w:cs="Times New Roman"/>
          <w:sz w:val="24"/>
          <w:szCs w:val="24"/>
          <w:lang w:val="en-US" w:eastAsia="el-GR"/>
        </w:rPr>
        <w:t xml:space="preserve"> </w:t>
      </w:r>
      <w:r>
        <w:rPr>
          <w:rFonts w:ascii="Times New Roman" w:eastAsia="Times New Roman" w:hAnsi="Times New Roman" w:cs="Times New Roman"/>
          <w:sz w:val="24"/>
          <w:szCs w:val="24"/>
          <w:lang w:val="en-US" w:eastAsia="el-GR"/>
        </w:rPr>
        <w:t>They</w:t>
      </w:r>
      <w:r w:rsidRPr="005B7FD5">
        <w:rPr>
          <w:rFonts w:ascii="Times New Roman" w:eastAsia="Times New Roman" w:hAnsi="Times New Roman" w:cs="Times New Roman"/>
          <w:sz w:val="24"/>
          <w:szCs w:val="24"/>
          <w:lang w:val="en-US" w:eastAsia="el-GR"/>
        </w:rPr>
        <w:t xml:space="preserve"> create</w:t>
      </w:r>
      <w:r w:rsidR="00330BB7" w:rsidRPr="00330BB7">
        <w:rPr>
          <w:rFonts w:ascii="Times New Roman" w:eastAsia="Times New Roman" w:hAnsi="Times New Roman" w:cs="Times New Roman"/>
          <w:sz w:val="24"/>
          <w:szCs w:val="24"/>
          <w:lang w:val="en-US" w:eastAsia="el-GR"/>
        </w:rPr>
        <w:t>,</w:t>
      </w:r>
      <w:r w:rsidRPr="005B7FD5">
        <w:rPr>
          <w:rFonts w:ascii="Times New Roman" w:eastAsia="Times New Roman" w:hAnsi="Times New Roman" w:cs="Times New Roman"/>
          <w:sz w:val="24"/>
          <w:szCs w:val="24"/>
          <w:lang w:val="en-US" w:eastAsia="el-GR"/>
        </w:rPr>
        <w:t xml:space="preserve"> the B</w:t>
      </w:r>
      <w:r w:rsidR="00330BB7">
        <w:rPr>
          <w:rFonts w:ascii="Times New Roman" w:eastAsia="Times New Roman" w:hAnsi="Times New Roman" w:cs="Times New Roman"/>
          <w:sz w:val="24"/>
          <w:szCs w:val="24"/>
          <w:lang w:val="en-US" w:eastAsia="el-GR"/>
        </w:rPr>
        <w:t xml:space="preserve">reast </w:t>
      </w:r>
      <w:r w:rsidRPr="005B7FD5">
        <w:rPr>
          <w:rFonts w:ascii="Times New Roman" w:eastAsia="Times New Roman" w:hAnsi="Times New Roman" w:cs="Times New Roman"/>
          <w:sz w:val="24"/>
          <w:szCs w:val="24"/>
          <w:lang w:val="en-US" w:eastAsia="el-GR"/>
        </w:rPr>
        <w:t>Ca</w:t>
      </w:r>
      <w:r w:rsidR="00330BB7">
        <w:rPr>
          <w:rFonts w:ascii="Times New Roman" w:eastAsia="Times New Roman" w:hAnsi="Times New Roman" w:cs="Times New Roman"/>
          <w:sz w:val="24"/>
          <w:szCs w:val="24"/>
          <w:lang w:val="en-US" w:eastAsia="el-GR"/>
        </w:rPr>
        <w:t>ncer</w:t>
      </w:r>
      <w:r w:rsidRPr="005B7FD5">
        <w:rPr>
          <w:rFonts w:ascii="Times New Roman" w:eastAsia="Times New Roman" w:hAnsi="Times New Roman" w:cs="Times New Roman"/>
          <w:sz w:val="24"/>
          <w:szCs w:val="24"/>
          <w:lang w:val="en-US" w:eastAsia="el-GR"/>
        </w:rPr>
        <w:t xml:space="preserve"> Risk Assessment and Early Diagnosis (BC-RAED) model, designed to accurately detect </w:t>
      </w:r>
      <w:proofErr w:type="spellStart"/>
      <w:r w:rsidRPr="005B7FD5">
        <w:rPr>
          <w:rFonts w:ascii="Times New Roman" w:eastAsia="Times New Roman" w:hAnsi="Times New Roman" w:cs="Times New Roman"/>
          <w:sz w:val="24"/>
          <w:szCs w:val="24"/>
          <w:lang w:val="en-US" w:eastAsia="el-GR"/>
        </w:rPr>
        <w:t>BCa</w:t>
      </w:r>
      <w:proofErr w:type="spellEnd"/>
      <w:r w:rsidR="00FA6BCB">
        <w:rPr>
          <w:rFonts w:ascii="Times New Roman" w:eastAsia="Times New Roman" w:hAnsi="Times New Roman" w:cs="Times New Roman"/>
          <w:sz w:val="24"/>
          <w:szCs w:val="24"/>
          <w:lang w:val="en-US" w:eastAsia="el-GR"/>
        </w:rPr>
        <w:t>,</w:t>
      </w:r>
      <w:r w:rsidRPr="005B7FD5">
        <w:rPr>
          <w:rFonts w:ascii="Times New Roman" w:eastAsia="Times New Roman" w:hAnsi="Times New Roman" w:cs="Times New Roman"/>
          <w:sz w:val="24"/>
          <w:szCs w:val="24"/>
          <w:lang w:val="en-US" w:eastAsia="el-GR"/>
        </w:rPr>
        <w:t xml:space="preserve"> in its early stages.</w:t>
      </w:r>
      <w:r w:rsidRPr="005B7FD5">
        <w:rPr>
          <w:lang w:val="en-US"/>
        </w:rPr>
        <w:t xml:space="preserve"> </w:t>
      </w:r>
      <w:r w:rsidRPr="005B7FD5">
        <w:rPr>
          <w:rFonts w:ascii="Times New Roman" w:eastAsia="Times New Roman" w:hAnsi="Times New Roman" w:cs="Times New Roman"/>
          <w:sz w:val="24"/>
          <w:szCs w:val="24"/>
          <w:lang w:val="en-US" w:eastAsia="el-GR"/>
        </w:rPr>
        <w:t>PCA</w:t>
      </w:r>
      <w:r w:rsidR="00FA6BCB">
        <w:rPr>
          <w:rFonts w:ascii="Times New Roman" w:eastAsia="Times New Roman" w:hAnsi="Times New Roman" w:cs="Times New Roman"/>
          <w:sz w:val="24"/>
          <w:szCs w:val="24"/>
          <w:lang w:val="en-US" w:eastAsia="el-GR"/>
        </w:rPr>
        <w:t>,</w:t>
      </w:r>
      <w:r w:rsidRPr="005B7FD5">
        <w:rPr>
          <w:rFonts w:ascii="Times New Roman" w:eastAsia="Times New Roman" w:hAnsi="Times New Roman" w:cs="Times New Roman"/>
          <w:sz w:val="24"/>
          <w:szCs w:val="24"/>
          <w:lang w:val="en-US" w:eastAsia="el-GR"/>
        </w:rPr>
        <w:t xml:space="preserve"> was initially applied to extract features</w:t>
      </w:r>
      <w:r w:rsidR="00FA6BCB">
        <w:rPr>
          <w:rFonts w:ascii="Times New Roman" w:eastAsia="Times New Roman" w:hAnsi="Times New Roman" w:cs="Times New Roman"/>
          <w:sz w:val="24"/>
          <w:szCs w:val="24"/>
          <w:lang w:val="en-US" w:eastAsia="el-GR"/>
        </w:rPr>
        <w:t>,</w:t>
      </w:r>
      <w:r w:rsidRPr="005B7FD5">
        <w:rPr>
          <w:rFonts w:ascii="Times New Roman" w:eastAsia="Times New Roman" w:hAnsi="Times New Roman" w:cs="Times New Roman"/>
          <w:sz w:val="24"/>
          <w:szCs w:val="24"/>
          <w:lang w:val="en-US" w:eastAsia="el-GR"/>
        </w:rPr>
        <w:t xml:space="preserve"> during the first preprocessing stage, followed by further feature reduction</w:t>
      </w:r>
      <w:r w:rsidR="00FA6BCB">
        <w:rPr>
          <w:rFonts w:ascii="Times New Roman" w:eastAsia="Times New Roman" w:hAnsi="Times New Roman" w:cs="Times New Roman"/>
          <w:sz w:val="24"/>
          <w:szCs w:val="24"/>
          <w:lang w:val="en-US" w:eastAsia="el-GR"/>
        </w:rPr>
        <w:t>,</w:t>
      </w:r>
      <w:r w:rsidRPr="005B7FD5">
        <w:rPr>
          <w:rFonts w:ascii="Times New Roman" w:eastAsia="Times New Roman" w:hAnsi="Times New Roman" w:cs="Times New Roman"/>
          <w:sz w:val="24"/>
          <w:szCs w:val="24"/>
          <w:lang w:val="en-US" w:eastAsia="el-GR"/>
        </w:rPr>
        <w:t xml:space="preserve"> in the second stage. The multi-preprocessed data</w:t>
      </w:r>
      <w:r w:rsidR="00AD701F">
        <w:rPr>
          <w:rFonts w:ascii="Times New Roman" w:eastAsia="Times New Roman" w:hAnsi="Times New Roman" w:cs="Times New Roman"/>
          <w:sz w:val="24"/>
          <w:szCs w:val="24"/>
          <w:lang w:val="en-US" w:eastAsia="el-GR"/>
        </w:rPr>
        <w:t>,</w:t>
      </w:r>
      <w:r w:rsidRPr="005B7FD5">
        <w:rPr>
          <w:rFonts w:ascii="Times New Roman" w:eastAsia="Times New Roman" w:hAnsi="Times New Roman" w:cs="Times New Roman"/>
          <w:sz w:val="24"/>
          <w:szCs w:val="24"/>
          <w:lang w:val="en-US" w:eastAsia="el-GR"/>
        </w:rPr>
        <w:t xml:space="preserve"> were analyzed for breast cancer risk</w:t>
      </w:r>
      <w:r w:rsidR="00AD701F">
        <w:rPr>
          <w:rFonts w:ascii="Times New Roman" w:eastAsia="Times New Roman" w:hAnsi="Times New Roman" w:cs="Times New Roman"/>
          <w:sz w:val="24"/>
          <w:szCs w:val="24"/>
          <w:lang w:val="en-US" w:eastAsia="el-GR"/>
        </w:rPr>
        <w:t>,</w:t>
      </w:r>
      <w:r w:rsidRPr="005B7FD5">
        <w:rPr>
          <w:rFonts w:ascii="Times New Roman" w:eastAsia="Times New Roman" w:hAnsi="Times New Roman" w:cs="Times New Roman"/>
          <w:sz w:val="24"/>
          <w:szCs w:val="24"/>
          <w:lang w:val="en-US" w:eastAsia="el-GR"/>
        </w:rPr>
        <w:t xml:space="preserve"> and diagnosis using SVM. The BC-RAED model</w:t>
      </w:r>
      <w:r w:rsidR="00AD701F">
        <w:rPr>
          <w:rFonts w:ascii="Times New Roman" w:eastAsia="Times New Roman" w:hAnsi="Times New Roman" w:cs="Times New Roman"/>
          <w:sz w:val="24"/>
          <w:szCs w:val="24"/>
          <w:lang w:val="en-US" w:eastAsia="el-GR"/>
        </w:rPr>
        <w:t>,</w:t>
      </w:r>
      <w:r w:rsidRPr="005B7FD5">
        <w:rPr>
          <w:rFonts w:ascii="Times New Roman" w:eastAsia="Times New Roman" w:hAnsi="Times New Roman" w:cs="Times New Roman"/>
          <w:sz w:val="24"/>
          <w:szCs w:val="24"/>
          <w:lang w:val="en-US" w:eastAsia="el-GR"/>
        </w:rPr>
        <w:t xml:space="preserve"> achieved</w:t>
      </w:r>
      <w:r w:rsidR="00AD701F">
        <w:rPr>
          <w:rFonts w:ascii="Times New Roman" w:eastAsia="Times New Roman" w:hAnsi="Times New Roman" w:cs="Times New Roman"/>
          <w:sz w:val="24"/>
          <w:szCs w:val="24"/>
          <w:lang w:val="en-US" w:eastAsia="el-GR"/>
        </w:rPr>
        <w:t>,</w:t>
      </w:r>
      <w:r w:rsidRPr="005B7FD5">
        <w:rPr>
          <w:rFonts w:ascii="Times New Roman" w:eastAsia="Times New Roman" w:hAnsi="Times New Roman" w:cs="Times New Roman"/>
          <w:sz w:val="24"/>
          <w:szCs w:val="24"/>
          <w:lang w:val="en-US" w:eastAsia="el-GR"/>
        </w:rPr>
        <w:t xml:space="preserve"> an accuracy of 97.62%, a sensitivity of 95.24%, and a specificity of 100% in assessing</w:t>
      </w:r>
      <w:r w:rsidR="00AD701F">
        <w:rPr>
          <w:rFonts w:ascii="Times New Roman" w:eastAsia="Times New Roman" w:hAnsi="Times New Roman" w:cs="Times New Roman"/>
          <w:sz w:val="24"/>
          <w:szCs w:val="24"/>
          <w:lang w:val="en-US" w:eastAsia="el-GR"/>
        </w:rPr>
        <w:t>,</w:t>
      </w:r>
      <w:r w:rsidRPr="005B7FD5">
        <w:rPr>
          <w:rFonts w:ascii="Times New Roman" w:eastAsia="Times New Roman" w:hAnsi="Times New Roman" w:cs="Times New Roman"/>
          <w:sz w:val="24"/>
          <w:szCs w:val="24"/>
          <w:lang w:val="en-US" w:eastAsia="el-GR"/>
        </w:rPr>
        <w:t xml:space="preserve"> and diagnosing breast cancer risk</w:t>
      </w:r>
      <w:r>
        <w:rPr>
          <w:rFonts w:ascii="Times New Roman" w:eastAsia="Times New Roman" w:hAnsi="Times New Roman" w:cs="Times New Roman"/>
          <w:sz w:val="24"/>
          <w:szCs w:val="24"/>
          <w:lang w:val="en-US" w:eastAsia="el-GR"/>
        </w:rPr>
        <w:t xml:space="preserve">, </w:t>
      </w:r>
      <w:bookmarkStart w:id="13" w:name="A12"/>
      <w:r w:rsidR="00224475">
        <w:rPr>
          <w:rFonts w:ascii="Times New Roman" w:eastAsia="Times New Roman" w:hAnsi="Times New Roman" w:cs="Times New Roman"/>
          <w:sz w:val="24"/>
          <w:szCs w:val="24"/>
          <w:lang w:val="en-US" w:eastAsia="el-GR"/>
        </w:rPr>
        <w:fldChar w:fldCharType="begin"/>
      </w:r>
      <w:r w:rsidR="00224475">
        <w:rPr>
          <w:rFonts w:ascii="Times New Roman" w:eastAsia="Times New Roman" w:hAnsi="Times New Roman" w:cs="Times New Roman"/>
          <w:sz w:val="24"/>
          <w:szCs w:val="24"/>
          <w:lang w:val="en-US" w:eastAsia="el-GR"/>
        </w:rPr>
        <w:instrText xml:space="preserve"> HYPERLINK  \l "_References." </w:instrText>
      </w:r>
      <w:r w:rsidR="00224475">
        <w:rPr>
          <w:rFonts w:ascii="Times New Roman" w:eastAsia="Times New Roman" w:hAnsi="Times New Roman" w:cs="Times New Roman"/>
          <w:sz w:val="24"/>
          <w:szCs w:val="24"/>
          <w:lang w:val="en-US" w:eastAsia="el-GR"/>
        </w:rPr>
        <w:fldChar w:fldCharType="separate"/>
      </w:r>
      <w:r w:rsidRPr="00224475">
        <w:rPr>
          <w:rStyle w:val="-"/>
          <w:rFonts w:ascii="Times New Roman" w:eastAsia="Times New Roman" w:hAnsi="Times New Roman" w:cs="Times New Roman"/>
          <w:sz w:val="24"/>
          <w:szCs w:val="24"/>
          <w:lang w:val="en-US" w:eastAsia="el-GR"/>
        </w:rPr>
        <w:t>Akinnuwesi et al. (2020</w:t>
      </w:r>
      <w:bookmarkEnd w:id="13"/>
      <w:r w:rsidRPr="00224475">
        <w:rPr>
          <w:rStyle w:val="-"/>
          <w:rFonts w:ascii="Times New Roman" w:eastAsia="Times New Roman" w:hAnsi="Times New Roman" w:cs="Times New Roman"/>
          <w:sz w:val="24"/>
          <w:szCs w:val="24"/>
          <w:lang w:val="en-US" w:eastAsia="el-GR"/>
        </w:rPr>
        <w:t>).</w:t>
      </w:r>
      <w:r w:rsidR="00224475">
        <w:rPr>
          <w:rFonts w:ascii="Times New Roman" w:eastAsia="Times New Roman" w:hAnsi="Times New Roman" w:cs="Times New Roman"/>
          <w:sz w:val="24"/>
          <w:szCs w:val="24"/>
          <w:lang w:val="en-US" w:eastAsia="el-GR"/>
        </w:rPr>
        <w:fldChar w:fldCharType="end"/>
      </w:r>
      <w:r>
        <w:rPr>
          <w:rFonts w:ascii="Times New Roman" w:eastAsia="Times New Roman" w:hAnsi="Times New Roman" w:cs="Times New Roman"/>
          <w:sz w:val="24"/>
          <w:szCs w:val="24"/>
          <w:lang w:val="en-US" w:eastAsia="el-GR"/>
        </w:rPr>
        <w:t xml:space="preserve"> </w:t>
      </w:r>
    </w:p>
    <w:p w:rsidR="00886648" w:rsidRDefault="00867827" w:rsidP="00B61C90">
      <w:pPr>
        <w:pStyle w:val="-HTML"/>
        <w:jc w:val="both"/>
        <w:rPr>
          <w:rFonts w:ascii="Times New Roman" w:eastAsia="Times New Roman" w:hAnsi="Times New Roman" w:cs="Times New Roman"/>
          <w:sz w:val="24"/>
          <w:szCs w:val="24"/>
          <w:lang w:val="en-US" w:eastAsia="el-GR"/>
        </w:rPr>
      </w:pPr>
      <w:r w:rsidRPr="00867827">
        <w:rPr>
          <w:rFonts w:ascii="Times New Roman" w:eastAsia="Times New Roman" w:hAnsi="Times New Roman" w:cs="Times New Roman"/>
          <w:sz w:val="24"/>
          <w:szCs w:val="24"/>
          <w:lang w:val="en-US" w:eastAsia="el-GR"/>
        </w:rPr>
        <w:t>Subsequently, we will briefly mention certain studies, that have been conducted, in the field</w:t>
      </w:r>
      <w:r w:rsidR="00C738CE" w:rsidRPr="00C738CE">
        <w:rPr>
          <w:rFonts w:ascii="Times New Roman" w:eastAsia="Times New Roman" w:hAnsi="Times New Roman" w:cs="Times New Roman"/>
          <w:sz w:val="24"/>
          <w:szCs w:val="24"/>
          <w:lang w:val="en-US" w:eastAsia="el-GR"/>
        </w:rPr>
        <w:t>:</w:t>
      </w:r>
      <w:r w:rsidRPr="00867827">
        <w:rPr>
          <w:rFonts w:ascii="Times New Roman" w:eastAsia="Times New Roman" w:hAnsi="Times New Roman" w:cs="Times New Roman"/>
          <w:sz w:val="24"/>
          <w:szCs w:val="24"/>
          <w:lang w:val="en-US" w:eastAsia="el-GR"/>
        </w:rPr>
        <w:t xml:space="preserve"> of </w:t>
      </w:r>
      <w:r w:rsidR="00C738CE">
        <w:rPr>
          <w:rFonts w:ascii="Times New Roman" w:eastAsia="Times New Roman" w:hAnsi="Times New Roman" w:cs="Times New Roman"/>
          <w:sz w:val="24"/>
          <w:szCs w:val="24"/>
          <w:lang w:val="en-US" w:eastAsia="el-GR"/>
        </w:rPr>
        <w:t>F</w:t>
      </w:r>
      <w:r w:rsidRPr="00867827">
        <w:rPr>
          <w:rFonts w:ascii="Times New Roman" w:eastAsia="Times New Roman" w:hAnsi="Times New Roman" w:cs="Times New Roman"/>
          <w:sz w:val="24"/>
          <w:szCs w:val="24"/>
          <w:lang w:val="en-US" w:eastAsia="el-GR"/>
        </w:rPr>
        <w:t xml:space="preserve">orest </w:t>
      </w:r>
      <w:r w:rsidR="00C738CE">
        <w:rPr>
          <w:rFonts w:ascii="Times New Roman" w:eastAsia="Times New Roman" w:hAnsi="Times New Roman" w:cs="Times New Roman"/>
          <w:sz w:val="24"/>
          <w:szCs w:val="24"/>
          <w:lang w:val="en-US" w:eastAsia="el-GR"/>
        </w:rPr>
        <w:t>F</w:t>
      </w:r>
      <w:r w:rsidRPr="00867827">
        <w:rPr>
          <w:rFonts w:ascii="Times New Roman" w:eastAsia="Times New Roman" w:hAnsi="Times New Roman" w:cs="Times New Roman"/>
          <w:sz w:val="24"/>
          <w:szCs w:val="24"/>
          <w:lang w:val="en-US" w:eastAsia="el-GR"/>
        </w:rPr>
        <w:t>ires.</w:t>
      </w:r>
    </w:p>
    <w:p w:rsidR="006F5A30" w:rsidRDefault="00315869" w:rsidP="00B61C90">
      <w:pPr>
        <w:pStyle w:val="-HTML"/>
        <w:jc w:val="both"/>
        <w:rPr>
          <w:rFonts w:ascii="Times New Roman" w:eastAsia="Times New Roman" w:hAnsi="Times New Roman" w:cs="Times New Roman"/>
          <w:sz w:val="24"/>
          <w:szCs w:val="24"/>
          <w:lang w:val="en-US" w:eastAsia="el-GR"/>
        </w:rPr>
      </w:pPr>
      <w:r w:rsidRPr="00315869">
        <w:rPr>
          <w:rFonts w:ascii="Times New Roman" w:eastAsia="Times New Roman" w:hAnsi="Times New Roman" w:cs="Times New Roman"/>
          <w:sz w:val="24"/>
          <w:szCs w:val="24"/>
          <w:lang w:val="en-US" w:eastAsia="el-GR"/>
        </w:rPr>
        <w:t>Guan's, research focuses on forest fire prediction using PCA-preprocessed data. The preprocessing step removed irrelevant information, simplifying analysis. Linear regression and random forest methods were then applied, revealing temperature, relative humidity, wind, and rain as the most influential factors in forest fire occurrence</w:t>
      </w:r>
      <w:r w:rsidR="00A7580C" w:rsidRPr="00A7580C">
        <w:rPr>
          <w:rFonts w:ascii="Times New Roman" w:eastAsia="Times New Roman" w:hAnsi="Times New Roman" w:cs="Times New Roman"/>
          <w:sz w:val="24"/>
          <w:szCs w:val="24"/>
          <w:lang w:val="en-US" w:eastAsia="el-GR"/>
        </w:rPr>
        <w:t xml:space="preserve">, </w:t>
      </w:r>
      <w:bookmarkStart w:id="14" w:name="A16"/>
      <w:r w:rsidR="009C17ED">
        <w:rPr>
          <w:rFonts w:ascii="Times New Roman" w:eastAsia="Times New Roman" w:hAnsi="Times New Roman" w:cs="Times New Roman"/>
          <w:sz w:val="24"/>
          <w:szCs w:val="24"/>
          <w:lang w:val="en-US" w:eastAsia="el-GR"/>
        </w:rPr>
        <w:fldChar w:fldCharType="begin"/>
      </w:r>
      <w:r w:rsidR="009C17ED">
        <w:rPr>
          <w:rFonts w:ascii="Times New Roman" w:eastAsia="Times New Roman" w:hAnsi="Times New Roman" w:cs="Times New Roman"/>
          <w:sz w:val="24"/>
          <w:szCs w:val="24"/>
          <w:lang w:val="en-US" w:eastAsia="el-GR"/>
        </w:rPr>
        <w:instrText xml:space="preserve"> HYPERLINK  \l "_References." </w:instrText>
      </w:r>
      <w:r w:rsidR="009C17ED">
        <w:rPr>
          <w:rFonts w:ascii="Times New Roman" w:eastAsia="Times New Roman" w:hAnsi="Times New Roman" w:cs="Times New Roman"/>
          <w:sz w:val="24"/>
          <w:szCs w:val="24"/>
          <w:lang w:val="en-US" w:eastAsia="el-GR"/>
        </w:rPr>
        <w:fldChar w:fldCharType="separate"/>
      </w:r>
      <w:r w:rsidR="00A7580C" w:rsidRPr="009C17ED">
        <w:rPr>
          <w:rStyle w:val="-"/>
          <w:rFonts w:ascii="Times New Roman" w:eastAsia="Times New Roman" w:hAnsi="Times New Roman" w:cs="Times New Roman"/>
          <w:sz w:val="24"/>
          <w:szCs w:val="24"/>
          <w:lang w:val="en-US" w:eastAsia="el-GR"/>
        </w:rPr>
        <w:t>Guan (2023).</w:t>
      </w:r>
      <w:r w:rsidR="009C17ED">
        <w:rPr>
          <w:rFonts w:ascii="Times New Roman" w:eastAsia="Times New Roman" w:hAnsi="Times New Roman" w:cs="Times New Roman"/>
          <w:sz w:val="24"/>
          <w:szCs w:val="24"/>
          <w:lang w:val="en-US" w:eastAsia="el-GR"/>
        </w:rPr>
        <w:fldChar w:fldCharType="end"/>
      </w:r>
      <w:r w:rsidR="00A7580C">
        <w:rPr>
          <w:rFonts w:ascii="Times New Roman" w:eastAsia="Times New Roman" w:hAnsi="Times New Roman" w:cs="Times New Roman"/>
          <w:sz w:val="24"/>
          <w:szCs w:val="24"/>
          <w:lang w:val="en-US" w:eastAsia="el-GR"/>
        </w:rPr>
        <w:t xml:space="preserve"> </w:t>
      </w:r>
      <w:bookmarkEnd w:id="14"/>
    </w:p>
    <w:p w:rsidR="000A295D" w:rsidRDefault="000A295D" w:rsidP="00B61C90">
      <w:pPr>
        <w:pStyle w:val="-HTML"/>
        <w:jc w:val="both"/>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 xml:space="preserve">A novel model was developed, by Nikolov, </w:t>
      </w:r>
      <w:r w:rsidR="00B93E8D">
        <w:rPr>
          <w:rFonts w:ascii="Times New Roman" w:eastAsia="Times New Roman" w:hAnsi="Times New Roman" w:cs="Times New Roman"/>
          <w:sz w:val="24"/>
          <w:szCs w:val="24"/>
          <w:lang w:val="en-US" w:eastAsia="el-GR"/>
        </w:rPr>
        <w:t xml:space="preserve">using meteorological </w:t>
      </w:r>
      <w:r w:rsidR="00A37BDD">
        <w:rPr>
          <w:rFonts w:ascii="Times New Roman" w:eastAsia="Times New Roman" w:hAnsi="Times New Roman" w:cs="Times New Roman"/>
          <w:sz w:val="24"/>
          <w:szCs w:val="24"/>
          <w:lang w:val="en-US" w:eastAsia="el-GR"/>
        </w:rPr>
        <w:t>forecast data as input.</w:t>
      </w:r>
      <w:r w:rsidR="00A37BDD" w:rsidRPr="00A37BDD">
        <w:rPr>
          <w:lang w:val="en-US"/>
        </w:rPr>
        <w:t xml:space="preserve"> </w:t>
      </w:r>
      <w:r w:rsidR="00A37BDD" w:rsidRPr="00A37BDD">
        <w:rPr>
          <w:rFonts w:ascii="Times New Roman" w:eastAsia="Times New Roman" w:hAnsi="Times New Roman" w:cs="Times New Roman"/>
          <w:sz w:val="24"/>
          <w:szCs w:val="24"/>
          <w:lang w:val="en-US" w:eastAsia="el-GR"/>
        </w:rPr>
        <w:t>Principal Component Analysis (PCA)</w:t>
      </w:r>
      <w:r w:rsidR="00A37BDD">
        <w:rPr>
          <w:rFonts w:ascii="Times New Roman" w:eastAsia="Times New Roman" w:hAnsi="Times New Roman" w:cs="Times New Roman"/>
          <w:sz w:val="24"/>
          <w:szCs w:val="24"/>
          <w:lang w:val="en-US" w:eastAsia="el-GR"/>
        </w:rPr>
        <w:t>,</w:t>
      </w:r>
      <w:r w:rsidR="00A37BDD" w:rsidRPr="00A37BDD">
        <w:rPr>
          <w:rFonts w:ascii="Times New Roman" w:eastAsia="Times New Roman" w:hAnsi="Times New Roman" w:cs="Times New Roman"/>
          <w:sz w:val="24"/>
          <w:szCs w:val="24"/>
          <w:lang w:val="en-US" w:eastAsia="el-GR"/>
        </w:rPr>
        <w:t xml:space="preserve"> with orthogonal rotation</w:t>
      </w:r>
      <w:r w:rsidR="00A37BDD">
        <w:rPr>
          <w:rFonts w:ascii="Times New Roman" w:eastAsia="Times New Roman" w:hAnsi="Times New Roman" w:cs="Times New Roman"/>
          <w:sz w:val="24"/>
          <w:szCs w:val="24"/>
          <w:lang w:val="en-US" w:eastAsia="el-GR"/>
        </w:rPr>
        <w:t>,</w:t>
      </w:r>
      <w:r w:rsidR="00A37BDD" w:rsidRPr="00A37BDD">
        <w:rPr>
          <w:rFonts w:ascii="Times New Roman" w:eastAsia="Times New Roman" w:hAnsi="Times New Roman" w:cs="Times New Roman"/>
          <w:sz w:val="24"/>
          <w:szCs w:val="24"/>
          <w:lang w:val="en-US" w:eastAsia="el-GR"/>
        </w:rPr>
        <w:t xml:space="preserve"> was applied to reduce 195 meteorological variables</w:t>
      </w:r>
      <w:r w:rsidR="00A37BDD">
        <w:rPr>
          <w:rFonts w:ascii="Times New Roman" w:eastAsia="Times New Roman" w:hAnsi="Times New Roman" w:cs="Times New Roman"/>
          <w:sz w:val="24"/>
          <w:szCs w:val="24"/>
          <w:lang w:val="en-US" w:eastAsia="el-GR"/>
        </w:rPr>
        <w:t>,</w:t>
      </w:r>
      <w:r w:rsidR="00A37BDD" w:rsidRPr="00A37BDD">
        <w:rPr>
          <w:rFonts w:ascii="Times New Roman" w:eastAsia="Times New Roman" w:hAnsi="Times New Roman" w:cs="Times New Roman"/>
          <w:sz w:val="24"/>
          <w:szCs w:val="24"/>
          <w:lang w:val="en-US" w:eastAsia="el-GR"/>
        </w:rPr>
        <w:t xml:space="preserve"> from the NARR dataset</w:t>
      </w:r>
      <w:r w:rsidR="00A37BDD">
        <w:rPr>
          <w:rFonts w:ascii="Times New Roman" w:eastAsia="Times New Roman" w:hAnsi="Times New Roman" w:cs="Times New Roman"/>
          <w:sz w:val="24"/>
          <w:szCs w:val="24"/>
          <w:lang w:val="en-US" w:eastAsia="el-GR"/>
        </w:rPr>
        <w:t>,</w:t>
      </w:r>
      <w:r w:rsidR="00A37BDD" w:rsidRPr="00A37BDD">
        <w:rPr>
          <w:rFonts w:ascii="Times New Roman" w:eastAsia="Times New Roman" w:hAnsi="Times New Roman" w:cs="Times New Roman"/>
          <w:sz w:val="24"/>
          <w:szCs w:val="24"/>
          <w:lang w:val="en-US" w:eastAsia="el-GR"/>
        </w:rPr>
        <w:t xml:space="preserve"> to a smaller set of significant fire-ignition predictors, later used in logistic regression</w:t>
      </w:r>
      <w:r w:rsidR="00A37BDD">
        <w:rPr>
          <w:rFonts w:ascii="Times New Roman" w:eastAsia="Times New Roman" w:hAnsi="Times New Roman" w:cs="Times New Roman"/>
          <w:sz w:val="24"/>
          <w:szCs w:val="24"/>
          <w:lang w:val="en-US" w:eastAsia="el-GR"/>
        </w:rPr>
        <w:t>,</w:t>
      </w:r>
      <w:r w:rsidR="00A37BDD" w:rsidRPr="00A37BDD">
        <w:rPr>
          <w:rFonts w:ascii="Times New Roman" w:eastAsia="Times New Roman" w:hAnsi="Times New Roman" w:cs="Times New Roman"/>
          <w:sz w:val="24"/>
          <w:szCs w:val="24"/>
          <w:lang w:val="en-US" w:eastAsia="el-GR"/>
        </w:rPr>
        <w:t xml:space="preserve"> to calculate wildfire ignition probabilities</w:t>
      </w:r>
      <w:r w:rsidR="00A37BDD">
        <w:rPr>
          <w:rFonts w:ascii="Times New Roman" w:eastAsia="Times New Roman" w:hAnsi="Times New Roman" w:cs="Times New Roman"/>
          <w:sz w:val="24"/>
          <w:szCs w:val="24"/>
          <w:lang w:val="en-US" w:eastAsia="el-GR"/>
        </w:rPr>
        <w:t xml:space="preserve">, </w:t>
      </w:r>
      <w:bookmarkStart w:id="15" w:name="A17"/>
      <w:r w:rsidR="005C243E">
        <w:rPr>
          <w:rFonts w:ascii="Times New Roman" w:eastAsia="Times New Roman" w:hAnsi="Times New Roman" w:cs="Times New Roman"/>
          <w:sz w:val="24"/>
          <w:szCs w:val="24"/>
          <w:lang w:val="en-US" w:eastAsia="el-GR"/>
        </w:rPr>
        <w:fldChar w:fldCharType="begin"/>
      </w:r>
      <w:r w:rsidR="005C243E">
        <w:rPr>
          <w:rFonts w:ascii="Times New Roman" w:eastAsia="Times New Roman" w:hAnsi="Times New Roman" w:cs="Times New Roman"/>
          <w:sz w:val="24"/>
          <w:szCs w:val="24"/>
          <w:lang w:val="en-US" w:eastAsia="el-GR"/>
        </w:rPr>
        <w:instrText xml:space="preserve"> HYPERLINK  \l "_References." </w:instrText>
      </w:r>
      <w:r w:rsidR="005C243E">
        <w:rPr>
          <w:rFonts w:ascii="Times New Roman" w:eastAsia="Times New Roman" w:hAnsi="Times New Roman" w:cs="Times New Roman"/>
          <w:sz w:val="24"/>
          <w:szCs w:val="24"/>
          <w:lang w:val="en-US" w:eastAsia="el-GR"/>
        </w:rPr>
      </w:r>
      <w:r w:rsidR="005C243E">
        <w:rPr>
          <w:rFonts w:ascii="Times New Roman" w:eastAsia="Times New Roman" w:hAnsi="Times New Roman" w:cs="Times New Roman"/>
          <w:sz w:val="24"/>
          <w:szCs w:val="24"/>
          <w:lang w:val="en-US" w:eastAsia="el-GR"/>
        </w:rPr>
        <w:fldChar w:fldCharType="separate"/>
      </w:r>
      <w:r w:rsidR="00A37BDD" w:rsidRPr="005C243E">
        <w:rPr>
          <w:rStyle w:val="-"/>
          <w:rFonts w:ascii="Times New Roman" w:eastAsia="Times New Roman" w:hAnsi="Times New Roman" w:cs="Times New Roman"/>
          <w:sz w:val="24"/>
          <w:szCs w:val="24"/>
          <w:lang w:val="en-US" w:eastAsia="el-GR"/>
        </w:rPr>
        <w:t>Nikolov et al. 2022</w:t>
      </w:r>
      <w:r w:rsidR="005C243E">
        <w:rPr>
          <w:rFonts w:ascii="Times New Roman" w:eastAsia="Times New Roman" w:hAnsi="Times New Roman" w:cs="Times New Roman"/>
          <w:sz w:val="24"/>
          <w:szCs w:val="24"/>
          <w:lang w:val="en-US" w:eastAsia="el-GR"/>
        </w:rPr>
        <w:fldChar w:fldCharType="end"/>
      </w:r>
      <w:r w:rsidR="00A37BDD">
        <w:rPr>
          <w:rFonts w:ascii="Times New Roman" w:eastAsia="Times New Roman" w:hAnsi="Times New Roman" w:cs="Times New Roman"/>
          <w:sz w:val="24"/>
          <w:szCs w:val="24"/>
          <w:lang w:val="en-US" w:eastAsia="el-GR"/>
        </w:rPr>
        <w:t xml:space="preserve">.  </w:t>
      </w:r>
      <w:r>
        <w:rPr>
          <w:rFonts w:ascii="Times New Roman" w:eastAsia="Times New Roman" w:hAnsi="Times New Roman" w:cs="Times New Roman"/>
          <w:sz w:val="24"/>
          <w:szCs w:val="24"/>
          <w:lang w:val="en-US" w:eastAsia="el-GR"/>
        </w:rPr>
        <w:t xml:space="preserve"> </w:t>
      </w:r>
      <w:bookmarkEnd w:id="15"/>
    </w:p>
    <w:p w:rsidR="004404F8" w:rsidRPr="001B2153" w:rsidRDefault="004404F8" w:rsidP="00B61C90">
      <w:pPr>
        <w:pStyle w:val="-HTML"/>
        <w:jc w:val="both"/>
        <w:rPr>
          <w:rFonts w:ascii="Times New Roman" w:eastAsia="Times New Roman" w:hAnsi="Times New Roman" w:cs="Times New Roman"/>
          <w:sz w:val="24"/>
          <w:szCs w:val="24"/>
          <w:lang w:val="en-US" w:eastAsia="el-GR"/>
        </w:rPr>
      </w:pPr>
      <w:r w:rsidRPr="001B2153">
        <w:rPr>
          <w:rFonts w:ascii="Times New Roman" w:hAnsi="Times New Roman" w:cs="Times New Roman"/>
          <w:sz w:val="24"/>
          <w:szCs w:val="24"/>
          <w:lang w:val="en-US"/>
        </w:rPr>
        <w:t>Like the aforementioned study, this one also</w:t>
      </w:r>
      <w:r w:rsidR="001B2153" w:rsidRPr="001B2153">
        <w:rPr>
          <w:rFonts w:ascii="Times New Roman" w:hAnsi="Times New Roman" w:cs="Times New Roman"/>
          <w:sz w:val="24"/>
          <w:szCs w:val="24"/>
          <w:lang w:val="en-US"/>
        </w:rPr>
        <w:t xml:space="preserve"> </w:t>
      </w:r>
      <w:r w:rsidR="004C51F3">
        <w:rPr>
          <w:rFonts w:ascii="Times New Roman" w:hAnsi="Times New Roman" w:cs="Times New Roman"/>
          <w:sz w:val="24"/>
          <w:szCs w:val="24"/>
          <w:lang w:val="en-US"/>
        </w:rPr>
        <w:t>belongs</w:t>
      </w:r>
      <w:r w:rsidR="001B2153">
        <w:rPr>
          <w:rFonts w:ascii="Times New Roman" w:hAnsi="Times New Roman" w:cs="Times New Roman"/>
          <w:sz w:val="24"/>
          <w:szCs w:val="24"/>
          <w:lang w:val="en-US"/>
        </w:rPr>
        <w:t xml:space="preserve"> to Nikolov</w:t>
      </w:r>
      <w:r w:rsidR="00235B32">
        <w:rPr>
          <w:rFonts w:ascii="Times New Roman" w:hAnsi="Times New Roman" w:cs="Times New Roman"/>
          <w:sz w:val="24"/>
          <w:szCs w:val="24"/>
          <w:lang w:val="en-US"/>
        </w:rPr>
        <w:t>.</w:t>
      </w:r>
      <w:r w:rsidR="00235B32" w:rsidRPr="00235B32">
        <w:rPr>
          <w:lang w:val="en-US"/>
        </w:rPr>
        <w:t xml:space="preserve"> </w:t>
      </w:r>
      <w:r w:rsidR="00235B32" w:rsidRPr="008B0F96">
        <w:rPr>
          <w:rFonts w:ascii="Times New Roman" w:hAnsi="Times New Roman" w:cs="Times New Roman"/>
          <w:sz w:val="24"/>
          <w:szCs w:val="24"/>
          <w:lang w:val="en-US"/>
        </w:rPr>
        <w:t>This research</w:t>
      </w:r>
      <w:r w:rsidR="004C51F3">
        <w:rPr>
          <w:rFonts w:ascii="Times New Roman" w:hAnsi="Times New Roman" w:cs="Times New Roman"/>
          <w:sz w:val="24"/>
          <w:szCs w:val="24"/>
          <w:lang w:val="en-US"/>
        </w:rPr>
        <w:t>,</w:t>
      </w:r>
      <w:r w:rsidR="00235B32" w:rsidRPr="008B0F96">
        <w:rPr>
          <w:rFonts w:ascii="Times New Roman" w:hAnsi="Times New Roman" w:cs="Times New Roman"/>
          <w:sz w:val="24"/>
          <w:szCs w:val="24"/>
          <w:lang w:val="en-US"/>
        </w:rPr>
        <w:t xml:space="preserve"> focuses on predicting wildfire ignitions</w:t>
      </w:r>
      <w:r w:rsidR="004C51F3">
        <w:rPr>
          <w:rFonts w:ascii="Times New Roman" w:hAnsi="Times New Roman" w:cs="Times New Roman"/>
          <w:sz w:val="24"/>
          <w:szCs w:val="24"/>
          <w:lang w:val="en-US"/>
        </w:rPr>
        <w:t>,</w:t>
      </w:r>
      <w:r w:rsidR="00235B32" w:rsidRPr="008B0F96">
        <w:rPr>
          <w:rFonts w:ascii="Times New Roman" w:hAnsi="Times New Roman" w:cs="Times New Roman"/>
          <w:sz w:val="24"/>
          <w:szCs w:val="24"/>
          <w:lang w:val="en-US"/>
        </w:rPr>
        <w:t xml:space="preserve"> caused by lightning strikes, which account for the </w:t>
      </w:r>
      <w:r w:rsidR="00235B32" w:rsidRPr="008B0F96">
        <w:rPr>
          <w:rFonts w:ascii="Times New Roman" w:hAnsi="Times New Roman" w:cs="Times New Roman"/>
          <w:sz w:val="24"/>
          <w:szCs w:val="24"/>
          <w:lang w:val="en-US"/>
        </w:rPr>
        <w:lastRenderedPageBreak/>
        <w:t>largest area burned annually</w:t>
      </w:r>
      <w:r w:rsidR="004C51F3">
        <w:rPr>
          <w:rFonts w:ascii="Times New Roman" w:hAnsi="Times New Roman" w:cs="Times New Roman"/>
          <w:sz w:val="24"/>
          <w:szCs w:val="24"/>
          <w:lang w:val="en-US"/>
        </w:rPr>
        <w:t>,</w:t>
      </w:r>
      <w:r w:rsidR="00235B32" w:rsidRPr="008B0F96">
        <w:rPr>
          <w:rFonts w:ascii="Times New Roman" w:hAnsi="Times New Roman" w:cs="Times New Roman"/>
          <w:sz w:val="24"/>
          <w:szCs w:val="24"/>
          <w:lang w:val="en-US"/>
        </w:rPr>
        <w:t xml:space="preserve"> in the extratropical Northern Hemisphere.</w:t>
      </w:r>
      <w:r w:rsidR="00235B32" w:rsidRPr="008B0F96">
        <w:rPr>
          <w:rFonts w:ascii="Times New Roman" w:hAnsi="Times New Roman" w:cs="Times New Roman"/>
          <w:sz w:val="24"/>
          <w:szCs w:val="24"/>
          <w:lang w:val="en-US"/>
        </w:rPr>
        <w:t xml:space="preserve"> </w:t>
      </w:r>
      <w:r w:rsidR="00235B32" w:rsidRPr="008B0F96">
        <w:rPr>
          <w:rFonts w:ascii="Times New Roman" w:hAnsi="Times New Roman" w:cs="Times New Roman"/>
          <w:sz w:val="24"/>
          <w:szCs w:val="24"/>
          <w:lang w:val="en-US"/>
        </w:rPr>
        <w:t>Principal Component Analysis (PCA)</w:t>
      </w:r>
      <w:r w:rsidR="004C51F3">
        <w:rPr>
          <w:rFonts w:ascii="Times New Roman" w:hAnsi="Times New Roman" w:cs="Times New Roman"/>
          <w:sz w:val="24"/>
          <w:szCs w:val="24"/>
          <w:lang w:val="en-US"/>
        </w:rPr>
        <w:t>,</w:t>
      </w:r>
      <w:r w:rsidR="00235B32" w:rsidRPr="008B0F96">
        <w:rPr>
          <w:rFonts w:ascii="Times New Roman" w:hAnsi="Times New Roman" w:cs="Times New Roman"/>
          <w:sz w:val="24"/>
          <w:szCs w:val="24"/>
          <w:lang w:val="en-US"/>
        </w:rPr>
        <w:t xml:space="preserve"> played a key role</w:t>
      </w:r>
      <w:r w:rsidR="004C51F3">
        <w:rPr>
          <w:rFonts w:ascii="Times New Roman" w:hAnsi="Times New Roman" w:cs="Times New Roman"/>
          <w:sz w:val="24"/>
          <w:szCs w:val="24"/>
          <w:lang w:val="en-US"/>
        </w:rPr>
        <w:t>,</w:t>
      </w:r>
      <w:r w:rsidR="00235B32" w:rsidRPr="008B0F96">
        <w:rPr>
          <w:rFonts w:ascii="Times New Roman" w:hAnsi="Times New Roman" w:cs="Times New Roman"/>
          <w:sz w:val="24"/>
          <w:szCs w:val="24"/>
          <w:lang w:val="en-US"/>
        </w:rPr>
        <w:t xml:space="preserve"> in reducing 611 potential predictors</w:t>
      </w:r>
      <w:r w:rsidR="004C51F3">
        <w:rPr>
          <w:rFonts w:ascii="Times New Roman" w:hAnsi="Times New Roman" w:cs="Times New Roman"/>
          <w:sz w:val="24"/>
          <w:szCs w:val="24"/>
          <w:lang w:val="en-US"/>
        </w:rPr>
        <w:t>,</w:t>
      </w:r>
      <w:r w:rsidR="00235B32" w:rsidRPr="008B0F96">
        <w:rPr>
          <w:rFonts w:ascii="Times New Roman" w:hAnsi="Times New Roman" w:cs="Times New Roman"/>
          <w:sz w:val="24"/>
          <w:szCs w:val="24"/>
          <w:lang w:val="en-US"/>
        </w:rPr>
        <w:t xml:space="preserve"> to 13 principal components, which were used in logistic regression to identify the primary factors influencing lightning occurrence</w:t>
      </w:r>
      <w:r w:rsidR="008B0F96">
        <w:rPr>
          <w:rFonts w:ascii="Times New Roman" w:hAnsi="Times New Roman" w:cs="Times New Roman"/>
          <w:sz w:val="24"/>
          <w:szCs w:val="24"/>
          <w:lang w:val="en-US"/>
        </w:rPr>
        <w:t xml:space="preserve">, </w:t>
      </w:r>
      <w:bookmarkStart w:id="16" w:name="A18"/>
      <w:r w:rsidR="00C70968">
        <w:rPr>
          <w:rFonts w:ascii="Times New Roman" w:hAnsi="Times New Roman" w:cs="Times New Roman"/>
          <w:sz w:val="24"/>
          <w:szCs w:val="24"/>
          <w:lang w:val="en-US"/>
        </w:rPr>
        <w:fldChar w:fldCharType="begin"/>
      </w:r>
      <w:r w:rsidR="00C70968">
        <w:rPr>
          <w:rFonts w:ascii="Times New Roman" w:hAnsi="Times New Roman" w:cs="Times New Roman"/>
          <w:sz w:val="24"/>
          <w:szCs w:val="24"/>
          <w:lang w:val="en-US"/>
        </w:rPr>
        <w:instrText xml:space="preserve"> HYPERLINK  \l "_References." </w:instrText>
      </w:r>
      <w:r w:rsidR="00C70968">
        <w:rPr>
          <w:rFonts w:ascii="Times New Roman" w:hAnsi="Times New Roman" w:cs="Times New Roman"/>
          <w:sz w:val="24"/>
          <w:szCs w:val="24"/>
          <w:lang w:val="en-US"/>
        </w:rPr>
      </w:r>
      <w:r w:rsidR="00C70968">
        <w:rPr>
          <w:rFonts w:ascii="Times New Roman" w:hAnsi="Times New Roman" w:cs="Times New Roman"/>
          <w:sz w:val="24"/>
          <w:szCs w:val="24"/>
          <w:lang w:val="en-US"/>
        </w:rPr>
        <w:fldChar w:fldCharType="separate"/>
      </w:r>
      <w:r w:rsidR="008B0F96" w:rsidRPr="00C70968">
        <w:rPr>
          <w:rStyle w:val="-"/>
          <w:rFonts w:ascii="Times New Roman" w:hAnsi="Times New Roman" w:cs="Times New Roman"/>
          <w:sz w:val="24"/>
          <w:szCs w:val="24"/>
          <w:lang w:val="en-US"/>
        </w:rPr>
        <w:t>Nikolov et al. 2024.</w:t>
      </w:r>
      <w:r w:rsidR="00C70968">
        <w:rPr>
          <w:rFonts w:ascii="Times New Roman" w:hAnsi="Times New Roman" w:cs="Times New Roman"/>
          <w:sz w:val="24"/>
          <w:szCs w:val="24"/>
          <w:lang w:val="en-US"/>
        </w:rPr>
        <w:fldChar w:fldCharType="end"/>
      </w:r>
      <w:r w:rsidR="008B0F96">
        <w:rPr>
          <w:rFonts w:ascii="Times New Roman" w:hAnsi="Times New Roman" w:cs="Times New Roman"/>
          <w:sz w:val="24"/>
          <w:szCs w:val="24"/>
          <w:lang w:val="en-US"/>
        </w:rPr>
        <w:t xml:space="preserve"> </w:t>
      </w:r>
      <w:bookmarkEnd w:id="16"/>
    </w:p>
    <w:p w:rsidR="001C0EA9" w:rsidRDefault="001C0EA9" w:rsidP="00B61C90">
      <w:pPr>
        <w:pStyle w:val="-HTML"/>
        <w:jc w:val="both"/>
        <w:rPr>
          <w:rFonts w:ascii="Times New Roman" w:eastAsia="Times New Roman" w:hAnsi="Times New Roman" w:cs="Times New Roman"/>
          <w:sz w:val="24"/>
          <w:szCs w:val="24"/>
          <w:lang w:val="en-US" w:eastAsia="el-GR"/>
        </w:rPr>
      </w:pPr>
    </w:p>
    <w:p w:rsidR="001C0EA9" w:rsidRPr="009A262E" w:rsidRDefault="001C0EA9" w:rsidP="00B61C90">
      <w:pPr>
        <w:pStyle w:val="-HTML"/>
        <w:jc w:val="both"/>
        <w:rPr>
          <w:rFonts w:ascii="Times New Roman" w:eastAsia="Times New Roman" w:hAnsi="Times New Roman" w:cs="Times New Roman"/>
          <w:sz w:val="24"/>
          <w:szCs w:val="24"/>
          <w:lang w:val="en-US" w:eastAsia="el-GR"/>
        </w:rPr>
      </w:pPr>
    </w:p>
    <w:p w:rsidR="00D7418F" w:rsidRDefault="00D7418F" w:rsidP="00B61C90">
      <w:pPr>
        <w:pStyle w:val="-HTML"/>
        <w:jc w:val="both"/>
        <w:rPr>
          <w:rFonts w:ascii="Times New Roman" w:hAnsi="Times New Roman" w:cs="Times New Roman"/>
          <w:b/>
          <w:sz w:val="24"/>
          <w:szCs w:val="24"/>
          <w:lang w:val="en-US"/>
        </w:rPr>
      </w:pPr>
      <w:r w:rsidRPr="00D7418F">
        <w:rPr>
          <w:rFonts w:ascii="Times New Roman" w:hAnsi="Times New Roman" w:cs="Times New Roman"/>
          <w:b/>
          <w:sz w:val="24"/>
          <w:szCs w:val="24"/>
          <w:lang w:val="en-US"/>
        </w:rPr>
        <w:t>Minimum Redundancy Maximum Relevance</w:t>
      </w:r>
      <w:r>
        <w:rPr>
          <w:rFonts w:ascii="Times New Roman" w:hAnsi="Times New Roman" w:cs="Times New Roman"/>
          <w:b/>
          <w:sz w:val="24"/>
          <w:szCs w:val="24"/>
          <w:lang w:val="en-US"/>
        </w:rPr>
        <w:t xml:space="preserve"> (MRMR) </w:t>
      </w:r>
    </w:p>
    <w:p w:rsidR="005126EF" w:rsidRPr="00E5179E" w:rsidRDefault="0083251D" w:rsidP="00B61C90">
      <w:pPr>
        <w:pStyle w:val="-HTML"/>
        <w:jc w:val="both"/>
        <w:rPr>
          <w:rFonts w:ascii="Times New Roman" w:hAnsi="Times New Roman" w:cs="Times New Roman"/>
          <w:sz w:val="24"/>
          <w:szCs w:val="24"/>
          <w:lang w:val="en-US"/>
        </w:rPr>
      </w:pPr>
      <w:r w:rsidRPr="0083251D">
        <w:rPr>
          <w:rFonts w:ascii="Times New Roman" w:hAnsi="Times New Roman" w:cs="Times New Roman"/>
          <w:sz w:val="24"/>
          <w:szCs w:val="24"/>
          <w:lang w:val="en-US"/>
        </w:rPr>
        <w:t xml:space="preserve">The min-redundancy max-relevance algorithm, introduced by Chris Ding and </w:t>
      </w:r>
      <w:proofErr w:type="spellStart"/>
      <w:r w:rsidRPr="0083251D">
        <w:rPr>
          <w:rFonts w:ascii="Times New Roman" w:hAnsi="Times New Roman" w:cs="Times New Roman"/>
          <w:sz w:val="24"/>
          <w:szCs w:val="24"/>
          <w:lang w:val="en-US"/>
        </w:rPr>
        <w:t>Hanchuan</w:t>
      </w:r>
      <w:proofErr w:type="spellEnd"/>
      <w:r w:rsidRPr="0083251D">
        <w:rPr>
          <w:rFonts w:ascii="Times New Roman" w:hAnsi="Times New Roman" w:cs="Times New Roman"/>
          <w:sz w:val="24"/>
          <w:szCs w:val="24"/>
          <w:lang w:val="en-US"/>
        </w:rPr>
        <w:t xml:space="preserve"> Peng</w:t>
      </w:r>
      <w:r w:rsidR="00316DAE" w:rsidRPr="00316DAE">
        <w:rPr>
          <w:rFonts w:ascii="Times New Roman" w:hAnsi="Times New Roman" w:cs="Times New Roman"/>
          <w:sz w:val="24"/>
          <w:szCs w:val="24"/>
          <w:lang w:val="en-US"/>
        </w:rPr>
        <w:t>,</w:t>
      </w:r>
      <w:r w:rsidRPr="0083251D">
        <w:rPr>
          <w:rFonts w:ascii="Times New Roman" w:hAnsi="Times New Roman" w:cs="Times New Roman"/>
          <w:sz w:val="24"/>
          <w:szCs w:val="24"/>
          <w:lang w:val="en-US"/>
        </w:rPr>
        <w:t xml:space="preserve"> in their 2005 paper titled</w:t>
      </w:r>
      <w:r w:rsidR="00316DAE" w:rsidRPr="00316DAE">
        <w:rPr>
          <w:rFonts w:ascii="Times New Roman" w:hAnsi="Times New Roman" w:cs="Times New Roman"/>
          <w:sz w:val="24"/>
          <w:szCs w:val="24"/>
          <w:lang w:val="en-US"/>
        </w:rPr>
        <w:t>:</w:t>
      </w:r>
      <w:r w:rsidRPr="0083251D">
        <w:rPr>
          <w:rFonts w:ascii="Times New Roman" w:hAnsi="Times New Roman" w:cs="Times New Roman"/>
          <w:sz w:val="24"/>
          <w:szCs w:val="24"/>
          <w:lang w:val="en-US"/>
        </w:rPr>
        <w:t xml:space="preserve"> “Minimum Redundancy Feature Selection from Microarray Gene Expression Data</w:t>
      </w:r>
      <w:r w:rsidR="00316DAE" w:rsidRPr="00316DAE">
        <w:rPr>
          <w:rFonts w:ascii="Times New Roman" w:hAnsi="Times New Roman" w:cs="Times New Roman"/>
          <w:sz w:val="24"/>
          <w:szCs w:val="24"/>
          <w:lang w:val="en-US"/>
        </w:rPr>
        <w:t>.</w:t>
      </w:r>
      <w:r w:rsidRPr="0083251D">
        <w:rPr>
          <w:rFonts w:ascii="Times New Roman" w:hAnsi="Times New Roman" w:cs="Times New Roman"/>
          <w:sz w:val="24"/>
          <w:szCs w:val="24"/>
          <w:lang w:val="en-US"/>
        </w:rPr>
        <w:t xml:space="preserve">” </w:t>
      </w:r>
      <w:r w:rsidR="00316DAE">
        <w:rPr>
          <w:rFonts w:ascii="Times New Roman" w:hAnsi="Times New Roman" w:cs="Times New Roman"/>
          <w:sz w:val="24"/>
          <w:szCs w:val="24"/>
          <w:lang w:val="en-US"/>
        </w:rPr>
        <w:t xml:space="preserve">The (MRMR) </w:t>
      </w:r>
      <w:r w:rsidRPr="0083251D">
        <w:rPr>
          <w:rFonts w:ascii="Times New Roman" w:hAnsi="Times New Roman" w:cs="Times New Roman"/>
          <w:sz w:val="24"/>
          <w:szCs w:val="24"/>
          <w:lang w:val="en-US"/>
        </w:rPr>
        <w:t>aims to optimize feature selection</w:t>
      </w:r>
      <w:r w:rsidR="00316DAE">
        <w:rPr>
          <w:rFonts w:ascii="Times New Roman" w:hAnsi="Times New Roman" w:cs="Times New Roman"/>
          <w:sz w:val="24"/>
          <w:szCs w:val="24"/>
          <w:lang w:val="en-US"/>
        </w:rPr>
        <w:t>,</w:t>
      </w:r>
      <w:r w:rsidRPr="0083251D">
        <w:rPr>
          <w:rFonts w:ascii="Times New Roman" w:hAnsi="Times New Roman" w:cs="Times New Roman"/>
          <w:sz w:val="24"/>
          <w:szCs w:val="24"/>
          <w:lang w:val="en-US"/>
        </w:rPr>
        <w:t xml:space="preserve"> by minimizing redundancy</w:t>
      </w:r>
      <w:r w:rsidR="00316DAE">
        <w:rPr>
          <w:rFonts w:ascii="Times New Roman" w:hAnsi="Times New Roman" w:cs="Times New Roman"/>
          <w:sz w:val="24"/>
          <w:szCs w:val="24"/>
          <w:lang w:val="en-US"/>
        </w:rPr>
        <w:t>,</w:t>
      </w:r>
      <w:r w:rsidRPr="0083251D">
        <w:rPr>
          <w:rFonts w:ascii="Times New Roman" w:hAnsi="Times New Roman" w:cs="Times New Roman"/>
          <w:sz w:val="24"/>
          <w:szCs w:val="24"/>
          <w:lang w:val="en-US"/>
        </w:rPr>
        <w:t xml:space="preserve"> and maximizing relevance</w:t>
      </w:r>
      <w:r w:rsidR="00FC4C79">
        <w:rPr>
          <w:rFonts w:ascii="Times New Roman" w:hAnsi="Times New Roman" w:cs="Times New Roman"/>
          <w:sz w:val="24"/>
          <w:szCs w:val="24"/>
          <w:lang w:val="en-US"/>
        </w:rPr>
        <w:t xml:space="preserve"> </w:t>
      </w:r>
      <w:bookmarkStart w:id="17" w:name="A6"/>
      <w:r w:rsidR="000B373B">
        <w:rPr>
          <w:rFonts w:ascii="Times New Roman" w:hAnsi="Times New Roman" w:cs="Times New Roman"/>
          <w:sz w:val="24"/>
          <w:szCs w:val="24"/>
          <w:lang w:val="en-US"/>
        </w:rPr>
        <w:t>by</w:t>
      </w:r>
      <w:hyperlink w:anchor="_References." w:history="1">
        <w:r w:rsidR="00E5179E">
          <w:rPr>
            <w:rStyle w:val="-"/>
            <w:rFonts w:ascii="Times New Roman" w:hAnsi="Times New Roman" w:cs="Times New Roman"/>
            <w:sz w:val="24"/>
            <w:szCs w:val="24"/>
            <w:lang w:val="en-US"/>
          </w:rPr>
          <w:t xml:space="preserve"> </w:t>
        </w:r>
        <w:r w:rsidR="00FC4C79" w:rsidRPr="009436A7">
          <w:rPr>
            <w:rStyle w:val="-"/>
            <w:rFonts w:ascii="Times New Roman" w:hAnsi="Times New Roman" w:cs="Times New Roman"/>
            <w:sz w:val="24"/>
            <w:szCs w:val="24"/>
            <w:lang w:val="en-US"/>
          </w:rPr>
          <w:t>Ramirez – Gallego et all. (2017).</w:t>
        </w:r>
      </w:hyperlink>
    </w:p>
    <w:p w:rsidR="00983ED0" w:rsidRPr="00DE5BAA" w:rsidRDefault="00DE5BAA" w:rsidP="00B61C90">
      <w:pPr>
        <w:pStyle w:val="-HTML"/>
        <w:jc w:val="both"/>
        <w:rPr>
          <w:rFonts w:ascii="Times New Roman" w:eastAsia="Times New Roman" w:hAnsi="Times New Roman" w:cs="Times New Roman"/>
          <w:b/>
          <w:sz w:val="24"/>
          <w:szCs w:val="24"/>
          <w:lang w:val="en-US" w:eastAsia="el-GR"/>
        </w:rPr>
      </w:pPr>
      <w:r>
        <w:rPr>
          <w:rFonts w:ascii="Times New Roman" w:hAnsi="Times New Roman" w:cs="Times New Roman"/>
          <w:sz w:val="24"/>
          <w:szCs w:val="24"/>
          <w:lang w:val="en-US"/>
        </w:rPr>
        <w:t>In sum, MRMR</w:t>
      </w:r>
      <w:r w:rsidRPr="00DE5BAA">
        <w:rPr>
          <w:rFonts w:ascii="Times New Roman" w:hAnsi="Times New Roman" w:cs="Times New Roman"/>
          <w:sz w:val="24"/>
          <w:szCs w:val="24"/>
          <w:lang w:val="en-US"/>
        </w:rPr>
        <w:t xml:space="preserve"> enhances relevance-only methods, such as using an f-test between the target</w:t>
      </w:r>
      <w:r>
        <w:rPr>
          <w:rFonts w:ascii="Times New Roman" w:hAnsi="Times New Roman" w:cs="Times New Roman"/>
          <w:sz w:val="24"/>
          <w:szCs w:val="24"/>
          <w:lang w:val="en-US"/>
        </w:rPr>
        <w:t>,</w:t>
      </w:r>
      <w:r w:rsidRPr="00DE5BAA">
        <w:rPr>
          <w:rFonts w:ascii="Times New Roman" w:hAnsi="Times New Roman" w:cs="Times New Roman"/>
          <w:sz w:val="24"/>
          <w:szCs w:val="24"/>
          <w:lang w:val="en-US"/>
        </w:rPr>
        <w:t xml:space="preserve"> and the features. When two features are similar, MRMR prioritizes only the one</w:t>
      </w:r>
      <w:r>
        <w:rPr>
          <w:rFonts w:ascii="Times New Roman" w:hAnsi="Times New Roman" w:cs="Times New Roman"/>
          <w:sz w:val="24"/>
          <w:szCs w:val="24"/>
          <w:lang w:val="en-US"/>
        </w:rPr>
        <w:t>,</w:t>
      </w:r>
      <w:r w:rsidRPr="00DE5BAA">
        <w:rPr>
          <w:rFonts w:ascii="Times New Roman" w:hAnsi="Times New Roman" w:cs="Times New Roman"/>
          <w:sz w:val="24"/>
          <w:szCs w:val="24"/>
          <w:lang w:val="en-US"/>
        </w:rPr>
        <w:t xml:space="preserve"> with the highest relevance.</w:t>
      </w:r>
    </w:p>
    <w:bookmarkEnd w:id="17"/>
    <w:p w:rsidR="0028303B" w:rsidRDefault="0028303B" w:rsidP="00E97443">
      <w:pPr>
        <w:jc w:val="both"/>
        <w:rPr>
          <w:rFonts w:ascii="Times New Roman" w:hAnsi="Times New Roman" w:cs="Times New Roman"/>
          <w:sz w:val="24"/>
          <w:szCs w:val="24"/>
          <w:lang w:val="en-US"/>
        </w:rPr>
      </w:pPr>
    </w:p>
    <w:p w:rsidR="004D78C6" w:rsidRDefault="004D78C6" w:rsidP="00E97443">
      <w:pPr>
        <w:jc w:val="both"/>
        <w:rPr>
          <w:rFonts w:ascii="Times New Roman" w:hAnsi="Times New Roman" w:cs="Times New Roman"/>
          <w:sz w:val="24"/>
          <w:szCs w:val="24"/>
          <w:lang w:val="en-US"/>
        </w:rPr>
      </w:pPr>
    </w:p>
    <w:p w:rsidR="004D78C6" w:rsidRDefault="004D78C6" w:rsidP="00E97443">
      <w:pPr>
        <w:jc w:val="both"/>
        <w:rPr>
          <w:rFonts w:ascii="Times New Roman" w:hAnsi="Times New Roman" w:cs="Times New Roman"/>
          <w:sz w:val="24"/>
          <w:szCs w:val="24"/>
          <w:lang w:val="en-US"/>
        </w:rPr>
      </w:pPr>
    </w:p>
    <w:p w:rsidR="004D78C6" w:rsidRPr="00EE538A" w:rsidRDefault="00EE538A" w:rsidP="00E97443">
      <w:pPr>
        <w:jc w:val="both"/>
        <w:rPr>
          <w:rFonts w:ascii="Times New Roman" w:hAnsi="Times New Roman" w:cs="Times New Roman"/>
          <w:sz w:val="24"/>
          <w:szCs w:val="24"/>
        </w:rPr>
      </w:pPr>
      <w:r>
        <w:rPr>
          <w:rFonts w:ascii="Times New Roman" w:hAnsi="Times New Roman" w:cs="Times New Roman"/>
          <w:sz w:val="24"/>
          <w:szCs w:val="24"/>
        </w:rPr>
        <w:t xml:space="preserve">Στην συνέχεια, θα εξετάσω, αυτές τις πηγές, για </w:t>
      </w:r>
      <w:proofErr w:type="spellStart"/>
      <w:r>
        <w:rPr>
          <w:rFonts w:ascii="Times New Roman" w:hAnsi="Times New Roman" w:cs="Times New Roman"/>
          <w:sz w:val="24"/>
          <w:szCs w:val="24"/>
          <w:lang w:val="en-US"/>
        </w:rPr>
        <w:t>mrmr</w:t>
      </w:r>
      <w:proofErr w:type="spellEnd"/>
      <w:r w:rsidRPr="00EE538A">
        <w:rPr>
          <w:rFonts w:ascii="Times New Roman" w:hAnsi="Times New Roman" w:cs="Times New Roman"/>
          <w:sz w:val="24"/>
          <w:szCs w:val="24"/>
        </w:rPr>
        <w:t xml:space="preserve">. </w:t>
      </w:r>
      <w:bookmarkStart w:id="18" w:name="_GoBack"/>
      <w:bookmarkEnd w:id="18"/>
    </w:p>
    <w:p w:rsidR="005A5BA7" w:rsidRPr="00EE538A" w:rsidRDefault="005A5BA7" w:rsidP="00E97443">
      <w:pPr>
        <w:jc w:val="both"/>
        <w:rPr>
          <w:rFonts w:ascii="Times New Roman" w:hAnsi="Times New Roman" w:cs="Times New Roman"/>
          <w:sz w:val="24"/>
          <w:szCs w:val="24"/>
        </w:rPr>
      </w:pPr>
      <w:hyperlink r:id="rId6" w:history="1">
        <w:r w:rsidRPr="00710992">
          <w:rPr>
            <w:rStyle w:val="-"/>
            <w:rFonts w:ascii="Times New Roman" w:hAnsi="Times New Roman" w:cs="Times New Roman"/>
            <w:sz w:val="24"/>
            <w:szCs w:val="24"/>
            <w:lang w:val="en-US"/>
          </w:rPr>
          <w:t>https</w:t>
        </w:r>
        <w:r w:rsidRPr="00EE538A">
          <w:rPr>
            <w:rStyle w:val="-"/>
            <w:rFonts w:ascii="Times New Roman" w:hAnsi="Times New Roman" w:cs="Times New Roman"/>
            <w:sz w:val="24"/>
            <w:szCs w:val="24"/>
          </w:rPr>
          <w:t>://</w:t>
        </w:r>
        <w:proofErr w:type="spellStart"/>
        <w:r w:rsidRPr="00710992">
          <w:rPr>
            <w:rStyle w:val="-"/>
            <w:rFonts w:ascii="Times New Roman" w:hAnsi="Times New Roman" w:cs="Times New Roman"/>
            <w:sz w:val="24"/>
            <w:szCs w:val="24"/>
            <w:lang w:val="en-US"/>
          </w:rPr>
          <w:t>ar</w:t>
        </w:r>
        <w:proofErr w:type="spellEnd"/>
        <w:r w:rsidRPr="00EE538A">
          <w:rPr>
            <w:rStyle w:val="-"/>
            <w:rFonts w:ascii="Times New Roman" w:hAnsi="Times New Roman" w:cs="Times New Roman"/>
            <w:sz w:val="24"/>
            <w:szCs w:val="24"/>
          </w:rPr>
          <w:t>5</w:t>
        </w:r>
        <w:r w:rsidRPr="00710992">
          <w:rPr>
            <w:rStyle w:val="-"/>
            <w:rFonts w:ascii="Times New Roman" w:hAnsi="Times New Roman" w:cs="Times New Roman"/>
            <w:sz w:val="24"/>
            <w:szCs w:val="24"/>
            <w:lang w:val="en-US"/>
          </w:rPr>
          <w:t>iv</w:t>
        </w:r>
        <w:r w:rsidRPr="00EE538A">
          <w:rPr>
            <w:rStyle w:val="-"/>
            <w:rFonts w:ascii="Times New Roman" w:hAnsi="Times New Roman" w:cs="Times New Roman"/>
            <w:sz w:val="24"/>
            <w:szCs w:val="24"/>
          </w:rPr>
          <w:t>.</w:t>
        </w:r>
        <w:r w:rsidRPr="00710992">
          <w:rPr>
            <w:rStyle w:val="-"/>
            <w:rFonts w:ascii="Times New Roman" w:hAnsi="Times New Roman" w:cs="Times New Roman"/>
            <w:sz w:val="24"/>
            <w:szCs w:val="24"/>
            <w:lang w:val="en-US"/>
          </w:rPr>
          <w:t>labs</w:t>
        </w:r>
        <w:r w:rsidRPr="00EE538A">
          <w:rPr>
            <w:rStyle w:val="-"/>
            <w:rFonts w:ascii="Times New Roman" w:hAnsi="Times New Roman" w:cs="Times New Roman"/>
            <w:sz w:val="24"/>
            <w:szCs w:val="24"/>
          </w:rPr>
          <w:t>.</w:t>
        </w:r>
        <w:proofErr w:type="spellStart"/>
        <w:r w:rsidRPr="00710992">
          <w:rPr>
            <w:rStyle w:val="-"/>
            <w:rFonts w:ascii="Times New Roman" w:hAnsi="Times New Roman" w:cs="Times New Roman"/>
            <w:sz w:val="24"/>
            <w:szCs w:val="24"/>
            <w:lang w:val="en-US"/>
          </w:rPr>
          <w:t>arxiv</w:t>
        </w:r>
        <w:proofErr w:type="spellEnd"/>
        <w:r w:rsidRPr="00EE538A">
          <w:rPr>
            <w:rStyle w:val="-"/>
            <w:rFonts w:ascii="Times New Roman" w:hAnsi="Times New Roman" w:cs="Times New Roman"/>
            <w:sz w:val="24"/>
            <w:szCs w:val="24"/>
          </w:rPr>
          <w:t>.</w:t>
        </w:r>
        <w:r w:rsidRPr="00710992">
          <w:rPr>
            <w:rStyle w:val="-"/>
            <w:rFonts w:ascii="Times New Roman" w:hAnsi="Times New Roman" w:cs="Times New Roman"/>
            <w:sz w:val="24"/>
            <w:szCs w:val="24"/>
            <w:lang w:val="en-US"/>
          </w:rPr>
          <w:t>org</w:t>
        </w:r>
        <w:r w:rsidRPr="00EE538A">
          <w:rPr>
            <w:rStyle w:val="-"/>
            <w:rFonts w:ascii="Times New Roman" w:hAnsi="Times New Roman" w:cs="Times New Roman"/>
            <w:sz w:val="24"/>
            <w:szCs w:val="24"/>
          </w:rPr>
          <w:t>/</w:t>
        </w:r>
        <w:r w:rsidRPr="00710992">
          <w:rPr>
            <w:rStyle w:val="-"/>
            <w:rFonts w:ascii="Times New Roman" w:hAnsi="Times New Roman" w:cs="Times New Roman"/>
            <w:sz w:val="24"/>
            <w:szCs w:val="24"/>
            <w:lang w:val="en-US"/>
          </w:rPr>
          <w:t>html</w:t>
        </w:r>
        <w:r w:rsidRPr="00EE538A">
          <w:rPr>
            <w:rStyle w:val="-"/>
            <w:rFonts w:ascii="Times New Roman" w:hAnsi="Times New Roman" w:cs="Times New Roman"/>
            <w:sz w:val="24"/>
            <w:szCs w:val="24"/>
          </w:rPr>
          <w:t>/1908.05376</w:t>
        </w:r>
      </w:hyperlink>
      <w:r w:rsidRPr="00EE538A">
        <w:rPr>
          <w:rFonts w:ascii="Times New Roman" w:hAnsi="Times New Roman" w:cs="Times New Roman"/>
          <w:sz w:val="24"/>
          <w:szCs w:val="24"/>
        </w:rPr>
        <w:t xml:space="preserve"> </w:t>
      </w:r>
    </w:p>
    <w:p w:rsidR="005A5BA7" w:rsidRPr="00B61C90" w:rsidRDefault="005A5BA7" w:rsidP="00E97443">
      <w:pPr>
        <w:jc w:val="both"/>
        <w:rPr>
          <w:rFonts w:ascii="Times New Roman" w:hAnsi="Times New Roman" w:cs="Times New Roman"/>
          <w:sz w:val="24"/>
          <w:szCs w:val="24"/>
          <w:lang w:val="en-US"/>
        </w:rPr>
      </w:pPr>
      <w:hyperlink r:id="rId7" w:history="1">
        <w:r w:rsidRPr="00710992">
          <w:rPr>
            <w:rStyle w:val="-"/>
            <w:rFonts w:ascii="Times New Roman" w:hAnsi="Times New Roman" w:cs="Times New Roman"/>
            <w:sz w:val="24"/>
            <w:szCs w:val="24"/>
            <w:lang w:val="en-US"/>
          </w:rPr>
          <w:t>https://ieeexplore.ieee.org/document/5136466</w:t>
        </w:r>
      </w:hyperlink>
      <w:r>
        <w:rPr>
          <w:rFonts w:ascii="Times New Roman" w:hAnsi="Times New Roman" w:cs="Times New Roman"/>
          <w:sz w:val="24"/>
          <w:szCs w:val="24"/>
          <w:lang w:val="en-US"/>
        </w:rPr>
        <w:t xml:space="preserve"> </w:t>
      </w:r>
    </w:p>
    <w:p w:rsidR="00091F57" w:rsidRPr="00867827" w:rsidRDefault="004B2EBA" w:rsidP="00E97443">
      <w:pPr>
        <w:jc w:val="both"/>
        <w:rPr>
          <w:rFonts w:ascii="Times New Roman" w:hAnsi="Times New Roman" w:cs="Times New Roman"/>
          <w:sz w:val="24"/>
          <w:szCs w:val="24"/>
          <w:lang w:val="en-US"/>
        </w:rPr>
      </w:pPr>
      <w:hyperlink r:id="rId8" w:history="1">
        <w:r w:rsidRPr="00710992">
          <w:rPr>
            <w:rStyle w:val="-"/>
            <w:rFonts w:ascii="Times New Roman" w:hAnsi="Times New Roman" w:cs="Times New Roman"/>
            <w:sz w:val="24"/>
            <w:szCs w:val="24"/>
            <w:lang w:val="en-US"/>
          </w:rPr>
          <w:t>https://www.researchgate.net/publication/372959977_Air_quality_prediction_model_based_on_mRMR-RF_feature_selection_and_ISSA-LSTM</w:t>
        </w:r>
      </w:hyperlink>
      <w:r>
        <w:rPr>
          <w:rFonts w:ascii="Times New Roman" w:hAnsi="Times New Roman" w:cs="Times New Roman"/>
          <w:sz w:val="24"/>
          <w:szCs w:val="24"/>
          <w:lang w:val="en-US"/>
        </w:rPr>
        <w:t xml:space="preserve"> </w:t>
      </w:r>
    </w:p>
    <w:p w:rsidR="0061758D" w:rsidRDefault="004B2EBA" w:rsidP="00E97443">
      <w:pPr>
        <w:jc w:val="both"/>
        <w:rPr>
          <w:rFonts w:ascii="Times New Roman" w:hAnsi="Times New Roman" w:cs="Times New Roman"/>
          <w:sz w:val="24"/>
          <w:szCs w:val="24"/>
          <w:lang w:val="en-US"/>
        </w:rPr>
      </w:pPr>
      <w:hyperlink r:id="rId9" w:history="1">
        <w:r w:rsidRPr="00710992">
          <w:rPr>
            <w:rStyle w:val="-"/>
            <w:rFonts w:ascii="Times New Roman" w:hAnsi="Times New Roman" w:cs="Times New Roman"/>
            <w:sz w:val="24"/>
            <w:szCs w:val="24"/>
            <w:lang w:val="en-US"/>
          </w:rPr>
          <w:t>https://www.frontiersin.org/journals/plant-science/articles/10.3389/fpls.2024.1419316/full</w:t>
        </w:r>
      </w:hyperlink>
      <w:r>
        <w:rPr>
          <w:rFonts w:ascii="Times New Roman" w:hAnsi="Times New Roman" w:cs="Times New Roman"/>
          <w:sz w:val="24"/>
          <w:szCs w:val="24"/>
          <w:lang w:val="en-US"/>
        </w:rPr>
        <w:t xml:space="preserve"> </w:t>
      </w:r>
    </w:p>
    <w:p w:rsidR="00377E19" w:rsidRDefault="004B2EBA" w:rsidP="00E97443">
      <w:pPr>
        <w:jc w:val="both"/>
        <w:rPr>
          <w:rFonts w:ascii="Times New Roman" w:hAnsi="Times New Roman" w:cs="Times New Roman"/>
          <w:sz w:val="24"/>
          <w:szCs w:val="24"/>
          <w:lang w:val="en-US"/>
        </w:rPr>
      </w:pPr>
      <w:hyperlink r:id="rId10" w:history="1">
        <w:r w:rsidRPr="00710992">
          <w:rPr>
            <w:rStyle w:val="-"/>
            <w:rFonts w:ascii="Times New Roman" w:hAnsi="Times New Roman" w:cs="Times New Roman"/>
            <w:sz w:val="24"/>
            <w:szCs w:val="24"/>
            <w:lang w:val="en-US"/>
          </w:rPr>
          <w:t>https://www.mdpi.com/2076-3417/10/7/2255</w:t>
        </w:r>
      </w:hyperlink>
      <w:r>
        <w:rPr>
          <w:rFonts w:ascii="Times New Roman" w:hAnsi="Times New Roman" w:cs="Times New Roman"/>
          <w:sz w:val="24"/>
          <w:szCs w:val="24"/>
          <w:lang w:val="en-US"/>
        </w:rPr>
        <w:t xml:space="preserve"> </w:t>
      </w:r>
    </w:p>
    <w:p w:rsidR="00322737" w:rsidRDefault="004B2EBA" w:rsidP="00E97443">
      <w:pPr>
        <w:jc w:val="both"/>
        <w:rPr>
          <w:rFonts w:ascii="Times New Roman" w:hAnsi="Times New Roman" w:cs="Times New Roman"/>
          <w:sz w:val="24"/>
          <w:szCs w:val="24"/>
          <w:lang w:val="en-US"/>
        </w:rPr>
      </w:pPr>
      <w:hyperlink r:id="rId11" w:history="1">
        <w:r w:rsidRPr="00710992">
          <w:rPr>
            <w:rStyle w:val="-"/>
            <w:rFonts w:ascii="Times New Roman" w:hAnsi="Times New Roman" w:cs="Times New Roman"/>
            <w:sz w:val="24"/>
            <w:szCs w:val="24"/>
            <w:lang w:val="en-US"/>
          </w:rPr>
          <w:t>https://ieeexplore.ieee.org/document/10643969</w:t>
        </w:r>
      </w:hyperlink>
      <w:r>
        <w:rPr>
          <w:rFonts w:ascii="Times New Roman" w:hAnsi="Times New Roman" w:cs="Times New Roman"/>
          <w:sz w:val="24"/>
          <w:szCs w:val="24"/>
          <w:lang w:val="en-US"/>
        </w:rPr>
        <w:t xml:space="preserve"> </w:t>
      </w:r>
    </w:p>
    <w:p w:rsidR="00322737" w:rsidRDefault="00322737" w:rsidP="00E97443">
      <w:pPr>
        <w:jc w:val="both"/>
        <w:rPr>
          <w:rFonts w:ascii="Times New Roman" w:hAnsi="Times New Roman" w:cs="Times New Roman"/>
          <w:sz w:val="24"/>
          <w:szCs w:val="24"/>
          <w:lang w:val="en-US"/>
        </w:rPr>
      </w:pPr>
    </w:p>
    <w:p w:rsidR="00322737" w:rsidRDefault="00322737" w:rsidP="00E97443">
      <w:pPr>
        <w:jc w:val="both"/>
        <w:rPr>
          <w:rFonts w:ascii="Times New Roman" w:hAnsi="Times New Roman" w:cs="Times New Roman"/>
          <w:sz w:val="24"/>
          <w:szCs w:val="24"/>
          <w:lang w:val="en-US"/>
        </w:rPr>
      </w:pPr>
    </w:p>
    <w:p w:rsidR="00322737" w:rsidRDefault="00322737" w:rsidP="00E97443">
      <w:pPr>
        <w:jc w:val="both"/>
        <w:rPr>
          <w:rFonts w:ascii="Times New Roman" w:hAnsi="Times New Roman" w:cs="Times New Roman"/>
          <w:sz w:val="24"/>
          <w:szCs w:val="24"/>
          <w:lang w:val="en-US"/>
        </w:rPr>
      </w:pPr>
    </w:p>
    <w:p w:rsidR="00322737" w:rsidRPr="00C478D6" w:rsidRDefault="00322737" w:rsidP="00E97443">
      <w:pPr>
        <w:jc w:val="both"/>
        <w:rPr>
          <w:rFonts w:ascii="Times New Roman" w:hAnsi="Times New Roman" w:cs="Times New Roman"/>
          <w:sz w:val="24"/>
          <w:szCs w:val="24"/>
          <w:lang w:val="en-US"/>
        </w:rPr>
      </w:pPr>
    </w:p>
    <w:p w:rsidR="00322737" w:rsidRDefault="00322737" w:rsidP="00E97443">
      <w:pPr>
        <w:jc w:val="both"/>
        <w:rPr>
          <w:rFonts w:ascii="Times New Roman" w:hAnsi="Times New Roman" w:cs="Times New Roman"/>
          <w:sz w:val="24"/>
          <w:szCs w:val="24"/>
          <w:lang w:val="en-US"/>
        </w:rPr>
      </w:pPr>
    </w:p>
    <w:p w:rsidR="00322737" w:rsidRDefault="00322737" w:rsidP="00E97443">
      <w:pPr>
        <w:jc w:val="both"/>
        <w:rPr>
          <w:rFonts w:ascii="Times New Roman" w:hAnsi="Times New Roman" w:cs="Times New Roman"/>
          <w:sz w:val="24"/>
          <w:szCs w:val="24"/>
          <w:lang w:val="en-US"/>
        </w:rPr>
      </w:pPr>
    </w:p>
    <w:p w:rsidR="00322737" w:rsidRDefault="00322737" w:rsidP="00E97443">
      <w:pPr>
        <w:jc w:val="both"/>
        <w:rPr>
          <w:rFonts w:ascii="Times New Roman" w:hAnsi="Times New Roman" w:cs="Times New Roman"/>
          <w:sz w:val="24"/>
          <w:szCs w:val="24"/>
          <w:lang w:val="en-US"/>
        </w:rPr>
      </w:pPr>
    </w:p>
    <w:p w:rsidR="00322737" w:rsidRDefault="00322737" w:rsidP="00E97443">
      <w:pPr>
        <w:jc w:val="both"/>
        <w:rPr>
          <w:rFonts w:ascii="Times New Roman" w:hAnsi="Times New Roman" w:cs="Times New Roman"/>
          <w:sz w:val="24"/>
          <w:szCs w:val="24"/>
          <w:lang w:val="en-US"/>
        </w:rPr>
      </w:pPr>
    </w:p>
    <w:p w:rsidR="00322737" w:rsidRDefault="00322737" w:rsidP="00E97443">
      <w:pPr>
        <w:jc w:val="both"/>
        <w:rPr>
          <w:rFonts w:ascii="Times New Roman" w:hAnsi="Times New Roman" w:cs="Times New Roman"/>
          <w:sz w:val="24"/>
          <w:szCs w:val="24"/>
          <w:lang w:val="en-US"/>
        </w:rPr>
      </w:pPr>
    </w:p>
    <w:p w:rsidR="00322737" w:rsidRDefault="00322737" w:rsidP="00E97443">
      <w:pPr>
        <w:jc w:val="both"/>
        <w:rPr>
          <w:rFonts w:ascii="Times New Roman" w:hAnsi="Times New Roman" w:cs="Times New Roman"/>
          <w:sz w:val="24"/>
          <w:szCs w:val="24"/>
          <w:lang w:val="en-US"/>
        </w:rPr>
      </w:pPr>
    </w:p>
    <w:p w:rsidR="00322737" w:rsidRDefault="00322737" w:rsidP="00E97443">
      <w:pPr>
        <w:jc w:val="both"/>
        <w:rPr>
          <w:rFonts w:ascii="Times New Roman" w:hAnsi="Times New Roman" w:cs="Times New Roman"/>
          <w:sz w:val="24"/>
          <w:szCs w:val="24"/>
          <w:lang w:val="en-US"/>
        </w:rPr>
      </w:pPr>
    </w:p>
    <w:p w:rsidR="00322737" w:rsidRDefault="00322737" w:rsidP="00E97443">
      <w:pPr>
        <w:jc w:val="both"/>
        <w:rPr>
          <w:rFonts w:ascii="Times New Roman" w:hAnsi="Times New Roman" w:cs="Times New Roman"/>
          <w:sz w:val="24"/>
          <w:szCs w:val="24"/>
          <w:lang w:val="en-US"/>
        </w:rPr>
      </w:pPr>
    </w:p>
    <w:p w:rsidR="00322737" w:rsidRDefault="00322737" w:rsidP="00E97443">
      <w:pPr>
        <w:jc w:val="both"/>
        <w:rPr>
          <w:rFonts w:ascii="Times New Roman" w:hAnsi="Times New Roman" w:cs="Times New Roman"/>
          <w:sz w:val="24"/>
          <w:szCs w:val="24"/>
          <w:lang w:val="en-US"/>
        </w:rPr>
      </w:pPr>
    </w:p>
    <w:p w:rsidR="00322737" w:rsidRDefault="00322737" w:rsidP="00E97443">
      <w:pPr>
        <w:jc w:val="both"/>
        <w:rPr>
          <w:rFonts w:ascii="Times New Roman" w:hAnsi="Times New Roman" w:cs="Times New Roman"/>
          <w:sz w:val="24"/>
          <w:szCs w:val="24"/>
          <w:lang w:val="en-US"/>
        </w:rPr>
      </w:pPr>
    </w:p>
    <w:p w:rsidR="00645AB1" w:rsidRDefault="00645AB1" w:rsidP="00BD4810">
      <w:pPr>
        <w:pStyle w:val="1"/>
        <w:rPr>
          <w:rFonts w:ascii="Times New Roman" w:hAnsi="Times New Roman" w:cs="Times New Roman"/>
          <w:b/>
          <w:sz w:val="28"/>
          <w:szCs w:val="28"/>
          <w:lang w:val="en-US"/>
        </w:rPr>
      </w:pPr>
      <w:bookmarkStart w:id="19" w:name="_References."/>
      <w:bookmarkEnd w:id="19"/>
    </w:p>
    <w:p w:rsidR="00377E19" w:rsidRDefault="00377E19" w:rsidP="00BD4810">
      <w:pPr>
        <w:pStyle w:val="1"/>
        <w:rPr>
          <w:rFonts w:ascii="Times New Roman" w:hAnsi="Times New Roman" w:cs="Times New Roman"/>
          <w:b/>
          <w:sz w:val="28"/>
          <w:szCs w:val="28"/>
          <w:lang w:val="en-US"/>
        </w:rPr>
      </w:pPr>
      <w:r w:rsidRPr="00BD4810">
        <w:rPr>
          <w:rFonts w:ascii="Times New Roman" w:hAnsi="Times New Roman" w:cs="Times New Roman"/>
          <w:b/>
          <w:sz w:val="28"/>
          <w:szCs w:val="28"/>
          <w:lang w:val="en-US"/>
        </w:rPr>
        <w:t>References.</w:t>
      </w:r>
    </w:p>
    <w:p w:rsidR="00BD4810" w:rsidRPr="00BD4810" w:rsidRDefault="00BD4810" w:rsidP="00BD4810">
      <w:pPr>
        <w:rPr>
          <w:lang w:val="en-US"/>
        </w:rPr>
      </w:pPr>
    </w:p>
    <w:p w:rsidR="00A475B4" w:rsidRPr="00EA7081" w:rsidRDefault="00377E19" w:rsidP="00BD481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D4810" w:rsidRPr="00BD4810">
        <w:rPr>
          <w:rFonts w:ascii="Times New Roman" w:hAnsi="Times New Roman" w:cs="Times New Roman"/>
          <w:b/>
          <w:sz w:val="24"/>
          <w:szCs w:val="24"/>
          <w:lang w:val="en-US"/>
        </w:rPr>
        <w:t>1)</w:t>
      </w:r>
      <w:r w:rsidR="00BB5FBF">
        <w:rPr>
          <w:rFonts w:ascii="Times New Roman" w:hAnsi="Times New Roman" w:cs="Times New Roman"/>
          <w:sz w:val="24"/>
          <w:szCs w:val="24"/>
          <w:lang w:val="en-US"/>
        </w:rPr>
        <w:t xml:space="preserve"> </w:t>
      </w:r>
      <w:hyperlink w:anchor="A1" w:history="1">
        <w:r w:rsidRPr="00EA7081">
          <w:rPr>
            <w:rStyle w:val="-"/>
            <w:rFonts w:ascii="Times New Roman" w:hAnsi="Times New Roman" w:cs="Times New Roman"/>
            <w:sz w:val="24"/>
            <w:szCs w:val="24"/>
            <w:u w:val="none"/>
            <w:lang w:val="en-US"/>
          </w:rPr>
          <w:t>Harkat, H., Nascimento, J</w:t>
        </w:r>
        <w:r w:rsidR="00BD4810" w:rsidRPr="00EA7081">
          <w:rPr>
            <w:rStyle w:val="-"/>
            <w:rFonts w:ascii="Times New Roman" w:hAnsi="Times New Roman" w:cs="Times New Roman"/>
            <w:sz w:val="24"/>
            <w:szCs w:val="24"/>
            <w:u w:val="none"/>
            <w:lang w:val="en-US"/>
          </w:rPr>
          <w:t>.</w:t>
        </w:r>
        <w:r w:rsidRPr="00EA7081">
          <w:rPr>
            <w:rStyle w:val="-"/>
            <w:rFonts w:ascii="Times New Roman" w:hAnsi="Times New Roman" w:cs="Times New Roman"/>
            <w:sz w:val="24"/>
            <w:szCs w:val="24"/>
            <w:u w:val="none"/>
            <w:lang w:val="en-US"/>
          </w:rPr>
          <w:t xml:space="preserve"> M.P., Bernardino, A., Ahmed, H</w:t>
        </w:r>
        <w:r w:rsidR="00BD4810" w:rsidRPr="00EA7081">
          <w:rPr>
            <w:rStyle w:val="-"/>
            <w:rFonts w:ascii="Times New Roman" w:hAnsi="Times New Roman" w:cs="Times New Roman"/>
            <w:sz w:val="24"/>
            <w:szCs w:val="24"/>
            <w:u w:val="none"/>
            <w:lang w:val="en-US"/>
          </w:rPr>
          <w:t xml:space="preserve">.F.T. </w:t>
        </w:r>
        <w:r w:rsidR="00BD4810" w:rsidRPr="00137DEF">
          <w:rPr>
            <w:rStyle w:val="-"/>
            <w:rFonts w:ascii="Times New Roman" w:hAnsi="Times New Roman" w:cs="Times New Roman"/>
            <w:i/>
            <w:sz w:val="24"/>
            <w:szCs w:val="24"/>
            <w:u w:val="none"/>
            <w:lang w:val="en-US"/>
          </w:rPr>
          <w:t>Fires Images Classification based on a handcraft approach.</w:t>
        </w:r>
        <w:r w:rsidR="00BD4810" w:rsidRPr="00EA7081">
          <w:rPr>
            <w:rStyle w:val="-"/>
            <w:rFonts w:ascii="Times New Roman" w:hAnsi="Times New Roman" w:cs="Times New Roman"/>
            <w:sz w:val="24"/>
            <w:szCs w:val="24"/>
            <w:u w:val="none"/>
            <w:lang w:val="en-US"/>
          </w:rPr>
          <w:t xml:space="preserve"> Expert Systems with Applications, volume 212, February 2023, 118594. Available online: https://www.sciencedirect.com/science/article/abs/pii/S0957417422016499 (accessed on November 16, 2024).</w:t>
        </w:r>
      </w:hyperlink>
      <w:r w:rsidR="00BD4810" w:rsidRPr="00EA7081">
        <w:rPr>
          <w:rFonts w:ascii="Times New Roman" w:hAnsi="Times New Roman" w:cs="Times New Roman"/>
          <w:sz w:val="24"/>
          <w:szCs w:val="24"/>
          <w:lang w:val="en-US"/>
        </w:rPr>
        <w:t xml:space="preserve"> </w:t>
      </w:r>
    </w:p>
    <w:p w:rsidR="00EA7081" w:rsidRPr="00243EA3" w:rsidRDefault="00EA7081" w:rsidP="00BD4810">
      <w:pPr>
        <w:jc w:val="both"/>
        <w:rPr>
          <w:rStyle w:val="-"/>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243EA3">
        <w:rPr>
          <w:rFonts w:ascii="Times New Roman" w:hAnsi="Times New Roman" w:cs="Times New Roman"/>
          <w:sz w:val="24"/>
          <w:szCs w:val="24"/>
          <w:lang w:val="en-US"/>
        </w:rPr>
        <w:fldChar w:fldCharType="begin"/>
      </w:r>
      <w:r w:rsidR="001724B8">
        <w:rPr>
          <w:rFonts w:ascii="Times New Roman" w:hAnsi="Times New Roman" w:cs="Times New Roman"/>
          <w:sz w:val="24"/>
          <w:szCs w:val="24"/>
          <w:lang w:val="en-US"/>
        </w:rPr>
        <w:instrText>HYPERLINK  \l "A2"</w:instrText>
      </w:r>
      <w:r w:rsidR="00243EA3">
        <w:rPr>
          <w:rFonts w:ascii="Times New Roman" w:hAnsi="Times New Roman" w:cs="Times New Roman"/>
          <w:sz w:val="24"/>
          <w:szCs w:val="24"/>
          <w:lang w:val="en-US"/>
        </w:rPr>
        <w:fldChar w:fldCharType="separate"/>
      </w:r>
      <w:r w:rsidRPr="00137DEF">
        <w:rPr>
          <w:rStyle w:val="-"/>
          <w:rFonts w:ascii="Times New Roman" w:hAnsi="Times New Roman" w:cs="Times New Roman"/>
          <w:sz w:val="24"/>
          <w:szCs w:val="24"/>
          <w:u w:val="none"/>
          <w:lang w:val="en-US"/>
        </w:rPr>
        <w:t xml:space="preserve">Zhang, C., Wu, D., Ji, L., Ran, R., Wu, H., Xu, Y. </w:t>
      </w:r>
      <w:r w:rsidRPr="00137DEF">
        <w:rPr>
          <w:rStyle w:val="-"/>
          <w:rFonts w:ascii="Times New Roman" w:hAnsi="Times New Roman" w:cs="Times New Roman"/>
          <w:i/>
          <w:sz w:val="24"/>
          <w:szCs w:val="24"/>
          <w:u w:val="none"/>
          <w:lang w:val="en-US"/>
        </w:rPr>
        <w:t>Forest Fire Recognition Based on Feature Extraction from Multi – View Images</w:t>
      </w:r>
      <w:r w:rsidRPr="00137DEF">
        <w:rPr>
          <w:rStyle w:val="-"/>
          <w:rFonts w:ascii="Times New Roman" w:hAnsi="Times New Roman" w:cs="Times New Roman"/>
          <w:sz w:val="24"/>
          <w:szCs w:val="24"/>
          <w:u w:val="none"/>
          <w:lang w:val="en-US"/>
        </w:rPr>
        <w:t>. Traitement du Signal, volume 38, No 3, pp. 775 – 783. June, 2021. Available online:</w:t>
      </w:r>
      <w:r w:rsidRPr="00137DEF">
        <w:rPr>
          <w:rStyle w:val="-"/>
          <w:u w:val="none"/>
          <w:lang w:val="en-US"/>
        </w:rPr>
        <w:t xml:space="preserve"> </w:t>
      </w:r>
      <w:r w:rsidRPr="00137DEF">
        <w:rPr>
          <w:rStyle w:val="-"/>
          <w:rFonts w:ascii="Times New Roman" w:hAnsi="Times New Roman" w:cs="Times New Roman"/>
          <w:sz w:val="24"/>
          <w:szCs w:val="24"/>
          <w:u w:val="none"/>
          <w:lang w:val="en-US"/>
        </w:rPr>
        <w:t xml:space="preserve">https://www.researchgate.net/publication/353490623_Forest_Fire_Recognition_Based_on_Feature_Extraction_from_Multi-View_Images </w:t>
      </w:r>
      <w:r w:rsidR="00243EA3" w:rsidRPr="00137DEF">
        <w:rPr>
          <w:rStyle w:val="-"/>
          <w:rFonts w:ascii="Times New Roman" w:hAnsi="Times New Roman" w:cs="Times New Roman"/>
          <w:sz w:val="24"/>
          <w:szCs w:val="24"/>
          <w:u w:val="none"/>
          <w:lang w:val="en-US"/>
        </w:rPr>
        <w:t xml:space="preserve"> (accessed on 16 November 2024). </w:t>
      </w:r>
    </w:p>
    <w:p w:rsidR="00BD4810" w:rsidRPr="00BB27F0" w:rsidRDefault="00243EA3" w:rsidP="00D90D3D">
      <w:pPr>
        <w:spacing w:after="0"/>
        <w:jc w:val="both"/>
        <w:rPr>
          <w:rStyle w:val="-"/>
          <w:rFonts w:ascii="Times New Roman" w:hAnsi="Times New Roman" w:cs="Times New Roman"/>
          <w:sz w:val="24"/>
          <w:szCs w:val="24"/>
          <w:u w:val="none"/>
          <w:lang w:val="en-US"/>
        </w:rPr>
      </w:pPr>
      <w:r>
        <w:rPr>
          <w:rFonts w:ascii="Times New Roman" w:hAnsi="Times New Roman" w:cs="Times New Roman"/>
          <w:sz w:val="24"/>
          <w:szCs w:val="24"/>
          <w:lang w:val="en-US"/>
        </w:rPr>
        <w:fldChar w:fldCharType="end"/>
      </w:r>
      <w:r w:rsidR="00137DEF">
        <w:rPr>
          <w:rFonts w:ascii="Times New Roman" w:hAnsi="Times New Roman" w:cs="Times New Roman"/>
          <w:sz w:val="24"/>
          <w:szCs w:val="24"/>
          <w:lang w:val="en-US"/>
        </w:rPr>
        <w:t xml:space="preserve">3) </w:t>
      </w:r>
      <w:r w:rsidR="00D90D3D" w:rsidRPr="00BB27F0">
        <w:rPr>
          <w:rFonts w:ascii="Times New Roman" w:hAnsi="Times New Roman" w:cs="Times New Roman"/>
          <w:sz w:val="24"/>
          <w:szCs w:val="24"/>
          <w:lang w:val="en-US"/>
        </w:rPr>
        <w:fldChar w:fldCharType="begin"/>
      </w:r>
      <w:r w:rsidR="001724B8">
        <w:rPr>
          <w:rFonts w:ascii="Times New Roman" w:hAnsi="Times New Roman" w:cs="Times New Roman"/>
          <w:sz w:val="24"/>
          <w:szCs w:val="24"/>
          <w:lang w:val="en-US"/>
        </w:rPr>
        <w:instrText>HYPERLINK  \l "A3"</w:instrText>
      </w:r>
      <w:r w:rsidR="00D90D3D" w:rsidRPr="00BB27F0">
        <w:rPr>
          <w:rFonts w:ascii="Times New Roman" w:hAnsi="Times New Roman" w:cs="Times New Roman"/>
          <w:sz w:val="24"/>
          <w:szCs w:val="24"/>
          <w:lang w:val="en-US"/>
        </w:rPr>
        <w:fldChar w:fldCharType="separate"/>
      </w:r>
      <w:r w:rsidR="00137DEF" w:rsidRPr="00BB27F0">
        <w:rPr>
          <w:rStyle w:val="-"/>
          <w:rFonts w:ascii="Times New Roman" w:hAnsi="Times New Roman" w:cs="Times New Roman"/>
          <w:sz w:val="24"/>
          <w:szCs w:val="24"/>
          <w:u w:val="none"/>
          <w:lang w:val="en-US"/>
        </w:rPr>
        <w:t xml:space="preserve">Yang, Y., Sun, F., Lin, C., Liu, Z., Cho, L. </w:t>
      </w:r>
      <w:r w:rsidR="00137DEF" w:rsidRPr="00BB27F0">
        <w:rPr>
          <w:rStyle w:val="-"/>
          <w:rFonts w:ascii="Times New Roman" w:hAnsi="Times New Roman" w:cs="Times New Roman"/>
          <w:i/>
          <w:sz w:val="24"/>
          <w:szCs w:val="24"/>
          <w:u w:val="none"/>
          <w:lang w:val="en-US"/>
        </w:rPr>
        <w:t>Forest Fire Compound Feature Monitoring Technology Based on Infrared and Visible Binocular Vision</w:t>
      </w:r>
      <w:r w:rsidR="00137DEF" w:rsidRPr="00BB27F0">
        <w:rPr>
          <w:rStyle w:val="-"/>
          <w:rFonts w:ascii="Times New Roman" w:hAnsi="Times New Roman" w:cs="Times New Roman"/>
          <w:sz w:val="24"/>
          <w:szCs w:val="24"/>
          <w:u w:val="none"/>
          <w:lang w:val="en-US"/>
        </w:rPr>
        <w:t xml:space="preserve">. </w:t>
      </w:r>
      <w:r w:rsidR="00D90D3D" w:rsidRPr="00BB27F0">
        <w:rPr>
          <w:rStyle w:val="-"/>
          <w:rFonts w:ascii="Times New Roman" w:hAnsi="Times New Roman" w:cs="Times New Roman"/>
          <w:sz w:val="24"/>
          <w:szCs w:val="24"/>
          <w:u w:val="none"/>
          <w:lang w:val="en-US"/>
        </w:rPr>
        <w:t>Journal of Physics: Conference Series, 1792 (2021) 012022. Available online:</w:t>
      </w:r>
      <w:r w:rsidR="00D90D3D" w:rsidRPr="00BB27F0">
        <w:rPr>
          <w:rStyle w:val="-"/>
          <w:u w:val="none"/>
          <w:lang w:val="en-US"/>
        </w:rPr>
        <w:t xml:space="preserve"> </w:t>
      </w:r>
      <w:r w:rsidR="00D90D3D" w:rsidRPr="00BB27F0">
        <w:rPr>
          <w:rStyle w:val="-"/>
          <w:rFonts w:ascii="Times New Roman" w:hAnsi="Times New Roman" w:cs="Times New Roman"/>
          <w:sz w:val="24"/>
          <w:szCs w:val="24"/>
          <w:u w:val="none"/>
          <w:lang w:val="en-US"/>
        </w:rPr>
        <w:t>https://iopscience.iop.org/article/10.1088/1742-6596/1792/1/012022/pdf (accessed on 16 November 2024).</w:t>
      </w:r>
    </w:p>
    <w:p w:rsidR="00A475B4" w:rsidRDefault="00D90D3D" w:rsidP="00751ABF">
      <w:pPr>
        <w:spacing w:after="120"/>
        <w:jc w:val="both"/>
        <w:rPr>
          <w:rFonts w:ascii="Times New Roman" w:hAnsi="Times New Roman" w:cs="Times New Roman"/>
          <w:sz w:val="24"/>
          <w:szCs w:val="24"/>
          <w:lang w:val="en-US"/>
        </w:rPr>
      </w:pPr>
      <w:r w:rsidRPr="00BB27F0">
        <w:rPr>
          <w:rFonts w:ascii="Times New Roman" w:hAnsi="Times New Roman" w:cs="Times New Roman"/>
          <w:sz w:val="24"/>
          <w:szCs w:val="24"/>
          <w:lang w:val="en-US"/>
        </w:rPr>
        <w:fldChar w:fldCharType="end"/>
      </w:r>
    </w:p>
    <w:p w:rsidR="00A3002A" w:rsidRPr="00A3002A" w:rsidRDefault="00BB27F0" w:rsidP="00E97443">
      <w:pPr>
        <w:jc w:val="both"/>
        <w:rPr>
          <w:rStyle w:val="-"/>
          <w:rFonts w:ascii="Times New Roman" w:hAnsi="Times New Roman" w:cs="Times New Roman"/>
          <w:i/>
          <w:sz w:val="24"/>
          <w:szCs w:val="24"/>
          <w:u w:val="none"/>
          <w:lang w:val="en-US"/>
        </w:rPr>
      </w:pPr>
      <w:r>
        <w:rPr>
          <w:rFonts w:ascii="Times New Roman" w:hAnsi="Times New Roman" w:cs="Times New Roman"/>
          <w:sz w:val="24"/>
          <w:szCs w:val="24"/>
          <w:lang w:val="en-US"/>
        </w:rPr>
        <w:t>4</w:t>
      </w:r>
      <w:r w:rsidR="00A3002A" w:rsidRPr="00A3002A">
        <w:rPr>
          <w:rFonts w:ascii="Times New Roman" w:hAnsi="Times New Roman" w:cs="Times New Roman"/>
          <w:sz w:val="24"/>
          <w:szCs w:val="24"/>
          <w:lang w:val="en-US"/>
        </w:rPr>
        <w:fldChar w:fldCharType="begin"/>
      </w:r>
      <w:r w:rsidR="00A3002A">
        <w:rPr>
          <w:rFonts w:ascii="Times New Roman" w:hAnsi="Times New Roman" w:cs="Times New Roman"/>
          <w:sz w:val="24"/>
          <w:szCs w:val="24"/>
          <w:lang w:val="en-US"/>
        </w:rPr>
        <w:instrText>HYPERLINK  \l "A4"</w:instrText>
      </w:r>
      <w:r w:rsidR="00A3002A" w:rsidRPr="00A3002A">
        <w:rPr>
          <w:rFonts w:ascii="Times New Roman" w:hAnsi="Times New Roman" w:cs="Times New Roman"/>
          <w:sz w:val="24"/>
          <w:szCs w:val="24"/>
          <w:lang w:val="en-US"/>
        </w:rPr>
        <w:fldChar w:fldCharType="separate"/>
      </w:r>
      <w:r w:rsidR="00A3002A" w:rsidRPr="00A3002A">
        <w:rPr>
          <w:rStyle w:val="-"/>
          <w:rFonts w:ascii="Times New Roman" w:hAnsi="Times New Roman" w:cs="Times New Roman"/>
          <w:sz w:val="24"/>
          <w:szCs w:val="24"/>
          <w:u w:val="none"/>
          <w:lang w:val="en-US"/>
        </w:rPr>
        <w:t xml:space="preserve">) Cadima, J., Jolliffe, I.T. </w:t>
      </w:r>
      <w:r w:rsidR="00A3002A" w:rsidRPr="00A3002A">
        <w:rPr>
          <w:rStyle w:val="-"/>
          <w:rFonts w:ascii="Times New Roman" w:hAnsi="Times New Roman" w:cs="Times New Roman"/>
          <w:i/>
          <w:sz w:val="24"/>
          <w:szCs w:val="24"/>
          <w:u w:val="none"/>
          <w:lang w:val="en-US"/>
        </w:rPr>
        <w:t xml:space="preserve">Principal component analysis: a review and recent developments. </w:t>
      </w:r>
      <w:r w:rsidR="00A3002A" w:rsidRPr="00A3002A">
        <w:rPr>
          <w:rStyle w:val="-"/>
          <w:rFonts w:ascii="Times New Roman" w:hAnsi="Times New Roman" w:cs="Times New Roman"/>
          <w:sz w:val="24"/>
          <w:szCs w:val="24"/>
          <w:u w:val="none"/>
          <w:lang w:val="en-US"/>
        </w:rPr>
        <w:t>National Library of Medicine. 2016. Available online:</w:t>
      </w:r>
      <w:r w:rsidR="00A3002A" w:rsidRPr="00A3002A">
        <w:rPr>
          <w:rStyle w:val="-"/>
          <w:u w:val="none"/>
          <w:lang w:val="en-US"/>
        </w:rPr>
        <w:t xml:space="preserve"> </w:t>
      </w:r>
      <w:r w:rsidR="00A3002A" w:rsidRPr="00A3002A">
        <w:rPr>
          <w:rStyle w:val="-"/>
          <w:rFonts w:ascii="Times New Roman" w:hAnsi="Times New Roman" w:cs="Times New Roman"/>
          <w:sz w:val="24"/>
          <w:szCs w:val="24"/>
          <w:u w:val="none"/>
          <w:lang w:val="en-US"/>
        </w:rPr>
        <w:t xml:space="preserve">https://pmc.ncbi.nlm.nih.gov/articles/PMC4792409/  (accessed on 16 November 2024). </w:t>
      </w:r>
    </w:p>
    <w:p w:rsidR="00A475B4" w:rsidRDefault="00A3002A" w:rsidP="00E97443">
      <w:pPr>
        <w:jc w:val="both"/>
        <w:rPr>
          <w:rFonts w:ascii="Times New Roman" w:hAnsi="Times New Roman" w:cs="Times New Roman"/>
          <w:sz w:val="24"/>
          <w:szCs w:val="24"/>
          <w:lang w:val="en-US"/>
        </w:rPr>
      </w:pPr>
      <w:r w:rsidRPr="00A3002A">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5) </w:t>
      </w:r>
      <w:hyperlink w:anchor="A5" w:history="1">
        <w:r w:rsidRPr="00EE133B">
          <w:rPr>
            <w:rStyle w:val="-"/>
            <w:rFonts w:ascii="Times New Roman" w:hAnsi="Times New Roman" w:cs="Times New Roman"/>
            <w:sz w:val="24"/>
            <w:szCs w:val="24"/>
            <w:u w:val="none"/>
            <w:lang w:val="en-US"/>
          </w:rPr>
          <w:t xml:space="preserve">i2tutorials. </w:t>
        </w:r>
        <w:r w:rsidRPr="00EE133B">
          <w:rPr>
            <w:rStyle w:val="-"/>
            <w:rFonts w:ascii="Times New Roman" w:hAnsi="Times New Roman" w:cs="Times New Roman"/>
            <w:i/>
            <w:sz w:val="24"/>
            <w:szCs w:val="24"/>
            <w:u w:val="none"/>
            <w:lang w:val="en-US"/>
          </w:rPr>
          <w:t>What are the Pros and Cons of the PCA</w:t>
        </w:r>
        <w:r w:rsidRPr="00EE133B">
          <w:rPr>
            <w:rStyle w:val="-"/>
            <w:rFonts w:ascii="Times New Roman" w:hAnsi="Times New Roman" w:cs="Times New Roman"/>
            <w:sz w:val="24"/>
            <w:szCs w:val="24"/>
            <w:u w:val="none"/>
            <w:lang w:val="en-US"/>
          </w:rPr>
          <w:t>? October 1</w:t>
        </w:r>
        <w:r w:rsidRPr="00EE133B">
          <w:rPr>
            <w:rStyle w:val="-"/>
            <w:rFonts w:ascii="Times New Roman" w:hAnsi="Times New Roman" w:cs="Times New Roman"/>
            <w:sz w:val="24"/>
            <w:szCs w:val="24"/>
            <w:u w:val="none"/>
            <w:vertAlign w:val="superscript"/>
            <w:lang w:val="en-US"/>
          </w:rPr>
          <w:t>st</w:t>
        </w:r>
        <w:r w:rsidRPr="00EE133B">
          <w:rPr>
            <w:rStyle w:val="-"/>
            <w:rFonts w:ascii="Times New Roman" w:hAnsi="Times New Roman" w:cs="Times New Roman"/>
            <w:sz w:val="24"/>
            <w:szCs w:val="24"/>
            <w:u w:val="none"/>
            <w:lang w:val="en-US"/>
          </w:rPr>
          <w:t>, 2019. Available online:</w:t>
        </w:r>
        <w:r w:rsidRPr="00EE133B">
          <w:rPr>
            <w:rStyle w:val="-"/>
            <w:u w:val="none"/>
            <w:lang w:val="en-US"/>
          </w:rPr>
          <w:t xml:space="preserve"> </w:t>
        </w:r>
        <w:r w:rsidRPr="00EE133B">
          <w:rPr>
            <w:rStyle w:val="-"/>
            <w:rFonts w:ascii="Times New Roman" w:hAnsi="Times New Roman" w:cs="Times New Roman"/>
            <w:sz w:val="24"/>
            <w:szCs w:val="24"/>
            <w:u w:val="none"/>
            <w:lang w:val="en-US"/>
          </w:rPr>
          <w:t>https://www.i2tutorials.com/what-are-the-pros-and-cons-of-the-pca/ (accessed on 16 November 2024</w:t>
        </w:r>
      </w:hyperlink>
      <w:r w:rsidRPr="00EE133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A475B4" w:rsidRDefault="00FC4C79" w:rsidP="00E9744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 </w:t>
      </w:r>
      <w:hyperlink w:anchor="A6" w:history="1">
        <w:r w:rsidRPr="00EE133B">
          <w:rPr>
            <w:rStyle w:val="-"/>
            <w:rFonts w:ascii="Times New Roman" w:hAnsi="Times New Roman" w:cs="Times New Roman"/>
            <w:sz w:val="24"/>
            <w:szCs w:val="24"/>
            <w:u w:val="none"/>
            <w:lang w:val="en-US"/>
          </w:rPr>
          <w:t xml:space="preserve">Ramirez – Gallego, S., Lastra, I., Martinez – Rego, D., Bolon – Canedo, V., Benitez, J.M., Herrera, F., Alonso – Betanzos, A. </w:t>
        </w:r>
        <w:r w:rsidRPr="00EE133B">
          <w:rPr>
            <w:rStyle w:val="-"/>
            <w:rFonts w:ascii="Times New Roman" w:hAnsi="Times New Roman" w:cs="Times New Roman"/>
            <w:i/>
            <w:sz w:val="24"/>
            <w:szCs w:val="24"/>
            <w:u w:val="none"/>
            <w:lang w:val="en-US"/>
          </w:rPr>
          <w:t>Fast-mRMR: Fast Minimum Redundancy Maximum Relevance Algorithm for High – Dimensional Big Data.</w:t>
        </w:r>
        <w:r w:rsidRPr="00EE133B">
          <w:rPr>
            <w:rStyle w:val="-"/>
            <w:rFonts w:ascii="Times New Roman" w:hAnsi="Times New Roman" w:cs="Times New Roman"/>
            <w:sz w:val="24"/>
            <w:szCs w:val="24"/>
            <w:u w:val="none"/>
            <w:lang w:val="en-US"/>
          </w:rPr>
          <w:t xml:space="preserve"> International Journal of Intelligent Systems, volume 32, pp. 134 – 152. 2017. Available online:</w:t>
        </w:r>
        <w:r w:rsidRPr="00EE133B">
          <w:rPr>
            <w:rStyle w:val="-"/>
            <w:u w:val="none"/>
            <w:lang w:val="en-US"/>
          </w:rPr>
          <w:t xml:space="preserve"> </w:t>
        </w:r>
        <w:r w:rsidRPr="00EE133B">
          <w:rPr>
            <w:rStyle w:val="-"/>
            <w:rFonts w:ascii="Times New Roman" w:hAnsi="Times New Roman" w:cs="Times New Roman"/>
            <w:sz w:val="24"/>
            <w:szCs w:val="24"/>
            <w:u w:val="none"/>
            <w:lang w:val="en-US"/>
          </w:rPr>
          <w:t>https://sci2s.ugr.es/sites/default/files/bbvasoftware/publications/2096_int21833.pdf (accessed on 17 November 2024).</w:t>
        </w:r>
        <w:r w:rsidRPr="009436A7">
          <w:rPr>
            <w:rStyle w:val="-"/>
            <w:rFonts w:ascii="Times New Roman" w:hAnsi="Times New Roman" w:cs="Times New Roman"/>
            <w:sz w:val="24"/>
            <w:szCs w:val="24"/>
            <w:lang w:val="en-US"/>
          </w:rPr>
          <w:t xml:space="preserve"> </w:t>
        </w:r>
      </w:hyperlink>
      <w:r>
        <w:rPr>
          <w:rFonts w:ascii="Times New Roman" w:hAnsi="Times New Roman" w:cs="Times New Roman"/>
          <w:sz w:val="24"/>
          <w:szCs w:val="24"/>
          <w:lang w:val="en-US"/>
        </w:rPr>
        <w:t xml:space="preserve"> </w:t>
      </w:r>
    </w:p>
    <w:p w:rsidR="00A475B4" w:rsidRPr="003E12D1" w:rsidRDefault="00EE133B" w:rsidP="00E97443">
      <w:pPr>
        <w:jc w:val="both"/>
        <w:rPr>
          <w:rStyle w:val="-"/>
          <w:rFonts w:ascii="Times New Roman" w:hAnsi="Times New Roman" w:cs="Times New Roman"/>
          <w:sz w:val="24"/>
          <w:szCs w:val="24"/>
          <w:u w:val="none"/>
          <w:lang w:val="en-US"/>
        </w:rPr>
      </w:pPr>
      <w:r>
        <w:rPr>
          <w:rFonts w:ascii="Times New Roman" w:hAnsi="Times New Roman" w:cs="Times New Roman"/>
          <w:sz w:val="24"/>
          <w:szCs w:val="24"/>
          <w:lang w:val="en-US"/>
        </w:rPr>
        <w:t>7</w:t>
      </w:r>
      <w:r w:rsidRPr="003E12D1">
        <w:rPr>
          <w:rFonts w:ascii="Times New Roman" w:hAnsi="Times New Roman" w:cs="Times New Roman"/>
          <w:sz w:val="24"/>
          <w:szCs w:val="24"/>
          <w:lang w:val="en-US"/>
        </w:rPr>
        <w:t xml:space="preserve">) </w:t>
      </w:r>
      <w:r w:rsidR="003E12D1" w:rsidRPr="003E12D1">
        <w:rPr>
          <w:rFonts w:ascii="Times New Roman" w:hAnsi="Times New Roman" w:cs="Times New Roman"/>
          <w:sz w:val="24"/>
          <w:szCs w:val="24"/>
          <w:lang w:val="en-US"/>
        </w:rPr>
        <w:fldChar w:fldCharType="begin"/>
      </w:r>
      <w:r w:rsidR="003E12D1" w:rsidRPr="003E12D1">
        <w:rPr>
          <w:rFonts w:ascii="Times New Roman" w:hAnsi="Times New Roman" w:cs="Times New Roman"/>
          <w:sz w:val="24"/>
          <w:szCs w:val="24"/>
          <w:lang w:val="en-US"/>
        </w:rPr>
        <w:instrText xml:space="preserve"> HYPERLINK  \l "A7" </w:instrText>
      </w:r>
      <w:r w:rsidR="003E12D1" w:rsidRPr="003E12D1">
        <w:rPr>
          <w:rFonts w:ascii="Times New Roman" w:hAnsi="Times New Roman" w:cs="Times New Roman"/>
          <w:sz w:val="24"/>
          <w:szCs w:val="24"/>
          <w:lang w:val="en-US"/>
        </w:rPr>
        <w:fldChar w:fldCharType="separate"/>
      </w:r>
      <w:r w:rsidRPr="003E12D1">
        <w:rPr>
          <w:rStyle w:val="-"/>
          <w:rFonts w:ascii="Times New Roman" w:hAnsi="Times New Roman" w:cs="Times New Roman"/>
          <w:sz w:val="24"/>
          <w:szCs w:val="24"/>
          <w:u w:val="none"/>
          <w:lang w:val="en-US"/>
        </w:rPr>
        <w:t xml:space="preserve">Park, Su-Chan. </w:t>
      </w:r>
      <w:r w:rsidRPr="006A4E18">
        <w:rPr>
          <w:rStyle w:val="-"/>
          <w:rFonts w:ascii="Times New Roman" w:hAnsi="Times New Roman" w:cs="Times New Roman"/>
          <w:i/>
          <w:sz w:val="24"/>
          <w:szCs w:val="24"/>
          <w:u w:val="none"/>
          <w:lang w:val="en-US"/>
        </w:rPr>
        <w:t>Physical Meaning of Principal Component Analysis for Lattice Systems with Translation Invariance</w:t>
      </w:r>
      <w:r w:rsidRPr="003E12D1">
        <w:rPr>
          <w:rStyle w:val="-"/>
          <w:rFonts w:ascii="Times New Roman" w:hAnsi="Times New Roman" w:cs="Times New Roman"/>
          <w:sz w:val="24"/>
          <w:szCs w:val="24"/>
          <w:u w:val="none"/>
          <w:lang w:val="en-US"/>
        </w:rPr>
        <w:t xml:space="preserve">. </w:t>
      </w:r>
      <w:r w:rsidR="00C2027B" w:rsidRPr="003E12D1">
        <w:rPr>
          <w:rStyle w:val="-"/>
          <w:rFonts w:ascii="Times New Roman" w:hAnsi="Times New Roman" w:cs="Times New Roman"/>
          <w:sz w:val="24"/>
          <w:szCs w:val="24"/>
          <w:u w:val="none"/>
          <w:lang w:val="en-US"/>
        </w:rPr>
        <w:t xml:space="preserve">October 31, 2024. Available online: </w:t>
      </w:r>
      <w:r w:rsidR="00C2027B" w:rsidRPr="003E12D1">
        <w:rPr>
          <w:rStyle w:val="-"/>
          <w:rFonts w:ascii="Times New Roman" w:hAnsi="Times New Roman" w:cs="Times New Roman"/>
          <w:sz w:val="24"/>
          <w:szCs w:val="24"/>
          <w:u w:val="none"/>
          <w:lang w:val="en-US"/>
        </w:rPr>
        <w:lastRenderedPageBreak/>
        <w:t>https://www.researchgate.net/publication/385386437_Physical_Meaning_of_Principal_Component_Analysis_for_Lattice_Systems_with_Translational_Invariance (accessed on 17 November 2024).</w:t>
      </w:r>
    </w:p>
    <w:p w:rsidR="00CE73B4" w:rsidRPr="00F01547" w:rsidRDefault="003E12D1" w:rsidP="00AB1073">
      <w:pPr>
        <w:jc w:val="both"/>
        <w:rPr>
          <w:rStyle w:val="-"/>
          <w:rFonts w:ascii="Times New Roman" w:hAnsi="Times New Roman" w:cs="Times New Roman"/>
          <w:sz w:val="24"/>
          <w:szCs w:val="24"/>
          <w:u w:val="none"/>
          <w:lang w:val="en-US"/>
        </w:rPr>
      </w:pPr>
      <w:r w:rsidRPr="003E12D1">
        <w:rPr>
          <w:rFonts w:ascii="Times New Roman" w:hAnsi="Times New Roman" w:cs="Times New Roman"/>
          <w:sz w:val="24"/>
          <w:szCs w:val="24"/>
          <w:lang w:val="en-US"/>
        </w:rPr>
        <w:fldChar w:fldCharType="end"/>
      </w:r>
      <w:r w:rsidR="006A4E18" w:rsidRPr="006A4E18">
        <w:rPr>
          <w:rFonts w:ascii="Times New Roman" w:hAnsi="Times New Roman" w:cs="Times New Roman"/>
          <w:sz w:val="24"/>
          <w:szCs w:val="24"/>
          <w:lang w:val="en-US"/>
        </w:rPr>
        <w:t>8</w:t>
      </w:r>
      <w:r w:rsidR="006A4E18" w:rsidRPr="00CE73B4">
        <w:rPr>
          <w:rFonts w:ascii="Times New Roman" w:hAnsi="Times New Roman" w:cs="Times New Roman"/>
          <w:sz w:val="24"/>
          <w:szCs w:val="24"/>
          <w:lang w:val="en-US"/>
        </w:rPr>
        <w:t xml:space="preserve">) </w:t>
      </w:r>
      <w:r w:rsidR="00CE73B4" w:rsidRPr="00F01547">
        <w:rPr>
          <w:rFonts w:ascii="Times New Roman" w:hAnsi="Times New Roman" w:cs="Times New Roman"/>
          <w:sz w:val="24"/>
          <w:szCs w:val="24"/>
          <w:lang w:val="en-US"/>
        </w:rPr>
        <w:fldChar w:fldCharType="begin"/>
      </w:r>
      <w:r w:rsidR="009A77AF" w:rsidRPr="00F01547">
        <w:rPr>
          <w:rFonts w:ascii="Times New Roman" w:hAnsi="Times New Roman" w:cs="Times New Roman"/>
          <w:sz w:val="24"/>
          <w:szCs w:val="24"/>
          <w:lang w:val="en-US"/>
        </w:rPr>
        <w:instrText>HYPERLINK "file://C:\\Users\\kkopi\\Downloads\\Sarma, O., Rather, M.A., Shahnaz, S., Barwal, R.S. 2024. Principal Component Analysis of Morphometric Traits in Kashmir Merino Sheep. Journal of Advances in Biology &amp; Biotechnology, volume 27 (9), pp. 362-69. Available from: https:\\www.researchgate.net\\publication\\383479022_Principal_Component_Analysis_of_Morphometric_Traits_in_Kashmir_Merino_Sheep (accessed 18 November 2024)."</w:instrText>
      </w:r>
      <w:r w:rsidR="00CE73B4" w:rsidRPr="00F01547">
        <w:rPr>
          <w:rFonts w:ascii="Times New Roman" w:hAnsi="Times New Roman" w:cs="Times New Roman"/>
          <w:sz w:val="24"/>
          <w:szCs w:val="24"/>
          <w:lang w:val="en-US"/>
        </w:rPr>
        <w:fldChar w:fldCharType="separate"/>
      </w:r>
      <w:r w:rsidR="00CE73B4" w:rsidRPr="00F01547">
        <w:rPr>
          <w:rStyle w:val="-"/>
          <w:rFonts w:ascii="Times New Roman" w:hAnsi="Times New Roman" w:cs="Times New Roman"/>
          <w:sz w:val="24"/>
          <w:szCs w:val="24"/>
          <w:u w:val="none"/>
          <w:lang w:val="en-US"/>
        </w:rPr>
        <w:t xml:space="preserve">Sarma, O., Rather, M.A., Shahnaz, S., Barwal, R.S. 2024. </w:t>
      </w:r>
      <w:r w:rsidR="00CE73B4" w:rsidRPr="00F01547">
        <w:rPr>
          <w:rStyle w:val="-"/>
          <w:rFonts w:ascii="Times New Roman" w:hAnsi="Times New Roman" w:cs="Times New Roman"/>
          <w:i/>
          <w:sz w:val="24"/>
          <w:szCs w:val="24"/>
          <w:u w:val="none"/>
          <w:lang w:val="en-US"/>
        </w:rPr>
        <w:t>Principal Component Analysis of Morphometric Traits in Kashmir Merino Sheep.</w:t>
      </w:r>
      <w:r w:rsidR="00CE73B4" w:rsidRPr="00F01547">
        <w:rPr>
          <w:rStyle w:val="-"/>
          <w:rFonts w:ascii="Times New Roman" w:hAnsi="Times New Roman" w:cs="Times New Roman"/>
          <w:sz w:val="24"/>
          <w:szCs w:val="24"/>
          <w:u w:val="none"/>
          <w:lang w:val="en-US"/>
        </w:rPr>
        <w:t xml:space="preserve"> Journal of Advances in Biology &amp; Biotechnology, volume 27 (9), pp. 362-69. Available from: https://www.researchgate.net/publication/383479022_Principal_Component_Analysis_of_Morphometric_Traits_in_Kashmir_Merino_Sheep (accessed 18 November 2024).</w:t>
      </w:r>
    </w:p>
    <w:p w:rsidR="00372F2B" w:rsidRPr="00F01547" w:rsidRDefault="00CE73B4" w:rsidP="005E7D69">
      <w:pPr>
        <w:spacing w:after="0"/>
        <w:rPr>
          <w:rStyle w:val="-"/>
          <w:rFonts w:ascii="Times New Roman" w:eastAsia="Times New Roman" w:hAnsi="Times New Roman" w:cs="Times New Roman"/>
          <w:sz w:val="24"/>
          <w:szCs w:val="24"/>
          <w:u w:val="none"/>
          <w:lang w:val="en-US" w:eastAsia="el-GR"/>
        </w:rPr>
      </w:pPr>
      <w:r w:rsidRPr="00F01547">
        <w:rPr>
          <w:rFonts w:ascii="Times New Roman" w:hAnsi="Times New Roman" w:cs="Times New Roman"/>
          <w:sz w:val="24"/>
          <w:szCs w:val="24"/>
          <w:lang w:val="en-US"/>
        </w:rPr>
        <w:fldChar w:fldCharType="end"/>
      </w:r>
      <w:r w:rsidR="00372F2B" w:rsidRPr="00F01547">
        <w:rPr>
          <w:rFonts w:ascii="Times New Roman" w:hAnsi="Times New Roman" w:cs="Times New Roman"/>
          <w:sz w:val="24"/>
          <w:szCs w:val="24"/>
          <w:lang w:val="en-US"/>
        </w:rPr>
        <w:t xml:space="preserve">9) </w:t>
      </w:r>
      <w:r w:rsidR="005E21C2" w:rsidRPr="00F01547">
        <w:rPr>
          <w:rFonts w:ascii="Times New Roman" w:hAnsi="Times New Roman" w:cs="Times New Roman"/>
          <w:sz w:val="24"/>
          <w:szCs w:val="24"/>
          <w:lang w:val="en-US"/>
        </w:rPr>
        <w:fldChar w:fldCharType="begin"/>
      </w:r>
      <w:r w:rsidR="005E21C2" w:rsidRPr="00F01547">
        <w:rPr>
          <w:rFonts w:ascii="Times New Roman" w:hAnsi="Times New Roman" w:cs="Times New Roman"/>
          <w:sz w:val="24"/>
          <w:szCs w:val="24"/>
          <w:lang w:val="en-US"/>
        </w:rPr>
        <w:instrText xml:space="preserve"> HYPERLINK  \l "A10" </w:instrText>
      </w:r>
      <w:r w:rsidR="005E21C2" w:rsidRPr="00F01547">
        <w:rPr>
          <w:rFonts w:ascii="Times New Roman" w:hAnsi="Times New Roman" w:cs="Times New Roman"/>
          <w:sz w:val="24"/>
          <w:szCs w:val="24"/>
          <w:lang w:val="en-US"/>
        </w:rPr>
        <w:fldChar w:fldCharType="separate"/>
      </w:r>
      <w:r w:rsidR="00372F2B" w:rsidRPr="00F01547">
        <w:rPr>
          <w:rStyle w:val="-"/>
          <w:rFonts w:ascii="Times New Roman" w:hAnsi="Times New Roman" w:cs="Times New Roman"/>
          <w:sz w:val="24"/>
          <w:szCs w:val="24"/>
          <w:u w:val="none"/>
          <w:lang w:val="en-US"/>
        </w:rPr>
        <w:t xml:space="preserve">Slavkovic, M., Jevtic, D. </w:t>
      </w:r>
      <w:r w:rsidR="00372F2B" w:rsidRPr="00F01547">
        <w:rPr>
          <w:rStyle w:val="-"/>
          <w:rFonts w:ascii="Times New Roman" w:hAnsi="Times New Roman" w:cs="Times New Roman"/>
          <w:i/>
          <w:sz w:val="24"/>
          <w:szCs w:val="24"/>
          <w:u w:val="none"/>
          <w:lang w:val="en-US"/>
        </w:rPr>
        <w:t>Face Recognition Using Eigenface Approach.</w:t>
      </w:r>
      <w:r w:rsidR="00372F2B" w:rsidRPr="00F01547">
        <w:rPr>
          <w:rStyle w:val="-"/>
          <w:rFonts w:ascii="Times New Roman" w:eastAsia="Times New Roman" w:hAnsi="Times New Roman" w:cs="Times New Roman"/>
          <w:sz w:val="24"/>
          <w:szCs w:val="24"/>
          <w:u w:val="none"/>
          <w:lang w:val="en-US" w:eastAsia="el-GR"/>
        </w:rPr>
        <w:t xml:space="preserve"> SERBIAN JOURNAL OF ELECTRICAL ENGINEERING, Volume 9, No. 1, February 2012, pp. 121-130. Available from</w:t>
      </w:r>
      <w:r w:rsidR="00372F2B" w:rsidRPr="00F01547">
        <w:rPr>
          <w:rStyle w:val="-"/>
          <w:u w:val="none"/>
          <w:lang w:val="en-US"/>
        </w:rPr>
        <w:t xml:space="preserve"> </w:t>
      </w:r>
      <w:r w:rsidR="00372F2B" w:rsidRPr="00F01547">
        <w:rPr>
          <w:rStyle w:val="-"/>
          <w:rFonts w:ascii="Times New Roman" w:eastAsia="Times New Roman" w:hAnsi="Times New Roman" w:cs="Times New Roman"/>
          <w:sz w:val="24"/>
          <w:szCs w:val="24"/>
          <w:u w:val="none"/>
          <w:lang w:val="en-US" w:eastAsia="el-GR"/>
        </w:rPr>
        <w:t>https://www.researchgate.net/publication/260880521_Face_Recognition_Using_Eigenface_Approach (accessed 18 November 2024).</w:t>
      </w:r>
    </w:p>
    <w:p w:rsidR="00372F2B" w:rsidRPr="005F496F" w:rsidRDefault="005E21C2" w:rsidP="005E7D69">
      <w:pPr>
        <w:spacing w:after="120"/>
        <w:rPr>
          <w:rFonts w:ascii="Times New Roman" w:eastAsia="Times New Roman" w:hAnsi="Times New Roman" w:cs="Times New Roman"/>
          <w:sz w:val="24"/>
          <w:szCs w:val="24"/>
          <w:lang w:val="en-US" w:eastAsia="el-GR"/>
        </w:rPr>
      </w:pPr>
      <w:r w:rsidRPr="00F01547">
        <w:rPr>
          <w:rFonts w:ascii="Times New Roman" w:hAnsi="Times New Roman" w:cs="Times New Roman"/>
          <w:sz w:val="24"/>
          <w:szCs w:val="24"/>
          <w:lang w:val="en-US"/>
        </w:rPr>
        <w:fldChar w:fldCharType="end"/>
      </w:r>
    </w:p>
    <w:p w:rsidR="00447FCE" w:rsidRPr="00AB361C" w:rsidRDefault="00FB4186" w:rsidP="000D56AD">
      <w:pPr>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00136298" w:rsidRPr="00AB361C">
        <w:rPr>
          <w:rFonts w:ascii="Times New Roman" w:hAnsi="Times New Roman" w:cs="Times New Roman"/>
          <w:sz w:val="24"/>
          <w:szCs w:val="24"/>
          <w:lang w:val="en-US"/>
        </w:rPr>
        <w:t xml:space="preserve">) </w:t>
      </w:r>
      <w:hyperlink w:anchor="A9" w:history="1">
        <w:r w:rsidR="00136298" w:rsidRPr="00AB361C">
          <w:rPr>
            <w:rStyle w:val="-"/>
            <w:rFonts w:ascii="Times New Roman" w:hAnsi="Times New Roman" w:cs="Times New Roman"/>
            <w:sz w:val="24"/>
            <w:szCs w:val="24"/>
            <w:u w:val="none"/>
            <w:lang w:val="en-US"/>
          </w:rPr>
          <w:t xml:space="preserve">Xu, Z., Guo, F., Ma, H., Liu, X., Gao, </w:t>
        </w:r>
        <w:r w:rsidR="000D56AD" w:rsidRPr="00AB361C">
          <w:rPr>
            <w:rStyle w:val="-"/>
            <w:rFonts w:ascii="Times New Roman" w:hAnsi="Times New Roman" w:cs="Times New Roman"/>
            <w:sz w:val="24"/>
            <w:szCs w:val="24"/>
            <w:u w:val="none"/>
            <w:lang w:val="en-US"/>
          </w:rPr>
          <w:t xml:space="preserve">L. </w:t>
        </w:r>
        <w:r w:rsidR="000D56AD" w:rsidRPr="00AB361C">
          <w:rPr>
            <w:rStyle w:val="-"/>
            <w:rFonts w:ascii="Times New Roman" w:hAnsi="Times New Roman" w:cs="Times New Roman"/>
            <w:i/>
            <w:sz w:val="24"/>
            <w:szCs w:val="24"/>
            <w:u w:val="none"/>
            <w:lang w:val="en-US"/>
          </w:rPr>
          <w:t>On Optimizing Hyperspectral Inversion of Soil Copper Content by Kernel Principal Component Analysis.</w:t>
        </w:r>
        <w:r w:rsidR="000D56AD" w:rsidRPr="00AB361C">
          <w:rPr>
            <w:rStyle w:val="-"/>
            <w:rFonts w:ascii="Times New Roman" w:hAnsi="Times New Roman" w:cs="Times New Roman"/>
            <w:sz w:val="24"/>
            <w:szCs w:val="24"/>
            <w:u w:val="none"/>
            <w:lang w:val="en-US"/>
          </w:rPr>
          <w:t xml:space="preserve"> Remote Sensing, volume 16, (16). 09 August 2024. Available from: </w:t>
        </w:r>
        <w:r w:rsidR="00CE73B4" w:rsidRPr="00AB361C">
          <w:rPr>
            <w:rStyle w:val="-"/>
            <w:rFonts w:ascii="Times New Roman" w:hAnsi="Times New Roman" w:cs="Times New Roman"/>
            <w:sz w:val="24"/>
            <w:szCs w:val="24"/>
            <w:u w:val="none"/>
            <w:lang w:val="en-US"/>
          </w:rPr>
          <w:t>https://www.mdpi.com/2072-4292/16/16/2914  (accessed 18 November 2024</w:t>
        </w:r>
      </w:hyperlink>
      <w:r w:rsidR="00CE73B4" w:rsidRPr="00AB361C">
        <w:rPr>
          <w:rFonts w:ascii="Times New Roman" w:hAnsi="Times New Roman" w:cs="Times New Roman"/>
          <w:sz w:val="24"/>
          <w:szCs w:val="24"/>
          <w:lang w:val="en-US"/>
        </w:rPr>
        <w:t>).</w:t>
      </w:r>
    </w:p>
    <w:p w:rsidR="00B137D7" w:rsidRPr="00B137D7" w:rsidRDefault="00447FCE" w:rsidP="00B137D7">
      <w:pPr>
        <w:spacing w:after="0"/>
        <w:jc w:val="both"/>
        <w:rPr>
          <w:rStyle w:val="-"/>
          <w:rFonts w:ascii="Times New Roman" w:hAnsi="Times New Roman" w:cs="Times New Roman"/>
          <w:sz w:val="24"/>
          <w:szCs w:val="24"/>
          <w:u w:val="none"/>
          <w:lang w:val="en-US"/>
        </w:rPr>
      </w:pPr>
      <w:r w:rsidRPr="00B137D7">
        <w:rPr>
          <w:rFonts w:ascii="Times New Roman" w:hAnsi="Times New Roman" w:cs="Times New Roman"/>
          <w:sz w:val="24"/>
          <w:szCs w:val="24"/>
          <w:lang w:val="en-US"/>
        </w:rPr>
        <w:t>1</w:t>
      </w:r>
      <w:r w:rsidR="00FB4186">
        <w:rPr>
          <w:rFonts w:ascii="Times New Roman" w:hAnsi="Times New Roman" w:cs="Times New Roman"/>
          <w:sz w:val="24"/>
          <w:szCs w:val="24"/>
          <w:lang w:val="en-US"/>
        </w:rPr>
        <w:t>1</w:t>
      </w:r>
      <w:r w:rsidRPr="00B137D7">
        <w:rPr>
          <w:rFonts w:ascii="Times New Roman" w:hAnsi="Times New Roman" w:cs="Times New Roman"/>
          <w:sz w:val="24"/>
          <w:szCs w:val="24"/>
          <w:lang w:val="en-US"/>
        </w:rPr>
        <w:t xml:space="preserve">) </w:t>
      </w:r>
      <w:r w:rsidR="00B137D7" w:rsidRPr="00B137D7">
        <w:rPr>
          <w:rFonts w:ascii="Times New Roman" w:hAnsi="Times New Roman" w:cs="Times New Roman"/>
          <w:sz w:val="24"/>
          <w:szCs w:val="24"/>
          <w:lang w:val="en-US"/>
        </w:rPr>
        <w:fldChar w:fldCharType="begin"/>
      </w:r>
      <w:r w:rsidR="00B137D7" w:rsidRPr="00B137D7">
        <w:rPr>
          <w:rFonts w:ascii="Times New Roman" w:hAnsi="Times New Roman" w:cs="Times New Roman"/>
          <w:sz w:val="24"/>
          <w:szCs w:val="24"/>
          <w:lang w:val="en-US"/>
        </w:rPr>
        <w:instrText xml:space="preserve"> HYPERLINK  \l "A11" </w:instrText>
      </w:r>
      <w:r w:rsidR="00B137D7" w:rsidRPr="00B137D7">
        <w:rPr>
          <w:rFonts w:ascii="Times New Roman" w:hAnsi="Times New Roman" w:cs="Times New Roman"/>
          <w:sz w:val="24"/>
          <w:szCs w:val="24"/>
          <w:lang w:val="en-US"/>
        </w:rPr>
        <w:fldChar w:fldCharType="separate"/>
      </w:r>
      <w:r w:rsidR="00AB361C" w:rsidRPr="00B137D7">
        <w:rPr>
          <w:rStyle w:val="-"/>
          <w:rFonts w:ascii="Times New Roman" w:hAnsi="Times New Roman" w:cs="Times New Roman"/>
          <w:sz w:val="24"/>
          <w:szCs w:val="24"/>
          <w:u w:val="none"/>
          <w:lang w:val="en-US"/>
        </w:rPr>
        <w:t xml:space="preserve">Zhang, H., Srinivasa, R., Yang, X., Ahrentzen, S., Coker, E.S., Alwisy, A, </w:t>
      </w:r>
      <w:r w:rsidR="00AB361C" w:rsidRPr="00F827CD">
        <w:rPr>
          <w:rStyle w:val="-"/>
          <w:rFonts w:ascii="Times New Roman" w:hAnsi="Times New Roman" w:cs="Times New Roman"/>
          <w:i/>
          <w:sz w:val="24"/>
          <w:szCs w:val="24"/>
          <w:u w:val="none"/>
          <w:lang w:val="en-US"/>
        </w:rPr>
        <w:t xml:space="preserve">Factors influencing indoor ai pollution in buildings using PCA – LMBP neural network: A case study of a university campus. </w:t>
      </w:r>
      <w:r w:rsidR="00AB361C" w:rsidRPr="00B137D7">
        <w:rPr>
          <w:rStyle w:val="-"/>
          <w:rFonts w:ascii="Times New Roman" w:hAnsi="Times New Roman" w:cs="Times New Roman"/>
          <w:sz w:val="24"/>
          <w:szCs w:val="24"/>
          <w:u w:val="none"/>
          <w:lang w:val="en-US"/>
        </w:rPr>
        <w:t xml:space="preserve">Building and environment, volume 225. November 2022. Available from: </w:t>
      </w:r>
      <w:r w:rsidR="00B137D7" w:rsidRPr="00B137D7">
        <w:rPr>
          <w:rStyle w:val="-"/>
          <w:rFonts w:ascii="Times New Roman" w:hAnsi="Times New Roman" w:cs="Times New Roman"/>
          <w:sz w:val="24"/>
          <w:szCs w:val="24"/>
          <w:u w:val="none"/>
          <w:lang w:val="en-US"/>
        </w:rPr>
        <w:t>https://www.sciencedirect.com/science/article/abs/pii/S0360132322008733</w:t>
      </w:r>
    </w:p>
    <w:p w:rsidR="0069485D" w:rsidRDefault="00AB361C" w:rsidP="00AB361C">
      <w:pPr>
        <w:jc w:val="both"/>
        <w:rPr>
          <w:rFonts w:ascii="Times New Roman" w:hAnsi="Times New Roman" w:cs="Times New Roman"/>
          <w:sz w:val="24"/>
          <w:szCs w:val="24"/>
          <w:lang w:val="en-US"/>
        </w:rPr>
      </w:pPr>
      <w:r w:rsidRPr="00B137D7">
        <w:rPr>
          <w:rStyle w:val="-"/>
          <w:rFonts w:ascii="Times New Roman" w:hAnsi="Times New Roman" w:cs="Times New Roman"/>
          <w:sz w:val="24"/>
          <w:szCs w:val="24"/>
          <w:u w:val="none"/>
          <w:lang w:val="en-US"/>
        </w:rPr>
        <w:t xml:space="preserve"> (accessed 18 November 2024).</w:t>
      </w:r>
      <w:r w:rsidR="00B137D7" w:rsidRPr="00B137D7">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rsidR="00FF3E6C" w:rsidRDefault="0069485D" w:rsidP="00187ECF">
      <w:pPr>
        <w:jc w:val="both"/>
        <w:rPr>
          <w:rFonts w:ascii="Times New Roman" w:hAnsi="Times New Roman" w:cs="Times New Roman"/>
          <w:sz w:val="24"/>
          <w:szCs w:val="24"/>
          <w:lang w:val="en-US"/>
        </w:rPr>
      </w:pPr>
      <w:r w:rsidRPr="00224475">
        <w:rPr>
          <w:rFonts w:ascii="Times New Roman" w:hAnsi="Times New Roman" w:cs="Times New Roman"/>
          <w:sz w:val="24"/>
          <w:szCs w:val="24"/>
          <w:lang w:val="en-US"/>
        </w:rPr>
        <w:t>1</w:t>
      </w:r>
      <w:r w:rsidR="00FB4186">
        <w:rPr>
          <w:rFonts w:ascii="Times New Roman" w:hAnsi="Times New Roman" w:cs="Times New Roman"/>
          <w:sz w:val="24"/>
          <w:szCs w:val="24"/>
          <w:lang w:val="en-US"/>
        </w:rPr>
        <w:t>2</w:t>
      </w:r>
      <w:r w:rsidRPr="00224475">
        <w:rPr>
          <w:rFonts w:ascii="Times New Roman" w:hAnsi="Times New Roman" w:cs="Times New Roman"/>
          <w:sz w:val="24"/>
          <w:szCs w:val="24"/>
          <w:lang w:val="en-US"/>
        </w:rPr>
        <w:t xml:space="preserve">) </w:t>
      </w:r>
      <w:hyperlink w:anchor="A12" w:history="1">
        <w:r w:rsidRPr="00224475">
          <w:rPr>
            <w:rStyle w:val="-"/>
            <w:rFonts w:ascii="Times New Roman" w:hAnsi="Times New Roman" w:cs="Times New Roman"/>
            <w:sz w:val="24"/>
            <w:szCs w:val="24"/>
            <w:u w:val="none"/>
            <w:lang w:val="en-US"/>
          </w:rPr>
          <w:t>Akinnuwesi, B., Macaulay, B.O., Aribisala</w:t>
        </w:r>
        <w:r w:rsidR="00187ECF" w:rsidRPr="00224475">
          <w:rPr>
            <w:rStyle w:val="-"/>
            <w:rFonts w:ascii="Times New Roman" w:hAnsi="Times New Roman" w:cs="Times New Roman"/>
            <w:sz w:val="24"/>
            <w:szCs w:val="24"/>
            <w:u w:val="none"/>
            <w:lang w:val="en-US"/>
          </w:rPr>
          <w:t xml:space="preserve">, B. </w:t>
        </w:r>
        <w:r w:rsidR="00187ECF" w:rsidRPr="00F827CD">
          <w:rPr>
            <w:rStyle w:val="-"/>
            <w:rFonts w:ascii="Times New Roman" w:hAnsi="Times New Roman" w:cs="Times New Roman"/>
            <w:i/>
            <w:sz w:val="24"/>
            <w:szCs w:val="24"/>
            <w:u w:val="none"/>
            <w:lang w:val="en-US"/>
          </w:rPr>
          <w:t>Breast cancer risk assessment and early diagnosis using Principal Component analysis and support vector machine techniques.</w:t>
        </w:r>
        <w:r w:rsidR="00187ECF" w:rsidRPr="00224475">
          <w:rPr>
            <w:rStyle w:val="-"/>
            <w:rFonts w:ascii="Times New Roman" w:hAnsi="Times New Roman" w:cs="Times New Roman"/>
            <w:sz w:val="24"/>
            <w:szCs w:val="24"/>
            <w:u w:val="none"/>
            <w:lang w:val="en-US"/>
          </w:rPr>
          <w:t xml:space="preserve"> Informatics in Medicine Unlocked, Volume 21, 2020. Available from: https://www.sciencedirect.com/science/article/pii/S2352914820306092 (accessed 19  November 2024).</w:t>
        </w:r>
      </w:hyperlink>
    </w:p>
    <w:p w:rsidR="00352BEF" w:rsidRPr="00E52184" w:rsidRDefault="00FF3E6C" w:rsidP="00FF3E6C">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FB4186">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hyperlink w:anchor="A13" w:history="1">
        <w:r w:rsidRPr="00E52184">
          <w:rPr>
            <w:rStyle w:val="-"/>
            <w:rFonts w:ascii="Times New Roman" w:hAnsi="Times New Roman" w:cs="Times New Roman"/>
            <w:sz w:val="24"/>
            <w:szCs w:val="24"/>
            <w:u w:val="none"/>
            <w:lang w:val="en-US"/>
          </w:rPr>
          <w:t xml:space="preserve">Hargreaves, C.A., Mani, C.K. </w:t>
        </w:r>
        <w:r w:rsidRPr="00E52184">
          <w:rPr>
            <w:rStyle w:val="-"/>
            <w:rFonts w:ascii="Times New Roman" w:hAnsi="Times New Roman" w:cs="Times New Roman"/>
            <w:i/>
            <w:sz w:val="24"/>
            <w:szCs w:val="24"/>
            <w:u w:val="none"/>
            <w:lang w:val="en-US"/>
          </w:rPr>
          <w:t>The Selection of Winning Stocks Using Principal Component Analysis.</w:t>
        </w:r>
        <w:r w:rsidRPr="00E52184">
          <w:rPr>
            <w:rStyle w:val="-"/>
            <w:rFonts w:ascii="Times New Roman" w:hAnsi="Times New Roman" w:cs="Times New Roman"/>
            <w:sz w:val="24"/>
            <w:szCs w:val="24"/>
            <w:u w:val="none"/>
            <w:lang w:val="en-US"/>
          </w:rPr>
          <w:t xml:space="preserve"> American Journal of Marketing Research, volume 1, (3), 2015, pp. 183 – 188. Available from: </w:t>
        </w:r>
        <w:r w:rsidR="00F827CD" w:rsidRPr="00E52184">
          <w:rPr>
            <w:rStyle w:val="-"/>
            <w:rFonts w:ascii="Times New Roman" w:hAnsi="Times New Roman" w:cs="Times New Roman"/>
            <w:sz w:val="24"/>
            <w:szCs w:val="24"/>
            <w:u w:val="none"/>
            <w:lang w:val="en-US"/>
          </w:rPr>
          <w:t>https://www.researchgate.net/publication/281042621_The_Selection_of_Winning_Stocks_Using_Principal_Component_Analysis (accessed 19 November 2024).</w:t>
        </w:r>
      </w:hyperlink>
    </w:p>
    <w:p w:rsidR="00F827CD" w:rsidRPr="00030EA3" w:rsidRDefault="00CD4FE7" w:rsidP="00FF3E6C">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FB4186">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hyperlink w:anchor="A14" w:history="1">
        <w:r w:rsidRPr="00030EA3">
          <w:rPr>
            <w:rStyle w:val="-"/>
            <w:rFonts w:ascii="Times New Roman" w:hAnsi="Times New Roman" w:cs="Times New Roman"/>
            <w:sz w:val="24"/>
            <w:szCs w:val="24"/>
            <w:u w:val="none"/>
            <w:lang w:val="en-US"/>
          </w:rPr>
          <w:t xml:space="preserve">Gambardella, C., Parente, R., Ciambrone, A., Casbarra, M. </w:t>
        </w:r>
        <w:r w:rsidRPr="00030EA3">
          <w:rPr>
            <w:rStyle w:val="-"/>
            <w:rFonts w:ascii="Times New Roman" w:hAnsi="Times New Roman" w:cs="Times New Roman"/>
            <w:i/>
            <w:sz w:val="24"/>
            <w:szCs w:val="24"/>
            <w:u w:val="none"/>
            <w:lang w:val="en-US"/>
          </w:rPr>
          <w:t>A Principal Components Analysis – Based Method for the Detection of Cannabis Plants Using Representation data by Remote Sensing.</w:t>
        </w:r>
        <w:r w:rsidRPr="00030EA3">
          <w:rPr>
            <w:rStyle w:val="-"/>
            <w:rFonts w:ascii="Times New Roman" w:hAnsi="Times New Roman" w:cs="Times New Roman"/>
            <w:sz w:val="24"/>
            <w:szCs w:val="24"/>
            <w:u w:val="none"/>
            <w:lang w:val="en-US"/>
          </w:rPr>
          <w:t xml:space="preserve"> </w:t>
        </w:r>
        <w:r w:rsidR="00D46643" w:rsidRPr="00030EA3">
          <w:rPr>
            <w:rStyle w:val="-"/>
            <w:rFonts w:ascii="Times New Roman" w:hAnsi="Times New Roman" w:cs="Times New Roman"/>
            <w:sz w:val="24"/>
            <w:szCs w:val="24"/>
            <w:u w:val="none"/>
            <w:lang w:val="en-US"/>
          </w:rPr>
          <w:t>Knowledge Extractions from data Using Machine Learning, volume 6 (10), 2021. Available from: https://www.mdpi.com/2306-5729/6/10/108 (accessed 19 November 2024).</w:t>
        </w:r>
      </w:hyperlink>
      <w:r w:rsidR="00D46643" w:rsidRPr="00030EA3">
        <w:rPr>
          <w:rFonts w:ascii="Times New Roman" w:hAnsi="Times New Roman" w:cs="Times New Roman"/>
          <w:sz w:val="24"/>
          <w:szCs w:val="24"/>
          <w:lang w:val="en-US"/>
        </w:rPr>
        <w:t xml:space="preserve"> </w:t>
      </w:r>
    </w:p>
    <w:p w:rsidR="00A7580C" w:rsidRPr="001E0BB1" w:rsidRDefault="00027EE6" w:rsidP="00FF3E6C">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FB4186">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hyperlink w:anchor="A15" w:history="1">
        <w:r w:rsidRPr="001E0BB1">
          <w:rPr>
            <w:rStyle w:val="-"/>
            <w:rFonts w:ascii="Times New Roman" w:hAnsi="Times New Roman" w:cs="Times New Roman"/>
            <w:sz w:val="24"/>
            <w:szCs w:val="24"/>
            <w:u w:val="none"/>
            <w:lang w:val="en-US"/>
          </w:rPr>
          <w:t>Tsoulos, I.G., Gavrilis, D., Dermatos, E. S</w:t>
        </w:r>
        <w:r w:rsidRPr="001E0BB1">
          <w:rPr>
            <w:rStyle w:val="-"/>
            <w:rFonts w:ascii="Times New Roman" w:hAnsi="Times New Roman" w:cs="Times New Roman"/>
            <w:i/>
            <w:sz w:val="24"/>
            <w:szCs w:val="24"/>
            <w:u w:val="none"/>
            <w:lang w:val="en-US"/>
          </w:rPr>
          <w:t>electing and constructing fetures using grammatical evolution.</w:t>
        </w:r>
        <w:r w:rsidRPr="001E0BB1">
          <w:rPr>
            <w:rStyle w:val="-"/>
            <w:rFonts w:ascii="Times New Roman" w:hAnsi="Times New Roman" w:cs="Times New Roman"/>
            <w:sz w:val="24"/>
            <w:szCs w:val="24"/>
            <w:u w:val="none"/>
            <w:lang w:val="en-US"/>
          </w:rPr>
          <w:t xml:space="preserve"> Pattern Recognition Letters, volume 29 (9), pp. 1358 – 1365. July 2008. Available from: </w:t>
        </w:r>
        <w:r w:rsidRPr="001E0BB1">
          <w:rPr>
            <w:rStyle w:val="-"/>
            <w:rFonts w:ascii="Times New Roman" w:hAnsi="Times New Roman" w:cs="Times New Roman"/>
            <w:sz w:val="24"/>
            <w:szCs w:val="24"/>
            <w:u w:val="none"/>
            <w:lang w:val="en-US"/>
          </w:rPr>
          <w:lastRenderedPageBreak/>
          <w:t>https://www.sciencedirect.com/science/article/abs/pii/S0167865508000664?casa_token=U8BGSlluRBgAAAAA:KTbdDrgF71wJq_j-kpQ11HgZWCHrWKDRiTJt7PK2MIH0jDjkNP59dFtC-TXmbcRFFllq0a9wTA (accessed 20 November 2024).</w:t>
        </w:r>
      </w:hyperlink>
      <w:r w:rsidRPr="001E0BB1">
        <w:rPr>
          <w:rFonts w:ascii="Times New Roman" w:hAnsi="Times New Roman" w:cs="Times New Roman"/>
          <w:sz w:val="24"/>
          <w:szCs w:val="24"/>
          <w:lang w:val="en-US"/>
        </w:rPr>
        <w:t xml:space="preserve"> </w:t>
      </w:r>
    </w:p>
    <w:p w:rsidR="00A37BDD" w:rsidRPr="001E0BB1" w:rsidRDefault="00A7580C" w:rsidP="00A7580C">
      <w:pPr>
        <w:spacing w:after="0"/>
        <w:jc w:val="both"/>
        <w:rPr>
          <w:rFonts w:ascii="Times New Roman" w:hAnsi="Times New Roman" w:cs="Times New Roman"/>
          <w:sz w:val="24"/>
          <w:szCs w:val="24"/>
          <w:lang w:val="en-US"/>
        </w:rPr>
      </w:pPr>
      <w:r w:rsidRPr="001E0BB1">
        <w:rPr>
          <w:rFonts w:ascii="Times New Roman" w:hAnsi="Times New Roman" w:cs="Times New Roman"/>
          <w:sz w:val="24"/>
          <w:szCs w:val="24"/>
          <w:lang w:val="en-US"/>
        </w:rPr>
        <w:t>1</w:t>
      </w:r>
      <w:r w:rsidR="00FB4186" w:rsidRPr="001E0BB1">
        <w:rPr>
          <w:rFonts w:ascii="Times New Roman" w:hAnsi="Times New Roman" w:cs="Times New Roman"/>
          <w:sz w:val="24"/>
          <w:szCs w:val="24"/>
          <w:lang w:val="en-US"/>
        </w:rPr>
        <w:t>6</w:t>
      </w:r>
      <w:hyperlink r:id="rId12" w:history="1">
        <w:r w:rsidR="00830329" w:rsidRPr="001E0BB1">
          <w:rPr>
            <w:rStyle w:val="-"/>
            <w:rFonts w:ascii="Times New Roman" w:hAnsi="Times New Roman" w:cs="Times New Roman"/>
            <w:sz w:val="24"/>
            <w:szCs w:val="24"/>
            <w:u w:val="none"/>
            <w:lang w:val="en-US"/>
          </w:rPr>
          <w:t xml:space="preserve">) Guan, R. </w:t>
        </w:r>
        <w:r w:rsidR="00830329" w:rsidRPr="001E0BB1">
          <w:rPr>
            <w:rStyle w:val="-"/>
            <w:rFonts w:ascii="Times New Roman" w:hAnsi="Times New Roman" w:cs="Times New Roman"/>
            <w:i/>
            <w:sz w:val="24"/>
            <w:szCs w:val="24"/>
            <w:u w:val="none"/>
            <w:lang w:val="en-US"/>
          </w:rPr>
          <w:t>Predicting Forest Fire with Linear Regression and Random Forest.</w:t>
        </w:r>
        <w:r w:rsidR="00830329" w:rsidRPr="001E0BB1">
          <w:rPr>
            <w:rStyle w:val="-"/>
            <w:rFonts w:ascii="Times New Roman" w:hAnsi="Times New Roman" w:cs="Times New Roman"/>
            <w:sz w:val="24"/>
            <w:szCs w:val="24"/>
            <w:u w:val="none"/>
            <w:lang w:val="en-US"/>
          </w:rPr>
          <w:t xml:space="preserve"> Highlights in Science, Engineering and Technology, Volume 44 (2023). Available from: https://www.researchgate.net/publication/370220747_Predicting_Forest_Fire_with_Linear_Regression_and_Random_Forest (accessed 20 November 2024).</w:t>
        </w:r>
      </w:hyperlink>
      <w:r w:rsidR="00872A1D" w:rsidRPr="001E0BB1">
        <w:rPr>
          <w:rFonts w:ascii="Times New Roman" w:hAnsi="Times New Roman" w:cs="Times New Roman"/>
          <w:sz w:val="24"/>
          <w:szCs w:val="24"/>
          <w:lang w:val="en-US"/>
        </w:rPr>
        <w:t xml:space="preserve"> </w:t>
      </w:r>
    </w:p>
    <w:p w:rsidR="00F827CD" w:rsidRPr="001E0BB1" w:rsidRDefault="00F827CD" w:rsidP="00A37BDD">
      <w:pPr>
        <w:rPr>
          <w:rFonts w:ascii="Times New Roman" w:hAnsi="Times New Roman" w:cs="Times New Roman"/>
          <w:sz w:val="24"/>
          <w:szCs w:val="24"/>
          <w:lang w:val="en-US"/>
        </w:rPr>
      </w:pPr>
    </w:p>
    <w:p w:rsidR="00A37BDD" w:rsidRPr="001E0BB1" w:rsidRDefault="00A37BDD" w:rsidP="00A37BDD">
      <w:pPr>
        <w:spacing w:after="0"/>
        <w:rPr>
          <w:rStyle w:val="-"/>
          <w:rFonts w:ascii="Times New Roman" w:hAnsi="Times New Roman" w:cs="Times New Roman"/>
          <w:sz w:val="24"/>
          <w:szCs w:val="24"/>
          <w:u w:val="none"/>
          <w:lang w:val="en-US"/>
        </w:rPr>
      </w:pPr>
      <w:r w:rsidRPr="001E0BB1">
        <w:rPr>
          <w:rFonts w:ascii="Times New Roman" w:hAnsi="Times New Roman" w:cs="Times New Roman"/>
          <w:sz w:val="24"/>
          <w:szCs w:val="24"/>
          <w:lang w:val="en-US"/>
        </w:rPr>
        <w:t xml:space="preserve">17) </w:t>
      </w:r>
      <w:r w:rsidR="001E0BB1" w:rsidRPr="001E0BB1">
        <w:rPr>
          <w:rFonts w:ascii="Times New Roman" w:hAnsi="Times New Roman" w:cs="Times New Roman"/>
          <w:sz w:val="24"/>
          <w:szCs w:val="24"/>
          <w:lang w:val="en-US"/>
        </w:rPr>
        <w:fldChar w:fldCharType="begin"/>
      </w:r>
      <w:r w:rsidR="001E0BB1" w:rsidRPr="001E0BB1">
        <w:rPr>
          <w:rFonts w:ascii="Times New Roman" w:hAnsi="Times New Roman" w:cs="Times New Roman"/>
          <w:sz w:val="24"/>
          <w:szCs w:val="24"/>
          <w:lang w:val="en-US"/>
        </w:rPr>
        <w:instrText xml:space="preserve"> HYPERLINK  \l "A17" </w:instrText>
      </w:r>
      <w:r w:rsidR="001E0BB1" w:rsidRPr="001E0BB1">
        <w:rPr>
          <w:rFonts w:ascii="Times New Roman" w:hAnsi="Times New Roman" w:cs="Times New Roman"/>
          <w:sz w:val="24"/>
          <w:szCs w:val="24"/>
          <w:lang w:val="en-US"/>
        </w:rPr>
      </w:r>
      <w:r w:rsidR="001E0BB1" w:rsidRPr="001E0BB1">
        <w:rPr>
          <w:rFonts w:ascii="Times New Roman" w:hAnsi="Times New Roman" w:cs="Times New Roman"/>
          <w:sz w:val="24"/>
          <w:szCs w:val="24"/>
          <w:lang w:val="en-US"/>
        </w:rPr>
        <w:fldChar w:fldCharType="separate"/>
      </w:r>
      <w:r w:rsidRPr="001E0BB1">
        <w:rPr>
          <w:rStyle w:val="-"/>
          <w:rFonts w:ascii="Times New Roman" w:hAnsi="Times New Roman" w:cs="Times New Roman"/>
          <w:sz w:val="24"/>
          <w:szCs w:val="24"/>
          <w:u w:val="none"/>
          <w:lang w:val="en-US"/>
        </w:rPr>
        <w:t>Nikolov, N., Bothwell, P., Snook,</w:t>
      </w:r>
      <w:r w:rsidRPr="001E0BB1">
        <w:rPr>
          <w:rStyle w:val="-"/>
          <w:rFonts w:ascii="Times New Roman" w:hAnsi="Times New Roman" w:cs="Times New Roman"/>
          <w:i/>
          <w:sz w:val="24"/>
          <w:szCs w:val="24"/>
          <w:u w:val="none"/>
          <w:lang w:val="en-US"/>
        </w:rPr>
        <w:t xml:space="preserve"> J. USFS-CSU Joint Venture Agreement Phase 2 (2019-2021): Developing a Gridded Model for Probabilistic Forecasting of Wildland-Fire Ignitions Across the Lower 48 States</w:t>
      </w:r>
      <w:r w:rsidRPr="001E0BB1">
        <w:rPr>
          <w:rStyle w:val="-"/>
          <w:rFonts w:ascii="Times New Roman" w:hAnsi="Times New Roman" w:cs="Times New Roman"/>
          <w:sz w:val="24"/>
          <w:szCs w:val="24"/>
          <w:u w:val="none"/>
          <w:lang w:val="en-US"/>
        </w:rPr>
        <w:t>. Available from:</w:t>
      </w:r>
      <w:r w:rsidRPr="001E0BB1">
        <w:rPr>
          <w:rStyle w:val="-"/>
          <w:u w:val="none"/>
          <w:lang w:val="en-US"/>
        </w:rPr>
        <w:t xml:space="preserve"> </w:t>
      </w:r>
      <w:r w:rsidRPr="001E0BB1">
        <w:rPr>
          <w:rStyle w:val="-"/>
          <w:rFonts w:ascii="Times New Roman" w:hAnsi="Times New Roman" w:cs="Times New Roman"/>
          <w:sz w:val="24"/>
          <w:szCs w:val="24"/>
          <w:u w:val="none"/>
          <w:lang w:val="en-US"/>
        </w:rPr>
        <w:t>https://www.fs.usda.gov/rm/pubs_journals/2022/rmrs_2022_nikolov_n001.pdf</w:t>
      </w:r>
    </w:p>
    <w:p w:rsidR="005E7D69" w:rsidRDefault="00A37BDD" w:rsidP="00A37BDD">
      <w:pPr>
        <w:rPr>
          <w:rFonts w:ascii="Times New Roman" w:hAnsi="Times New Roman" w:cs="Times New Roman"/>
          <w:sz w:val="24"/>
          <w:szCs w:val="24"/>
          <w:lang w:val="en-US"/>
        </w:rPr>
      </w:pPr>
      <w:r w:rsidRPr="001E0BB1">
        <w:rPr>
          <w:rStyle w:val="-"/>
          <w:rFonts w:ascii="Times New Roman" w:hAnsi="Times New Roman" w:cs="Times New Roman"/>
          <w:sz w:val="24"/>
          <w:szCs w:val="24"/>
          <w:u w:val="none"/>
          <w:lang w:val="en-US"/>
        </w:rPr>
        <w:t xml:space="preserve">(accessed 20 November 2024). </w:t>
      </w:r>
      <w:r w:rsidR="001E0BB1" w:rsidRPr="001E0BB1">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rsidR="005E7D69" w:rsidRPr="00904764" w:rsidRDefault="005E7D69" w:rsidP="005E7D69">
      <w:pPr>
        <w:spacing w:after="0"/>
        <w:rPr>
          <w:rStyle w:val="-"/>
          <w:rFonts w:ascii="Times New Roman" w:hAnsi="Times New Roman" w:cs="Times New Roman"/>
          <w:sz w:val="24"/>
          <w:szCs w:val="24"/>
          <w:u w:val="none"/>
          <w:lang w:val="en-US"/>
        </w:rPr>
      </w:pPr>
      <w:r>
        <w:rPr>
          <w:rFonts w:ascii="Times New Roman" w:hAnsi="Times New Roman" w:cs="Times New Roman"/>
          <w:sz w:val="24"/>
          <w:szCs w:val="24"/>
          <w:lang w:val="en-US"/>
        </w:rPr>
        <w:t xml:space="preserve">18) </w:t>
      </w:r>
      <w:r w:rsidR="00904764" w:rsidRPr="00904764">
        <w:rPr>
          <w:rFonts w:ascii="Times New Roman" w:hAnsi="Times New Roman" w:cs="Times New Roman"/>
          <w:sz w:val="24"/>
          <w:szCs w:val="24"/>
          <w:lang w:val="en-US"/>
        </w:rPr>
        <w:fldChar w:fldCharType="begin"/>
      </w:r>
      <w:r w:rsidR="00904764" w:rsidRPr="00904764">
        <w:rPr>
          <w:rFonts w:ascii="Times New Roman" w:hAnsi="Times New Roman" w:cs="Times New Roman"/>
          <w:sz w:val="24"/>
          <w:szCs w:val="24"/>
          <w:lang w:val="en-US"/>
        </w:rPr>
        <w:instrText xml:space="preserve"> HYPERLINK  \l "A18" </w:instrText>
      </w:r>
      <w:r w:rsidR="00904764" w:rsidRPr="00904764">
        <w:rPr>
          <w:rFonts w:ascii="Times New Roman" w:hAnsi="Times New Roman" w:cs="Times New Roman"/>
          <w:sz w:val="24"/>
          <w:szCs w:val="24"/>
          <w:lang w:val="en-US"/>
        </w:rPr>
      </w:r>
      <w:r w:rsidR="00904764" w:rsidRPr="00904764">
        <w:rPr>
          <w:rFonts w:ascii="Times New Roman" w:hAnsi="Times New Roman" w:cs="Times New Roman"/>
          <w:sz w:val="24"/>
          <w:szCs w:val="24"/>
          <w:lang w:val="en-US"/>
        </w:rPr>
        <w:fldChar w:fldCharType="separate"/>
      </w:r>
      <w:r w:rsidRPr="00904764">
        <w:rPr>
          <w:rStyle w:val="-"/>
          <w:rFonts w:ascii="Times New Roman" w:hAnsi="Times New Roman" w:cs="Times New Roman"/>
          <w:sz w:val="24"/>
          <w:szCs w:val="24"/>
          <w:u w:val="none"/>
          <w:lang w:val="en-US"/>
        </w:rPr>
        <w:t xml:space="preserve">Nikolov, N., Bothwell, P., Snook, J. </w:t>
      </w:r>
      <w:r w:rsidRPr="00904764">
        <w:rPr>
          <w:rStyle w:val="-"/>
          <w:rFonts w:ascii="Times New Roman" w:hAnsi="Times New Roman" w:cs="Times New Roman"/>
          <w:i/>
          <w:sz w:val="24"/>
          <w:szCs w:val="24"/>
          <w:u w:val="none"/>
          <w:lang w:val="en-US"/>
        </w:rPr>
        <w:t xml:space="preserve">Probalistic forecasting of lightning strikes over the Continental USA and Alaska: Model development and verification. </w:t>
      </w:r>
      <w:r w:rsidRPr="00904764">
        <w:rPr>
          <w:rStyle w:val="-"/>
          <w:rFonts w:ascii="Times New Roman" w:hAnsi="Times New Roman" w:cs="Times New Roman"/>
          <w:sz w:val="24"/>
          <w:szCs w:val="24"/>
          <w:u w:val="none"/>
          <w:lang w:val="en-US"/>
        </w:rPr>
        <w:t xml:space="preserve">Scientific Journal, Fire (7). Available from: https://research.fs.usda.gov/treesearch/68447 </w:t>
      </w:r>
    </w:p>
    <w:p w:rsidR="005E7D69" w:rsidRPr="00904764" w:rsidRDefault="005E7D69" w:rsidP="005E7D69">
      <w:pPr>
        <w:rPr>
          <w:rStyle w:val="-"/>
          <w:rFonts w:ascii="Times New Roman" w:hAnsi="Times New Roman" w:cs="Times New Roman"/>
          <w:sz w:val="24"/>
          <w:szCs w:val="24"/>
          <w:u w:val="none"/>
          <w:lang w:val="en-US"/>
        </w:rPr>
      </w:pPr>
      <w:r w:rsidRPr="00904764">
        <w:rPr>
          <w:rStyle w:val="-"/>
          <w:rFonts w:ascii="Times New Roman" w:hAnsi="Times New Roman" w:cs="Times New Roman"/>
          <w:sz w:val="24"/>
          <w:szCs w:val="24"/>
          <w:u w:val="none"/>
          <w:lang w:val="en-US"/>
        </w:rPr>
        <w:t xml:space="preserve">(accessed 20 November 2024). </w:t>
      </w:r>
    </w:p>
    <w:p w:rsidR="00A37BDD" w:rsidRPr="005E7D69" w:rsidRDefault="00904764" w:rsidP="005E7D69">
      <w:pPr>
        <w:rPr>
          <w:rFonts w:ascii="Times New Roman" w:hAnsi="Times New Roman" w:cs="Times New Roman"/>
          <w:sz w:val="24"/>
          <w:szCs w:val="24"/>
          <w:lang w:val="en-US"/>
        </w:rPr>
      </w:pPr>
      <w:r w:rsidRPr="00904764">
        <w:rPr>
          <w:rFonts w:ascii="Times New Roman" w:hAnsi="Times New Roman" w:cs="Times New Roman"/>
          <w:sz w:val="24"/>
          <w:szCs w:val="24"/>
          <w:lang w:val="en-US"/>
        </w:rPr>
        <w:fldChar w:fldCharType="end"/>
      </w:r>
    </w:p>
    <w:sectPr w:rsidR="00A37BDD" w:rsidRPr="005E7D6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E93" w:rsidRDefault="00157E93" w:rsidP="00372F2B">
      <w:pPr>
        <w:spacing w:after="0" w:line="240" w:lineRule="auto"/>
      </w:pPr>
      <w:r>
        <w:separator/>
      </w:r>
    </w:p>
  </w:endnote>
  <w:endnote w:type="continuationSeparator" w:id="0">
    <w:p w:rsidR="00157E93" w:rsidRDefault="00157E93" w:rsidP="00372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E93" w:rsidRDefault="00157E93" w:rsidP="00372F2B">
      <w:pPr>
        <w:spacing w:after="0" w:line="240" w:lineRule="auto"/>
      </w:pPr>
      <w:r>
        <w:separator/>
      </w:r>
    </w:p>
  </w:footnote>
  <w:footnote w:type="continuationSeparator" w:id="0">
    <w:p w:rsidR="00157E93" w:rsidRDefault="00157E93" w:rsidP="00372F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7C"/>
    <w:rsid w:val="000067E3"/>
    <w:rsid w:val="00027EE6"/>
    <w:rsid w:val="00030EA3"/>
    <w:rsid w:val="000515A5"/>
    <w:rsid w:val="000611DD"/>
    <w:rsid w:val="00062E73"/>
    <w:rsid w:val="00084B56"/>
    <w:rsid w:val="0008641A"/>
    <w:rsid w:val="00091F57"/>
    <w:rsid w:val="000A295D"/>
    <w:rsid w:val="000B373B"/>
    <w:rsid w:val="000D56AD"/>
    <w:rsid w:val="001026E7"/>
    <w:rsid w:val="00136298"/>
    <w:rsid w:val="00137DEF"/>
    <w:rsid w:val="001407AB"/>
    <w:rsid w:val="00142AF6"/>
    <w:rsid w:val="00153492"/>
    <w:rsid w:val="00157E93"/>
    <w:rsid w:val="001724B8"/>
    <w:rsid w:val="001768E5"/>
    <w:rsid w:val="00182C7E"/>
    <w:rsid w:val="00187ECF"/>
    <w:rsid w:val="001B2153"/>
    <w:rsid w:val="001C0EA9"/>
    <w:rsid w:val="001C0EE5"/>
    <w:rsid w:val="001C4F73"/>
    <w:rsid w:val="001E0BB1"/>
    <w:rsid w:val="001E105A"/>
    <w:rsid w:val="00215148"/>
    <w:rsid w:val="00224475"/>
    <w:rsid w:val="00235B32"/>
    <w:rsid w:val="00243EA3"/>
    <w:rsid w:val="002467B2"/>
    <w:rsid w:val="0028303B"/>
    <w:rsid w:val="00283F94"/>
    <w:rsid w:val="002848BA"/>
    <w:rsid w:val="002A0728"/>
    <w:rsid w:val="002B564E"/>
    <w:rsid w:val="002C3B81"/>
    <w:rsid w:val="002F764C"/>
    <w:rsid w:val="002F7C1D"/>
    <w:rsid w:val="00315869"/>
    <w:rsid w:val="00316DAE"/>
    <w:rsid w:val="0032132D"/>
    <w:rsid w:val="00322737"/>
    <w:rsid w:val="00330AF6"/>
    <w:rsid w:val="00330BB7"/>
    <w:rsid w:val="00343A9D"/>
    <w:rsid w:val="0035000A"/>
    <w:rsid w:val="00352BEF"/>
    <w:rsid w:val="00355975"/>
    <w:rsid w:val="00355EA4"/>
    <w:rsid w:val="00364951"/>
    <w:rsid w:val="00364C82"/>
    <w:rsid w:val="0036622D"/>
    <w:rsid w:val="00372F2B"/>
    <w:rsid w:val="00377E19"/>
    <w:rsid w:val="00383190"/>
    <w:rsid w:val="00391279"/>
    <w:rsid w:val="003A3B2B"/>
    <w:rsid w:val="003A6FBA"/>
    <w:rsid w:val="003C103A"/>
    <w:rsid w:val="003D7BBF"/>
    <w:rsid w:val="003E12D1"/>
    <w:rsid w:val="003E6C92"/>
    <w:rsid w:val="003F7F2B"/>
    <w:rsid w:val="00420E1D"/>
    <w:rsid w:val="004404F8"/>
    <w:rsid w:val="00447FCE"/>
    <w:rsid w:val="00471709"/>
    <w:rsid w:val="0048344A"/>
    <w:rsid w:val="00483C78"/>
    <w:rsid w:val="004848FC"/>
    <w:rsid w:val="00494895"/>
    <w:rsid w:val="004B2EBA"/>
    <w:rsid w:val="004B651B"/>
    <w:rsid w:val="004C51F3"/>
    <w:rsid w:val="004D72C5"/>
    <w:rsid w:val="004D78C6"/>
    <w:rsid w:val="004F1987"/>
    <w:rsid w:val="00506B0B"/>
    <w:rsid w:val="005126EF"/>
    <w:rsid w:val="0052495B"/>
    <w:rsid w:val="005322F9"/>
    <w:rsid w:val="00561602"/>
    <w:rsid w:val="005A0053"/>
    <w:rsid w:val="005A1483"/>
    <w:rsid w:val="005A5BA7"/>
    <w:rsid w:val="005A6A38"/>
    <w:rsid w:val="005B7FD5"/>
    <w:rsid w:val="005C243E"/>
    <w:rsid w:val="005E11C6"/>
    <w:rsid w:val="005E21C2"/>
    <w:rsid w:val="005E7D69"/>
    <w:rsid w:val="005F496F"/>
    <w:rsid w:val="006133B1"/>
    <w:rsid w:val="0061758D"/>
    <w:rsid w:val="00620F2F"/>
    <w:rsid w:val="00624566"/>
    <w:rsid w:val="00626438"/>
    <w:rsid w:val="00644EC5"/>
    <w:rsid w:val="00645AB1"/>
    <w:rsid w:val="00686755"/>
    <w:rsid w:val="0069485D"/>
    <w:rsid w:val="006A4E18"/>
    <w:rsid w:val="006A4EDD"/>
    <w:rsid w:val="006B50A1"/>
    <w:rsid w:val="006C166E"/>
    <w:rsid w:val="006C77AB"/>
    <w:rsid w:val="006F5A30"/>
    <w:rsid w:val="006F77E7"/>
    <w:rsid w:val="007168F9"/>
    <w:rsid w:val="00734931"/>
    <w:rsid w:val="00751ABF"/>
    <w:rsid w:val="00756949"/>
    <w:rsid w:val="007761F0"/>
    <w:rsid w:val="00787416"/>
    <w:rsid w:val="007A1FDA"/>
    <w:rsid w:val="007B1167"/>
    <w:rsid w:val="007D602B"/>
    <w:rsid w:val="007F0971"/>
    <w:rsid w:val="008043F6"/>
    <w:rsid w:val="0081264E"/>
    <w:rsid w:val="00815415"/>
    <w:rsid w:val="00817B7B"/>
    <w:rsid w:val="00830329"/>
    <w:rsid w:val="0083251D"/>
    <w:rsid w:val="00841E9A"/>
    <w:rsid w:val="00842A31"/>
    <w:rsid w:val="008479B0"/>
    <w:rsid w:val="00860A1A"/>
    <w:rsid w:val="00867827"/>
    <w:rsid w:val="00872A1D"/>
    <w:rsid w:val="00872DF5"/>
    <w:rsid w:val="00886648"/>
    <w:rsid w:val="00887751"/>
    <w:rsid w:val="008A6FA5"/>
    <w:rsid w:val="008B0F96"/>
    <w:rsid w:val="008B2624"/>
    <w:rsid w:val="008D3CDC"/>
    <w:rsid w:val="00904764"/>
    <w:rsid w:val="009147D2"/>
    <w:rsid w:val="009436A7"/>
    <w:rsid w:val="009571C9"/>
    <w:rsid w:val="00983ED0"/>
    <w:rsid w:val="009A262E"/>
    <w:rsid w:val="009A77AF"/>
    <w:rsid w:val="009B5DEC"/>
    <w:rsid w:val="009C033F"/>
    <w:rsid w:val="009C17ED"/>
    <w:rsid w:val="009F6A2F"/>
    <w:rsid w:val="00A05381"/>
    <w:rsid w:val="00A0675A"/>
    <w:rsid w:val="00A3002A"/>
    <w:rsid w:val="00A32076"/>
    <w:rsid w:val="00A34F12"/>
    <w:rsid w:val="00A36978"/>
    <w:rsid w:val="00A37BDD"/>
    <w:rsid w:val="00A4072E"/>
    <w:rsid w:val="00A466E1"/>
    <w:rsid w:val="00A475B4"/>
    <w:rsid w:val="00A5557E"/>
    <w:rsid w:val="00A72A06"/>
    <w:rsid w:val="00A7580C"/>
    <w:rsid w:val="00A82538"/>
    <w:rsid w:val="00A832F1"/>
    <w:rsid w:val="00A843E5"/>
    <w:rsid w:val="00A954BF"/>
    <w:rsid w:val="00AA3A98"/>
    <w:rsid w:val="00AB1073"/>
    <w:rsid w:val="00AB361C"/>
    <w:rsid w:val="00AD701F"/>
    <w:rsid w:val="00B07EC4"/>
    <w:rsid w:val="00B137D7"/>
    <w:rsid w:val="00B13D36"/>
    <w:rsid w:val="00B14276"/>
    <w:rsid w:val="00B157B1"/>
    <w:rsid w:val="00B259D9"/>
    <w:rsid w:val="00B52A7B"/>
    <w:rsid w:val="00B52AC8"/>
    <w:rsid w:val="00B61C90"/>
    <w:rsid w:val="00B65CA8"/>
    <w:rsid w:val="00B674D9"/>
    <w:rsid w:val="00B776E5"/>
    <w:rsid w:val="00B93E8D"/>
    <w:rsid w:val="00BB27F0"/>
    <w:rsid w:val="00BB307F"/>
    <w:rsid w:val="00BB5B2A"/>
    <w:rsid w:val="00BB5FBF"/>
    <w:rsid w:val="00BC2C12"/>
    <w:rsid w:val="00BC6D01"/>
    <w:rsid w:val="00BD0C55"/>
    <w:rsid w:val="00BD4810"/>
    <w:rsid w:val="00C0567B"/>
    <w:rsid w:val="00C2027B"/>
    <w:rsid w:val="00C32731"/>
    <w:rsid w:val="00C44CDA"/>
    <w:rsid w:val="00C478D6"/>
    <w:rsid w:val="00C70968"/>
    <w:rsid w:val="00C738CE"/>
    <w:rsid w:val="00CB05C8"/>
    <w:rsid w:val="00CD4FE7"/>
    <w:rsid w:val="00CE73B4"/>
    <w:rsid w:val="00CF070F"/>
    <w:rsid w:val="00D218F9"/>
    <w:rsid w:val="00D23F72"/>
    <w:rsid w:val="00D46643"/>
    <w:rsid w:val="00D66FDB"/>
    <w:rsid w:val="00D7418F"/>
    <w:rsid w:val="00D7487C"/>
    <w:rsid w:val="00D86186"/>
    <w:rsid w:val="00D87209"/>
    <w:rsid w:val="00D90D3D"/>
    <w:rsid w:val="00D91CFB"/>
    <w:rsid w:val="00DB101A"/>
    <w:rsid w:val="00DB31A2"/>
    <w:rsid w:val="00DC7073"/>
    <w:rsid w:val="00DC77B5"/>
    <w:rsid w:val="00DD29AB"/>
    <w:rsid w:val="00DD3D88"/>
    <w:rsid w:val="00DE5BAA"/>
    <w:rsid w:val="00DF187B"/>
    <w:rsid w:val="00E221E3"/>
    <w:rsid w:val="00E23D23"/>
    <w:rsid w:val="00E33A9D"/>
    <w:rsid w:val="00E5179E"/>
    <w:rsid w:val="00E52184"/>
    <w:rsid w:val="00E56B4D"/>
    <w:rsid w:val="00E643EC"/>
    <w:rsid w:val="00E82D8A"/>
    <w:rsid w:val="00E97443"/>
    <w:rsid w:val="00EA7081"/>
    <w:rsid w:val="00EB1D76"/>
    <w:rsid w:val="00EC6144"/>
    <w:rsid w:val="00EE133B"/>
    <w:rsid w:val="00EE538A"/>
    <w:rsid w:val="00EF52CC"/>
    <w:rsid w:val="00F01547"/>
    <w:rsid w:val="00F21DA7"/>
    <w:rsid w:val="00F30563"/>
    <w:rsid w:val="00F430B9"/>
    <w:rsid w:val="00F46207"/>
    <w:rsid w:val="00F641A1"/>
    <w:rsid w:val="00F642A1"/>
    <w:rsid w:val="00F827CD"/>
    <w:rsid w:val="00F91E57"/>
    <w:rsid w:val="00FA6BCB"/>
    <w:rsid w:val="00FB4079"/>
    <w:rsid w:val="00FB4186"/>
    <w:rsid w:val="00FC4C79"/>
    <w:rsid w:val="00FD339B"/>
    <w:rsid w:val="00FF3E6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C5782"/>
  <w15:chartTrackingRefBased/>
  <w15:docId w15:val="{A66C3308-F0D4-41FB-BA6B-C2B5C9B4F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uiPriority w:val="9"/>
    <w:qFormat/>
    <w:rsid w:val="00BD4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7487C"/>
    <w:rPr>
      <w:b/>
      <w:bCs/>
    </w:rPr>
  </w:style>
  <w:style w:type="character" w:styleId="-">
    <w:name w:val="Hyperlink"/>
    <w:basedOn w:val="a0"/>
    <w:uiPriority w:val="99"/>
    <w:unhideWhenUsed/>
    <w:rsid w:val="00BD4810"/>
    <w:rPr>
      <w:color w:val="0563C1" w:themeColor="hyperlink"/>
      <w:u w:val="single"/>
    </w:rPr>
  </w:style>
  <w:style w:type="character" w:styleId="a4">
    <w:name w:val="Unresolved Mention"/>
    <w:basedOn w:val="a0"/>
    <w:uiPriority w:val="99"/>
    <w:semiHidden/>
    <w:unhideWhenUsed/>
    <w:rsid w:val="00BD4810"/>
    <w:rPr>
      <w:color w:val="605E5C"/>
      <w:shd w:val="clear" w:color="auto" w:fill="E1DFDD"/>
    </w:rPr>
  </w:style>
  <w:style w:type="character" w:customStyle="1" w:styleId="1Char">
    <w:name w:val="Επικεφαλίδα 1 Char"/>
    <w:basedOn w:val="a0"/>
    <w:link w:val="1"/>
    <w:uiPriority w:val="9"/>
    <w:rsid w:val="00BD4810"/>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Char"/>
    <w:uiPriority w:val="99"/>
    <w:semiHidden/>
    <w:unhideWhenUsed/>
    <w:rsid w:val="00B61C90"/>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B61C90"/>
    <w:rPr>
      <w:rFonts w:ascii="Consolas" w:hAnsi="Consolas"/>
      <w:sz w:val="20"/>
      <w:szCs w:val="20"/>
    </w:rPr>
  </w:style>
  <w:style w:type="character" w:styleId="-0">
    <w:name w:val="FollowedHyperlink"/>
    <w:basedOn w:val="a0"/>
    <w:uiPriority w:val="99"/>
    <w:semiHidden/>
    <w:unhideWhenUsed/>
    <w:rsid w:val="00137DEF"/>
    <w:rPr>
      <w:color w:val="954F72" w:themeColor="followedHyperlink"/>
      <w:u w:val="single"/>
    </w:rPr>
  </w:style>
  <w:style w:type="paragraph" w:styleId="Web">
    <w:name w:val="Normal (Web)"/>
    <w:basedOn w:val="a"/>
    <w:uiPriority w:val="99"/>
    <w:semiHidden/>
    <w:unhideWhenUsed/>
    <w:rsid w:val="00B776E5"/>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a5">
    <w:name w:val="header"/>
    <w:basedOn w:val="a"/>
    <w:link w:val="Char"/>
    <w:uiPriority w:val="99"/>
    <w:unhideWhenUsed/>
    <w:rsid w:val="00372F2B"/>
    <w:pPr>
      <w:tabs>
        <w:tab w:val="center" w:pos="4153"/>
        <w:tab w:val="right" w:pos="8306"/>
      </w:tabs>
      <w:spacing w:after="0" w:line="240" w:lineRule="auto"/>
    </w:pPr>
  </w:style>
  <w:style w:type="character" w:customStyle="1" w:styleId="Char">
    <w:name w:val="Κεφαλίδα Char"/>
    <w:basedOn w:val="a0"/>
    <w:link w:val="a5"/>
    <w:uiPriority w:val="99"/>
    <w:rsid w:val="00372F2B"/>
  </w:style>
  <w:style w:type="paragraph" w:styleId="a6">
    <w:name w:val="footer"/>
    <w:basedOn w:val="a"/>
    <w:link w:val="Char0"/>
    <w:uiPriority w:val="99"/>
    <w:unhideWhenUsed/>
    <w:rsid w:val="00372F2B"/>
    <w:pPr>
      <w:tabs>
        <w:tab w:val="center" w:pos="4153"/>
        <w:tab w:val="right" w:pos="8306"/>
      </w:tabs>
      <w:spacing w:after="0" w:line="240" w:lineRule="auto"/>
    </w:pPr>
  </w:style>
  <w:style w:type="character" w:customStyle="1" w:styleId="Char0">
    <w:name w:val="Υποσέλιδο Char"/>
    <w:basedOn w:val="a0"/>
    <w:link w:val="a6"/>
    <w:uiPriority w:val="99"/>
    <w:rsid w:val="00372F2B"/>
  </w:style>
  <w:style w:type="character" w:styleId="a7">
    <w:name w:val="Emphasis"/>
    <w:basedOn w:val="a0"/>
    <w:uiPriority w:val="20"/>
    <w:qFormat/>
    <w:rsid w:val="008678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04323">
      <w:bodyDiv w:val="1"/>
      <w:marLeft w:val="0"/>
      <w:marRight w:val="0"/>
      <w:marTop w:val="0"/>
      <w:marBottom w:val="0"/>
      <w:divBdr>
        <w:top w:val="none" w:sz="0" w:space="0" w:color="auto"/>
        <w:left w:val="none" w:sz="0" w:space="0" w:color="auto"/>
        <w:bottom w:val="none" w:sz="0" w:space="0" w:color="auto"/>
        <w:right w:val="none" w:sz="0" w:space="0" w:color="auto"/>
      </w:divBdr>
    </w:div>
    <w:div w:id="442842440">
      <w:bodyDiv w:val="1"/>
      <w:marLeft w:val="0"/>
      <w:marRight w:val="0"/>
      <w:marTop w:val="0"/>
      <w:marBottom w:val="0"/>
      <w:divBdr>
        <w:top w:val="none" w:sz="0" w:space="0" w:color="auto"/>
        <w:left w:val="none" w:sz="0" w:space="0" w:color="auto"/>
        <w:bottom w:val="none" w:sz="0" w:space="0" w:color="auto"/>
        <w:right w:val="none" w:sz="0" w:space="0" w:color="auto"/>
      </w:divBdr>
    </w:div>
    <w:div w:id="443886542">
      <w:bodyDiv w:val="1"/>
      <w:marLeft w:val="0"/>
      <w:marRight w:val="0"/>
      <w:marTop w:val="0"/>
      <w:marBottom w:val="0"/>
      <w:divBdr>
        <w:top w:val="none" w:sz="0" w:space="0" w:color="auto"/>
        <w:left w:val="none" w:sz="0" w:space="0" w:color="auto"/>
        <w:bottom w:val="none" w:sz="0" w:space="0" w:color="auto"/>
        <w:right w:val="none" w:sz="0" w:space="0" w:color="auto"/>
      </w:divBdr>
    </w:div>
    <w:div w:id="475486711">
      <w:bodyDiv w:val="1"/>
      <w:marLeft w:val="0"/>
      <w:marRight w:val="0"/>
      <w:marTop w:val="0"/>
      <w:marBottom w:val="0"/>
      <w:divBdr>
        <w:top w:val="none" w:sz="0" w:space="0" w:color="auto"/>
        <w:left w:val="none" w:sz="0" w:space="0" w:color="auto"/>
        <w:bottom w:val="none" w:sz="0" w:space="0" w:color="auto"/>
        <w:right w:val="none" w:sz="0" w:space="0" w:color="auto"/>
      </w:divBdr>
      <w:divsChild>
        <w:div w:id="926426243">
          <w:marLeft w:val="0"/>
          <w:marRight w:val="0"/>
          <w:marTop w:val="0"/>
          <w:marBottom w:val="0"/>
          <w:divBdr>
            <w:top w:val="none" w:sz="0" w:space="0" w:color="auto"/>
            <w:left w:val="none" w:sz="0" w:space="0" w:color="auto"/>
            <w:bottom w:val="none" w:sz="0" w:space="0" w:color="auto"/>
            <w:right w:val="none" w:sz="0" w:space="0" w:color="auto"/>
          </w:divBdr>
        </w:div>
        <w:div w:id="1256521902">
          <w:marLeft w:val="0"/>
          <w:marRight w:val="0"/>
          <w:marTop w:val="0"/>
          <w:marBottom w:val="0"/>
          <w:divBdr>
            <w:top w:val="none" w:sz="0" w:space="0" w:color="auto"/>
            <w:left w:val="none" w:sz="0" w:space="0" w:color="auto"/>
            <w:bottom w:val="none" w:sz="0" w:space="0" w:color="auto"/>
            <w:right w:val="none" w:sz="0" w:space="0" w:color="auto"/>
          </w:divBdr>
        </w:div>
      </w:divsChild>
    </w:div>
    <w:div w:id="1056008681">
      <w:bodyDiv w:val="1"/>
      <w:marLeft w:val="0"/>
      <w:marRight w:val="0"/>
      <w:marTop w:val="0"/>
      <w:marBottom w:val="0"/>
      <w:divBdr>
        <w:top w:val="none" w:sz="0" w:space="0" w:color="auto"/>
        <w:left w:val="none" w:sz="0" w:space="0" w:color="auto"/>
        <w:bottom w:val="none" w:sz="0" w:space="0" w:color="auto"/>
        <w:right w:val="none" w:sz="0" w:space="0" w:color="auto"/>
      </w:divBdr>
    </w:div>
    <w:div w:id="1164737325">
      <w:bodyDiv w:val="1"/>
      <w:marLeft w:val="0"/>
      <w:marRight w:val="0"/>
      <w:marTop w:val="0"/>
      <w:marBottom w:val="0"/>
      <w:divBdr>
        <w:top w:val="none" w:sz="0" w:space="0" w:color="auto"/>
        <w:left w:val="none" w:sz="0" w:space="0" w:color="auto"/>
        <w:bottom w:val="none" w:sz="0" w:space="0" w:color="auto"/>
        <w:right w:val="none" w:sz="0" w:space="0" w:color="auto"/>
      </w:divBdr>
      <w:divsChild>
        <w:div w:id="1533229780">
          <w:marLeft w:val="0"/>
          <w:marRight w:val="0"/>
          <w:marTop w:val="0"/>
          <w:marBottom w:val="0"/>
          <w:divBdr>
            <w:top w:val="none" w:sz="0" w:space="0" w:color="auto"/>
            <w:left w:val="none" w:sz="0" w:space="0" w:color="auto"/>
            <w:bottom w:val="none" w:sz="0" w:space="0" w:color="auto"/>
            <w:right w:val="none" w:sz="0" w:space="0" w:color="auto"/>
          </w:divBdr>
        </w:div>
        <w:div w:id="1858038773">
          <w:marLeft w:val="0"/>
          <w:marRight w:val="0"/>
          <w:marTop w:val="0"/>
          <w:marBottom w:val="0"/>
          <w:divBdr>
            <w:top w:val="none" w:sz="0" w:space="0" w:color="auto"/>
            <w:left w:val="none" w:sz="0" w:space="0" w:color="auto"/>
            <w:bottom w:val="none" w:sz="0" w:space="0" w:color="auto"/>
            <w:right w:val="none" w:sz="0" w:space="0" w:color="auto"/>
          </w:divBdr>
        </w:div>
      </w:divsChild>
    </w:div>
    <w:div w:id="1627811396">
      <w:bodyDiv w:val="1"/>
      <w:marLeft w:val="0"/>
      <w:marRight w:val="0"/>
      <w:marTop w:val="0"/>
      <w:marBottom w:val="0"/>
      <w:divBdr>
        <w:top w:val="none" w:sz="0" w:space="0" w:color="auto"/>
        <w:left w:val="none" w:sz="0" w:space="0" w:color="auto"/>
        <w:bottom w:val="none" w:sz="0" w:space="0" w:color="auto"/>
        <w:right w:val="none" w:sz="0" w:space="0" w:color="auto"/>
      </w:divBdr>
      <w:divsChild>
        <w:div w:id="1280994181">
          <w:marLeft w:val="0"/>
          <w:marRight w:val="0"/>
          <w:marTop w:val="0"/>
          <w:marBottom w:val="0"/>
          <w:divBdr>
            <w:top w:val="none" w:sz="0" w:space="0" w:color="auto"/>
            <w:left w:val="none" w:sz="0" w:space="0" w:color="auto"/>
            <w:bottom w:val="none" w:sz="0" w:space="0" w:color="auto"/>
            <w:right w:val="none" w:sz="0" w:space="0" w:color="auto"/>
          </w:divBdr>
        </w:div>
        <w:div w:id="1929656767">
          <w:marLeft w:val="0"/>
          <w:marRight w:val="0"/>
          <w:marTop w:val="0"/>
          <w:marBottom w:val="0"/>
          <w:divBdr>
            <w:top w:val="none" w:sz="0" w:space="0" w:color="auto"/>
            <w:left w:val="none" w:sz="0" w:space="0" w:color="auto"/>
            <w:bottom w:val="none" w:sz="0" w:space="0" w:color="auto"/>
            <w:right w:val="none" w:sz="0" w:space="0" w:color="auto"/>
          </w:divBdr>
        </w:div>
      </w:divsChild>
    </w:div>
    <w:div w:id="1668747954">
      <w:bodyDiv w:val="1"/>
      <w:marLeft w:val="0"/>
      <w:marRight w:val="0"/>
      <w:marTop w:val="0"/>
      <w:marBottom w:val="0"/>
      <w:divBdr>
        <w:top w:val="none" w:sz="0" w:space="0" w:color="auto"/>
        <w:left w:val="none" w:sz="0" w:space="0" w:color="auto"/>
        <w:bottom w:val="none" w:sz="0" w:space="0" w:color="auto"/>
        <w:right w:val="none" w:sz="0" w:space="0" w:color="auto"/>
      </w:divBdr>
    </w:div>
    <w:div w:id="1762992453">
      <w:bodyDiv w:val="1"/>
      <w:marLeft w:val="0"/>
      <w:marRight w:val="0"/>
      <w:marTop w:val="0"/>
      <w:marBottom w:val="0"/>
      <w:divBdr>
        <w:top w:val="none" w:sz="0" w:space="0" w:color="auto"/>
        <w:left w:val="none" w:sz="0" w:space="0" w:color="auto"/>
        <w:bottom w:val="none" w:sz="0" w:space="0" w:color="auto"/>
        <w:right w:val="none" w:sz="0" w:space="0" w:color="auto"/>
      </w:divBdr>
    </w:div>
    <w:div w:id="1786457424">
      <w:bodyDiv w:val="1"/>
      <w:marLeft w:val="0"/>
      <w:marRight w:val="0"/>
      <w:marTop w:val="0"/>
      <w:marBottom w:val="0"/>
      <w:divBdr>
        <w:top w:val="none" w:sz="0" w:space="0" w:color="auto"/>
        <w:left w:val="none" w:sz="0" w:space="0" w:color="auto"/>
        <w:bottom w:val="none" w:sz="0" w:space="0" w:color="auto"/>
        <w:right w:val="none" w:sz="0" w:space="0" w:color="auto"/>
      </w:divBdr>
    </w:div>
    <w:div w:id="1820655846">
      <w:bodyDiv w:val="1"/>
      <w:marLeft w:val="0"/>
      <w:marRight w:val="0"/>
      <w:marTop w:val="0"/>
      <w:marBottom w:val="0"/>
      <w:divBdr>
        <w:top w:val="none" w:sz="0" w:space="0" w:color="auto"/>
        <w:left w:val="none" w:sz="0" w:space="0" w:color="auto"/>
        <w:bottom w:val="none" w:sz="0" w:space="0" w:color="auto"/>
        <w:right w:val="none" w:sz="0" w:space="0" w:color="auto"/>
      </w:divBdr>
    </w:div>
    <w:div w:id="183633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72959977_Air_quality_prediction_model_based_on_mRMR-RF_feature_selection_and_ISSA-LS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eexplore.ieee.org/document/5136466" TargetMode="External"/><Relationship Id="rId12" Type="http://schemas.openxmlformats.org/officeDocument/2006/relationships/hyperlink" Target="file://C:\Users\kkopi\Downloads\)%20Guan,%20R.%20Predicting%20Forest%20Fire%20with%20Linear%20Regression%20and%20Random%20Forest.%20Highlights%20in%20Science,%20Engineering%20and%20Technology,%20Volume%2044%20(2023).%20Available%20from:%20https:\www.researchgate.net\publication\370220747_Predicting_Forest_Fire_with_Linear_Regression_and_Random_Forest%20(accessed%2020%20November%2020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5iv.labs.arxiv.org/html/1908.05376" TargetMode="External"/><Relationship Id="rId11" Type="http://schemas.openxmlformats.org/officeDocument/2006/relationships/hyperlink" Target="https://ieeexplore.ieee.org/document/10643969" TargetMode="External"/><Relationship Id="rId5" Type="http://schemas.openxmlformats.org/officeDocument/2006/relationships/endnotes" Target="endnotes.xml"/><Relationship Id="rId10" Type="http://schemas.openxmlformats.org/officeDocument/2006/relationships/hyperlink" Target="https://www.mdpi.com/2076-3417/10/7/2255" TargetMode="External"/><Relationship Id="rId4" Type="http://schemas.openxmlformats.org/officeDocument/2006/relationships/footnotes" Target="footnotes.xml"/><Relationship Id="rId9" Type="http://schemas.openxmlformats.org/officeDocument/2006/relationships/hyperlink" Target="https://www.frontiersin.org/journals/plant-science/articles/10.3389/fpls.2024.1419316/full"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3118</Words>
  <Characters>16838</Characters>
  <Application>Microsoft Office Word</Application>
  <DocSecurity>0</DocSecurity>
  <Lines>140</Lines>
  <Paragraphs>39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Κωνσταντίνα</dc:creator>
  <cp:keywords/>
  <dc:description/>
  <cp:lastModifiedBy>Κωνσταντίνα</cp:lastModifiedBy>
  <cp:revision>25</cp:revision>
  <dcterms:created xsi:type="dcterms:W3CDTF">2024-11-20T15:57:00Z</dcterms:created>
  <dcterms:modified xsi:type="dcterms:W3CDTF">2024-11-20T17:12:00Z</dcterms:modified>
</cp:coreProperties>
</file>