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line="360" w:lineRule="auto"/>
        <w:rPr>
          <w:rFonts w:ascii="Lato" w:cs="Lato" w:eastAsia="Lato" w:hAnsi="Lato"/>
          <w:b w:val="1"/>
          <w:bCs w:val="1"/>
          <w:color w:val="0093b5"/>
          <w:sz w:val="60"/>
          <w:szCs w:val="60"/>
        </w:rPr>
      </w:pPr>
      <w:bookmarkStart w:colFirst="0" w:colLast="0" w:name="_yrxzjkeehaog" w:id="0"/>
      <w:bookmarkEnd w:id="0"/>
      <w:r w:rsidDel="00000000" w:rsidR="00000000" w:rsidRPr="00000000">
        <w:rPr>
          <w:rFonts w:ascii="Lato" w:cs="Lato" w:eastAsia="Lato" w:hAnsi="Lato"/>
          <w:color w:val="0093b5"/>
          <w:sz w:val="60"/>
          <w:szCs w:val="60"/>
          <w:rtl w:val="0"/>
        </w:rPr>
        <w:t xml:space="preserve">ESLint &amp; Animal Sighting Tracker</w:t>
      </w:r>
      <w:r w:rsidDel="00000000" w:rsidR="00000000" w:rsidRPr="00000000">
        <w:rPr>
          <w:rtl w:val="0"/>
        </w:rPr>
      </w:r>
    </w:p>
    <w:p w:rsidR="00000000" w:rsidDel="00000000" w:rsidP="00000000" w:rsidRDefault="00000000" w:rsidRPr="00000000" w14:paraId="00000002">
      <w:pPr>
        <w:rPr>
          <w:sz w:val="24"/>
          <w:szCs w:val="24"/>
          <w:u w:val="single"/>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b w:val="1"/>
          <w:bCs w:val="1"/>
          <w:i w:val="1"/>
          <w:iCs w:val="1"/>
          <w:sz w:val="24"/>
          <w:szCs w:val="24"/>
        </w:rPr>
      </w:pPr>
      <w:r w:rsidDel="00000000" w:rsidR="00000000" w:rsidRPr="00000000">
        <w:rPr>
          <w:rFonts w:ascii="Lato" w:cs="Lato" w:eastAsia="Lato" w:hAnsi="Lato"/>
          <w:b w:val="1"/>
          <w:bCs w:val="1"/>
          <w:sz w:val="24"/>
          <w:szCs w:val="24"/>
          <w:rtl w:val="0"/>
        </w:rPr>
        <w:t xml:space="preserve">🎗️</w:t>
      </w:r>
      <w:r w:rsidDel="00000000" w:rsidR="00000000" w:rsidRPr="00000000">
        <w:rPr>
          <w:rFonts w:ascii="Lato" w:cs="Lato" w:eastAsia="Lato" w:hAnsi="Lato"/>
          <w:b w:val="1"/>
          <w:bCs w:val="1"/>
          <w:i w:val="1"/>
          <w:iCs w:val="1"/>
          <w:sz w:val="24"/>
          <w:szCs w:val="24"/>
          <w:rtl w:val="0"/>
        </w:rPr>
        <w:t xml:space="preserve">Important things to keep in mind</w:t>
      </w:r>
    </w:p>
    <w:p w:rsidR="00000000" w:rsidDel="00000000" w:rsidP="00000000" w:rsidRDefault="00000000" w:rsidRPr="00000000" w14:paraId="00000005">
      <w:pPr>
        <w:spacing w:line="360" w:lineRule="auto"/>
        <w:rPr>
          <w:rFonts w:ascii="Lato" w:cs="Lato" w:eastAsia="Lato" w:hAnsi="Lato"/>
          <w:i w:val="1"/>
          <w:iCs w:val="1"/>
          <w:sz w:val="24"/>
          <w:szCs w:val="24"/>
        </w:rPr>
      </w:pPr>
      <w:r w:rsidDel="00000000" w:rsidR="00000000" w:rsidRPr="00000000">
        <w:rPr>
          <w:rFonts w:ascii="Lato" w:cs="Lato" w:eastAsia="Lato" w:hAnsi="Lato"/>
          <w:i w:val="1"/>
          <w:iCs w:val="1"/>
          <w:sz w:val="24"/>
          <w:szCs w:val="24"/>
          <w:rtl w:val="0"/>
        </w:rPr>
        <w:t xml:space="preserve">There will be many </w:t>
      </w:r>
      <w:r w:rsidDel="00000000" w:rsidR="00000000" w:rsidRPr="00000000">
        <w:rPr>
          <w:rFonts w:ascii="Lato" w:cs="Lato" w:eastAsia="Lato" w:hAnsi="Lato"/>
          <w:i w:val="1"/>
          <w:iCs w:val="1"/>
          <w:sz w:val="24"/>
          <w:szCs w:val="24"/>
          <w:rtl w:val="0"/>
        </w:rPr>
        <w:t xml:space="preserve">challenges this</w:t>
      </w:r>
      <w:r w:rsidDel="00000000" w:rsidR="00000000" w:rsidRPr="00000000">
        <w:rPr>
          <w:rFonts w:ascii="Lato" w:cs="Lato" w:eastAsia="Lato" w:hAnsi="Lato"/>
          <w:i w:val="1"/>
          <w:iCs w:val="1"/>
          <w:sz w:val="24"/>
          <w:szCs w:val="24"/>
          <w:rtl w:val="0"/>
        </w:rPr>
        <w:t xml:space="preserve"> milestone. You will not be able to learn everything deeply. Before you start on your project choose 2 or 3 things to allow yourself to rabbit hole a bit. When you are working and something comes up that is not on your list - reach out for help earlier rather than later.</w:t>
      </w:r>
    </w:p>
    <w:p w:rsidR="00000000" w:rsidDel="00000000" w:rsidP="00000000" w:rsidRDefault="00000000" w:rsidRPr="00000000" w14:paraId="00000006">
      <w:pPr>
        <w:spacing w:line="360" w:lineRule="auto"/>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07">
      <w:pPr>
        <w:spacing w:line="360" w:lineRule="auto"/>
        <w:rPr>
          <w:rFonts w:ascii="Lato" w:cs="Lato" w:eastAsia="Lato" w:hAnsi="Lato"/>
          <w:i w:val="1"/>
          <w:iCs w:val="1"/>
          <w:sz w:val="24"/>
          <w:szCs w:val="24"/>
        </w:rPr>
      </w:pPr>
      <w:bookmarkStart w:colFirst="0" w:colLast="0" w:name="_8r7gf0hgqynh" w:id="1"/>
      <w:bookmarkEnd w:id="1"/>
      <w:r w:rsidDel="00000000" w:rsidR="00000000" w:rsidRPr="00000000">
        <w:rPr>
          <w:rFonts w:ascii="Lato" w:cs="Lato" w:eastAsia="Lato" w:hAnsi="Lato"/>
          <w:i w:val="1"/>
          <w:iCs w:val="1"/>
          <w:sz w:val="24"/>
          <w:szCs w:val="24"/>
          <w:rtl w:val="0"/>
        </w:rPr>
        <w:t xml:space="preserve">Really take the time to understand your solution to the problems rather than copying and pasting from the internet! Are there alternative solutions? Could you have used any methods? If you did use methods in your solution, do you know how to solve the problem without methods? These types of questions are similar to what you will see when you begin your mock interviews so take advantage of them as well as your code challenge office hours!</w:t>
      </w:r>
    </w:p>
    <w:p w:rsidR="00000000" w:rsidDel="00000000" w:rsidP="00000000" w:rsidRDefault="00000000" w:rsidRPr="00000000" w14:paraId="00000008">
      <w:pPr>
        <w:spacing w:line="360" w:lineRule="auto"/>
        <w:rPr>
          <w:rFonts w:ascii="Lato" w:cs="Lato" w:eastAsia="Lato" w:hAnsi="Lato"/>
          <w:sz w:val="24"/>
          <w:szCs w:val="24"/>
        </w:rPr>
      </w:pPr>
      <w:bookmarkStart w:colFirst="0" w:colLast="0" w:name="_d1fdvcv51kab" w:id="2"/>
      <w:bookmarkEnd w:id="2"/>
      <w:r w:rsidDel="00000000" w:rsidR="00000000" w:rsidRPr="00000000">
        <w:rPr>
          <w:rtl w:val="0"/>
        </w:rPr>
      </w:r>
    </w:p>
    <w:p w:rsidR="00000000" w:rsidDel="00000000" w:rsidP="00000000" w:rsidRDefault="00000000" w:rsidRPr="00000000" w14:paraId="00000009">
      <w:pPr>
        <w:pStyle w:val="Heading2"/>
        <w:rPr>
          <w:rFonts w:ascii="Lato" w:cs="Lato" w:eastAsia="Lato" w:hAnsi="Lato"/>
          <w:sz w:val="32"/>
          <w:szCs w:val="32"/>
        </w:rPr>
      </w:pPr>
      <w:bookmarkStart w:colFirst="0" w:colLast="0" w:name="_hjp5o221gldw" w:id="3"/>
      <w:bookmarkEnd w:id="3"/>
      <w:r w:rsidDel="00000000" w:rsidR="00000000" w:rsidRPr="00000000">
        <w:rPr>
          <w:rFonts w:ascii="Lato" w:cs="Lato" w:eastAsia="Lato" w:hAnsi="Lato"/>
          <w:sz w:val="32"/>
          <w:szCs w:val="32"/>
          <w:rtl w:val="0"/>
        </w:rPr>
        <w:t xml:space="preserve">Milestone Project — </w:t>
      </w:r>
      <w:hyperlink r:id="rId6">
        <w:r w:rsidDel="00000000" w:rsidR="00000000" w:rsidRPr="00000000">
          <w:rPr>
            <w:rFonts w:ascii="Lato" w:cs="Lato" w:eastAsia="Lato" w:hAnsi="Lato"/>
            <w:color w:val="1155cc"/>
            <w:sz w:val="32"/>
            <w:szCs w:val="32"/>
            <w:u w:val="single"/>
            <w:rtl w:val="0"/>
          </w:rPr>
          <w:t xml:space="preserve">Endangered Species: Animal Sighting Tracker</w:t>
        </w:r>
      </w:hyperlink>
      <w:r w:rsidDel="00000000" w:rsidR="00000000" w:rsidRPr="00000000">
        <w:rPr>
          <w:rtl w:val="0"/>
        </w:rPr>
      </w:r>
    </w:p>
    <w:p w:rsidR="00000000" w:rsidDel="00000000" w:rsidP="00000000" w:rsidRDefault="00000000" w:rsidRPr="00000000" w14:paraId="0000000A">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Let's make an app to help scientists track sightings of endangered animals. </w:t>
      </w:r>
    </w:p>
    <w:p w:rsidR="00000000" w:rsidDel="00000000" w:rsidP="00000000" w:rsidRDefault="00000000" w:rsidRPr="00000000" w14:paraId="0000000B">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C">
      <w:pPr>
        <w:pStyle w:val="Heading2"/>
        <w:spacing w:line="360" w:lineRule="auto"/>
        <w:rPr>
          <w:rFonts w:ascii="Lato" w:cs="Lato" w:eastAsia="Lato" w:hAnsi="Lato"/>
          <w:sz w:val="32"/>
          <w:szCs w:val="32"/>
        </w:rPr>
      </w:pPr>
      <w:bookmarkStart w:colFirst="0" w:colLast="0" w:name="_qcnhedt74l0k" w:id="4"/>
      <w:bookmarkEnd w:id="4"/>
      <w:r w:rsidDel="00000000" w:rsidR="00000000" w:rsidRPr="00000000">
        <w:rPr>
          <w:rFonts w:ascii="Lato" w:cs="Lato" w:eastAsia="Lato" w:hAnsi="Lato"/>
          <w:sz w:val="32"/>
          <w:szCs w:val="32"/>
          <w:rtl w:val="0"/>
        </w:rPr>
        <w:t xml:space="preserve">Linting with ESLint Manual</w:t>
      </w:r>
    </w:p>
    <w:p w:rsidR="00000000" w:rsidDel="00000000" w:rsidP="00000000" w:rsidRDefault="00000000" w:rsidRPr="00000000" w14:paraId="0000000D">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Linting is the process of using a tool to automatically check your code for potential problems. </w:t>
        <w:br w:type="textWrapping"/>
      </w:r>
    </w:p>
    <w:p w:rsidR="00000000" w:rsidDel="00000000" w:rsidP="00000000" w:rsidRDefault="00000000" w:rsidRPr="00000000" w14:paraId="0000000E">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Benefits:</w:t>
      </w:r>
    </w:p>
    <w:p w:rsidR="00000000" w:rsidDel="00000000" w:rsidP="00000000" w:rsidRDefault="00000000" w:rsidRPr="00000000" w14:paraId="0000000F">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Highlighting potential errors and bad patterns.</w:t>
      </w:r>
    </w:p>
    <w:p w:rsidR="00000000" w:rsidDel="00000000" w:rsidP="00000000" w:rsidRDefault="00000000" w:rsidRPr="00000000" w14:paraId="00000010">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Keeping your code style consistent. </w:t>
      </w:r>
    </w:p>
    <w:p w:rsidR="00000000" w:rsidDel="00000000" w:rsidP="00000000" w:rsidRDefault="00000000" w:rsidRPr="00000000" w14:paraId="00000011">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Enforcing quality. </w:t>
      </w:r>
    </w:p>
    <w:p w:rsidR="00000000" w:rsidDel="00000000" w:rsidP="00000000" w:rsidRDefault="00000000" w:rsidRPr="00000000" w14:paraId="00000012">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Time-saving </w:t>
      </w:r>
    </w:p>
    <w:p w:rsidR="00000000" w:rsidDel="00000000" w:rsidP="00000000" w:rsidRDefault="00000000" w:rsidRPr="00000000" w14:paraId="00000013">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4">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Specific Things To Learn:</w:t>
      </w:r>
    </w:p>
    <w:p w:rsidR="00000000" w:rsidDel="00000000" w:rsidP="00000000" w:rsidRDefault="00000000" w:rsidRPr="00000000" w14:paraId="00000015">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to use </w:t>
      </w:r>
      <w:hyperlink r:id="rId7">
        <w:r w:rsidDel="00000000" w:rsidR="00000000" w:rsidRPr="00000000">
          <w:rPr>
            <w:rFonts w:ascii="Lato" w:cs="Lato" w:eastAsia="Lato" w:hAnsi="Lato"/>
            <w:color w:val="1155cc"/>
            <w:sz w:val="24"/>
            <w:szCs w:val="24"/>
            <w:u w:val="single"/>
            <w:rtl w:val="0"/>
          </w:rPr>
          <w:t xml:space="preserve">ESLint</w:t>
        </w:r>
      </w:hyperlink>
      <w:r w:rsidDel="00000000" w:rsidR="00000000" w:rsidRPr="00000000">
        <w:rPr>
          <w:rFonts w:ascii="Lato" w:cs="Lato" w:eastAsia="Lato" w:hAnsi="Lato"/>
          <w:sz w:val="24"/>
          <w:szCs w:val="24"/>
          <w:rtl w:val="0"/>
        </w:rPr>
        <w:t xml:space="preserve"> seamlessly in their project</w:t>
      </w:r>
    </w:p>
    <w:p w:rsidR="00000000" w:rsidDel="00000000" w:rsidP="00000000" w:rsidRDefault="00000000" w:rsidRPr="00000000" w14:paraId="00000016">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Integrate ESLint with VSCode</w:t>
      </w:r>
    </w:p>
    <w:p w:rsidR="00000000" w:rsidDel="00000000" w:rsidP="00000000" w:rsidRDefault="00000000" w:rsidRPr="00000000" w14:paraId="00000017">
      <w:pPr>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Use </w:t>
      </w:r>
      <w:hyperlink r:id="rId8">
        <w:r w:rsidDel="00000000" w:rsidR="00000000" w:rsidRPr="00000000">
          <w:rPr>
            <w:rFonts w:ascii="Lato" w:cs="Lato" w:eastAsia="Lato" w:hAnsi="Lato"/>
            <w:color w:val="1155cc"/>
            <w:sz w:val="24"/>
            <w:szCs w:val="24"/>
            <w:u w:val="single"/>
            <w:rtl w:val="0"/>
          </w:rPr>
          <w:t xml:space="preserve">this popular</w:t>
        </w:r>
      </w:hyperlink>
      <w:hyperlink r:id="rId9">
        <w:r w:rsidDel="00000000" w:rsidR="00000000" w:rsidRPr="00000000">
          <w:rPr>
            <w:rFonts w:ascii="Lato" w:cs="Lato" w:eastAsia="Lato" w:hAnsi="Lato"/>
            <w:color w:val="1155cc"/>
            <w:sz w:val="24"/>
            <w:szCs w:val="24"/>
            <w:rtl w:val="0"/>
          </w:rPr>
          <w:t xml:space="preserve"> </w:t>
        </w:r>
      </w:hyperlink>
      <w:r w:rsidDel="00000000" w:rsidR="00000000" w:rsidRPr="00000000">
        <w:rPr>
          <w:rFonts w:ascii="Lato" w:cs="Lato" w:eastAsia="Lato" w:hAnsi="Lato"/>
          <w:sz w:val="24"/>
          <w:szCs w:val="24"/>
          <w:rtl w:val="0"/>
        </w:rPr>
        <w:t xml:space="preserve">style guide suggested by Airbnb</w:t>
      </w:r>
    </w:p>
    <w:p w:rsidR="00000000" w:rsidDel="00000000" w:rsidP="00000000" w:rsidRDefault="00000000" w:rsidRPr="00000000" w14:paraId="0000001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A">
      <w:pPr>
        <w:spacing w:line="360" w:lineRule="auto"/>
        <w:rPr>
          <w:rFonts w:ascii="Lato" w:cs="Lato" w:eastAsia="Lato" w:hAnsi="Lato"/>
          <w:b w:val="1"/>
          <w:bCs w:val="1"/>
          <w:sz w:val="28"/>
          <w:szCs w:val="28"/>
        </w:rPr>
      </w:pPr>
      <w:hyperlink r:id="rId10">
        <w:r w:rsidDel="00000000" w:rsidR="00000000" w:rsidRPr="00000000">
          <w:rPr>
            <w:rFonts w:ascii="Lato" w:cs="Lato" w:eastAsia="Lato" w:hAnsi="Lato"/>
            <w:b w:val="1"/>
            <w:bCs w:val="1"/>
            <w:color w:val="1155cc"/>
            <w:sz w:val="28"/>
            <w:szCs w:val="28"/>
            <w:u w:val="single"/>
            <w:rtl w:val="0"/>
          </w:rPr>
          <w:t xml:space="preserve">Quiz: CSS Flexbox</w:t>
        </w:r>
      </w:hyperlink>
      <w:r w:rsidDel="00000000" w:rsidR="00000000" w:rsidRPr="00000000">
        <w:rPr>
          <w:rtl w:val="0"/>
        </w:rPr>
      </w:r>
    </w:p>
    <w:sectPr>
      <w:headerReference r:id="rId11" w:type="default"/>
      <w:footerReference r:id="rId12"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line="360" w:lineRule="auto"/>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docs.google.com/forms/d/e/1FAIpQLSeLEG0irpdKGJLXP6qQSLPmPKZqqCcJ0Hf-K53NcwkkKfT1Pw/viewform" TargetMode="External"/><Relationship Id="rId12" Type="http://schemas.openxmlformats.org/officeDocument/2006/relationships/footer" Target="footer1.xml"/><Relationship Id="rId9" Type="http://schemas.openxmlformats.org/officeDocument/2006/relationships/hyperlink" Target="https://youtu.be/mfGkKlMDfwQ?t=218" TargetMode="External"/><Relationship Id="rId5" Type="http://schemas.openxmlformats.org/officeDocument/2006/relationships/styles" Target="styles.xml"/><Relationship Id="rId6" Type="http://schemas.openxmlformats.org/officeDocument/2006/relationships/hyperlink" Target="https://github.com/Techtonica/curriculum/blob/68dba630b8735cc1a6c2289a8e1210b7a8970639/project-example/week-10/animal-sighting-tracker.md" TargetMode="External"/><Relationship Id="rId7" Type="http://schemas.openxmlformats.org/officeDocument/2006/relationships/hyperlink" Target="https://github.com/Techtonica/curriculum/blob/main/javascript/eslint.md" TargetMode="External"/><Relationship Id="rId8" Type="http://schemas.openxmlformats.org/officeDocument/2006/relationships/hyperlink" Target="https://youtu.be/mfGkKlMDfwQ?t=2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