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rFonts w:ascii="Lato" w:cs="Lato" w:eastAsia="Lato" w:hAnsi="Lato"/>
          <w:sz w:val="24"/>
          <w:szCs w:val="24"/>
        </w:rPr>
      </w:pPr>
      <w:bookmarkStart w:colFirst="0" w:colLast="0" w:name="_yrxzjkeehaog" w:id="0"/>
      <w:bookmarkEnd w:id="0"/>
      <w:r w:rsidDel="00000000" w:rsidR="00000000" w:rsidRPr="00000000">
        <w:rPr>
          <w:rFonts w:ascii="Lato" w:cs="Lato" w:eastAsia="Lato" w:hAnsi="Lato"/>
          <w:b w:val="1"/>
          <w:bCs w:val="1"/>
          <w:color w:val="0093b5"/>
          <w:sz w:val="60"/>
          <w:szCs w:val="60"/>
          <w:rtl w:val="0"/>
        </w:rPr>
        <w:t xml:space="preserve">GUI, React Props, Tech Industry Tips, &amp; Imposter Syndrome</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What is Git, GUI Client?</w:t>
      </w:r>
    </w:p>
    <w:p w:rsidR="00000000" w:rsidDel="00000000" w:rsidP="00000000" w:rsidRDefault="00000000" w:rsidRPr="00000000" w14:paraId="00000003">
      <w:pPr>
        <w:spacing w:line="360" w:lineRule="auto"/>
        <w:rPr/>
      </w:pPr>
      <w:r w:rsidDel="00000000" w:rsidR="00000000" w:rsidRPr="00000000">
        <w:rPr>
          <w:rFonts w:ascii="Lato" w:cs="Lato" w:eastAsia="Lato" w:hAnsi="Lato"/>
          <w:sz w:val="24"/>
          <w:szCs w:val="24"/>
          <w:rtl w:val="0"/>
        </w:rPr>
        <w:t xml:space="preserve">Well, Git Graphical User Interface (GUI) clients are tools that provide alternative visualization for Git. If you’re using Visual Studio as your code editor, it is good to know that Visual Studio has tools to manage Git from there too. </w:t>
      </w:r>
      <w:hyperlink r:id="rId6">
        <w:r w:rsidDel="00000000" w:rsidR="00000000" w:rsidRPr="00000000">
          <w:rPr>
            <w:rFonts w:ascii="Lato" w:cs="Lato" w:eastAsia="Lato" w:hAnsi="Lato"/>
            <w:color w:val="1155cc"/>
            <w:sz w:val="24"/>
            <w:szCs w:val="24"/>
            <w:u w:val="single"/>
            <w:rtl w:val="0"/>
          </w:rPr>
          <w:t xml:space="preserve">Here are all the options that it supports</w:t>
        </w:r>
      </w:hyperlink>
      <w:r w:rsidDel="00000000" w:rsidR="00000000" w:rsidRPr="00000000">
        <w:rPr>
          <w:rFonts w:ascii="Lato" w:cs="Lato" w:eastAsia="Lato" w:hAnsi="Lato"/>
          <w:sz w:val="24"/>
          <w:szCs w:val="24"/>
          <w:rtl w:val="0"/>
        </w:rPr>
        <w:t xml:space="preserve"> and</w:t>
      </w:r>
      <w:r w:rsidDel="00000000" w:rsidR="00000000" w:rsidRPr="00000000">
        <w:rPr>
          <w:rFonts w:ascii="Lato" w:cs="Lato" w:eastAsia="Lato" w:hAnsi="Lato"/>
          <w:sz w:val="24"/>
          <w:szCs w:val="24"/>
          <w:rtl w:val="0"/>
        </w:rPr>
        <w:t xml:space="preserve"> here is the </w:t>
      </w:r>
      <w:hyperlink r:id="rId7">
        <w:r w:rsidDel="00000000" w:rsidR="00000000" w:rsidRPr="00000000">
          <w:rPr>
            <w:rFonts w:ascii="Lato" w:cs="Lato" w:eastAsia="Lato" w:hAnsi="Lato"/>
            <w:color w:val="1155cc"/>
            <w:sz w:val="24"/>
            <w:szCs w:val="24"/>
            <w:u w:val="single"/>
            <w:rtl w:val="0"/>
          </w:rPr>
          <w:t xml:space="preserve">official documentation</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The important thing is being consistent with your choice. If you want to move your git management to a GUI client, it’s ok, but don’t do things in the terminal, and then other ones in the GUI client. </w:t>
      </w:r>
      <w:r w:rsidDel="00000000" w:rsidR="00000000" w:rsidRPr="00000000">
        <w:rPr>
          <w:rtl w:val="0"/>
        </w:rPr>
      </w:r>
    </w:p>
    <w:p w:rsidR="00000000" w:rsidDel="00000000" w:rsidP="00000000" w:rsidRDefault="00000000" w:rsidRPr="00000000" w14:paraId="00000004">
      <w:pPr>
        <w:pStyle w:val="Heading3"/>
        <w:pageBreakBefore w:val="0"/>
        <w:spacing w:line="360" w:lineRule="auto"/>
        <w:rPr>
          <w:rFonts w:ascii="Lato" w:cs="Lato" w:eastAsia="Lato" w:hAnsi="Lato"/>
          <w:color w:val="282829"/>
          <w:sz w:val="24"/>
          <w:szCs w:val="24"/>
        </w:rPr>
      </w:pPr>
      <w:bookmarkStart w:colFirst="0" w:colLast="0" w:name="_stv09x6nlk34" w:id="1"/>
      <w:bookmarkEnd w:id="1"/>
      <w:r w:rsidDel="00000000" w:rsidR="00000000" w:rsidRPr="00000000">
        <w:rPr>
          <w:rFonts w:ascii="Lato" w:cs="Lato" w:eastAsia="Lato" w:hAnsi="Lato"/>
          <w:b w:val="1"/>
          <w:bCs w:val="1"/>
          <w:color w:val="282829"/>
          <w:sz w:val="24"/>
          <w:szCs w:val="24"/>
          <w:rtl w:val="0"/>
        </w:rPr>
        <w:t xml:space="preserve">React Props</w:t>
      </w:r>
      <w:r w:rsidDel="00000000" w:rsidR="00000000" w:rsidRPr="00000000">
        <w:rPr>
          <w:rtl w:val="0"/>
        </w:rPr>
      </w:r>
    </w:p>
    <w:p w:rsidR="00000000" w:rsidDel="00000000" w:rsidP="00000000" w:rsidRDefault="00000000" w:rsidRPr="00000000" w14:paraId="00000005">
      <w:pPr>
        <w:pageBreakBefore w:val="0"/>
        <w:spacing w:line="360" w:lineRule="auto"/>
        <w:rPr/>
      </w:pPr>
      <w:r w:rsidDel="00000000" w:rsidR="00000000" w:rsidRPr="00000000">
        <w:rPr>
          <w:rFonts w:ascii="Lato" w:cs="Lato" w:eastAsia="Lato" w:hAnsi="Lato"/>
          <w:color w:val="282829"/>
          <w:sz w:val="24"/>
          <w:szCs w:val="24"/>
          <w:rtl w:val="0"/>
        </w:rPr>
        <w:t xml:space="preserve">The reusable components help prevent duplication, but for this reason, React can start to look dense and complicated because you are able to fit more functionality into less code. Explore </w:t>
      </w:r>
      <w:hyperlink r:id="rId8">
        <w:r w:rsidDel="00000000" w:rsidR="00000000" w:rsidRPr="00000000">
          <w:rPr>
            <w:rFonts w:ascii="Lato" w:cs="Lato" w:eastAsia="Lato" w:hAnsi="Lato"/>
            <w:color w:val="1155cc"/>
            <w:sz w:val="24"/>
            <w:szCs w:val="24"/>
            <w:u w:val="single"/>
            <w:rtl w:val="0"/>
          </w:rPr>
          <w:t xml:space="preserve">React props</w:t>
        </w:r>
      </w:hyperlink>
      <w:r w:rsidDel="00000000" w:rsidR="00000000" w:rsidRPr="00000000">
        <w:rPr>
          <w:rFonts w:ascii="Lato" w:cs="Lato" w:eastAsia="Lato" w:hAnsi="Lato"/>
          <w:color w:val="282829"/>
          <w:sz w:val="24"/>
          <w:szCs w:val="24"/>
          <w:rtl w:val="0"/>
        </w:rPr>
        <w:t xml:space="preserve"> today to get a handle on how things can be passed. Don't be overwhelmed - just focus on the fact that you are understanding more with each step.</w:t>
      </w:r>
      <w:r w:rsidDel="00000000" w:rsidR="00000000" w:rsidRPr="00000000">
        <w:rPr>
          <w:rtl w:val="0"/>
        </w:rPr>
      </w:r>
    </w:p>
    <w:p w:rsidR="00000000" w:rsidDel="00000000" w:rsidP="00000000" w:rsidRDefault="00000000" w:rsidRPr="00000000" w14:paraId="00000006">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React skills you should understand by wrap up, tomorrow:</w:t>
      </w:r>
    </w:p>
    <w:p w:rsidR="00000000" w:rsidDel="00000000" w:rsidP="00000000" w:rsidRDefault="00000000" w:rsidRPr="00000000" w14:paraId="00000008">
      <w:pPr>
        <w:numPr>
          <w:ilvl w:val="0"/>
          <w:numId w:val="1"/>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Be able to pass props from one component to another.</w:t>
      </w:r>
    </w:p>
    <w:p w:rsidR="00000000" w:rsidDel="00000000" w:rsidP="00000000" w:rsidRDefault="00000000" w:rsidRPr="00000000" w14:paraId="00000009">
      <w:pPr>
        <w:numPr>
          <w:ilvl w:val="0"/>
          <w:numId w:val="1"/>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Passing props to a component instance</w:t>
      </w:r>
    </w:p>
    <w:p w:rsidR="00000000" w:rsidDel="00000000" w:rsidP="00000000" w:rsidRDefault="00000000" w:rsidRPr="00000000" w14:paraId="0000000A">
      <w:pPr>
        <w:numPr>
          <w:ilvl w:val="0"/>
          <w:numId w:val="1"/>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Accepting and using props</w:t>
      </w:r>
      <w:r w:rsidDel="00000000" w:rsidR="00000000" w:rsidRPr="00000000">
        <w:rPr>
          <w:rtl w:val="0"/>
        </w:rPr>
      </w:r>
    </w:p>
    <w:p w:rsidR="00000000" w:rsidDel="00000000" w:rsidP="00000000" w:rsidRDefault="00000000" w:rsidRPr="00000000" w14:paraId="0000000B">
      <w:pPr>
        <w:pStyle w:val="Heading3"/>
        <w:pageBreakBefore w:val="0"/>
        <w:spacing w:line="360" w:lineRule="auto"/>
        <w:rPr>
          <w:rFonts w:ascii="Lato" w:cs="Lato" w:eastAsia="Lato" w:hAnsi="Lato"/>
          <w:color w:val="282829"/>
          <w:sz w:val="24"/>
          <w:szCs w:val="24"/>
        </w:rPr>
      </w:pPr>
      <w:bookmarkStart w:colFirst="0" w:colLast="0" w:name="_4ywzrod8j4ub" w:id="2"/>
      <w:bookmarkEnd w:id="2"/>
      <w:r w:rsidDel="00000000" w:rsidR="00000000" w:rsidRPr="00000000">
        <w:rPr>
          <w:rFonts w:ascii="Lato" w:cs="Lato" w:eastAsia="Lato" w:hAnsi="Lato"/>
          <w:b w:val="1"/>
          <w:bCs w:val="1"/>
          <w:color w:val="282829"/>
          <w:sz w:val="24"/>
          <w:szCs w:val="24"/>
          <w:rtl w:val="0"/>
        </w:rPr>
        <w:t xml:space="preserve">Tech Industry Tips</w:t>
      </w:r>
      <w:r w:rsidDel="00000000" w:rsidR="00000000" w:rsidRPr="00000000">
        <w:rPr>
          <w:rtl w:val="0"/>
        </w:rPr>
      </w:r>
    </w:p>
    <w:p w:rsidR="00000000" w:rsidDel="00000000" w:rsidP="00000000" w:rsidRDefault="00000000" w:rsidRPr="00000000" w14:paraId="0000000C">
      <w:pPr>
        <w:pageBreakBefore w:val="0"/>
        <w:spacing w:line="360" w:lineRule="auto"/>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Here are some </w:t>
      </w:r>
      <w:hyperlink r:id="rId9">
        <w:r w:rsidDel="00000000" w:rsidR="00000000" w:rsidRPr="00000000">
          <w:rPr>
            <w:rFonts w:ascii="Lato" w:cs="Lato" w:eastAsia="Lato" w:hAnsi="Lato"/>
            <w:color w:val="1155cc"/>
            <w:sz w:val="24"/>
            <w:szCs w:val="24"/>
            <w:u w:val="single"/>
            <w:rtl w:val="0"/>
          </w:rPr>
          <w:t xml:space="preserve">tips</w:t>
        </w:r>
      </w:hyperlink>
      <w:r w:rsidDel="00000000" w:rsidR="00000000" w:rsidRPr="00000000">
        <w:rPr>
          <w:rFonts w:ascii="Lato" w:cs="Lato" w:eastAsia="Lato" w:hAnsi="Lato"/>
          <w:color w:val="282829"/>
          <w:sz w:val="24"/>
          <w:szCs w:val="24"/>
          <w:rtl w:val="0"/>
        </w:rPr>
        <w:t xml:space="preserve"> to use slack and other platforms in the tech industry. </w:t>
      </w:r>
    </w:p>
    <w:p w:rsidR="00000000" w:rsidDel="00000000" w:rsidP="00000000" w:rsidRDefault="00000000" w:rsidRPr="00000000" w14:paraId="0000000D">
      <w:pPr>
        <w:pStyle w:val="Heading3"/>
        <w:pageBreakBefore w:val="0"/>
        <w:spacing w:line="360" w:lineRule="auto"/>
        <w:rPr>
          <w:rFonts w:ascii="Lato" w:cs="Lato" w:eastAsia="Lato" w:hAnsi="Lato"/>
          <w:color w:val="282829"/>
          <w:sz w:val="24"/>
          <w:szCs w:val="24"/>
        </w:rPr>
      </w:pPr>
      <w:bookmarkStart w:colFirst="0" w:colLast="0" w:name="_u9zpn9ny9l1d" w:id="3"/>
      <w:bookmarkEnd w:id="3"/>
      <w:r w:rsidDel="00000000" w:rsidR="00000000" w:rsidRPr="00000000">
        <w:rPr>
          <w:rFonts w:ascii="Lato" w:cs="Lato" w:eastAsia="Lato" w:hAnsi="Lato"/>
          <w:b w:val="1"/>
          <w:bCs w:val="1"/>
          <w:color w:val="282829"/>
          <w:sz w:val="24"/>
          <w:szCs w:val="24"/>
          <w:rtl w:val="0"/>
        </w:rPr>
        <w:t xml:space="preserve">Giving Presentations</w:t>
      </w:r>
      <w:r w:rsidDel="00000000" w:rsidR="00000000" w:rsidRPr="00000000">
        <w:rPr>
          <w:rtl w:val="0"/>
        </w:rPr>
      </w:r>
    </w:p>
    <w:p w:rsidR="00000000" w:rsidDel="00000000" w:rsidP="00000000" w:rsidRDefault="00000000" w:rsidRPr="00000000" w14:paraId="0000000E">
      <w:pPr>
        <w:pageBreakBefore w:val="0"/>
        <w:spacing w:line="360" w:lineRule="auto"/>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Programming and related technical skills are only one piece of the job of a software engineer. Communicating your work to others is another (and by some measures the most critical) component of any job. </w:t>
      </w:r>
      <w:hyperlink r:id="rId10">
        <w:r w:rsidDel="00000000" w:rsidR="00000000" w:rsidRPr="00000000">
          <w:rPr>
            <w:rFonts w:ascii="Lato" w:cs="Lato" w:eastAsia="Lato" w:hAnsi="Lato"/>
            <w:color w:val="1155cc"/>
            <w:sz w:val="24"/>
            <w:szCs w:val="24"/>
            <w:u w:val="single"/>
            <w:rtl w:val="0"/>
          </w:rPr>
          <w:t xml:space="preserve">Presentations</w:t>
        </w:r>
      </w:hyperlink>
      <w:r w:rsidDel="00000000" w:rsidR="00000000" w:rsidRPr="00000000">
        <w:rPr>
          <w:rFonts w:ascii="Lato" w:cs="Lato" w:eastAsia="Lato" w:hAnsi="Lato"/>
          <w:color w:val="282829"/>
          <w:sz w:val="24"/>
          <w:szCs w:val="24"/>
          <w:rtl w:val="0"/>
        </w:rPr>
        <w:t xml:space="preserve"> are a more formal type of communication that help demonstrate mastery, share learnings, and teach or persuade others. Comfort giving presentations helps build your and your colleagues' confidence in you and may open doors to additional opportunities to share your work with other teams or at conferences, recruiting events, and meetups.</w:t>
      </w:r>
    </w:p>
    <w:p w:rsidR="00000000" w:rsidDel="00000000" w:rsidP="00000000" w:rsidRDefault="00000000" w:rsidRPr="00000000" w14:paraId="0000000F">
      <w:pPr>
        <w:spacing w:line="360" w:lineRule="auto"/>
        <w:rPr>
          <w:rFonts w:ascii="Lato" w:cs="Lato" w:eastAsia="Lato" w:hAnsi="Lato"/>
          <w:color w:val="282829"/>
          <w:sz w:val="24"/>
          <w:szCs w:val="24"/>
        </w:rPr>
      </w:pPr>
      <w:r w:rsidDel="00000000" w:rsidR="00000000" w:rsidRPr="00000000">
        <w:rPr>
          <w:rtl w:val="0"/>
        </w:rPr>
      </w:r>
    </w:p>
    <w:p w:rsidR="00000000" w:rsidDel="00000000" w:rsidP="00000000" w:rsidRDefault="00000000" w:rsidRPr="00000000" w14:paraId="00000010">
      <w:pPr>
        <w:spacing w:line="360" w:lineRule="auto"/>
        <w:rPr>
          <w:rFonts w:ascii="Lato" w:cs="Lato" w:eastAsia="Lato" w:hAnsi="Lato"/>
          <w:color w:val="282829"/>
          <w:sz w:val="24"/>
          <w:szCs w:val="24"/>
        </w:rPr>
      </w:pPr>
      <w:r w:rsidDel="00000000" w:rsidR="00000000" w:rsidRPr="00000000">
        <w:rPr>
          <w:rFonts w:ascii="Lato" w:cs="Lato" w:eastAsia="Lato" w:hAnsi="Lato"/>
          <w:b w:val="1"/>
          <w:bCs w:val="1"/>
          <w:color w:val="282829"/>
          <w:sz w:val="24"/>
          <w:szCs w:val="24"/>
          <w:rtl w:val="0"/>
        </w:rPr>
        <w:t xml:space="preserve">CSS Topic: Styling Tables</w:t>
      </w:r>
      <w:r w:rsidDel="00000000" w:rsidR="00000000" w:rsidRPr="00000000">
        <w:rPr>
          <w:rtl w:val="0"/>
        </w:rPr>
      </w:r>
    </w:p>
    <w:p w:rsidR="00000000" w:rsidDel="00000000" w:rsidP="00000000" w:rsidRDefault="00000000" w:rsidRPr="00000000" w14:paraId="00000011">
      <w:pPr>
        <w:spacing w:line="360" w:lineRule="auto"/>
        <w:rPr>
          <w:rFonts w:ascii="Lato" w:cs="Lato" w:eastAsia="Lato" w:hAnsi="Lato"/>
          <w:b w:val="1"/>
          <w:bCs w:val="1"/>
          <w:color w:val="000000"/>
          <w:sz w:val="30"/>
          <w:szCs w:val="30"/>
        </w:rPr>
      </w:pPr>
      <w:r w:rsidDel="00000000" w:rsidR="00000000" w:rsidRPr="00000000">
        <w:rPr>
          <w:rFonts w:ascii="Lato" w:cs="Lato" w:eastAsia="Lato" w:hAnsi="Lato"/>
          <w:color w:val="282829"/>
          <w:sz w:val="24"/>
          <w:szCs w:val="24"/>
          <w:rtl w:val="0"/>
        </w:rPr>
        <w:t xml:space="preserve">If you didn’t get to it in the last milestone, learn all the possibilities of style that a </w:t>
      </w:r>
      <w:hyperlink r:id="rId11">
        <w:r w:rsidDel="00000000" w:rsidR="00000000" w:rsidRPr="00000000">
          <w:rPr>
            <w:rFonts w:ascii="Lato" w:cs="Lato" w:eastAsia="Lato" w:hAnsi="Lato"/>
            <w:color w:val="1155cc"/>
            <w:sz w:val="24"/>
            <w:szCs w:val="24"/>
            <w:u w:val="single"/>
            <w:rtl w:val="0"/>
          </w:rPr>
          <w:t xml:space="preserve">table</w:t>
        </w:r>
      </w:hyperlink>
      <w:r w:rsidDel="00000000" w:rsidR="00000000" w:rsidRPr="00000000">
        <w:rPr>
          <w:rFonts w:ascii="Lato" w:cs="Lato" w:eastAsia="Lato" w:hAnsi="Lato"/>
          <w:color w:val="282829"/>
          <w:sz w:val="24"/>
          <w:szCs w:val="24"/>
          <w:rtl w:val="0"/>
        </w:rPr>
        <w:t xml:space="preserve"> has. </w:t>
      </w:r>
      <w:r w:rsidDel="00000000" w:rsidR="00000000" w:rsidRPr="00000000">
        <w:rPr>
          <w:rtl w:val="0"/>
        </w:rPr>
      </w:r>
    </w:p>
    <w:p w:rsidR="00000000" w:rsidDel="00000000" w:rsidP="00000000" w:rsidRDefault="00000000" w:rsidRPr="00000000" w14:paraId="00000012">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 of day questions:</w:t>
      </w:r>
    </w:p>
    <w:p w:rsidR="00000000" w:rsidDel="00000000" w:rsidP="00000000" w:rsidRDefault="00000000" w:rsidRPr="00000000" w14:paraId="00000015">
      <w:pPr>
        <w:pStyle w:val="Heading3"/>
        <w:spacing w:line="360" w:lineRule="auto"/>
        <w:rPr>
          <w:rFonts w:ascii="Lato" w:cs="Lato" w:eastAsia="Lato" w:hAnsi="Lato"/>
          <w:sz w:val="24"/>
          <w:szCs w:val="24"/>
        </w:rPr>
      </w:pPr>
      <w:bookmarkStart w:colFirst="0" w:colLast="0" w:name="_13ez8qu5xu21" w:id="4"/>
      <w:bookmarkEnd w:id="4"/>
      <w:r w:rsidDel="00000000" w:rsidR="00000000" w:rsidRPr="00000000">
        <w:rPr>
          <w:rFonts w:ascii="Lato" w:cs="Lato" w:eastAsia="Lato" w:hAnsi="Lato"/>
          <w:color w:val="282829"/>
          <w:sz w:val="24"/>
          <w:szCs w:val="24"/>
          <w:rtl w:val="0"/>
        </w:rPr>
        <w:t xml:space="preserve">React Props</w:t>
      </w: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What is the  purpose of props in React components?</w:t>
      </w:r>
    </w:p>
    <w:p w:rsidR="00000000" w:rsidDel="00000000" w:rsidP="00000000" w:rsidRDefault="00000000" w:rsidRPr="00000000" w14:paraId="00000017">
      <w:pPr>
        <w:numPr>
          <w:ilvl w:val="0"/>
          <w:numId w:val="1"/>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What can props not do?</w:t>
      </w:r>
    </w:p>
    <w:p w:rsidR="00000000" w:rsidDel="00000000" w:rsidP="00000000" w:rsidRDefault="00000000" w:rsidRPr="00000000" w14:paraId="00000018">
      <w:pPr>
        <w:numPr>
          <w:ilvl w:val="0"/>
          <w:numId w:val="1"/>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What is JSX?</w:t>
      </w:r>
    </w:p>
    <w:p w:rsidR="00000000" w:rsidDel="00000000" w:rsidP="00000000" w:rsidRDefault="00000000" w:rsidRPr="00000000" w14:paraId="00000019">
      <w:pPr>
        <w:pStyle w:val="Heading3"/>
        <w:spacing w:after="0" w:before="0" w:line="360" w:lineRule="auto"/>
        <w:rPr>
          <w:rFonts w:ascii="Lato" w:cs="Lato" w:eastAsia="Lato" w:hAnsi="Lato"/>
          <w:b w:val="1"/>
          <w:bCs w:val="1"/>
          <w:color w:val="000000"/>
          <w:sz w:val="30"/>
          <w:szCs w:val="30"/>
        </w:rPr>
      </w:pPr>
      <w:bookmarkStart w:colFirst="0" w:colLast="0" w:name="_ucfdohnxysh7" w:id="5"/>
      <w:bookmarkEnd w:id="5"/>
      <w:r w:rsidDel="00000000" w:rsidR="00000000" w:rsidRPr="00000000">
        <w:rPr>
          <w:rtl w:val="0"/>
        </w:rPr>
      </w:r>
    </w:p>
    <w:p w:rsidR="00000000" w:rsidDel="00000000" w:rsidP="00000000" w:rsidRDefault="00000000" w:rsidRPr="00000000" w14:paraId="0000001A">
      <w:pPr>
        <w:pStyle w:val="Heading3"/>
        <w:spacing w:after="0" w:before="0" w:line="360" w:lineRule="auto"/>
        <w:rPr>
          <w:rFonts w:ascii="Lato" w:cs="Lato" w:eastAsia="Lato" w:hAnsi="Lato"/>
          <w:color w:val="282829"/>
          <w:sz w:val="24"/>
          <w:szCs w:val="24"/>
        </w:rPr>
      </w:pPr>
      <w:bookmarkStart w:colFirst="0" w:colLast="0" w:name="_uvgtx5nod7w6" w:id="6"/>
      <w:bookmarkEnd w:id="6"/>
      <w:r w:rsidDel="00000000" w:rsidR="00000000" w:rsidRPr="00000000">
        <w:rPr>
          <w:rFonts w:ascii="Lato" w:cs="Lato" w:eastAsia="Lato" w:hAnsi="Lato"/>
          <w:b w:val="1"/>
          <w:bCs w:val="1"/>
          <w:color w:val="000000"/>
          <w:sz w:val="30"/>
          <w:szCs w:val="30"/>
          <w:rtl w:val="0"/>
        </w:rPr>
        <w:t xml:space="preserve">EOD Quiz: </w:t>
      </w:r>
      <w:hyperlink r:id="rId12">
        <w:r w:rsidDel="00000000" w:rsidR="00000000" w:rsidRPr="00000000">
          <w:rPr>
            <w:rFonts w:ascii="Lato" w:cs="Lato" w:eastAsia="Lato" w:hAnsi="Lato"/>
            <w:b w:val="1"/>
            <w:bCs w:val="1"/>
            <w:color w:val="1155cc"/>
            <w:sz w:val="30"/>
            <w:szCs w:val="30"/>
            <w:u w:val="single"/>
            <w:rtl w:val="0"/>
          </w:rPr>
          <w:t xml:space="preserve">React Props</w:t>
        </w:r>
      </w:hyperlink>
      <w:r w:rsidDel="00000000" w:rsidR="00000000" w:rsidRPr="00000000">
        <w:rPr>
          <w:rtl w:val="0"/>
        </w:rPr>
      </w:r>
    </w:p>
    <w:sectPr>
      <w:headerReference r:id="rId13" w:type="default"/>
      <w:footerReference r:id="rId14"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css/css_table.asp" TargetMode="External"/><Relationship Id="rId10" Type="http://schemas.openxmlformats.org/officeDocument/2006/relationships/hyperlink" Target="https://github.com/Techtonica/curriculum/blob/main/giving-presentations/giving-presentations.md" TargetMode="External"/><Relationship Id="rId13" Type="http://schemas.openxmlformats.org/officeDocument/2006/relationships/header" Target="header1.xml"/><Relationship Id="rId12" Type="http://schemas.openxmlformats.org/officeDocument/2006/relationships/hyperlink" Target="https://docs.google.com/forms/d/e/1FAIpQLSfU44QApkVAiZueJniRY4d724_3t5UVpIutW_XX1aGD_NpkbQ/view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onboarding/tech-industry-tips.md"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scm.com/book/en/v2/Appendix-A%3A-Git-in-Other-Environments-Git-in-Visual-Studio" TargetMode="External"/><Relationship Id="rId7" Type="http://schemas.openxmlformats.org/officeDocument/2006/relationships/hyperlink" Target="https://docs.microsoft.com/en-us/visualstudio/version-control/?view=vs-2019" TargetMode="External"/><Relationship Id="rId8" Type="http://schemas.openxmlformats.org/officeDocument/2006/relationships/hyperlink" Target="https://github.com/Techtonica/curriculum/blob/main/react-js/react-part-2-prop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