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360" w:lineRule="auto"/>
        <w:rPr>
          <w:rFonts w:ascii="Lato" w:cs="Lato" w:eastAsia="Lato" w:hAnsi="Lato"/>
          <w:highlight w:val="white"/>
        </w:rPr>
      </w:pPr>
      <w:bookmarkStart w:colFirst="0" w:colLast="0" w:name="_xc6565qwa49q" w:id="0"/>
      <w:bookmarkEnd w:id="0"/>
      <w:r w:rsidDel="00000000" w:rsidR="00000000" w:rsidRPr="00000000">
        <w:rPr>
          <w:rFonts w:ascii="Lato" w:cs="Lato" w:eastAsia="Lato" w:hAnsi="Lato"/>
          <w:b w:val="1"/>
          <w:bCs w:val="1"/>
          <w:color w:val="0093b5"/>
          <w:sz w:val="60"/>
          <w:szCs w:val="60"/>
          <w:rtl w:val="0"/>
        </w:rPr>
        <w:t xml:space="preserve">Software Engineering Program Participant Agreement</w:t>
      </w:r>
      <w:r w:rsidDel="00000000" w:rsidR="00000000" w:rsidRPr="00000000">
        <w:rPr>
          <w:rtl w:val="0"/>
        </w:rPr>
      </w:r>
    </w:p>
    <w:p w:rsidR="00000000" w:rsidDel="00000000" w:rsidP="00000000" w:rsidRDefault="00000000" w:rsidRPr="00000000" w14:paraId="00000002">
      <w:pPr>
        <w:pageBreakBefore w:val="0"/>
        <w:spacing w:after="200" w:line="360" w:lineRule="auto"/>
        <w:rPr>
          <w:rFonts w:ascii="Lato" w:cs="Lato" w:eastAsia="Lato" w:hAnsi="Lato"/>
        </w:rPr>
      </w:pPr>
      <w:bookmarkStart w:colFirst="0" w:colLast="0" w:name="_h2h873cb98q9" w:id="1"/>
      <w:bookmarkEnd w:id="1"/>
      <w:r w:rsidDel="00000000" w:rsidR="00000000" w:rsidRPr="00000000">
        <w:rPr>
          <w:rFonts w:ascii="Lato" w:cs="Lato" w:eastAsia="Lato" w:hAnsi="Lato"/>
          <w:rtl w:val="0"/>
        </w:rPr>
        <w:t xml:space="preserve">This Participant Agreement</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(the “Agreement”) is between Techtonica, </w:t>
      </w:r>
      <w:r w:rsidDel="00000000" w:rsidR="00000000" w:rsidRPr="00000000">
        <w:rPr>
          <w:rFonts w:ascii="Lato" w:cs="Lato" w:eastAsia="Lato" w:hAnsi="Lato"/>
          <w:rtl w:val="0"/>
        </w:rPr>
        <w:t xml:space="preserve">an organization</w:t>
      </w:r>
      <w:r w:rsidDel="00000000" w:rsidR="00000000" w:rsidRPr="00000000">
        <w:rPr>
          <w:rFonts w:ascii="Lato" w:cs="Lato" w:eastAsia="Lato" w:hAnsi="Lato"/>
          <w:rtl w:val="0"/>
        </w:rPr>
        <w:t xml:space="preserve"> with 501(c)(3) status through its fiscal sponsor, Social Good Fund (the “Organization”), and [__________________________] (the “Participant”). Each of the Organization and the Participant shall be known as a “Party.” The Organization provides </w:t>
      </w:r>
      <w:r w:rsidDel="00000000" w:rsidR="00000000" w:rsidRPr="00000000">
        <w:rPr>
          <w:rFonts w:ascii="Lato" w:cs="Lato" w:eastAsia="Lato" w:hAnsi="Lato"/>
          <w:rtl w:val="0"/>
        </w:rPr>
        <w:t xml:space="preserve">training </w:t>
      </w:r>
      <w:r w:rsidDel="00000000" w:rsidR="00000000" w:rsidRPr="00000000">
        <w:rPr>
          <w:rFonts w:ascii="Lato" w:cs="Lato" w:eastAsia="Lato" w:hAnsi="Lato"/>
          <w:rtl w:val="0"/>
        </w:rPr>
        <w:t xml:space="preserve">(the “Program”) and career services in partnership with companies (the “Sponsors”) to Participants. Upon signature by the Participant and receipt and approval by the Organization, this Agreement is legally binding. </w:t>
      </w:r>
    </w:p>
    <w:p w:rsidR="00000000" w:rsidDel="00000000" w:rsidP="00000000" w:rsidRDefault="00000000" w:rsidRPr="00000000" w14:paraId="00000003">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Training.</w:t>
      </w:r>
      <w:r w:rsidDel="00000000" w:rsidR="00000000" w:rsidRPr="00000000">
        <w:rPr>
          <w:rFonts w:ascii="Lato" w:cs="Lato" w:eastAsia="Lato" w:hAnsi="Lato"/>
          <w:highlight w:val="white"/>
          <w:rtl w:val="0"/>
        </w:rPr>
        <w:t xml:space="preserve"> During the </w:t>
      </w:r>
      <w:r w:rsidDel="00000000" w:rsidR="00000000" w:rsidRPr="00000000">
        <w:rPr>
          <w:rFonts w:ascii="Lato" w:cs="Lato" w:eastAsia="Lato" w:hAnsi="Lato"/>
          <w:highlight w:val="white"/>
          <w:rtl w:val="0"/>
        </w:rPr>
        <w:t xml:space="preserve">Program, the Organization will provide the </w:t>
      </w:r>
      <w:r w:rsidDel="00000000" w:rsidR="00000000" w:rsidRPr="00000000">
        <w:rPr>
          <w:rFonts w:ascii="Lato" w:cs="Lato" w:eastAsia="Lato" w:hAnsi="Lato"/>
          <w:highlight w:val="white"/>
          <w:rtl w:val="0"/>
        </w:rPr>
        <w:t xml:space="preserve">Participant</w:t>
      </w:r>
      <w:r w:rsidDel="00000000" w:rsidR="00000000" w:rsidRPr="00000000">
        <w:rPr>
          <w:rFonts w:ascii="Lato" w:cs="Lato" w:eastAsia="Lato" w:hAnsi="Lato"/>
          <w:highlight w:val="white"/>
          <w:rtl w:val="0"/>
        </w:rPr>
        <w:t xml:space="preserve"> with training consisting of learning structure, support, and resources applicable to tech careers that include readings, presentations, exercises, projects, assessments, connections, mentoring, and more.</w:t>
      </w:r>
      <w:r w:rsidDel="00000000" w:rsidR="00000000" w:rsidRPr="00000000">
        <w:rPr>
          <w:rFonts w:ascii="Lato" w:cs="Lato" w:eastAsia="Lato" w:hAnsi="Lato"/>
          <w:highlight w:val="white"/>
          <w:rtl w:val="0"/>
        </w:rPr>
        <w:br w:type="textWrapping"/>
        <w:br w:type="textWrapping"/>
        <w:t xml:space="preserve">The Program is made up of two parts: the introductory Part I: Web Dev Foundations and the advanced Part II: Software Applications, with start and end dates specified in the Organization’s communication. The Program may be shortened with at least a week of notice if sufficient funding is not raised. Admittance to Part II is not guaranteed; Part II Participants will be selected from Part I Participants.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Participation.</w:t>
      </w:r>
      <w:r w:rsidDel="00000000" w:rsidR="00000000" w:rsidRPr="00000000">
        <w:rPr>
          <w:rFonts w:ascii="Lato" w:cs="Lato" w:eastAsia="Lato" w:hAnsi="Lato"/>
          <w:highlight w:val="white"/>
          <w:rtl w:val="0"/>
        </w:rPr>
        <w:t xml:space="preserve"> For the duration of the Participant’s time in the Program, it is the duty and the responsibility of the Participant to be aware of and to abide by existing policies and rules. It is also the responsibility of the Participant to perform their duties to the best of their ability. The Participant is encouraged to take advantage of all resources and learning opportunities available and to request additional resources when needed. In no way during the Program is the Participant employed by the Organization or eligible for employee benefits such as health insurance, vacation or sick pay, retirement plans, or unemployment insurance.</w:t>
        <w:br w:type="textWrapping"/>
        <w:br w:type="textWrapping"/>
      </w:r>
      <w:r w:rsidDel="00000000" w:rsidR="00000000" w:rsidRPr="00000000">
        <w:rPr>
          <w:rFonts w:ascii="Lato" w:cs="Lato" w:eastAsia="Lato" w:hAnsi="Lato"/>
          <w:highlight w:val="white"/>
          <w:rtl w:val="0"/>
        </w:rPr>
        <w:t xml:space="preserve">During</w:t>
      </w:r>
      <w:r w:rsidDel="00000000" w:rsidR="00000000" w:rsidRPr="00000000">
        <w:rPr>
          <w:rFonts w:ascii="Lato" w:cs="Lato" w:eastAsia="Lato" w:hAnsi="Lato"/>
          <w:highlight w:val="white"/>
          <w:rtl w:val="0"/>
        </w:rPr>
        <w:t xml:space="preserve"> the Program, the Participant agrees to: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07">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Arrive and be set up on time for training and other Organization-specified events</w:t>
      </w: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highlight w:val="white"/>
          <w:rtl w:val="0"/>
        </w:rPr>
        <w:t xml:space="preserve"> </w:t>
      </w:r>
    </w:p>
    <w:p w:rsidR="00000000" w:rsidDel="00000000" w:rsidP="00000000" w:rsidRDefault="00000000" w:rsidRPr="00000000" w14:paraId="00000008">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Attend and actively participate in scheduled Program hours, excluding other arrangements made with Organization staff,</w:t>
      </w:r>
    </w:p>
    <w:p w:rsidR="00000000" w:rsidDel="00000000" w:rsidP="00000000" w:rsidRDefault="00000000" w:rsidRPr="00000000" w14:paraId="00000009">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Meet with mentors once per week,</w:t>
      </w:r>
    </w:p>
    <w:p w:rsidR="00000000" w:rsidDel="00000000" w:rsidP="00000000" w:rsidRDefault="00000000" w:rsidRPr="00000000" w14:paraId="0000000A">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highlight w:val="white"/>
          <w:rtl w:val="0"/>
        </w:rPr>
        <w:t xml:space="preserve">Responsibly act as day lead when assigned,</w:t>
      </w:r>
    </w:p>
    <w:p w:rsidR="00000000" w:rsidDel="00000000" w:rsidP="00000000" w:rsidRDefault="00000000" w:rsidRPr="00000000" w14:paraId="0000000B">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highlight w:val="white"/>
          <w:rtl w:val="0"/>
        </w:rPr>
        <w:t xml:space="preserve">Honestly show individual progress in technical, interpersonal, professional, and other skills covered during the Program,</w:t>
      </w:r>
    </w:p>
    <w:p w:rsidR="00000000" w:rsidDel="00000000" w:rsidP="00000000" w:rsidRDefault="00000000" w:rsidRPr="00000000" w14:paraId="0000000C">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Fill out weekly surveys and provide feedback regularly,</w:t>
      </w:r>
    </w:p>
    <w:p w:rsidR="00000000" w:rsidDel="00000000" w:rsidP="00000000" w:rsidRDefault="00000000" w:rsidRPr="00000000" w14:paraId="0000000D">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Actively participate in the Program and related communication,</w:t>
      </w:r>
    </w:p>
    <w:p w:rsidR="00000000" w:rsidDel="00000000" w:rsidP="00000000" w:rsidRDefault="00000000" w:rsidRPr="00000000" w14:paraId="0000000E">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Collaborate respectfully</w:t>
      </w:r>
      <w:r w:rsidDel="00000000" w:rsidR="00000000" w:rsidRPr="00000000">
        <w:rPr>
          <w:rFonts w:ascii="Lato" w:cs="Lato" w:eastAsia="Lato" w:hAnsi="Lato"/>
          <w:highlight w:val="white"/>
          <w:rtl w:val="0"/>
        </w:rPr>
        <w:t xml:space="preserve"> with others</w:t>
      </w:r>
      <w:r w:rsidDel="00000000" w:rsidR="00000000" w:rsidRPr="00000000">
        <w:rPr>
          <w:rFonts w:ascii="Lato" w:cs="Lato" w:eastAsia="Lato" w:hAnsi="Lato"/>
          <w:highlight w:val="white"/>
          <w:rtl w:val="0"/>
        </w:rPr>
        <w:t xml:space="preserve">, including but not limited to: staff, volunteers, mentors, fellow Participants, and sponsors,</w:t>
      </w:r>
    </w:p>
    <w:p w:rsidR="00000000" w:rsidDel="00000000" w:rsidP="00000000" w:rsidRDefault="00000000" w:rsidRPr="00000000" w14:paraId="0000000F">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Freely share information and about your experience, and support other Participants in a noncompetitive manner,</w:t>
      </w:r>
    </w:p>
    <w:p w:rsidR="00000000" w:rsidDel="00000000" w:rsidP="00000000" w:rsidRDefault="00000000" w:rsidRPr="00000000" w14:paraId="00000010">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Stay up-to-date on the roadmap and announcements,</w:t>
      </w:r>
    </w:p>
    <w:p w:rsidR="00000000" w:rsidDel="00000000" w:rsidP="00000000" w:rsidRDefault="00000000" w:rsidRPr="00000000" w14:paraId="00000011">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Complete, deliver, and check off assignments and projects by stated deadlines,</w:t>
      </w:r>
      <w:r w:rsidDel="00000000" w:rsidR="00000000" w:rsidRPr="00000000">
        <w:rPr>
          <w:rtl w:val="0"/>
        </w:rPr>
      </w:r>
    </w:p>
    <w:p w:rsidR="00000000" w:rsidDel="00000000" w:rsidP="00000000" w:rsidRDefault="00000000" w:rsidRPr="00000000" w14:paraId="00000012">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Attend at least one (1) networking meetup, conference, workshop, or other technical event each month of the Program and the following three (3) months,</w:t>
      </w:r>
    </w:p>
    <w:p w:rsidR="00000000" w:rsidDel="00000000" w:rsidP="00000000" w:rsidRDefault="00000000" w:rsidRPr="00000000" w14:paraId="00000013">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Make three new connections at each of the </w:t>
      </w:r>
      <w:r w:rsidDel="00000000" w:rsidR="00000000" w:rsidRPr="00000000">
        <w:rPr>
          <w:rFonts w:ascii="Lato" w:cs="Lato" w:eastAsia="Lato" w:hAnsi="Lato"/>
          <w:highlight w:val="white"/>
          <w:rtl w:val="0"/>
        </w:rPr>
        <w:t xml:space="preserve">networking </w:t>
      </w:r>
      <w:r w:rsidDel="00000000" w:rsidR="00000000" w:rsidRPr="00000000">
        <w:rPr>
          <w:rFonts w:ascii="Lato" w:cs="Lato" w:eastAsia="Lato" w:hAnsi="Lato"/>
          <w:highlight w:val="white"/>
          <w:rtl w:val="0"/>
        </w:rPr>
        <w:t xml:space="preserve">events and follow up via email or LinkedIn message within 48 hours, </w:t>
      </w:r>
      <w:r w:rsidDel="00000000" w:rsidR="00000000" w:rsidRPr="00000000">
        <w:rPr>
          <w:rtl w:val="0"/>
        </w:rPr>
      </w:r>
    </w:p>
    <w:p w:rsidR="00000000" w:rsidDel="00000000" w:rsidP="00000000" w:rsidRDefault="00000000" w:rsidRPr="00000000" w14:paraId="00000014">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Participate in at least one hackathon,</w:t>
      </w:r>
    </w:p>
    <w:p w:rsidR="00000000" w:rsidDel="00000000" w:rsidP="00000000" w:rsidRDefault="00000000" w:rsidRPr="00000000" w14:paraId="00000015">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Adhere to </w:t>
      </w:r>
      <w:hyperlink r:id="rId6">
        <w:r w:rsidDel="00000000" w:rsidR="00000000" w:rsidRPr="00000000">
          <w:rPr>
            <w:rFonts w:ascii="Lato" w:cs="Lato" w:eastAsia="Lato" w:hAnsi="Lato"/>
            <w:color w:val="1155cc"/>
            <w:highlight w:val="white"/>
            <w:u w:val="single"/>
            <w:rtl w:val="0"/>
          </w:rPr>
          <w:t xml:space="preserve">the Organization’s Code of Conduct</w:t>
        </w:r>
      </w:hyperlink>
      <w:r w:rsidDel="00000000" w:rsidR="00000000" w:rsidRPr="00000000">
        <w:rPr>
          <w:rFonts w:ascii="Lato" w:cs="Lato" w:eastAsia="Lato" w:hAnsi="Lato"/>
          <w:highlight w:val="white"/>
          <w:rtl w:val="0"/>
        </w:rPr>
        <w:t xml:space="preserve">, and</w:t>
      </w:r>
    </w:p>
    <w:p w:rsidR="00000000" w:rsidDel="00000000" w:rsidP="00000000" w:rsidRDefault="00000000" w:rsidRPr="00000000" w14:paraId="00000016">
      <w:pPr>
        <w:pageBreakBefore w:val="0"/>
        <w:numPr>
          <w:ilvl w:val="1"/>
          <w:numId w:val="1"/>
        </w:numPr>
        <w:pBdr>
          <w:top w:space="0" w:sz="0" w:val="nil"/>
          <w:left w:space="0" w:sz="0" w:val="nil"/>
          <w:bottom w:space="0" w:sz="0" w:val="nil"/>
          <w:right w:space="0" w:sz="0" w:val="nil"/>
          <w:between w:space="0" w:sz="0" w:val="nil"/>
        </w:pBdr>
        <w:shd w:fill="auto" w:val="clear"/>
        <w:spacing w:line="360" w:lineRule="auto"/>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Adhere to </w:t>
      </w:r>
      <w:hyperlink r:id="rId7">
        <w:r w:rsidDel="00000000" w:rsidR="00000000" w:rsidRPr="00000000">
          <w:rPr>
            <w:rFonts w:ascii="Lato" w:cs="Lato" w:eastAsia="Lato" w:hAnsi="Lato"/>
            <w:color w:val="1155cc"/>
            <w:highlight w:val="white"/>
            <w:u w:val="single"/>
            <w:rtl w:val="0"/>
          </w:rPr>
          <w:t xml:space="preserve">the Participant Handbook</w:t>
        </w:r>
      </w:hyperlink>
      <w:r w:rsidDel="00000000" w:rsidR="00000000" w:rsidRPr="00000000">
        <w:rPr>
          <w:rFonts w:ascii="Lato" w:cs="Lato" w:eastAsia="Lato" w:hAnsi="Lato"/>
          <w:highlight w:val="white"/>
          <w:rtl w:val="0"/>
        </w:rPr>
        <w:t xml:space="preserve">.</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60" w:lineRule="auto"/>
        <w:ind w:left="720" w:firstLine="0"/>
        <w:rPr>
          <w:rFonts w:ascii="Lato" w:cs="Lato" w:eastAsia="Lato" w:hAnsi="Lato"/>
          <w:highlight w:val="whit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60" w:lineRule="auto"/>
        <w:ind w:left="414.0000000000001" w:firstLine="0"/>
        <w:rPr>
          <w:rFonts w:ascii="Lato" w:cs="Lato" w:eastAsia="Lato" w:hAnsi="Lato"/>
          <w:highlight w:val="white"/>
        </w:rPr>
      </w:pPr>
      <w:r w:rsidDel="00000000" w:rsidR="00000000" w:rsidRPr="00000000">
        <w:rPr>
          <w:rFonts w:ascii="Lato" w:cs="Lato" w:eastAsia="Lato" w:hAnsi="Lato"/>
          <w:highlight w:val="white"/>
          <w:rtl w:val="0"/>
        </w:rPr>
        <w:t xml:space="preserve">The </w:t>
      </w:r>
      <w:r w:rsidDel="00000000" w:rsidR="00000000" w:rsidRPr="00000000">
        <w:rPr>
          <w:rFonts w:ascii="Lato" w:cs="Lato" w:eastAsia="Lato" w:hAnsi="Lato"/>
          <w:highlight w:val="white"/>
          <w:rtl w:val="0"/>
        </w:rPr>
        <w:t xml:space="preserve">Participant and the Organization will have check-ins about adherence to these terms and the Participant agrees to provide feedback as requested. </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1A">
      <w:pPr>
        <w:pageBreakBefore w:val="0"/>
        <w:numPr>
          <w:ilvl w:val="0"/>
          <w:numId w:val="1"/>
        </w:numPr>
        <w:spacing w:line="360" w:lineRule="auto"/>
        <w:ind w:left="360" w:hanging="360"/>
        <w:rPr>
          <w:highlight w:val="white"/>
        </w:rPr>
      </w:pPr>
      <w:r w:rsidDel="00000000" w:rsidR="00000000" w:rsidRPr="00000000">
        <w:rPr>
          <w:rFonts w:ascii="Lato" w:cs="Lato" w:eastAsia="Lato" w:hAnsi="Lato"/>
          <w:b w:val="1"/>
          <w:bCs w:val="1"/>
          <w:rtl w:val="0"/>
        </w:rPr>
        <w:t xml:space="preserve">Tuition for Part II Participants. </w:t>
      </w:r>
      <w:r w:rsidDel="00000000" w:rsidR="00000000" w:rsidRPr="00000000">
        <w:rPr>
          <w:rFonts w:ascii="Lato" w:cs="Lato" w:eastAsia="Lato" w:hAnsi="Lato"/>
          <w:rtl w:val="0"/>
        </w:rPr>
        <w:t xml:space="preserve">The full subsidized tuition for Participants chosen for the second part of the program is fourteen thousand dollars ($14,000) when paid upfront or fifteen thousand dollars ($15,000) when paid in six monthly payments of two thousand five hundred dollars ($2,500)</w:t>
      </w:r>
      <w:r w:rsidDel="00000000" w:rsidR="00000000" w:rsidRPr="00000000">
        <w:rPr>
          <w:rFonts w:ascii="Lato" w:cs="Lato" w:eastAsia="Lato" w:hAnsi="Lato"/>
          <w:rtl w:val="0"/>
        </w:rPr>
        <w:t xml:space="preserve">. If a Participant is determined eligible for a need-based, sliding-scale tuition scholarship, that determination and any adjusted total and monthly amount will be indicated in the acceptance email from the Organization. </w:t>
      </w:r>
      <w:r w:rsidDel="00000000" w:rsidR="00000000" w:rsidRPr="00000000">
        <w:rPr>
          <w:rFonts w:ascii="Lato" w:cs="Lato" w:eastAsia="Lato" w:hAnsi="Lato"/>
          <w:rtl w:val="0"/>
        </w:rPr>
        <w:t xml:space="preserve">Monthly payments</w:t>
      </w:r>
      <w:r w:rsidDel="00000000" w:rsidR="00000000" w:rsidRPr="00000000">
        <w:rPr>
          <w:rFonts w:ascii="Lato" w:cs="Lato" w:eastAsia="Lato" w:hAnsi="Lato"/>
          <w:rtl w:val="0"/>
        </w:rPr>
        <w:t xml:space="preserve"> split evenly between the months of the program are due on the first day of the month. Late monthly payments will compound daily with a twelve percent (12%) interest rate and could result in removal from the Program. Tuition payments are non-refundable, except if the Program is shortened by the Organization, in which case the Participant will be refunded the difference of any amount of tuition already paid and their total tuition pro-rated to match the new duration. </w:t>
      </w:r>
      <w:r w:rsidDel="00000000" w:rsidR="00000000" w:rsidRPr="00000000">
        <w:rPr>
          <w:rFonts w:ascii="Lato" w:cs="Lato" w:eastAsia="Lato" w:hAnsi="Lato"/>
          <w:rtl w:val="0"/>
        </w:rPr>
        <w:t xml:space="preserve">Full payment of tuition indicated in the acceptance email is expected regardless of placement status. </w:t>
      </w:r>
      <w:r w:rsidDel="00000000" w:rsidR="00000000" w:rsidRPr="00000000">
        <w:rPr>
          <w:rtl w:val="0"/>
        </w:rPr>
      </w:r>
    </w:p>
    <w:p w:rsidR="00000000" w:rsidDel="00000000" w:rsidP="00000000" w:rsidRDefault="00000000" w:rsidRPr="00000000" w14:paraId="0000001B">
      <w:pPr>
        <w:pageBreakBefore w:val="0"/>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1C">
      <w:pPr>
        <w:pageBreakBefore w:val="0"/>
        <w:numPr>
          <w:ilvl w:val="0"/>
          <w:numId w:val="1"/>
        </w:numPr>
        <w:spacing w:line="360" w:lineRule="auto"/>
        <w:ind w:left="360" w:hanging="360"/>
        <w:rPr>
          <w:highlight w:val="white"/>
        </w:rPr>
      </w:pPr>
      <w:r w:rsidDel="00000000" w:rsidR="00000000" w:rsidRPr="00000000">
        <w:rPr>
          <w:rFonts w:ascii="Lato" w:cs="Lato" w:eastAsia="Lato" w:hAnsi="Lato"/>
          <w:b w:val="1"/>
          <w:bCs w:val="1"/>
          <w:rtl w:val="0"/>
        </w:rPr>
        <w:t xml:space="preserve">Stipends for Part II Participants</w:t>
      </w:r>
      <w:r w:rsidDel="00000000" w:rsidR="00000000" w:rsidRPr="00000000">
        <w:rPr>
          <w:rFonts w:ascii="Lato" w:cs="Lato" w:eastAsia="Lato" w:hAnsi="Lato"/>
          <w:b w:val="1"/>
          <w:bCs w:val="1"/>
          <w:highlight w:val="white"/>
          <w:rtl w:val="0"/>
        </w:rPr>
        <w:t xml:space="preserve">.</w:t>
      </w:r>
      <w:r w:rsidDel="00000000" w:rsidR="00000000" w:rsidRPr="00000000">
        <w:rPr>
          <w:rFonts w:ascii="Lato" w:cs="Lato" w:eastAsia="Lato" w:hAnsi="Lato"/>
          <w:highlight w:val="white"/>
          <w:rtl w:val="0"/>
        </w:rPr>
        <w:t xml:space="preserve"> If a Participant is determined eligible for a full tuition scholarship for the advanced part of the Program, that Participant may also be considered for monthly </w:t>
      </w:r>
      <w:r w:rsidDel="00000000" w:rsidR="00000000" w:rsidRPr="00000000">
        <w:rPr>
          <w:rFonts w:ascii="Lato" w:cs="Lato" w:eastAsia="Lato" w:hAnsi="Lato"/>
          <w:highlight w:val="white"/>
          <w:rtl w:val="0"/>
        </w:rPr>
        <w:t xml:space="preserve">stipends provided by the Organization to the Participant during the Program. Awarded stipends are calculated based on the amount of funding the Organization has available and the financial situation of the Participant. The acceptance email will indicate if a stipend will be</w:t>
      </w:r>
      <w:r w:rsidDel="00000000" w:rsidR="00000000" w:rsidRPr="00000000">
        <w:rPr>
          <w:rFonts w:ascii="Lato" w:cs="Lato" w:eastAsia="Lato" w:hAnsi="Lato"/>
          <w:highlight w:val="white"/>
          <w:rtl w:val="0"/>
        </w:rPr>
        <w:t xml:space="preserve"> provided, and if so, how much and how often. Any adjustments to individual stipend offerings during the Program will be made in writing by the Organization. If the Program is shortened by the Organization, any undispensed stipends from the Organization will be canceled.</w:t>
        <w:br w:type="textWrapping"/>
        <w:br w:type="textWrapping"/>
      </w:r>
      <w:r w:rsidDel="00000000" w:rsidR="00000000" w:rsidRPr="00000000">
        <w:rPr>
          <w:rFonts w:ascii="Lato" w:cs="Lato" w:eastAsia="Lato" w:hAnsi="Lato"/>
          <w:highlight w:val="white"/>
          <w:rtl w:val="0"/>
        </w:rPr>
        <w:t xml:space="preserve">Stipend payments will be deposited directly by the Organization’s fiscal sponsor, Social Good Fund, and may be subject to tax withholding. The Participant is responsible for their own tax liability, which may include self-reporting on IRS Form 1040 and paying tax to the IRS. At the end of January of the year following Program completion, a 1099-NEC tax form</w:t>
      </w:r>
      <w:r w:rsidDel="00000000" w:rsidR="00000000" w:rsidRPr="00000000">
        <w:rPr>
          <w:rFonts w:ascii="Lato" w:cs="Lato" w:eastAsia="Lato" w:hAnsi="Lato"/>
          <w:highlight w:val="white"/>
          <w:rtl w:val="0"/>
        </w:rPr>
        <w:t xml:space="preserve"> will be</w:t>
      </w:r>
      <w:r w:rsidDel="00000000" w:rsidR="00000000" w:rsidRPr="00000000">
        <w:rPr>
          <w:rFonts w:ascii="Lato" w:cs="Lato" w:eastAsia="Lato" w:hAnsi="Lato"/>
          <w:highlight w:val="white"/>
          <w:rtl w:val="0"/>
        </w:rPr>
        <w:t xml:space="preserve"> emailed to Participants who received stipends by the Organization’s fiscal sponsor, Social Good Fund. Please notify socialgood@socialgoodfund.org if your address changes between starting the Program and receiving the 1099-NEC tax form, and check with a tax accountant regarding tax liability and estimated tax payments.</w:t>
      </w:r>
      <w:r w:rsidDel="00000000" w:rsidR="00000000" w:rsidRPr="00000000">
        <w:rPr>
          <w:rFonts w:ascii="Lato" w:cs="Lato" w:eastAsia="Lato" w:hAnsi="Lato"/>
          <w:highlight w:val="white"/>
          <w:rtl w:val="0"/>
        </w:rPr>
        <w:br w:type="textWrapping"/>
      </w:r>
    </w:p>
    <w:p w:rsidR="00000000" w:rsidDel="00000000" w:rsidP="00000000" w:rsidRDefault="00000000" w:rsidRPr="00000000" w14:paraId="0000001D">
      <w:pPr>
        <w:numPr>
          <w:ilvl w:val="0"/>
          <w:numId w:val="1"/>
        </w:numPr>
        <w:spacing w:line="360" w:lineRule="auto"/>
        <w:ind w:left="360" w:hanging="360"/>
        <w:rPr>
          <w:rFonts w:ascii="Lato" w:cs="Lato" w:eastAsia="Lato" w:hAnsi="Lato"/>
          <w:highlight w:val="white"/>
        </w:rPr>
      </w:pPr>
      <w:r w:rsidDel="00000000" w:rsidR="00000000" w:rsidRPr="00000000">
        <w:rPr>
          <w:rFonts w:ascii="Lato" w:cs="Lato" w:eastAsia="Lato" w:hAnsi="Lato"/>
          <w:b w:val="1"/>
          <w:bCs w:val="1"/>
          <w:highlight w:val="white"/>
          <w:rtl w:val="0"/>
        </w:rPr>
        <w:t xml:space="preserve">Non-Employee Status. </w:t>
      </w:r>
      <w:r w:rsidDel="00000000" w:rsidR="00000000" w:rsidRPr="00000000">
        <w:rPr>
          <w:rFonts w:ascii="Lato" w:cs="Lato" w:eastAsia="Lato" w:hAnsi="Lato"/>
          <w:highlight w:val="white"/>
          <w:rtl w:val="0"/>
        </w:rPr>
        <w:t xml:space="preserve">As the Participant is an individual participating in the Organization’s educational Program for the purpose of study, the Participant is NOT an employee of the Organization. As such, the Participant is not entitled to or eligible for any employee benefits from the Organization, including, but not limited to, health insurance, vacation or sick pay, paid holidays, participation in retirement plans, or unemployment insurance.</w:t>
      </w:r>
      <w:r w:rsidDel="00000000" w:rsidR="00000000" w:rsidRPr="00000000">
        <w:rPr>
          <w:rtl w:val="0"/>
        </w:rPr>
      </w:r>
    </w:p>
    <w:p w:rsidR="00000000" w:rsidDel="00000000" w:rsidP="00000000" w:rsidRDefault="00000000" w:rsidRPr="00000000" w14:paraId="0000001E">
      <w:pPr>
        <w:pageBreakBefore w:val="0"/>
        <w:spacing w:line="360" w:lineRule="auto"/>
        <w:ind w:left="720" w:firstLine="0"/>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1F">
      <w:pPr>
        <w:pageBreakBefore w:val="0"/>
        <w:numPr>
          <w:ilvl w:val="0"/>
          <w:numId w:val="1"/>
        </w:numPr>
        <w:spacing w:line="360" w:lineRule="auto"/>
        <w:ind w:left="360" w:hanging="360"/>
        <w:rPr>
          <w:highlight w:val="white"/>
        </w:rPr>
      </w:pPr>
      <w:r w:rsidDel="00000000" w:rsidR="00000000" w:rsidRPr="00000000">
        <w:rPr>
          <w:rFonts w:ascii="Lato" w:cs="Lato" w:eastAsia="Lato" w:hAnsi="Lato"/>
          <w:b w:val="1"/>
          <w:bCs w:val="1"/>
          <w:highlight w:val="white"/>
          <w:rtl w:val="0"/>
        </w:rPr>
        <w:t xml:space="preserve">Withdrawal or Termination from the Program. </w:t>
      </w:r>
      <w:r w:rsidDel="00000000" w:rsidR="00000000" w:rsidRPr="00000000">
        <w:rPr>
          <w:rFonts w:ascii="Lato" w:cs="Lato" w:eastAsia="Lato" w:hAnsi="Lato"/>
          <w:rtl w:val="0"/>
        </w:rPr>
        <w:t xml:space="preserve">At any given time during the Program, if the Participant</w:t>
      </w:r>
      <w:r w:rsidDel="00000000" w:rsidR="00000000" w:rsidRPr="00000000">
        <w:rPr>
          <w:rFonts w:ascii="Lato" w:cs="Lato" w:eastAsia="Lato" w:hAnsi="Lato"/>
          <w:rtl w:val="0"/>
        </w:rPr>
        <w:t xml:space="preserve"> is terminated by the Organization or chooses to withdraw</w:t>
      </w:r>
      <w:r w:rsidDel="00000000" w:rsidR="00000000" w:rsidRPr="00000000">
        <w:rPr>
          <w:rFonts w:ascii="Lato" w:cs="Lato" w:eastAsia="Lato" w:hAnsi="Lato"/>
          <w:rtl w:val="0"/>
        </w:rPr>
        <w:t xml:space="preserve"> by written notice for a reason other than starting a technical job, </w:t>
      </w:r>
      <w:r w:rsidDel="00000000" w:rsidR="00000000" w:rsidRPr="00000000">
        <w:rPr>
          <w:rFonts w:ascii="Lato" w:cs="Lato" w:eastAsia="Lato" w:hAnsi="Lato"/>
          <w:rtl w:val="0"/>
        </w:rPr>
        <w:t xml:space="preserve">any stipends from the Organization cease immediately, the </w:t>
      </w:r>
      <w:r w:rsidDel="00000000" w:rsidR="00000000" w:rsidRPr="00000000">
        <w:rPr>
          <w:rFonts w:ascii="Lato" w:cs="Lato" w:eastAsia="Lato" w:hAnsi="Lato"/>
          <w:rtl w:val="0"/>
        </w:rPr>
        <w:t xml:space="preserve">Organization does not owe the Participant any financial obligations, and Part II </w:t>
      </w:r>
      <w:r w:rsidDel="00000000" w:rsidR="00000000" w:rsidRPr="00000000">
        <w:rPr>
          <w:rFonts w:ascii="Lato" w:cs="Lato" w:eastAsia="Lato" w:hAnsi="Lato"/>
          <w:rtl w:val="0"/>
        </w:rPr>
        <w:t xml:space="preserve">Participants </w:t>
      </w:r>
      <w:r w:rsidDel="00000000" w:rsidR="00000000" w:rsidRPr="00000000">
        <w:rPr>
          <w:rFonts w:ascii="Lato" w:cs="Lato" w:eastAsia="Lato" w:hAnsi="Lato"/>
          <w:rtl w:val="0"/>
        </w:rPr>
        <w:t xml:space="preserve">could </w:t>
      </w:r>
      <w:r w:rsidDel="00000000" w:rsidR="00000000" w:rsidRPr="00000000">
        <w:rPr>
          <w:rFonts w:ascii="Lato" w:cs="Lato" w:eastAsia="Lato" w:hAnsi="Lato"/>
          <w:rtl w:val="0"/>
        </w:rPr>
        <w:t xml:space="preserve">be required</w:t>
      </w:r>
      <w:r w:rsidDel="00000000" w:rsidR="00000000" w:rsidRPr="00000000">
        <w:rPr>
          <w:rFonts w:ascii="Lato" w:cs="Lato" w:eastAsia="Lato" w:hAnsi="Lato"/>
          <w:rtl w:val="0"/>
        </w:rPr>
        <w:t xml:space="preserve"> to </w:t>
      </w:r>
      <w:r w:rsidDel="00000000" w:rsidR="00000000" w:rsidRPr="00000000">
        <w:rPr>
          <w:rFonts w:ascii="Lato" w:cs="Lato" w:eastAsia="Lato" w:hAnsi="Lato"/>
          <w:rtl w:val="0"/>
        </w:rPr>
        <w:t xml:space="preserve">return any awarded and disbursed stipends as well as pay to the Organization six hundred dollars ($600), per partial or full week of Program participation, or remaining tuition payments, </w:t>
      </w:r>
      <w:r w:rsidDel="00000000" w:rsidR="00000000" w:rsidRPr="00000000">
        <w:rPr>
          <w:rFonts w:ascii="Lato" w:cs="Lato" w:eastAsia="Lato" w:hAnsi="Lato"/>
          <w:rtl w:val="0"/>
        </w:rPr>
        <w:t xml:space="preserve">within </w:t>
      </w:r>
      <w:r w:rsidDel="00000000" w:rsidR="00000000" w:rsidRPr="00000000">
        <w:rPr>
          <w:rFonts w:ascii="Lato" w:cs="Lato" w:eastAsia="Lato" w:hAnsi="Lato"/>
          <w:rtl w:val="0"/>
        </w:rPr>
        <w:t xml:space="preserve">twelve</w:t>
      </w:r>
      <w:r w:rsidDel="00000000" w:rsidR="00000000" w:rsidRPr="00000000">
        <w:rPr>
          <w:rFonts w:ascii="Lato" w:cs="Lato" w:eastAsia="Lato" w:hAnsi="Lato"/>
          <w:rtl w:val="0"/>
        </w:rPr>
        <w:t xml:space="preserve"> (12) months</w:t>
      </w:r>
      <w:r w:rsidDel="00000000" w:rsidR="00000000" w:rsidRPr="00000000">
        <w:rPr>
          <w:rFonts w:ascii="Lato" w:cs="Lato" w:eastAsia="Lato" w:hAnsi="Lato"/>
          <w:rtl w:val="0"/>
        </w:rPr>
        <w:t xml:space="preserve">,</w:t>
      </w:r>
      <w:r w:rsidDel="00000000" w:rsidR="00000000" w:rsidRPr="00000000">
        <w:rPr>
          <w:rFonts w:ascii="Lato" w:cs="Lato" w:eastAsia="Lato" w:hAnsi="Lato"/>
          <w:rtl w:val="0"/>
        </w:rPr>
        <w:t xml:space="preserve"> with a </w:t>
      </w:r>
      <w:r w:rsidDel="00000000" w:rsidR="00000000" w:rsidRPr="00000000">
        <w:rPr>
          <w:rFonts w:ascii="Lato" w:cs="Lato" w:eastAsia="Lato" w:hAnsi="Lato"/>
          <w:rtl w:val="0"/>
        </w:rPr>
        <w:t xml:space="preserve">twelve percent (12</w:t>
      </w:r>
      <w:r w:rsidDel="00000000" w:rsidR="00000000" w:rsidRPr="00000000">
        <w:rPr>
          <w:rFonts w:ascii="Lato" w:cs="Lato" w:eastAsia="Lato" w:hAnsi="Lato"/>
          <w:rtl w:val="0"/>
        </w:rPr>
        <w:t xml:space="preserve">%) interest rate per year compounded daily</w:t>
      </w:r>
      <w:r w:rsidDel="00000000" w:rsidR="00000000" w:rsidRPr="00000000">
        <w:rPr>
          <w:rFonts w:ascii="Lato" w:cs="Lato" w:eastAsia="Lato" w:hAnsi="Lato"/>
          <w:rtl w:val="0"/>
        </w:rPr>
        <w:t xml:space="preserve"> thereafter, as payment for services rendered by the Organization for their professional growth. </w:t>
        <w:br w:type="textWrapping"/>
        <w:br w:type="textWrapping"/>
        <w:t xml:space="preserve">If a Participant chooses to withdraw during the second part of the Program to start a technical job with a company that is not a Sponsor of the Organization, any awarded stipends from the Organization cease immediately, the Organization does not owe the Participant any financial obligations, and the Participant will be required to either commit the company to becoming an advocate hiring sponsor of the Organization at a cost to the Sponsor of thirty-five thousand dollars ($35,000) within three (3) months, or personally pay to the Organization a withdrawal fee of seventeen thousand dollars ($17,000) or remaining tuition payments within twelve (12) months, with a twelve percent (12%) interest rate per year compounded daily thereafter, as payment for services rendered by the Organization for their professional growth. </w:t>
        <w:br w:type="textWrapping"/>
        <w:br w:type="textWrapping"/>
      </w:r>
      <w:r w:rsidDel="00000000" w:rsidR="00000000" w:rsidRPr="00000000">
        <w:rPr>
          <w:rFonts w:ascii="Lato" w:cs="Lato" w:eastAsia="Lato" w:hAnsi="Lato"/>
          <w:rtl w:val="0"/>
        </w:rPr>
        <w:t xml:space="preserve">Circumstances around withdrawal or termination are reviewed by the Organization and determinations are made on specific facts on a case-by-case basis. Extenuating circumstances may include, but are not limited to, injury, prolonged illness, and family tragedy. </w:t>
      </w:r>
      <w:r w:rsidDel="00000000" w:rsidR="00000000" w:rsidRPr="00000000">
        <w:rPr>
          <w:rFonts w:ascii="Lato" w:cs="Lato" w:eastAsia="Lato" w:hAnsi="Lato"/>
          <w:highlight w:val="white"/>
          <w:rtl w:val="0"/>
        </w:rPr>
        <w:br w:type="textWrapping"/>
      </w:r>
    </w:p>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Job Placements for Part II Participants.</w:t>
      </w:r>
      <w:r w:rsidDel="00000000" w:rsidR="00000000" w:rsidRPr="00000000">
        <w:rPr>
          <w:rFonts w:ascii="Lato" w:cs="Lato" w:eastAsia="Lato" w:hAnsi="Lato"/>
          <w:highlight w:val="white"/>
          <w:rtl w:val="0"/>
        </w:rPr>
        <w:t xml:space="preserve"> Although the Organization will make a good faith effort to secure as many positions with hiring </w:t>
      </w:r>
      <w:r w:rsidDel="00000000" w:rsidR="00000000" w:rsidRPr="00000000">
        <w:rPr>
          <w:rFonts w:ascii="Lato" w:cs="Lato" w:eastAsia="Lato" w:hAnsi="Lato"/>
          <w:highlight w:val="white"/>
          <w:rtl w:val="0"/>
        </w:rPr>
        <w:t xml:space="preserve">Sponsors as possible for the second part of the Program, the Organization does </w:t>
      </w:r>
      <w:r w:rsidDel="00000000" w:rsidR="00000000" w:rsidRPr="00000000">
        <w:rPr>
          <w:rFonts w:ascii="Lato" w:cs="Lato" w:eastAsia="Lato" w:hAnsi="Lato"/>
          <w:i w:val="1"/>
          <w:iCs w:val="1"/>
          <w:highlight w:val="white"/>
          <w:rtl w:val="0"/>
        </w:rPr>
        <w:t xml:space="preserve">not</w:t>
      </w:r>
      <w:r w:rsidDel="00000000" w:rsidR="00000000" w:rsidRPr="00000000">
        <w:rPr>
          <w:rFonts w:ascii="Lato" w:cs="Lato" w:eastAsia="Lato" w:hAnsi="Lato"/>
          <w:highlight w:val="white"/>
          <w:rtl w:val="0"/>
        </w:rPr>
        <w:t xml:space="preserve"> guarantee job placement</w:t>
      </w:r>
      <w:r w:rsidDel="00000000" w:rsidR="00000000" w:rsidRPr="00000000">
        <w:rPr>
          <w:rFonts w:ascii="Lato" w:cs="Lato" w:eastAsia="Lato" w:hAnsi="Lato"/>
          <w:highlight w:val="white"/>
          <w:rtl w:val="0"/>
        </w:rPr>
        <w:t xml:space="preserve">. There are no financial consequences for Participants who complete the Program without being placed. If hiring Sponsors are secured and candidates fit their requirements, the Organization will place Part II Participants in jobs with hiring Sponsors. </w:t>
      </w:r>
      <w:r w:rsidDel="00000000" w:rsidR="00000000" w:rsidRPr="00000000">
        <w:rPr>
          <w:rFonts w:ascii="Lato" w:cs="Lato" w:eastAsia="Lato" w:hAnsi="Lato"/>
          <w:b w:val="1"/>
          <w:bCs w:val="1"/>
          <w:highlight w:val="white"/>
          <w:rtl w:val="0"/>
        </w:rPr>
        <w:t xml:space="preserve">Placed Participants commit to relocating for in-person work if required by a company they are placed at.</w:t>
      </w:r>
      <w:r w:rsidDel="00000000" w:rsidR="00000000" w:rsidRPr="00000000">
        <w:rPr>
          <w:rFonts w:ascii="Lato" w:cs="Lato" w:eastAsia="Lato" w:hAnsi="Lato"/>
          <w:highlight w:val="white"/>
          <w:rtl w:val="0"/>
        </w:rPr>
        <w:t xml:space="preserve"> Unplaced Part II Participants are responsible for making a good faith effort to actively utilize all interviewing, networking, and other professional development resources to find jobs.</w:t>
        <w:br w:type="textWrapping"/>
        <w:br w:type="textWrapping"/>
        <w:t xml:space="preserve">While Part II Participants will be able to rate any hiring Sponsors and provide some input, they will not make the final decision about which hiring Sponsor they might be placed with, if any — that decision belongs to the Organization. Benefits provided to placed Participants by the </w:t>
      </w:r>
      <w:r w:rsidDel="00000000" w:rsidR="00000000" w:rsidRPr="00000000">
        <w:rPr>
          <w:rFonts w:ascii="Lato" w:cs="Lato" w:eastAsia="Lato" w:hAnsi="Lato"/>
          <w:highlight w:val="white"/>
          <w:rtl w:val="0"/>
        </w:rPr>
        <w:t xml:space="preserve">hiring Sponsor</w:t>
      </w:r>
      <w:r w:rsidDel="00000000" w:rsidR="00000000" w:rsidRPr="00000000">
        <w:rPr>
          <w:rFonts w:ascii="Lato" w:cs="Lato" w:eastAsia="Lato" w:hAnsi="Lato"/>
          <w:highlight w:val="white"/>
          <w:rtl w:val="0"/>
        </w:rPr>
        <w:t xml:space="preserve"> during the one thousand (1,000) hours of placement </w:t>
      </w:r>
      <w:r w:rsidDel="00000000" w:rsidR="00000000" w:rsidRPr="00000000">
        <w:rPr>
          <w:rFonts w:ascii="Lato" w:cs="Lato" w:eastAsia="Lato" w:hAnsi="Lato"/>
          <w:highlight w:val="white"/>
          <w:rtl w:val="0"/>
        </w:rPr>
        <w:t xml:space="preserve">should be negotiated by the Participant, but compensation should not be negotiated until after the one thousand (1,000) hours of placement.</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highlight w:val="white"/>
          <w:rtl w:val="0"/>
        </w:rPr>
        <w:t xml:space="preserve">Placed </w:t>
      </w:r>
      <w:r w:rsidDel="00000000" w:rsidR="00000000" w:rsidRPr="00000000">
        <w:rPr>
          <w:rFonts w:ascii="Lato" w:cs="Lato" w:eastAsia="Lato" w:hAnsi="Lato"/>
          <w:highlight w:val="white"/>
          <w:rtl w:val="0"/>
        </w:rPr>
        <w:t xml:space="preserve">Participants must </w:t>
      </w:r>
      <w:r w:rsidDel="00000000" w:rsidR="00000000" w:rsidRPr="00000000">
        <w:rPr>
          <w:rFonts w:ascii="Lato" w:cs="Lato" w:eastAsia="Lato" w:hAnsi="Lato"/>
          <w:highlight w:val="white"/>
          <w:rtl w:val="0"/>
        </w:rPr>
        <w:t xml:space="preserve">make</w:t>
      </w:r>
      <w:r w:rsidDel="00000000" w:rsidR="00000000" w:rsidRPr="00000000">
        <w:rPr>
          <w:rFonts w:ascii="Lato" w:cs="Lato" w:eastAsia="Lato" w:hAnsi="Lato"/>
          <w:highlight w:val="white"/>
          <w:rtl w:val="0"/>
        </w:rPr>
        <w:t xml:space="preserve"> a good </w:t>
      </w:r>
      <w:r w:rsidDel="00000000" w:rsidR="00000000" w:rsidRPr="00000000">
        <w:rPr>
          <w:rFonts w:ascii="Lato" w:cs="Lato" w:eastAsia="Lato" w:hAnsi="Lato"/>
          <w:highlight w:val="white"/>
          <w:rtl w:val="0"/>
        </w:rPr>
        <w:t xml:space="preserve">faith effort to </w:t>
      </w:r>
      <w:r w:rsidDel="00000000" w:rsidR="00000000" w:rsidRPr="00000000">
        <w:rPr>
          <w:rFonts w:ascii="Lato" w:cs="Lato" w:eastAsia="Lato" w:hAnsi="Lato"/>
          <w:highlight w:val="white"/>
          <w:rtl w:val="0"/>
        </w:rPr>
        <w:t xml:space="preserve">do their best</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highlight w:val="white"/>
          <w:rtl w:val="0"/>
        </w:rPr>
        <w:t xml:space="preserve">work with a hiring Sponsor they’ve been assigned to </w:t>
      </w:r>
      <w:r w:rsidDel="00000000" w:rsidR="00000000" w:rsidRPr="00000000">
        <w:rPr>
          <w:rFonts w:ascii="Lato" w:cs="Lato" w:eastAsia="Lato" w:hAnsi="Lato"/>
          <w:highlight w:val="white"/>
          <w:rtl w:val="0"/>
        </w:rPr>
        <w:t xml:space="preserve">for the minimum time offered by that Sponsor, which is usually at least one thousand (1,000) hours or six (6) months</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highlight w:val="white"/>
          <w:rtl w:val="0"/>
        </w:rPr>
        <w:br w:type="textWrapping"/>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Placement Withdrawal or Termination for Part II Participants. </w:t>
      </w:r>
      <w:r w:rsidDel="00000000" w:rsidR="00000000" w:rsidRPr="00000000">
        <w:rPr>
          <w:rFonts w:ascii="Lato" w:cs="Lato" w:eastAsia="Lato" w:hAnsi="Lato"/>
          <w:highlight w:val="white"/>
          <w:rtl w:val="0"/>
        </w:rPr>
        <w:t xml:space="preserve">If the Participant is placed in a position with a Sponsor and chooses to withdraw </w:t>
      </w:r>
      <w:r w:rsidDel="00000000" w:rsidR="00000000" w:rsidRPr="00000000">
        <w:rPr>
          <w:rFonts w:ascii="Lato" w:cs="Lato" w:eastAsia="Lato" w:hAnsi="Lato"/>
          <w:rtl w:val="0"/>
        </w:rPr>
        <w:t xml:space="preserve">except for good cause</w:t>
      </w:r>
      <w:r w:rsidDel="00000000" w:rsidR="00000000" w:rsidRPr="00000000">
        <w:rPr>
          <w:rFonts w:ascii="Lato" w:cs="Lato" w:eastAsia="Lato" w:hAnsi="Lato"/>
          <w:highlight w:val="white"/>
          <w:rtl w:val="0"/>
        </w:rPr>
        <w:t xml:space="preserve"> or is terminated for cause at any given time during the assigned months of employment with the hiring Sponsor, </w:t>
      </w:r>
      <w:r w:rsidDel="00000000" w:rsidR="00000000" w:rsidRPr="00000000">
        <w:rPr>
          <w:rFonts w:ascii="Lato" w:cs="Lato" w:eastAsia="Lato" w:hAnsi="Lato"/>
          <w:highlight w:val="white"/>
          <w:rtl w:val="0"/>
        </w:rPr>
        <w:t xml:space="preserve">the Participant could be required to pay up to seventeen thousand dollars ($17,000) to the Organization within twelve (12) months, with a twelve percent (12%) interest rate per year compounded daily thereafter, as payment for placement services rendered by the Organization.</w:t>
      </w:r>
      <w:r w:rsidDel="00000000" w:rsidR="00000000" w:rsidRPr="00000000">
        <w:rPr>
          <w:rFonts w:ascii="Lato" w:cs="Lato" w:eastAsia="Lato" w:hAnsi="Lato"/>
          <w:highlight w:val="white"/>
          <w:rtl w:val="0"/>
        </w:rPr>
        <w:t xml:space="preserve"> </w:t>
        <w:br w:type="textWrapping"/>
        <w:br w:type="textWrapping"/>
        <w:t xml:space="preserve">Circumstances around placement withdrawal or termination are reviewed by the Organization and determinations are made on specific facts on a case-by-case basis. </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Media Release. </w:t>
      </w:r>
      <w:r w:rsidDel="00000000" w:rsidR="00000000" w:rsidRPr="00000000">
        <w:rPr>
          <w:rFonts w:ascii="Lato" w:cs="Lato" w:eastAsia="Lato" w:hAnsi="Lato"/>
          <w:highlight w:val="white"/>
          <w:rtl w:val="0"/>
        </w:rPr>
        <w:t xml:space="preserve">The Participant authorizes the Organization to use of media portraying them and their property and authorizes all Organization representatives, licensees, legal advisors, partners, and transferees to use and publish (with or without their name, company name, or with a fictitious name) photographs, pictures, portraits, images, or stories herein described in any and all forms and media for all lawful purposes. The Participant waives rights to review or approve any use of the images or </w:t>
      </w:r>
      <w:r w:rsidDel="00000000" w:rsidR="00000000" w:rsidRPr="00000000">
        <w:rPr>
          <w:rFonts w:ascii="Lato" w:cs="Lato" w:eastAsia="Lato" w:hAnsi="Lato"/>
          <w:highlight w:val="white"/>
          <w:rtl w:val="0"/>
        </w:rPr>
        <w:t xml:space="preserve">videos</w:t>
      </w:r>
      <w:r w:rsidDel="00000000" w:rsidR="00000000" w:rsidRPr="00000000">
        <w:rPr>
          <w:rFonts w:ascii="Lato" w:cs="Lato" w:eastAsia="Lato" w:hAnsi="Lato"/>
          <w:highlight w:val="white"/>
          <w:rtl w:val="0"/>
        </w:rPr>
        <w:t xml:space="preserv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Continued</w:t>
      </w:r>
      <w:r w:rsidDel="00000000" w:rsidR="00000000" w:rsidRPr="00000000">
        <w:rPr>
          <w:rFonts w:ascii="Lato" w:cs="Lato" w:eastAsia="Lato" w:hAnsi="Lato"/>
          <w:b w:val="1"/>
          <w:bCs w:val="1"/>
          <w:highlight w:val="white"/>
          <w:rtl w:val="0"/>
        </w:rPr>
        <w:t xml:space="preserve"> Involvement for Part II Participants</w:t>
      </w:r>
      <w:r w:rsidDel="00000000" w:rsidR="00000000" w:rsidRPr="00000000">
        <w:rPr>
          <w:rFonts w:ascii="Lato" w:cs="Lato" w:eastAsia="Lato" w:hAnsi="Lato"/>
          <w:highlight w:val="white"/>
          <w:rtl w:val="0"/>
        </w:rPr>
        <w:t xml:space="preserve">. After completing both parts of the Program, the Participant will attend weekly meetings (remote or in-person) with other Participants for further learning and to provide and receive support. The Participant agrees to be active in the graduate network, which can include mentoring and volunteering with the Organization, for up to two (2) years and to report any new employment information (employer, salary, promotions, etc.) to the Organization for at least five (5) years. The Participant also agrees to adhere to the Code of Conduct in interactions within the community and never to share private assessment information publicly or with other Participants. Once employed, past Participants are encouraged to advocate internally for their employers to sponsor the Organization.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27">
      <w:pPr>
        <w:pageBreakBefore w:val="0"/>
        <w:numPr>
          <w:ilvl w:val="0"/>
          <w:numId w:val="1"/>
        </w:numPr>
        <w:spacing w:line="360" w:lineRule="auto"/>
        <w:ind w:left="360" w:hanging="360"/>
        <w:rPr>
          <w:highlight w:val="white"/>
        </w:rPr>
      </w:pPr>
      <w:r w:rsidDel="00000000" w:rsidR="00000000" w:rsidRPr="00000000">
        <w:rPr>
          <w:rFonts w:ascii="Lato" w:cs="Lato" w:eastAsia="Lato" w:hAnsi="Lato"/>
          <w:b w:val="1"/>
          <w:bCs w:val="1"/>
          <w:highlight w:val="white"/>
          <w:rtl w:val="0"/>
        </w:rPr>
        <w:t xml:space="preserve">Violations.</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highlight w:val="white"/>
          <w:rtl w:val="0"/>
        </w:rPr>
        <w:t xml:space="preserve">Any violations of any parts of this Agreement are reason for a discussion that could lead to penalization up to and including removal from the Program and the Part II Participant </w:t>
      </w:r>
      <w:r w:rsidDel="00000000" w:rsidR="00000000" w:rsidRPr="00000000">
        <w:rPr>
          <w:rFonts w:ascii="Lato" w:cs="Lato" w:eastAsia="Lato" w:hAnsi="Lato"/>
          <w:highlight w:val="white"/>
          <w:rtl w:val="0"/>
        </w:rPr>
        <w:t xml:space="preserve">being required to pay up to the amount remaining of fourteen thousand dollars ($14,400) of tuition to the Organization within twelve (12) months, with a twelve percent (12%) interest rate per year compounded daily thereafter, as payment for services rendered by the Organization for their professional growth. The Organization reserves the right to terminate this Agreement and/or the Participant’s participation in the </w:t>
      </w:r>
      <w:r w:rsidDel="00000000" w:rsidR="00000000" w:rsidRPr="00000000">
        <w:rPr>
          <w:rFonts w:ascii="Lato" w:cs="Lato" w:eastAsia="Lato" w:hAnsi="Lato"/>
          <w:highlight w:val="white"/>
          <w:rtl w:val="0"/>
        </w:rPr>
        <w:t xml:space="preserve">Program</w:t>
      </w:r>
      <w:r w:rsidDel="00000000" w:rsidR="00000000" w:rsidRPr="00000000">
        <w:rPr>
          <w:rFonts w:ascii="Lato" w:cs="Lato" w:eastAsia="Lato" w:hAnsi="Lato"/>
          <w:highlight w:val="white"/>
          <w:rtl w:val="0"/>
        </w:rPr>
        <w:t xml:space="preserve"> for cause at any time.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highlight w:val="white"/>
          <w:rtl w:val="0"/>
        </w:rPr>
        <w:t xml:space="preserve">Governing Law &amp; Arbitration.</w:t>
      </w:r>
      <w:r w:rsidDel="00000000" w:rsidR="00000000" w:rsidRPr="00000000">
        <w:rPr>
          <w:rFonts w:ascii="Lato" w:cs="Lato" w:eastAsia="Lato" w:hAnsi="Lato"/>
          <w:highlight w:val="white"/>
          <w:rtl w:val="0"/>
        </w:rPr>
        <w:t xml:space="preserve"> This Agreement constitutes the complete agreement between the Participant and the Organization, contains all terms of participation in the Program with the Organization and supersedes any prior agreements, representations, or understandings (whether written, oral, or implied) between you and the Organization. This Agreement may not be amended or modified, except by an express written agreement signed by both Parties. The terms of this Agreement and the resolution of any disputes as to the meaning, a</w:t>
      </w:r>
      <w:r w:rsidDel="00000000" w:rsidR="00000000" w:rsidRPr="00000000">
        <w:rPr>
          <w:rFonts w:ascii="Lato" w:cs="Lato" w:eastAsia="Lato" w:hAnsi="Lato"/>
          <w:highlight w:val="white"/>
          <w:rtl w:val="0"/>
        </w:rPr>
        <w:t xml:space="preserve">ffect</w:t>
      </w:r>
      <w:r w:rsidDel="00000000" w:rsidR="00000000" w:rsidRPr="00000000">
        <w:rPr>
          <w:rFonts w:ascii="Lato" w:cs="Lato" w:eastAsia="Lato" w:hAnsi="Lato"/>
          <w:highlight w:val="white"/>
          <w:rtl w:val="0"/>
        </w:rPr>
        <w:t xml:space="preserve">, performance, or validity of this agreement or arising out of, related to, or in any way connected with, this Agreement, your participation in the Organization’s Program, or any other relationship between you and the Organization will be governed by California law. </w:t>
        <w:br w:type="textWrapping"/>
        <w:br w:type="textWrapping"/>
        <w:t xml:space="preserve">Any dispute arising under this Agreement shall be settled by binding arbitration in San Francisco, California, and the decision of the arbitrator shall be final, conclusive, and binding on the Parties. Judgment may be entered on the arbitrator's decision in any court of competent jurisdiction.</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rtl w:val="0"/>
        </w:rPr>
        <w:t xml:space="preserve">Non-Solicit</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highlight w:val="white"/>
          <w:rtl w:val="0"/>
        </w:rPr>
        <w:t xml:space="preserve">During the term of this Agreement and for the one (1) year after any termination (the “</w:t>
      </w:r>
      <w:r w:rsidDel="00000000" w:rsidR="00000000" w:rsidRPr="00000000">
        <w:rPr>
          <w:rFonts w:ascii="Lato" w:cs="Lato" w:eastAsia="Lato" w:hAnsi="Lato"/>
          <w:highlight w:val="white"/>
          <w:rtl w:val="0"/>
        </w:rPr>
        <w:t xml:space="preserve">Protected Period</w:t>
      </w:r>
      <w:r w:rsidDel="00000000" w:rsidR="00000000" w:rsidRPr="00000000">
        <w:rPr>
          <w:rFonts w:ascii="Lato" w:cs="Lato" w:eastAsia="Lato" w:hAnsi="Lato"/>
          <w:highlight w:val="white"/>
          <w:rtl w:val="0"/>
        </w:rPr>
        <w:t xml:space="preserve">”), the Participant agrees to refrain from directly or indirectly recruiting, soliciting, or attempting to </w:t>
      </w:r>
      <w:r w:rsidDel="00000000" w:rsidR="00000000" w:rsidRPr="00000000">
        <w:rPr>
          <w:rFonts w:ascii="Lato" w:cs="Lato" w:eastAsia="Lato" w:hAnsi="Lato"/>
          <w:highlight w:val="white"/>
          <w:rtl w:val="0"/>
        </w:rPr>
        <w:t xml:space="preserve">solicit</w:t>
      </w:r>
      <w:r w:rsidDel="00000000" w:rsidR="00000000" w:rsidRPr="00000000">
        <w:rPr>
          <w:rFonts w:ascii="Lato" w:cs="Lato" w:eastAsia="Lato" w:hAnsi="Lato"/>
          <w:highlight w:val="white"/>
          <w:rtl w:val="0"/>
        </w:rPr>
        <w:t xml:space="preserve"> as partners or employees</w:t>
      </w:r>
      <w:r w:rsidDel="00000000" w:rsidR="00000000" w:rsidRPr="00000000">
        <w:rPr>
          <w:rFonts w:ascii="Lato" w:cs="Lato" w:eastAsia="Lato" w:hAnsi="Lato"/>
          <w:highlight w:val="white"/>
          <w:rtl w:val="0"/>
        </w:rPr>
        <w:t xml:space="preserve"> any service provider or agent of the Organization, on their own behalf or in the service or on behalf of others. </w:t>
      </w:r>
      <w:r w:rsidDel="00000000" w:rsidR="00000000" w:rsidRPr="00000000">
        <w:rPr>
          <w:rFonts w:ascii="Lato" w:cs="Lato" w:eastAsia="Lato" w:hAnsi="Lato"/>
          <w:rtl w:val="0"/>
        </w:rPr>
        <w:t xml:space="preserve">Notwithstanding anything to the contrary in this Agreement, persons may freely advertise to the general public in solicitation of service providers, except the Participant may not solicit on Organization-specific channels. The Participant will use good faith in its use of LinkedIn and other tools to recruit, solicit, or attempt to solicit. The Organization acknowledges and agrees that the Participant shall owe the Organization no fee (such as a “finder’s fee”) in the event an agent of the </w:t>
      </w:r>
      <w:r w:rsidDel="00000000" w:rsidR="00000000" w:rsidRPr="00000000">
        <w:rPr>
          <w:rFonts w:ascii="Lato" w:cs="Lato" w:eastAsia="Lato" w:hAnsi="Lato"/>
          <w:rtl w:val="0"/>
        </w:rPr>
        <w:t xml:space="preserve">Organization</w:t>
      </w:r>
      <w:r w:rsidDel="00000000" w:rsidR="00000000" w:rsidRPr="00000000">
        <w:rPr>
          <w:rFonts w:ascii="Lato" w:cs="Lato" w:eastAsia="Lato" w:hAnsi="Lato"/>
          <w:rtl w:val="0"/>
        </w:rPr>
        <w:t xml:space="preserve">, on their own initiative, seeks and </w:t>
      </w:r>
      <w:r w:rsidDel="00000000" w:rsidR="00000000" w:rsidRPr="00000000">
        <w:rPr>
          <w:rFonts w:ascii="Lato" w:cs="Lato" w:eastAsia="Lato" w:hAnsi="Lato"/>
          <w:highlight w:val="white"/>
          <w:rtl w:val="0"/>
        </w:rPr>
        <w:t xml:space="preserve">secures employment</w:t>
      </w:r>
      <w:r w:rsidDel="00000000" w:rsidR="00000000" w:rsidRPr="00000000">
        <w:rPr>
          <w:rFonts w:ascii="Lato" w:cs="Lato" w:eastAsia="Lato" w:hAnsi="Lato"/>
          <w:highlight w:val="white"/>
          <w:rtl w:val="0"/>
        </w:rPr>
        <w:t xml:space="preserve"> through the Participant</w:t>
      </w: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highlight w:val="white"/>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360" w:hanging="360"/>
        <w:rPr>
          <w:highlight w:val="white"/>
          <w:u w:val="none"/>
        </w:rPr>
      </w:pPr>
      <w:r w:rsidDel="00000000" w:rsidR="00000000" w:rsidRPr="00000000">
        <w:rPr>
          <w:rFonts w:ascii="Lato" w:cs="Lato" w:eastAsia="Lato" w:hAnsi="Lato"/>
          <w:b w:val="1"/>
          <w:bCs w:val="1"/>
          <w:rtl w:val="0"/>
        </w:rPr>
        <w:t xml:space="preserve">Authority &amp; Non-Disparagement. </w:t>
      </w:r>
      <w:r w:rsidDel="00000000" w:rsidR="00000000" w:rsidRPr="00000000">
        <w:rPr>
          <w:rFonts w:ascii="Lato" w:cs="Lato" w:eastAsia="Lato" w:hAnsi="Lato"/>
          <w:rtl w:val="0"/>
        </w:rPr>
        <w:t xml:space="preserve">Each signatory hereto is authorized to execute this Agreement on behalf of the Party over which his or her signature appears.</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No joint venture or partnership is created by this Agreement. The Organization and the Participant agree to refrain from any defamation, libel, or slander, through any means or format, of each other. </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2F">
      <w:pPr>
        <w:pageBreakBefore w:val="0"/>
        <w:numPr>
          <w:ilvl w:val="0"/>
          <w:numId w:val="1"/>
        </w:numPr>
        <w:spacing w:after="200" w:line="360" w:lineRule="auto"/>
        <w:ind w:left="360" w:hanging="360"/>
        <w:rPr/>
      </w:pPr>
      <w:r w:rsidDel="00000000" w:rsidR="00000000" w:rsidRPr="00000000">
        <w:rPr>
          <w:rFonts w:ascii="Lato" w:cs="Lato" w:eastAsia="Lato" w:hAnsi="Lato"/>
          <w:b w:val="1"/>
          <w:bCs w:val="1"/>
          <w:rtl w:val="0"/>
        </w:rPr>
        <w:t xml:space="preserve">Limits on Liability.</w:t>
      </w:r>
      <w:r w:rsidDel="00000000" w:rsidR="00000000" w:rsidRPr="00000000">
        <w:rPr>
          <w:rFonts w:ascii="Lato" w:cs="Lato" w:eastAsia="Lato" w:hAnsi="Lato"/>
          <w:rtl w:val="0"/>
        </w:rPr>
        <w:t xml:space="preserve"> Under no circumstances will either Party’s liability arising out of or related to this Agreement exceed the aggregate financial amount received or paid. </w:t>
      </w:r>
      <w:r w:rsidDel="00000000" w:rsidR="00000000" w:rsidRPr="00000000">
        <w:rPr>
          <w:rFonts w:ascii="Lato" w:cs="Lato" w:eastAsia="Lato" w:hAnsi="Lato"/>
          <w:rtl w:val="0"/>
        </w:rPr>
        <w:t xml:space="preserve">The Organization makes no guarantees that the services provided will be faultless.</w:t>
      </w:r>
      <w:r w:rsidDel="00000000" w:rsidR="00000000" w:rsidRPr="00000000">
        <w:rPr>
          <w:rFonts w:ascii="Lato" w:cs="Lato" w:eastAsia="Lato" w:hAnsi="Lato"/>
          <w:rtl w:val="0"/>
        </w:rPr>
        <w:br w:type="textWrapping"/>
      </w:r>
    </w:p>
    <w:p w:rsidR="00000000" w:rsidDel="00000000" w:rsidP="00000000" w:rsidRDefault="00000000" w:rsidRPr="00000000" w14:paraId="00000030">
      <w:pPr>
        <w:pageBreakBefore w:val="0"/>
        <w:numPr>
          <w:ilvl w:val="0"/>
          <w:numId w:val="1"/>
        </w:numPr>
        <w:spacing w:after="200" w:line="360" w:lineRule="auto"/>
        <w:ind w:left="360" w:hanging="360"/>
        <w:rPr/>
      </w:pPr>
      <w:r w:rsidDel="00000000" w:rsidR="00000000" w:rsidRPr="00000000">
        <w:rPr>
          <w:rFonts w:ascii="Lato" w:cs="Lato" w:eastAsia="Lato" w:hAnsi="Lato"/>
          <w:b w:val="1"/>
          <w:bCs w:val="1"/>
          <w:highlight w:val="white"/>
          <w:rtl w:val="0"/>
        </w:rPr>
        <w:t xml:space="preserve">Entir</w:t>
      </w:r>
      <w:r w:rsidDel="00000000" w:rsidR="00000000" w:rsidRPr="00000000">
        <w:rPr>
          <w:rFonts w:ascii="Lato" w:cs="Lato" w:eastAsia="Lato" w:hAnsi="Lato"/>
          <w:b w:val="1"/>
          <w:bCs w:val="1"/>
          <w:rtl w:val="0"/>
        </w:rPr>
        <w:t xml:space="preserve">e Agreement. </w:t>
      </w:r>
      <w:r w:rsidDel="00000000" w:rsidR="00000000" w:rsidRPr="00000000">
        <w:rPr>
          <w:rFonts w:ascii="Lato" w:cs="Lato" w:eastAsia="Lato" w:hAnsi="Lato"/>
          <w:rtl w:val="0"/>
        </w:rPr>
        <w:t xml:space="preserve">This Agreement, together with all attachments, schedules, exhibits, and other documents that are referenced in this Agreement or that refer to this Agreement represent the final expression of the Parties' intent and agreement between the Parties relating to the subject matter of this Agreement, contain all the terms the Parties agreed to relating to the subject matter, and </w:t>
      </w:r>
      <w:r w:rsidDel="00000000" w:rsidR="00000000" w:rsidRPr="00000000">
        <w:rPr>
          <w:rFonts w:ascii="Lato" w:cs="Lato" w:eastAsia="Lato" w:hAnsi="Lato"/>
          <w:rtl w:val="0"/>
        </w:rPr>
        <w:t xml:space="preserve">supersede</w:t>
      </w:r>
      <w:r w:rsidDel="00000000" w:rsidR="00000000" w:rsidRPr="00000000">
        <w:rPr>
          <w:rFonts w:ascii="Lato" w:cs="Lato" w:eastAsia="Lato" w:hAnsi="Lato"/>
          <w:rtl w:val="0"/>
        </w:rPr>
        <w:t xml:space="preserve"> any prior agreements between the Parties with respect to the subject matter of this Agreement.</w:t>
        <w:br w:type="textWrapping"/>
      </w:r>
    </w:p>
    <w:p w:rsidR="00000000" w:rsidDel="00000000" w:rsidP="00000000" w:rsidRDefault="00000000" w:rsidRPr="00000000" w14:paraId="00000031">
      <w:pPr>
        <w:pageBreakBefore w:val="0"/>
        <w:numPr>
          <w:ilvl w:val="0"/>
          <w:numId w:val="1"/>
        </w:numPr>
        <w:spacing w:line="360" w:lineRule="auto"/>
        <w:ind w:left="360" w:hanging="360"/>
        <w:rPr>
          <w:b w:val="1"/>
          <w:bCs w:val="1"/>
        </w:rPr>
      </w:pPr>
      <w:r w:rsidDel="00000000" w:rsidR="00000000" w:rsidRPr="00000000">
        <w:rPr>
          <w:rFonts w:ascii="Lato" w:cs="Lato" w:eastAsia="Lato" w:hAnsi="Lato"/>
          <w:b w:val="1"/>
          <w:bCs w:val="1"/>
          <w:rtl w:val="0"/>
        </w:rPr>
        <w:t xml:space="preserve">Notice of Termination.</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Any early termination of this agreement should be exercised by written notice to the other Party.</w:t>
      </w:r>
      <w:r w:rsidDel="00000000" w:rsidR="00000000" w:rsidRPr="00000000">
        <w:rPr>
          <w:rtl w:val="0"/>
        </w:rPr>
      </w:r>
    </w:p>
    <w:p w:rsidR="00000000" w:rsidDel="00000000" w:rsidP="00000000" w:rsidRDefault="00000000" w:rsidRPr="00000000" w14:paraId="00000032">
      <w:pPr>
        <w:pageBreakBefore w:val="0"/>
        <w:spacing w:line="360" w:lineRule="auto"/>
        <w:ind w:left="0" w:firstLine="0"/>
        <w:rPr>
          <w:rFonts w:ascii="Lato" w:cs="Lato" w:eastAsia="Lato" w:hAnsi="Lato"/>
          <w:highlight w:val="white"/>
        </w:rPr>
      </w:pPr>
      <w:r w:rsidDel="00000000" w:rsidR="00000000" w:rsidRPr="00000000">
        <w:rPr>
          <w:rtl w:val="0"/>
        </w:rPr>
      </w:r>
    </w:p>
    <w:p w:rsidR="00000000" w:rsidDel="00000000" w:rsidP="00000000" w:rsidRDefault="00000000" w:rsidRPr="00000000" w14:paraId="00000033">
      <w:pPr>
        <w:pageBreakBefore w:val="0"/>
        <w:spacing w:line="360" w:lineRule="auto"/>
        <w:ind w:left="0" w:firstLine="0"/>
        <w:rPr>
          <w:rFonts w:ascii="Lato" w:cs="Lato" w:eastAsia="Lato" w:hAnsi="Lato"/>
          <w:highlight w:val="white"/>
        </w:rPr>
      </w:pPr>
      <w:r w:rsidDel="00000000" w:rsidR="00000000" w:rsidRPr="00000000">
        <w:rPr>
          <w:rFonts w:ascii="Lato" w:cs="Lato" w:eastAsia="Lato" w:hAnsi="Lato"/>
          <w:highlight w:val="white"/>
          <w:rtl w:val="0"/>
        </w:rPr>
        <w:t xml:space="preserve">We are excited </w:t>
      </w:r>
      <w:r w:rsidDel="00000000" w:rsidR="00000000" w:rsidRPr="00000000">
        <w:rPr>
          <w:rFonts w:ascii="Lato" w:cs="Lato" w:eastAsia="Lato" w:hAnsi="Lato"/>
          <w:highlight w:val="white"/>
          <w:rtl w:val="0"/>
        </w:rPr>
        <w:t xml:space="preserve">to have you in the P</w:t>
      </w:r>
      <w:r w:rsidDel="00000000" w:rsidR="00000000" w:rsidRPr="00000000">
        <w:rPr>
          <w:rFonts w:ascii="Lato" w:cs="Lato" w:eastAsia="Lato" w:hAnsi="Lato"/>
          <w:highlight w:val="white"/>
          <w:rtl w:val="0"/>
        </w:rPr>
        <w:t xml:space="preserve">rogram</w:t>
      </w:r>
      <w:r w:rsidDel="00000000" w:rsidR="00000000" w:rsidRPr="00000000">
        <w:rPr>
          <w:rFonts w:ascii="Lato" w:cs="Lato" w:eastAsia="Lato" w:hAnsi="Lato"/>
          <w:highlight w:val="white"/>
          <w:rtl w:val="0"/>
        </w:rPr>
        <w:t xml:space="preserve">!</w:t>
      </w:r>
      <w:r w:rsidDel="00000000" w:rsidR="00000000" w:rsidRPr="00000000">
        <w:rPr>
          <w:rFonts w:ascii="Lato" w:cs="Lato" w:eastAsia="Lato" w:hAnsi="Lato"/>
          <w:highlight w:val="white"/>
          <w:rtl w:val="0"/>
        </w:rPr>
        <w:t xml:space="preserve"> You may indicate your agreement with these terms and </w:t>
      </w:r>
      <w:r w:rsidDel="00000000" w:rsidR="00000000" w:rsidRPr="00000000">
        <w:rPr>
          <w:rFonts w:ascii="Lato" w:cs="Lato" w:eastAsia="Lato" w:hAnsi="Lato"/>
          <w:highlight w:val="white"/>
          <w:rtl w:val="0"/>
        </w:rPr>
        <w:t xml:space="preserve">accept</w:t>
      </w:r>
      <w:r w:rsidDel="00000000" w:rsidR="00000000" w:rsidRPr="00000000">
        <w:rPr>
          <w:rFonts w:ascii="Lato" w:cs="Lato" w:eastAsia="Lato" w:hAnsi="Lato"/>
          <w:highlight w:val="white"/>
          <w:rtl w:val="0"/>
        </w:rPr>
        <w:t xml:space="preserve"> our offer of admission by signing, dating, and returning this agreement to Techtonica.</w:t>
      </w:r>
      <w:r w:rsidDel="00000000" w:rsidR="00000000" w:rsidRPr="00000000">
        <w:rPr>
          <w:rFonts w:ascii="Lato" w:cs="Lato" w:eastAsia="Lato" w:hAnsi="Lato"/>
          <w:highlight w:val="white"/>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88" w:lineRule="auto"/>
        <w:rPr>
          <w:rFonts w:ascii="Lato" w:cs="Lato" w:eastAsia="Lato" w:hAnsi="Lato"/>
          <w:i w:val="1"/>
          <w:iCs w:val="1"/>
          <w:highlight w:val="white"/>
        </w:rPr>
      </w:pPr>
      <w:r w:rsidDel="00000000" w:rsidR="00000000" w:rsidRPr="00000000">
        <w:rPr>
          <w:rFonts w:ascii="Lato" w:cs="Lato" w:eastAsia="Lato" w:hAnsi="Lato"/>
          <w:i w:val="1"/>
          <w:iCs w:val="1"/>
          <w:highlight w:val="white"/>
          <w:rtl w:val="0"/>
        </w:rPr>
        <w:t xml:space="preserve">I have read and accept this agreement: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60" w:lineRule="auto"/>
        <w:jc w:val="both"/>
        <w:rPr>
          <w:rFonts w:ascii="Lato" w:cs="Lato" w:eastAsia="Lato" w:hAnsi="Lato"/>
          <w:highlight w:val="white"/>
        </w:rPr>
      </w:pPr>
      <w:r w:rsidDel="00000000" w:rsidR="00000000" w:rsidRPr="00000000">
        <w:rPr>
          <w:rFonts w:ascii="Lato" w:cs="Lato" w:eastAsia="Lato" w:hAnsi="Lato"/>
          <w:highlight w:val="white"/>
          <w:rtl w:val="0"/>
        </w:rPr>
        <w:br w:type="textWrapping"/>
      </w:r>
      <w:r w:rsidDel="00000000" w:rsidR="00000000" w:rsidRPr="00000000">
        <w:rPr>
          <w:rFonts w:ascii="Lato" w:cs="Lato" w:eastAsia="Lato" w:hAnsi="Lato"/>
          <w:b w:val="1"/>
          <w:bCs w:val="1"/>
          <w:highlight w:val="white"/>
          <w:rtl w:val="0"/>
        </w:rPr>
        <w:t xml:space="preserve">Participant Name: </w:t>
      </w:r>
      <w:r w:rsidDel="00000000" w:rsidR="00000000" w:rsidRPr="00000000">
        <w:rPr>
          <w:rFonts w:ascii="Lato" w:cs="Lato" w:eastAsia="Lato" w:hAnsi="Lato"/>
          <w:highlight w:val="white"/>
          <w:rtl w:val="0"/>
        </w:rPr>
        <w:t xml:space="preserve">___________________________</w:t>
      </w:r>
      <w:r w:rsidDel="00000000" w:rsidR="00000000" w:rsidRPr="00000000">
        <w:rPr>
          <w:rFonts w:ascii="Lato" w:cs="Lato" w:eastAsia="Lato" w:hAnsi="Lato"/>
          <w:highlight w:val="white"/>
          <w:rtl w:val="0"/>
        </w:rPr>
        <w:t xml:space="preserve">_________________________</w:t>
        <w:br w:type="textWrapping"/>
        <w:tab/>
        <w:tab/>
        <w:tab/>
        <w:tab/>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360" w:lineRule="auto"/>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Participant Signature: </w:t>
      </w:r>
      <w:r w:rsidDel="00000000" w:rsidR="00000000" w:rsidRPr="00000000">
        <w:rPr>
          <w:rFonts w:ascii="Lato" w:cs="Lato" w:eastAsia="Lato" w:hAnsi="Lato"/>
          <w:highlight w:val="white"/>
          <w:rtl w:val="0"/>
        </w:rPr>
        <w:t xml:space="preserve">_________________________________________________________</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360"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Date: </w:t>
      </w:r>
      <w:r w:rsidDel="00000000" w:rsidR="00000000" w:rsidRPr="00000000">
        <w:rPr>
          <w:rFonts w:ascii="Lato" w:cs="Lato" w:eastAsia="Lato" w:hAnsi="Lato"/>
          <w:highlight w:val="white"/>
          <w:rtl w:val="0"/>
        </w:rPr>
        <w:t xml:space="preserve">________________________</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88"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3B">
      <w:pPr>
        <w:pageBreakBefore w:val="0"/>
        <w:spacing w:line="288"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3C">
      <w:pPr>
        <w:pageBreakBefore w:val="0"/>
        <w:spacing w:line="288"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ab/>
        <w:tab/>
        <w:tab/>
        <w:tab/>
        <w:t xml:space="preserve">                    </w:t>
      </w:r>
    </w:p>
    <w:p w:rsidR="00000000" w:rsidDel="00000000" w:rsidP="00000000" w:rsidRDefault="00000000" w:rsidRPr="00000000" w14:paraId="0000003D">
      <w:pPr>
        <w:pageBreakBefore w:val="0"/>
        <w:spacing w:line="288" w:lineRule="auto"/>
        <w:rPr>
          <w:rFonts w:ascii="Lato" w:cs="Lato" w:eastAsia="Lato" w:hAnsi="Lato"/>
          <w:b w:val="1"/>
          <w:bCs w:val="1"/>
          <w:highlight w:val="white"/>
        </w:rPr>
      </w:pPr>
      <w:r w:rsidDel="00000000" w:rsidR="00000000" w:rsidRPr="00000000">
        <w:rPr>
          <w:rFonts w:ascii="Lato" w:cs="Lato" w:eastAsia="Lato" w:hAnsi="Lato"/>
          <w:i w:val="1"/>
          <w:iCs w:val="1"/>
          <w:highlight w:val="white"/>
          <w:rtl w:val="0"/>
        </w:rPr>
        <w:t xml:space="preserve">Received and approved by the Organization:</w:t>
      </w:r>
      <w:r w:rsidDel="00000000" w:rsidR="00000000" w:rsidRPr="00000000">
        <w:rPr>
          <w:rtl w:val="0"/>
        </w:rPr>
      </w:r>
    </w:p>
    <w:p w:rsidR="00000000" w:rsidDel="00000000" w:rsidP="00000000" w:rsidRDefault="00000000" w:rsidRPr="00000000" w14:paraId="0000003E">
      <w:pPr>
        <w:pageBreakBefore w:val="0"/>
        <w:spacing w:line="360" w:lineRule="auto"/>
        <w:jc w:val="both"/>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3F">
      <w:pPr>
        <w:pageBreakBefore w:val="0"/>
        <w:spacing w:line="360" w:lineRule="auto"/>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Organization Name: </w:t>
      </w:r>
      <w:r w:rsidDel="00000000" w:rsidR="00000000" w:rsidRPr="00000000">
        <w:rPr>
          <w:rFonts w:ascii="Lato" w:cs="Lato" w:eastAsia="Lato" w:hAnsi="Lato"/>
          <w:highlight w:val="white"/>
          <w:rtl w:val="0"/>
        </w:rPr>
        <w:t xml:space="preserve">Techtonica, a fiscally-sponsored project of Social Good Fund</w:t>
      </w:r>
    </w:p>
    <w:p w:rsidR="00000000" w:rsidDel="00000000" w:rsidP="00000000" w:rsidRDefault="00000000" w:rsidRPr="00000000" w14:paraId="00000040">
      <w:pPr>
        <w:pageBreakBefore w:val="0"/>
        <w:spacing w:line="360" w:lineRule="auto"/>
        <w:jc w:val="both"/>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41">
      <w:pPr>
        <w:pageBreakBefore w:val="0"/>
        <w:spacing w:line="360" w:lineRule="auto"/>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Organization Representative Name: </w:t>
      </w:r>
      <w:r w:rsidDel="00000000" w:rsidR="00000000" w:rsidRPr="00000000">
        <w:rPr>
          <w:rFonts w:ascii="Lato" w:cs="Lato" w:eastAsia="Lato" w:hAnsi="Lato"/>
          <w:highlight w:val="white"/>
          <w:rtl w:val="0"/>
        </w:rPr>
        <w:t xml:space="preserve">_______________________________________________</w:t>
        <w:br w:type="textWrapping"/>
        <w:tab/>
        <w:tab/>
        <w:tab/>
        <w:tab/>
        <w:t xml:space="preserve">                    </w:t>
      </w:r>
    </w:p>
    <w:p w:rsidR="00000000" w:rsidDel="00000000" w:rsidP="00000000" w:rsidRDefault="00000000" w:rsidRPr="00000000" w14:paraId="00000042">
      <w:pPr>
        <w:pageBreakBefore w:val="0"/>
        <w:spacing w:line="360" w:lineRule="auto"/>
        <w:jc w:val="both"/>
        <w:rPr>
          <w:rFonts w:ascii="Lato" w:cs="Lato" w:eastAsia="Lato" w:hAnsi="Lato"/>
          <w:highlight w:val="white"/>
        </w:rPr>
      </w:pPr>
      <w:r w:rsidDel="00000000" w:rsidR="00000000" w:rsidRPr="00000000">
        <w:rPr>
          <w:rFonts w:ascii="Lato" w:cs="Lato" w:eastAsia="Lato" w:hAnsi="Lato"/>
          <w:b w:val="1"/>
          <w:bCs w:val="1"/>
          <w:highlight w:val="white"/>
          <w:rtl w:val="0"/>
        </w:rPr>
        <w:t xml:space="preserve">Organization Signature: </w:t>
      </w:r>
      <w:r w:rsidDel="00000000" w:rsidR="00000000" w:rsidRPr="00000000">
        <w:rPr>
          <w:rFonts w:ascii="Lato" w:cs="Lato" w:eastAsia="Lato" w:hAnsi="Lato"/>
          <w:highlight w:val="white"/>
          <w:rtl w:val="0"/>
        </w:rPr>
        <w:t xml:space="preserve">_________________________________________________________</w:t>
      </w:r>
    </w:p>
    <w:p w:rsidR="00000000" w:rsidDel="00000000" w:rsidP="00000000" w:rsidRDefault="00000000" w:rsidRPr="00000000" w14:paraId="00000043">
      <w:pPr>
        <w:pageBreakBefore w:val="0"/>
        <w:spacing w:line="360" w:lineRule="auto"/>
        <w:rPr>
          <w:rFonts w:ascii="Lato" w:cs="Lato" w:eastAsia="Lato" w:hAnsi="Lato"/>
          <w:b w:val="1"/>
          <w:bCs w:val="1"/>
          <w:highlight w:val="white"/>
        </w:rPr>
      </w:pPr>
      <w:r w:rsidDel="00000000" w:rsidR="00000000" w:rsidRPr="00000000">
        <w:rPr>
          <w:rtl w:val="0"/>
        </w:rPr>
      </w:r>
    </w:p>
    <w:p w:rsidR="00000000" w:rsidDel="00000000" w:rsidP="00000000" w:rsidRDefault="00000000" w:rsidRPr="00000000" w14:paraId="00000044">
      <w:pPr>
        <w:pageBreakBefore w:val="0"/>
        <w:spacing w:line="360"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Date: </w:t>
      </w:r>
      <w:r w:rsidDel="00000000" w:rsidR="00000000" w:rsidRPr="00000000">
        <w:rPr>
          <w:rFonts w:ascii="Lato" w:cs="Lato" w:eastAsia="Lato" w:hAnsi="Lato"/>
          <w:highlight w:val="white"/>
          <w:rtl w:val="0"/>
        </w:rPr>
        <w:t xml:space="preserve">________________________</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88" w:lineRule="auto"/>
        <w:rPr>
          <w:rFonts w:ascii="Lato" w:cs="Lato" w:eastAsia="Lato" w:hAnsi="Lato"/>
          <w:b w:val="1"/>
          <w:bCs w:val="1"/>
          <w:highlight w:val="white"/>
        </w:rPr>
      </w:pPr>
      <w:r w:rsidDel="00000000" w:rsidR="00000000" w:rsidRPr="00000000">
        <w:rPr>
          <w:rtl w:val="0"/>
        </w:rPr>
      </w:r>
    </w:p>
    <w:sectPr>
      <w:headerReference r:id="rId8" w:type="default"/>
      <w:footerReference r:id="rId9" w:type="default"/>
      <w:pgSz w:h="15840" w:w="12240" w:orient="portrait"/>
      <w:pgMar w:bottom="1440" w:top="2016" w:left="1296" w:right="129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spacing w:line="288" w:lineRule="auto"/>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techtonica.org/conduct" TargetMode="External"/><Relationship Id="rId7" Type="http://schemas.openxmlformats.org/officeDocument/2006/relationships/hyperlink" Target="https://docs.google.com/document/d/1bPp3wT4YUo2PuNSYLMwIW9TkU6trd7NSuR9ieHv9MME/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