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z23x2t18qou5" w:id="0"/>
      <w:bookmarkEnd w:id="0"/>
      <w:r w:rsidDel="00000000" w:rsidR="00000000" w:rsidRPr="00000000">
        <w:rPr>
          <w:rtl w:val="0"/>
        </w:rPr>
        <w:t xml:space="preserve">Ability to adapt behavioral interview questions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Sh*t goes wrong, all the time, what are you going to do?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Describe a situation in which you met a major obstacle in order to complete a project. How did you deal with it? What steps did you take?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you solve conflicts/conflict resolution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Stress management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even is an obstacle?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Tell me about a time you had to work on several projects at once. How did you handle that?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 skills/Tactics for organization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skills (define expectations, what could be passed on, what should be prioritized)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Describe a situation in which you have experienced a significant project change that you weren’t expecting. What was it? How did that impact you, and how did you adapt to this change?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tantrums that you can’t overcome?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Being upset is fine, but you gotta get over it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Adaptability/Flexibility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- </w:t>
      </w:r>
      <w:r w:rsidDel="00000000" w:rsidR="00000000" w:rsidRPr="00000000">
        <w:rPr>
          <w:i w:val="1"/>
          <w:iCs w:val="1"/>
          <w:rtl w:val="0"/>
        </w:rPr>
        <w:t xml:space="preserve">Do you talk to your manager/team about it and if you won’t be able to complete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Describe a situation in which you had to adjust to changes over which you had no control. How did you do this?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communicate in different situations?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Resourcefulness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Communication, adaptability, flexibility, how do you handle stress?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player?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List of Questions: Tell me about a time you dealt with a difficult coworker.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a coworker hindered your work?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&amp; Patience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you had to defend your decision at work.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Problem-solving &amp; communication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you disagreed with a policy/rule at work.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Flexibility &amp; Ability to think outside the box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you had to communicate with a coworker about a difficult situation.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others &amp; open communication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you dealt with a difficult person.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Adversity &amp; Working under pressure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a coworker was making it difficult for you at work.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Skills &amp; Cooperation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you helped resolve a conflict at work.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Empathy &amp; Initiative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you worked with somebody who you didn’t get along with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&amp; Initiative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you disagreed with somebody, or when they disagreed with you.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 &amp; Prioritizing//Communication &amp; Resolving Conflict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a time you had to deal with a difficult coworker.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Ability to remain Calm &amp; Communication &amp; Adaptable/Flexible</w:t>
      </w:r>
    </w:p>
    <w:sectPr>
      <w:headerReference r:id="rId6" w:type="default"/>
      <w:footerReference r:id="rId7" w:type="default"/>
      <w:pgSz w:h="15840" w:w="12240" w:orient="portrait"/>
      <w:pgMar w:bottom="1440" w:top="2016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spacing w:line="288" w:lineRule="auto"/>
      <w:rPr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  <w:rPr/>
    </w:pPr>
    <w:bookmarkStart w:colFirst="0" w:colLast="0" w:name="_c1owj673yy6z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609600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