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Start with this link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https://openweathermap.org/our-initiatives/student-initiative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Enter information similar to this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Expiration date is the end of the cohort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copied the project description from the day doc for the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will then receive two emails similar to these: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6819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20356" l="20192" r="110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720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39600" l="17638" r="176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finally, you can check if your account is active through your profile’s services page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189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43812" l="8844" r="88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openweathermap.org/our-initiatives/student-initiativ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