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6" w:sz="0" w:val="none"/>
        </w:pBdr>
        <w:shd w:fill="ffffff" w:val="clear"/>
        <w:spacing w:after="0" w:before="480" w:line="360" w:lineRule="auto"/>
        <w:rPr>
          <w:rFonts w:ascii="Lato" w:cs="Lato" w:eastAsia="Lato" w:hAnsi="Lato"/>
          <w:color w:val="24292f"/>
          <w:sz w:val="24"/>
          <w:szCs w:val="24"/>
        </w:rPr>
      </w:pPr>
      <w:bookmarkStart w:colFirst="0" w:colLast="0" w:name="_inw6fjgw04sx" w:id="0"/>
      <w:bookmarkEnd w:id="0"/>
      <w:r w:rsidDel="00000000" w:rsidR="00000000" w:rsidRPr="00000000">
        <w:rPr>
          <w:rFonts w:ascii="Lato" w:cs="Lato" w:eastAsia="Lato" w:hAnsi="Lato"/>
          <w:b w:val="1"/>
          <w:bCs w:val="1"/>
          <w:color w:val="0093b5"/>
          <w:sz w:val="60"/>
          <w:szCs w:val="60"/>
          <w:rtl w:val="0"/>
        </w:rPr>
        <w:t xml:space="preserve">Multiple Tables, SQL, &amp; Navigation Bars</w:t>
      </w:r>
      <w:r w:rsidDel="00000000" w:rsidR="00000000" w:rsidRPr="00000000">
        <w:rPr>
          <w:rtl w:val="0"/>
        </w:rPr>
      </w:r>
    </w:p>
    <w:p w:rsidR="00000000" w:rsidDel="00000000" w:rsidP="00000000" w:rsidRDefault="00000000" w:rsidRPr="00000000" w14:paraId="00000002">
      <w:pPr>
        <w:pStyle w:val="Heading3"/>
        <w:spacing w:before="0" w:line="360" w:lineRule="auto"/>
        <w:rPr>
          <w:rFonts w:ascii="Lato" w:cs="Lato" w:eastAsia="Lato" w:hAnsi="Lato"/>
          <w:b w:val="1"/>
          <w:bCs w:val="1"/>
          <w:sz w:val="24"/>
          <w:szCs w:val="24"/>
        </w:rPr>
      </w:pPr>
      <w:bookmarkStart w:colFirst="0" w:colLast="0" w:name="_l9hke066iv6p" w:id="1"/>
      <w:bookmarkEnd w:id="1"/>
      <w:r w:rsidDel="00000000" w:rsidR="00000000" w:rsidRPr="00000000">
        <w:rPr>
          <w:rFonts w:ascii="Lato" w:cs="Lato" w:eastAsia="Lato" w:hAnsi="Lato"/>
          <w:b w:val="1"/>
          <w:bCs w:val="1"/>
          <w:color w:val="000000"/>
          <w:sz w:val="24"/>
          <w:szCs w:val="24"/>
          <w:rtl w:val="0"/>
        </w:rPr>
        <w:t xml:space="preserve">⚠️A quick note about clarifying expectations and asking questions: </w:t>
      </w:r>
      <w:r w:rsidDel="00000000" w:rsidR="00000000" w:rsidRPr="00000000">
        <w:rPr>
          <w:rFonts w:ascii="Lato" w:cs="Lato" w:eastAsia="Lato" w:hAnsi="Lato"/>
          <w:i w:val="1"/>
          <w:iCs w:val="1"/>
          <w:sz w:val="24"/>
          <w:szCs w:val="24"/>
          <w:rtl w:val="0"/>
        </w:rPr>
        <w:t xml:space="preserve">As we get further into the program you will notice the staff will give you fewer instructions and leave things open ended a bit - this is on purpose. When you are on the job you will not be given all the information or resources you will need to do your work. Please reach out and ask for clarification. Don’t spend time working on something if you are not sure that you are working on the right thing. </w:t>
      </w:r>
      <w:r w:rsidDel="00000000" w:rsidR="00000000" w:rsidRPr="00000000">
        <w:rPr>
          <w:rtl w:val="0"/>
        </w:rPr>
      </w:r>
    </w:p>
    <w:p w:rsidR="00000000" w:rsidDel="00000000" w:rsidP="00000000" w:rsidRDefault="00000000" w:rsidRPr="00000000" w14:paraId="00000003">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5">
      <w:pPr>
        <w:numPr>
          <w:ilvl w:val="0"/>
          <w:numId w:val="2"/>
        </w:numPr>
        <w:spacing w:line="360" w:lineRule="auto"/>
        <w:ind w:left="720" w:hanging="360"/>
        <w:rPr>
          <w:rFonts w:ascii="Lato" w:cs="Lato" w:eastAsia="Lato" w:hAnsi="Lato"/>
          <w:b w:val="1"/>
          <w:bCs w:val="1"/>
          <w:color w:val="000000"/>
          <w:sz w:val="24"/>
          <w:szCs w:val="24"/>
        </w:rPr>
      </w:pPr>
      <w:r w:rsidDel="00000000" w:rsidR="00000000" w:rsidRPr="00000000">
        <w:rPr>
          <w:rFonts w:ascii="Lato" w:cs="Lato" w:eastAsia="Lato" w:hAnsi="Lato"/>
          <w:sz w:val="24"/>
          <w:szCs w:val="24"/>
          <w:rtl w:val="0"/>
        </w:rPr>
        <w:t xml:space="preserve">Discuss: If you were given an all-expenses-paid trip, but had to leave tomorrow, where would you go?</w:t>
      </w:r>
      <w:r w:rsidDel="00000000" w:rsidR="00000000" w:rsidRPr="00000000">
        <w:rPr>
          <w:rtl w:val="0"/>
        </w:rPr>
      </w:r>
    </w:p>
    <w:p w:rsidR="00000000" w:rsidDel="00000000" w:rsidP="00000000" w:rsidRDefault="00000000" w:rsidRPr="00000000" w14:paraId="00000006">
      <w:pPr>
        <w:numPr>
          <w:ilvl w:val="0"/>
          <w:numId w:val="2"/>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Reflection: What's an example of a time when your collaboration led to a better outcome than any of you could have achieved individually?</w:t>
      </w:r>
    </w:p>
    <w:p w:rsidR="00000000" w:rsidDel="00000000" w:rsidP="00000000" w:rsidRDefault="00000000" w:rsidRPr="00000000" w14:paraId="00000007">
      <w:pPr>
        <w:numPr>
          <w:ilvl w:val="0"/>
          <w:numId w:val="2"/>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Explore: What have you learned about data modeling? What are some things that you’ve learned about working with single vs multiple tables in SQL?</w:t>
      </w:r>
    </w:p>
    <w:p w:rsidR="00000000" w:rsidDel="00000000" w:rsidP="00000000" w:rsidRDefault="00000000" w:rsidRPr="00000000" w14:paraId="00000008">
      <w:pPr>
        <w:pStyle w:val="Heading3"/>
        <w:spacing w:line="360" w:lineRule="auto"/>
        <w:rPr>
          <w:rFonts w:ascii="Lato" w:cs="Lato" w:eastAsia="Lato" w:hAnsi="Lato"/>
          <w:color w:val="24292f"/>
          <w:sz w:val="24"/>
          <w:szCs w:val="24"/>
        </w:rPr>
      </w:pPr>
      <w:bookmarkStart w:colFirst="0" w:colLast="0" w:name="_k1gbgnrhx054" w:id="2"/>
      <w:bookmarkEnd w:id="2"/>
      <w:r w:rsidDel="00000000" w:rsidR="00000000" w:rsidRPr="00000000">
        <w:rPr>
          <w:rFonts w:ascii="Lato" w:cs="Lato" w:eastAsia="Lato" w:hAnsi="Lato"/>
          <w:b w:val="1"/>
          <w:bCs w:val="1"/>
          <w:color w:val="24292f"/>
          <w:sz w:val="24"/>
          <w:szCs w:val="24"/>
          <w:rtl w:val="0"/>
        </w:rPr>
        <w:t xml:space="preserve">Data Modeling: </w:t>
      </w:r>
      <w:hyperlink r:id="rId6">
        <w:r w:rsidDel="00000000" w:rsidR="00000000" w:rsidRPr="00000000">
          <w:rPr>
            <w:rFonts w:ascii="Lato" w:cs="Lato" w:eastAsia="Lato" w:hAnsi="Lato"/>
            <w:b w:val="1"/>
            <w:bCs w:val="1"/>
            <w:color w:val="1155cc"/>
            <w:sz w:val="24"/>
            <w:szCs w:val="24"/>
            <w:u w:val="single"/>
            <w:rtl w:val="0"/>
          </w:rPr>
          <w:t xml:space="preserve">Multiple tables</w:t>
        </w:r>
      </w:hyperlink>
      <w:r w:rsidDel="00000000" w:rsidR="00000000" w:rsidRPr="00000000">
        <w:rPr>
          <w:rtl w:val="0"/>
        </w:rPr>
      </w:r>
    </w:p>
    <w:p w:rsidR="00000000" w:rsidDel="00000000" w:rsidP="00000000" w:rsidRDefault="00000000" w:rsidRPr="00000000" w14:paraId="00000009">
      <w:pPr>
        <w:spacing w:line="360" w:lineRule="auto"/>
        <w:ind w:left="0" w:firstLine="0"/>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Earlier in your milestone, you were exposed to modeling one table or entity. But almost every real-world scenario involves multiple entities that relate to each other. Today, you’ll learn how to model multiple tables in a database.</w:t>
      </w:r>
    </w:p>
    <w:p w:rsidR="00000000" w:rsidDel="00000000" w:rsidP="00000000" w:rsidRDefault="00000000" w:rsidRPr="00000000" w14:paraId="0000000A">
      <w:pPr>
        <w:spacing w:line="360" w:lineRule="auto"/>
        <w:rPr>
          <w:rFonts w:ascii="Lato" w:cs="Lato" w:eastAsia="Lato" w:hAnsi="Lato"/>
          <w:color w:val="24292f"/>
          <w:sz w:val="24"/>
          <w:szCs w:val="24"/>
        </w:rPr>
      </w:pPr>
      <w:r w:rsidDel="00000000" w:rsidR="00000000" w:rsidRPr="00000000">
        <w:rPr>
          <w:rtl w:val="0"/>
        </w:rPr>
      </w:r>
    </w:p>
    <w:p w:rsidR="00000000" w:rsidDel="00000000" w:rsidP="00000000" w:rsidRDefault="00000000" w:rsidRPr="00000000" w14:paraId="0000000B">
      <w:pPr>
        <w:spacing w:line="360" w:lineRule="auto"/>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Please make sure that you do the independent practice for Data Modeling with multiple tables, it will help you out. There is a tutorial suggested to help you, but please don’t skip this practice </w:t>
      </w:r>
    </w:p>
    <w:p w:rsidR="00000000" w:rsidDel="00000000" w:rsidP="00000000" w:rsidRDefault="00000000" w:rsidRPr="00000000" w14:paraId="0000000C">
      <w:pPr>
        <w:pStyle w:val="Heading3"/>
        <w:spacing w:line="360" w:lineRule="auto"/>
        <w:rPr>
          <w:rFonts w:ascii="Lato" w:cs="Lato" w:eastAsia="Lato" w:hAnsi="Lato"/>
          <w:color w:val="24292f"/>
          <w:sz w:val="24"/>
          <w:szCs w:val="24"/>
        </w:rPr>
      </w:pPr>
      <w:bookmarkStart w:colFirst="0" w:colLast="0" w:name="_u1cgqe4kisk2" w:id="3"/>
      <w:bookmarkEnd w:id="3"/>
      <w:r w:rsidDel="00000000" w:rsidR="00000000" w:rsidRPr="00000000">
        <w:rPr>
          <w:rFonts w:ascii="Lato" w:cs="Lato" w:eastAsia="Lato" w:hAnsi="Lato"/>
          <w:b w:val="1"/>
          <w:bCs w:val="1"/>
          <w:color w:val="000000"/>
          <w:sz w:val="24"/>
          <w:szCs w:val="24"/>
          <w:rtl w:val="0"/>
        </w:rPr>
        <w:t xml:space="preserve">SQL</w:t>
      </w:r>
      <w:r w:rsidDel="00000000" w:rsidR="00000000" w:rsidRPr="00000000">
        <w:rPr>
          <w:rFonts w:ascii="Lato" w:cs="Lato" w:eastAsia="Lato" w:hAnsi="Lato"/>
          <w:b w:val="1"/>
          <w:bCs w:val="1"/>
          <w:color w:val="24292f"/>
          <w:sz w:val="24"/>
          <w:szCs w:val="24"/>
          <w:rtl w:val="0"/>
        </w:rPr>
        <w:t xml:space="preserve">: </w:t>
      </w:r>
      <w:hyperlink r:id="rId7">
        <w:r w:rsidDel="00000000" w:rsidR="00000000" w:rsidRPr="00000000">
          <w:rPr>
            <w:rFonts w:ascii="Lato" w:cs="Lato" w:eastAsia="Lato" w:hAnsi="Lato"/>
            <w:b w:val="1"/>
            <w:bCs w:val="1"/>
            <w:color w:val="1155cc"/>
            <w:sz w:val="24"/>
            <w:szCs w:val="24"/>
            <w:u w:val="single"/>
            <w:rtl w:val="0"/>
          </w:rPr>
          <w:t xml:space="preserve">Multiple Tables</w:t>
        </w:r>
      </w:hyperlink>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Learn how to create multiple SQL tables that are related. And, learn how to query multiple tables using joins</w:t>
      </w:r>
    </w:p>
    <w:p w:rsidR="00000000" w:rsidDel="00000000" w:rsidP="00000000" w:rsidRDefault="00000000" w:rsidRPr="00000000" w14:paraId="0000000E">
      <w:pPr>
        <w:spacing w:line="360" w:lineRule="auto"/>
        <w:rPr>
          <w:rFonts w:ascii="Lato" w:cs="Lato" w:eastAsia="Lato" w:hAnsi="Lato"/>
          <w:color w:val="24292f"/>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rPr>
          <w:rFonts w:ascii="Lato" w:cs="Lato" w:eastAsia="Lato" w:hAnsi="Lato"/>
          <w:color w:val="24292f"/>
          <w:sz w:val="24"/>
          <w:szCs w:val="24"/>
        </w:rPr>
      </w:pPr>
      <w:r w:rsidDel="00000000" w:rsidR="00000000" w:rsidRPr="00000000">
        <w:rPr>
          <w:rFonts w:ascii="Lato" w:cs="Lato" w:eastAsia="Lato" w:hAnsi="Lato"/>
          <w:b w:val="1"/>
          <w:bCs w:val="1"/>
          <w:color w:val="24292f"/>
          <w:sz w:val="24"/>
          <w:szCs w:val="24"/>
          <w:rtl w:val="0"/>
        </w:rPr>
        <w:t xml:space="preserve">⚠️Do NOT skip this practice as it will help teach you core data modeling &amp; SQL concepts</w:t>
      </w:r>
      <w:r w:rsidDel="00000000" w:rsidR="00000000" w:rsidRPr="00000000">
        <w:rPr>
          <w:rFonts w:ascii="Lato" w:cs="Lato" w:eastAsia="Lato" w:hAnsi="Lato"/>
          <w:color w:val="24292f"/>
          <w:sz w:val="24"/>
          <w:szCs w:val="24"/>
          <w:rtl w:val="0"/>
        </w:rPr>
        <w:t xml:space="preserve">: </w:t>
      </w:r>
    </w:p>
    <w:p w:rsidR="00000000" w:rsidDel="00000000" w:rsidP="00000000" w:rsidRDefault="00000000" w:rsidRPr="00000000" w14:paraId="00000010">
      <w:pPr>
        <w:numPr>
          <w:ilvl w:val="0"/>
          <w:numId w:val="5"/>
        </w:numPr>
        <w:spacing w:line="360" w:lineRule="auto"/>
        <w:ind w:left="720" w:hanging="360"/>
        <w:rPr>
          <w:rFonts w:ascii="Lato" w:cs="Lato" w:eastAsia="Lato" w:hAnsi="Lato"/>
          <w:sz w:val="24"/>
          <w:szCs w:val="24"/>
          <w:u w:val="none"/>
        </w:rPr>
      </w:pPr>
      <w:hyperlink r:id="rId8">
        <w:r w:rsidDel="00000000" w:rsidR="00000000" w:rsidRPr="00000000">
          <w:rPr>
            <w:rFonts w:ascii="Lato" w:cs="Lato" w:eastAsia="Lato" w:hAnsi="Lato"/>
            <w:color w:val="1155cc"/>
            <w:sz w:val="24"/>
            <w:szCs w:val="24"/>
            <w:u w:val="single"/>
            <w:rtl w:val="0"/>
          </w:rPr>
          <w:t xml:space="preserve">SQL Zoo</w:t>
        </w:r>
      </w:hyperlink>
      <w:r w:rsidDel="00000000" w:rsidR="00000000" w:rsidRPr="00000000">
        <w:rPr>
          <w:rtl w:val="0"/>
        </w:rPr>
      </w:r>
    </w:p>
    <w:p w:rsidR="00000000" w:rsidDel="00000000" w:rsidP="00000000" w:rsidRDefault="00000000" w:rsidRPr="00000000" w14:paraId="00000011">
      <w:pPr>
        <w:numPr>
          <w:ilvl w:val="0"/>
          <w:numId w:val="5"/>
        </w:numPr>
        <w:spacing w:line="360" w:lineRule="auto"/>
        <w:ind w:left="720" w:hanging="360"/>
        <w:rPr>
          <w:rFonts w:ascii="Lato" w:cs="Lato" w:eastAsia="Lato" w:hAnsi="Lato"/>
          <w:sz w:val="24"/>
          <w:szCs w:val="24"/>
          <w:u w:val="none"/>
        </w:rPr>
      </w:pPr>
      <w:hyperlink r:id="rId9">
        <w:r w:rsidDel="00000000" w:rsidR="00000000" w:rsidRPr="00000000">
          <w:rPr>
            <w:rFonts w:ascii="Lato" w:cs="Lato" w:eastAsia="Lato" w:hAnsi="Lato"/>
            <w:color w:val="1155cc"/>
            <w:sz w:val="24"/>
            <w:szCs w:val="24"/>
            <w:u w:val="single"/>
            <w:rtl w:val="0"/>
          </w:rPr>
          <w:t xml:space="preserve">Data Modeling Recipe Exercise</w:t>
        </w:r>
      </w:hyperlink>
      <w:r w:rsidDel="00000000" w:rsidR="00000000" w:rsidRPr="00000000">
        <w:rPr>
          <w:rtl w:val="0"/>
        </w:rPr>
      </w:r>
    </w:p>
    <w:p w:rsidR="00000000" w:rsidDel="00000000" w:rsidP="00000000" w:rsidRDefault="00000000" w:rsidRPr="00000000" w14:paraId="00000012">
      <w:pPr>
        <w:spacing w:line="360" w:lineRule="auto"/>
        <w:rPr>
          <w:rFonts w:ascii="Lato" w:cs="Lato" w:eastAsia="Lato" w:hAnsi="Lato"/>
          <w:color w:val="24292f"/>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b w:val="1"/>
          <w:bCs w:val="1"/>
          <w:color w:val="24292f"/>
          <w:sz w:val="24"/>
          <w:szCs w:val="24"/>
        </w:rPr>
      </w:pPr>
      <w:r w:rsidDel="00000000" w:rsidR="00000000" w:rsidRPr="00000000">
        <w:rPr>
          <w:rFonts w:ascii="Lato" w:cs="Lato" w:eastAsia="Lato" w:hAnsi="Lato"/>
          <w:b w:val="1"/>
          <w:bCs w:val="1"/>
          <w:color w:val="24292f"/>
          <w:sz w:val="24"/>
          <w:szCs w:val="24"/>
          <w:rtl w:val="0"/>
        </w:rPr>
        <w:t xml:space="preserve">Fetch vs Axios</w:t>
      </w:r>
    </w:p>
    <w:p w:rsidR="00000000" w:rsidDel="00000000" w:rsidP="00000000" w:rsidRDefault="00000000" w:rsidRPr="00000000" w14:paraId="00000014">
      <w:pPr>
        <w:spacing w:line="360" w:lineRule="auto"/>
        <w:rPr>
          <w:rFonts w:ascii="Lato" w:cs="Lato" w:eastAsia="Lato" w:hAnsi="Lato"/>
          <w:color w:val="24292f"/>
          <w:sz w:val="24"/>
          <w:szCs w:val="24"/>
        </w:rPr>
      </w:pPr>
      <w:r w:rsidDel="00000000" w:rsidR="00000000" w:rsidRPr="00000000">
        <w:rPr>
          <w:rFonts w:ascii="Lato" w:cs="Lato" w:eastAsia="Lato" w:hAnsi="Lato"/>
          <w:color w:val="24292f"/>
          <w:sz w:val="24"/>
          <w:szCs w:val="24"/>
          <w:rtl w:val="0"/>
        </w:rPr>
        <w:t xml:space="preserve">You have covered learning how to set up a server, use an external API, and local database. Explore the </w:t>
      </w:r>
      <w:hyperlink r:id="rId10">
        <w:r w:rsidDel="00000000" w:rsidR="00000000" w:rsidRPr="00000000">
          <w:rPr>
            <w:rFonts w:ascii="Lato" w:cs="Lato" w:eastAsia="Lato" w:hAnsi="Lato"/>
            <w:color w:val="1155cc"/>
            <w:sz w:val="24"/>
            <w:szCs w:val="24"/>
            <w:u w:val="single"/>
            <w:rtl w:val="0"/>
          </w:rPr>
          <w:t xml:space="preserve">differences and similarities between axios and fetch</w:t>
        </w:r>
      </w:hyperlink>
      <w:r w:rsidDel="00000000" w:rsidR="00000000" w:rsidRPr="00000000">
        <w:rPr>
          <w:rFonts w:ascii="Lato" w:cs="Lato" w:eastAsia="Lato" w:hAnsi="Lato"/>
          <w:color w:val="24292f"/>
          <w:sz w:val="24"/>
          <w:szCs w:val="24"/>
          <w:rtl w:val="0"/>
        </w:rPr>
        <w:t xml:space="preserve">.</w:t>
      </w:r>
    </w:p>
    <w:p w:rsidR="00000000" w:rsidDel="00000000" w:rsidP="00000000" w:rsidRDefault="00000000" w:rsidRPr="00000000" w14:paraId="00000015">
      <w:pPr>
        <w:pStyle w:val="Heading3"/>
        <w:rPr>
          <w:rFonts w:ascii="Lato" w:cs="Lato" w:eastAsia="Lato" w:hAnsi="Lato"/>
          <w:sz w:val="24"/>
          <w:szCs w:val="24"/>
        </w:rPr>
      </w:pPr>
      <w:bookmarkStart w:colFirst="0" w:colLast="0" w:name="_gvz3gfoq860q" w:id="4"/>
      <w:bookmarkEnd w:id="4"/>
      <w:r w:rsidDel="00000000" w:rsidR="00000000" w:rsidRPr="00000000">
        <w:rPr>
          <w:rFonts w:ascii="Lato" w:cs="Lato" w:eastAsia="Lato" w:hAnsi="Lato"/>
          <w:b w:val="1"/>
          <w:bCs w:val="1"/>
          <w:color w:val="000000"/>
          <w:sz w:val="24"/>
          <w:szCs w:val="24"/>
          <w:rtl w:val="0"/>
        </w:rPr>
        <w:t xml:space="preserve">Milestone Project - PostgreSQL Book Database</w:t>
      </w:r>
      <w:r w:rsidDel="00000000" w:rsidR="00000000" w:rsidRPr="00000000">
        <w:rPr>
          <w:rFonts w:ascii="Lato" w:cs="Lato" w:eastAsia="Lato" w:hAnsi="Lato"/>
          <w:color w:val="000000"/>
          <w:sz w:val="24"/>
          <w:szCs w:val="24"/>
          <w:rtl w:val="0"/>
        </w:rPr>
        <w:t xml:space="preserve"> - now it's time to get fancy and add some PostgreSQL to your project!</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Ensure you have </w:t>
      </w:r>
      <w:hyperlink r:id="rId11">
        <w:r w:rsidDel="00000000" w:rsidR="00000000" w:rsidRPr="00000000">
          <w:rPr>
            <w:rFonts w:ascii="Lato" w:cs="Lato" w:eastAsia="Lato" w:hAnsi="Lato"/>
            <w:color w:val="1155cc"/>
            <w:sz w:val="24"/>
            <w:szCs w:val="24"/>
            <w:u w:val="single"/>
            <w:rtl w:val="0"/>
          </w:rPr>
          <w:t xml:space="preserve">PostgreSQL</w:t>
        </w:r>
      </w:hyperlink>
      <w:r w:rsidDel="00000000" w:rsidR="00000000" w:rsidRPr="00000000">
        <w:rPr>
          <w:rFonts w:ascii="Lato" w:cs="Lato" w:eastAsia="Lato" w:hAnsi="Lato"/>
          <w:sz w:val="24"/>
          <w:szCs w:val="24"/>
          <w:rtl w:val="0"/>
        </w:rPr>
        <w:t xml:space="preserve"> installed and running</w:t>
      </w:r>
    </w:p>
    <w:p w:rsidR="00000000" w:rsidDel="00000000" w:rsidP="00000000" w:rsidRDefault="00000000" w:rsidRPr="00000000" w14:paraId="00000017">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Create a new database with a table for books. You will be using the information from your </w:t>
      </w:r>
      <w:hyperlink r:id="rId12">
        <w:r w:rsidDel="00000000" w:rsidR="00000000" w:rsidRPr="00000000">
          <w:rPr>
            <w:rFonts w:ascii="Lato" w:cs="Lato" w:eastAsia="Lato" w:hAnsi="Lato"/>
            <w:color w:val="1155cc"/>
            <w:sz w:val="24"/>
            <w:szCs w:val="24"/>
            <w:u w:val="single"/>
            <w:rtl w:val="0"/>
          </w:rPr>
          <w:t xml:space="preserve">static array</w:t>
        </w:r>
      </w:hyperlink>
      <w:r w:rsidDel="00000000" w:rsidR="00000000" w:rsidRPr="00000000">
        <w:rPr>
          <w:rFonts w:ascii="Lato" w:cs="Lato" w:eastAsia="Lato" w:hAnsi="Lato"/>
          <w:sz w:val="24"/>
          <w:szCs w:val="24"/>
          <w:rtl w:val="0"/>
        </w:rPr>
        <w:t xml:space="preserve"> to populate your tables.</w:t>
      </w:r>
    </w:p>
    <w:p w:rsidR="00000000" w:rsidDel="00000000" w:rsidP="00000000" w:rsidRDefault="00000000" w:rsidRPr="00000000" w14:paraId="00000018">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Define the endpoints to interact with the books' data.</w:t>
      </w:r>
    </w:p>
    <w:p w:rsidR="00000000" w:rsidDel="00000000" w:rsidP="00000000" w:rsidRDefault="00000000" w:rsidRPr="00000000" w14:paraId="00000019">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Test your API using tools like Postman or cURL</w:t>
      </w:r>
    </w:p>
    <w:p w:rsidR="00000000" w:rsidDel="00000000" w:rsidP="00000000" w:rsidRDefault="00000000" w:rsidRPr="00000000" w14:paraId="0000001A">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Commit after every working change, 50+ commits</w:t>
      </w:r>
    </w:p>
    <w:p w:rsidR="00000000" w:rsidDel="00000000" w:rsidP="00000000" w:rsidRDefault="00000000" w:rsidRPr="00000000" w14:paraId="0000001B">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At least 1 PR</w:t>
      </w:r>
      <w:r w:rsidDel="00000000" w:rsidR="00000000" w:rsidRPr="00000000">
        <w:rPr>
          <w:rtl w:val="0"/>
        </w:rPr>
      </w:r>
    </w:p>
    <w:p w:rsidR="00000000" w:rsidDel="00000000" w:rsidP="00000000" w:rsidRDefault="00000000" w:rsidRPr="00000000" w14:paraId="0000001C">
      <w:pPr>
        <w:spacing w:line="360" w:lineRule="auto"/>
        <w:rPr>
          <w:rFonts w:ascii="Lato" w:cs="Lato" w:eastAsia="Lato" w:hAnsi="Lato"/>
          <w:color w:val="24292f"/>
          <w:sz w:val="24"/>
          <w:szCs w:val="24"/>
        </w:rPr>
      </w:pPr>
      <w:r w:rsidDel="00000000" w:rsidR="00000000" w:rsidRPr="00000000">
        <w:rPr>
          <w:rtl w:val="0"/>
        </w:rPr>
      </w:r>
    </w:p>
    <w:p w:rsidR="00000000" w:rsidDel="00000000" w:rsidP="00000000" w:rsidRDefault="00000000" w:rsidRPr="00000000" w14:paraId="0000001D">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Open Source Activity: </w:t>
      </w:r>
      <w:r w:rsidDel="00000000" w:rsidR="00000000" w:rsidRPr="00000000">
        <w:rPr>
          <w:rFonts w:ascii="Lato" w:cs="Lato" w:eastAsia="Lato" w:hAnsi="Lato"/>
          <w:sz w:val="24"/>
          <w:szCs w:val="24"/>
          <w:rtl w:val="0"/>
        </w:rPr>
        <w:t xml:space="preserve">you should be actively working on </w:t>
      </w:r>
      <w:r w:rsidDel="00000000" w:rsidR="00000000" w:rsidRPr="00000000">
        <w:rPr>
          <w:rFonts w:ascii="Lato" w:cs="Lato" w:eastAsia="Lato" w:hAnsi="Lato"/>
          <w:b w:val="1"/>
          <w:bCs w:val="1"/>
          <w:i w:val="1"/>
          <w:iCs w:val="1"/>
          <w:color w:val="0000ff"/>
          <w:sz w:val="24"/>
          <w:szCs w:val="24"/>
          <w:rtl w:val="0"/>
        </w:rPr>
        <w:t xml:space="preserve">becoming a contributor</w:t>
      </w:r>
      <w:r w:rsidDel="00000000" w:rsidR="00000000" w:rsidRPr="00000000">
        <w:rPr>
          <w:rFonts w:ascii="Lato" w:cs="Lato" w:eastAsia="Lato" w:hAnsi="Lato"/>
          <w:sz w:val="24"/>
          <w:szCs w:val="24"/>
          <w:rtl w:val="0"/>
        </w:rPr>
        <w:t xml:space="preserve"> on your selected open source project. This may include submitting a PR, connecting with existing contributors, or other contributions to the repo. This typically takes the most time usually due to having to wait for other contributors or maintainers to interact with your requests or work. Make sure you give yourself plenty of time to do this, as you want to have completed this task and be ready to share tomorrow.</w:t>
      </w:r>
    </w:p>
    <w:p w:rsidR="00000000" w:rsidDel="00000000" w:rsidP="00000000" w:rsidRDefault="00000000" w:rsidRPr="00000000" w14:paraId="0000001E">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F">
      <w:pPr>
        <w:spacing w:line="360" w:lineRule="auto"/>
        <w:rPr>
          <w:rFonts w:ascii="Lato" w:cs="Lato" w:eastAsia="Lato" w:hAnsi="Lato"/>
          <w:sz w:val="24"/>
          <w:szCs w:val="24"/>
        </w:rPr>
      </w:pPr>
      <w:r w:rsidDel="00000000" w:rsidR="00000000" w:rsidRPr="00000000">
        <w:rPr>
          <w:rFonts w:ascii="Lato" w:cs="Lato" w:eastAsia="Lato" w:hAnsi="Lato"/>
          <w:b w:val="1"/>
          <w:bCs w:val="1"/>
          <w:color w:val="24292f"/>
          <w:sz w:val="24"/>
          <w:szCs w:val="24"/>
          <w:rtl w:val="0"/>
        </w:rPr>
        <w:t xml:space="preserve">Let’s go over how to create a GitHub Issue</w:t>
      </w:r>
      <w:r w:rsidDel="00000000" w:rsidR="00000000" w:rsidRPr="00000000">
        <w:rPr>
          <w:rFonts w:ascii="Lato" w:cs="Lato" w:eastAsia="Lato" w:hAnsi="Lato"/>
          <w:color w:val="24292f"/>
          <w:sz w:val="24"/>
          <w:szCs w:val="24"/>
          <w:rtl w:val="0"/>
        </w:rPr>
        <w:t xml:space="preserve">, you will need it for the </w:t>
      </w:r>
      <w:hyperlink r:id="rId13">
        <w:r w:rsidDel="00000000" w:rsidR="00000000" w:rsidRPr="00000000">
          <w:rPr>
            <w:rFonts w:ascii="Lato" w:cs="Lato" w:eastAsia="Lato" w:hAnsi="Lato"/>
            <w:b w:val="1"/>
            <w:bCs w:val="1"/>
            <w:color w:val="1155cc"/>
            <w:sz w:val="24"/>
            <w:szCs w:val="24"/>
            <w:u w:val="single"/>
            <w:rtl w:val="0"/>
          </w:rPr>
          <w:t xml:space="preserve">GitHub Issues Activity</w:t>
        </w:r>
      </w:hyperlink>
      <w:r w:rsidDel="00000000" w:rsidR="00000000" w:rsidRPr="00000000">
        <w:rPr>
          <w:rFonts w:ascii="Lato" w:cs="Lato" w:eastAsia="Lato" w:hAnsi="Lato"/>
          <w:color w:val="24292f"/>
          <w:sz w:val="24"/>
          <w:szCs w:val="24"/>
          <w:rtl w:val="0"/>
        </w:rPr>
        <w:t xml:space="preserve"> (🎦</w:t>
      </w:r>
      <w:hyperlink r:id="rId14">
        <w:r w:rsidDel="00000000" w:rsidR="00000000" w:rsidRPr="00000000">
          <w:rPr>
            <w:rFonts w:ascii="Lato" w:cs="Lato" w:eastAsia="Lato" w:hAnsi="Lato"/>
            <w:color w:val="1155cc"/>
            <w:sz w:val="24"/>
            <w:szCs w:val="24"/>
            <w:u w:val="single"/>
            <w:rtl w:val="0"/>
          </w:rPr>
          <w:t xml:space="preserve">video</w:t>
        </w:r>
      </w:hyperlink>
      <w:r w:rsidDel="00000000" w:rsidR="00000000" w:rsidRPr="00000000">
        <w:rPr>
          <w:rFonts w:ascii="Lato" w:cs="Lato" w:eastAsia="Lato" w:hAnsi="Lato"/>
          <w:color w:val="24292f"/>
          <w:sz w:val="24"/>
          <w:szCs w:val="24"/>
          <w:rtl w:val="0"/>
        </w:rPr>
        <w:t xml:space="preserve">). Begin thinking about bugs, additional features, code optimization that you would eventually want to get back to, and stick it into an issue.</w:t>
      </w:r>
      <w:r w:rsidDel="00000000" w:rsidR="00000000" w:rsidRPr="00000000">
        <w:rPr>
          <w:rtl w:val="0"/>
        </w:rPr>
      </w:r>
    </w:p>
    <w:p w:rsidR="00000000" w:rsidDel="00000000" w:rsidP="00000000" w:rsidRDefault="00000000" w:rsidRPr="00000000" w14:paraId="00000020">
      <w:pPr>
        <w:spacing w:line="360" w:lineRule="auto"/>
        <w:rPr>
          <w:rFonts w:ascii="Lato" w:cs="Lato" w:eastAsia="Lato" w:hAnsi="Lato"/>
          <w:color w:val="24292f"/>
          <w:sz w:val="24"/>
          <w:szCs w:val="24"/>
        </w:rPr>
      </w:pPr>
      <w:r w:rsidDel="00000000" w:rsidR="00000000" w:rsidRPr="00000000">
        <w:rPr>
          <w:rtl w:val="0"/>
        </w:rPr>
      </w:r>
    </w:p>
    <w:p w:rsidR="00000000" w:rsidDel="00000000" w:rsidP="00000000" w:rsidRDefault="00000000" w:rsidRPr="00000000" w14:paraId="00000021">
      <w:pPr>
        <w:spacing w:line="360" w:lineRule="auto"/>
        <w:rPr>
          <w:rFonts w:ascii="Lato" w:cs="Lato" w:eastAsia="Lato" w:hAnsi="Lato"/>
          <w:b w:val="1"/>
          <w:bCs w:val="1"/>
          <w:color w:val="24292f"/>
          <w:sz w:val="24"/>
          <w:szCs w:val="24"/>
        </w:rPr>
      </w:pPr>
      <w:r w:rsidDel="00000000" w:rsidR="00000000" w:rsidRPr="00000000">
        <w:rPr>
          <w:rFonts w:ascii="Lato" w:cs="Lato" w:eastAsia="Lato" w:hAnsi="Lato"/>
          <w:b w:val="1"/>
          <w:bCs w:val="1"/>
          <w:color w:val="24292f"/>
          <w:sz w:val="24"/>
          <w:szCs w:val="24"/>
          <w:rtl w:val="0"/>
        </w:rPr>
        <w:t xml:space="preserve">End-of-day questions:</w:t>
      </w:r>
    </w:p>
    <w:p w:rsidR="00000000" w:rsidDel="00000000" w:rsidP="00000000" w:rsidRDefault="00000000" w:rsidRPr="00000000" w14:paraId="00000022">
      <w:pPr>
        <w:numPr>
          <w:ilvl w:val="0"/>
          <w:numId w:val="4"/>
        </w:numPr>
        <w:spacing w:line="360" w:lineRule="auto"/>
        <w:ind w:left="720" w:hanging="360"/>
        <w:rPr>
          <w:rFonts w:ascii="Lato" w:cs="Lato" w:eastAsia="Lato" w:hAnsi="Lato"/>
          <w:color w:val="24292f"/>
          <w:sz w:val="24"/>
          <w:szCs w:val="24"/>
          <w:u w:val="none"/>
        </w:rPr>
      </w:pPr>
      <w:r w:rsidDel="00000000" w:rsidR="00000000" w:rsidRPr="00000000">
        <w:rPr>
          <w:rFonts w:ascii="Lato" w:cs="Lato" w:eastAsia="Lato" w:hAnsi="Lato"/>
          <w:color w:val="24292f"/>
          <w:sz w:val="24"/>
          <w:szCs w:val="24"/>
          <w:rtl w:val="0"/>
        </w:rPr>
        <w:t xml:space="preserve">What are foreign keys?</w:t>
      </w:r>
    </w:p>
    <w:p w:rsidR="00000000" w:rsidDel="00000000" w:rsidP="00000000" w:rsidRDefault="00000000" w:rsidRPr="00000000" w14:paraId="0000002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the 3 types of data relationships:</w:t>
      </w:r>
    </w:p>
    <w:p w:rsidR="00000000" w:rsidDel="00000000" w:rsidP="00000000" w:rsidRDefault="00000000" w:rsidRPr="00000000" w14:paraId="00000024">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One-to-one </w:t>
      </w:r>
    </w:p>
    <w:p w:rsidR="00000000" w:rsidDel="00000000" w:rsidP="00000000" w:rsidRDefault="00000000" w:rsidRPr="00000000" w14:paraId="00000025">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One-to-many</w:t>
      </w:r>
    </w:p>
    <w:p w:rsidR="00000000" w:rsidDel="00000000" w:rsidP="00000000" w:rsidRDefault="00000000" w:rsidRPr="00000000" w14:paraId="00000026">
      <w:pPr>
        <w:numPr>
          <w:ilvl w:val="1"/>
          <w:numId w:val="3"/>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Many-to-many.</w:t>
      </w:r>
    </w:p>
    <w:p w:rsidR="00000000" w:rsidDel="00000000" w:rsidP="00000000" w:rsidRDefault="00000000" w:rsidRPr="00000000" w14:paraId="0000002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database normalization?</w:t>
      </w:r>
      <w:r w:rsidDel="00000000" w:rsidR="00000000" w:rsidRPr="00000000">
        <w:rPr>
          <w:rtl w:val="0"/>
        </w:rPr>
      </w:r>
    </w:p>
    <w:p w:rsidR="00000000" w:rsidDel="00000000" w:rsidP="00000000" w:rsidRDefault="00000000" w:rsidRPr="00000000" w14:paraId="0000002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joins?</w:t>
      </w:r>
    </w:p>
    <w:p w:rsidR="00000000" w:rsidDel="00000000" w:rsidP="00000000" w:rsidRDefault="00000000" w:rsidRPr="00000000" w14:paraId="0000002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junction tables?</w:t>
      </w:r>
    </w:p>
    <w:p w:rsidR="00000000" w:rsidDel="00000000" w:rsidP="00000000" w:rsidRDefault="00000000" w:rsidRPr="00000000" w14:paraId="0000002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query?</w:t>
      </w:r>
    </w:p>
    <w:p w:rsidR="00000000" w:rsidDel="00000000" w:rsidP="00000000" w:rsidRDefault="00000000" w:rsidRPr="00000000" w14:paraId="0000002B">
      <w:pPr>
        <w:numPr>
          <w:ilvl w:val="0"/>
          <w:numId w:val="3"/>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are the keywords to find, remove, and change data?</w:t>
      </w:r>
    </w:p>
    <w:p w:rsidR="00000000" w:rsidDel="00000000" w:rsidP="00000000" w:rsidRDefault="00000000" w:rsidRPr="00000000" w14:paraId="0000002C">
      <w:pPr>
        <w:pStyle w:val="Heading3"/>
        <w:spacing w:before="0" w:line="360" w:lineRule="auto"/>
        <w:ind w:left="0" w:firstLine="0"/>
        <w:rPr/>
      </w:pPr>
      <w:bookmarkStart w:colFirst="0" w:colLast="0" w:name="_6cmzrtuyaoli" w:id="5"/>
      <w:bookmarkEnd w:id="5"/>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Fonts w:ascii="Lato" w:cs="Lato" w:eastAsia="Lato" w:hAnsi="Lato"/>
          <w:b w:val="1"/>
          <w:bCs w:val="1"/>
          <w:sz w:val="30"/>
          <w:szCs w:val="30"/>
          <w:rtl w:val="0"/>
        </w:rPr>
        <w:t xml:space="preserve">EOD Quiz: </w:t>
      </w:r>
      <w:hyperlink r:id="rId15">
        <w:r w:rsidDel="00000000" w:rsidR="00000000" w:rsidRPr="00000000">
          <w:rPr>
            <w:rFonts w:ascii="Lato" w:cs="Lato" w:eastAsia="Lato" w:hAnsi="Lato"/>
            <w:b w:val="1"/>
            <w:bCs w:val="1"/>
            <w:color w:val="1155cc"/>
            <w:sz w:val="30"/>
            <w:szCs w:val="30"/>
            <w:u w:val="single"/>
            <w:rtl w:val="0"/>
          </w:rPr>
          <w:t xml:space="preserve">SQL &amp; Databases</w:t>
        </w:r>
      </w:hyperlink>
      <w:r w:rsidDel="00000000" w:rsidR="00000000" w:rsidRPr="00000000">
        <w:rPr>
          <w:rtl w:val="0"/>
        </w:rPr>
      </w:r>
    </w:p>
    <w:p w:rsidR="00000000" w:rsidDel="00000000" w:rsidP="00000000" w:rsidRDefault="00000000" w:rsidRPr="00000000" w14:paraId="0000002E">
      <w:pPr>
        <w:spacing w:line="360" w:lineRule="auto"/>
        <w:rPr>
          <w:rFonts w:ascii="Lato" w:cs="Lato" w:eastAsia="Lato" w:hAnsi="Lato"/>
          <w:sz w:val="24"/>
          <w:szCs w:val="24"/>
        </w:rPr>
      </w:pPr>
      <w:r w:rsidDel="00000000" w:rsidR="00000000" w:rsidRPr="00000000">
        <w:rPr>
          <w:rtl w:val="0"/>
        </w:rPr>
      </w:r>
    </w:p>
    <w:sectPr>
      <w:headerReference r:id="rId16" w:type="default"/>
      <w:footerReference r:id="rId17"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echtonica/curriculum/blob/main/databases/installing-postgresql.md" TargetMode="External"/><Relationship Id="rId10" Type="http://schemas.openxmlformats.org/officeDocument/2006/relationships/hyperlink" Target="https://www.geeksforgeeks.org/difference-between-fetch-and-axios-js-for-making-http-requests/" TargetMode="External"/><Relationship Id="rId13" Type="http://schemas.openxmlformats.org/officeDocument/2006/relationships/hyperlink" Target="https://github.com/Techtonica/curriculum/blob/main/practice/creating-responding-to-GitHub-issues.md" TargetMode="External"/><Relationship Id="rId12" Type="http://schemas.openxmlformats.org/officeDocument/2006/relationships/hyperlink" Target="https://github.com/Yosolita1978/RESTAPI-mybooks/blob/main/restapi/book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amckean12/designing-a-relational-database-for-a-cookbook-4nj6" TargetMode="External"/><Relationship Id="rId15" Type="http://schemas.openxmlformats.org/officeDocument/2006/relationships/hyperlink" Target="https://docs.google.com/forms/d/e/1FAIpQLScgTXyT53a23qGIspPdtCwjWsVnLE_uxjYzpiVjrACrlAGj0w/closedform" TargetMode="External"/><Relationship Id="rId14" Type="http://schemas.openxmlformats.org/officeDocument/2006/relationships/hyperlink" Target="https://www.dropbox.com/scl/fi/hbz2rzxbrda6gfvq11xnv/How-to-Create-a-GitHub-Issue.mp4?rlkey=0d63w2fisn33fepjnlcxj919g&amp;st=1vy3gnu4&amp;dl=0"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curriculum/blob/main/databases/data-modeling-2.md#independent-practice" TargetMode="External"/><Relationship Id="rId7" Type="http://schemas.openxmlformats.org/officeDocument/2006/relationships/hyperlink" Target="https://github.com/Techtonica/curriculum/blob/main/databases/sql-2.md" TargetMode="External"/><Relationship Id="rId8" Type="http://schemas.openxmlformats.org/officeDocument/2006/relationships/hyperlink" Target="https://sqlzoo.net/wiki/SQL_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