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360" w:lineRule="auto"/>
        <w:rPr>
          <w:rFonts w:ascii="Lato" w:cs="Lato" w:eastAsia="Lato" w:hAnsi="Lato"/>
          <w:highlight w:val="white"/>
        </w:rPr>
      </w:pPr>
      <w:bookmarkStart w:colFirst="0" w:colLast="0" w:name="_xc6565qwa49q" w:id="0"/>
      <w:bookmarkEnd w:id="0"/>
      <w:r w:rsidDel="00000000" w:rsidR="00000000" w:rsidRPr="00000000">
        <w:rPr>
          <w:rFonts w:ascii="Lato" w:cs="Lato" w:eastAsia="Lato" w:hAnsi="Lato"/>
          <w:b w:val="1"/>
          <w:bCs w:val="1"/>
          <w:color w:val="0093b5"/>
          <w:sz w:val="60"/>
          <w:szCs w:val="60"/>
          <w:rtl w:val="0"/>
        </w:rPr>
        <w:t xml:space="preserve">Slack Tips</w:t>
      </w:r>
      <w:r w:rsidDel="00000000" w:rsidR="00000000" w:rsidRPr="00000000">
        <w:rPr>
          <w:rtl w:val="0"/>
        </w:rPr>
      </w:r>
    </w:p>
    <w:p w:rsidR="00000000" w:rsidDel="00000000" w:rsidP="00000000" w:rsidRDefault="00000000" w:rsidRPr="00000000" w14:paraId="00000002">
      <w:pPr>
        <w:pageBreakBefore w:val="0"/>
        <w:spacing w:after="0" w:before="0" w:line="276" w:lineRule="auto"/>
        <w:rPr>
          <w:rFonts w:ascii="Lato" w:cs="Lato" w:eastAsia="Lato" w:hAnsi="Lato"/>
          <w:sz w:val="32"/>
          <w:szCs w:val="32"/>
        </w:rPr>
      </w:pPr>
      <w:bookmarkStart w:colFirst="0" w:colLast="0" w:name="_1kzt5eev1klv" w:id="1"/>
      <w:bookmarkEnd w:id="1"/>
      <w:r w:rsidDel="00000000" w:rsidR="00000000" w:rsidRPr="00000000">
        <w:rPr>
          <w:rFonts w:ascii="Lato" w:cs="Lato" w:eastAsia="Lato" w:hAnsi="Lato"/>
          <w:rtl w:val="0"/>
        </w:rPr>
        <w:t xml:space="preserve">Slack is a closed group chat app that you can access in the browser or in a desktop app. You can be a member of many different Slacks, and within those Slacks are many channels (public and private) and direct messages, where you can chat with others. During the six months of Techtonica’s program, participants are guest users, which means they are not in channels beyond those needed for their learning. Slack should be open throughout the day for live updates and collaborating.</w:t>
      </w:r>
      <w:r w:rsidDel="00000000" w:rsidR="00000000" w:rsidRPr="00000000">
        <w:rPr>
          <w:rtl w:val="0"/>
        </w:rPr>
      </w:r>
    </w:p>
    <w:p w:rsidR="00000000" w:rsidDel="00000000" w:rsidP="00000000" w:rsidRDefault="00000000" w:rsidRPr="00000000" w14:paraId="00000003">
      <w:pPr>
        <w:pageBreakBefore w:val="0"/>
        <w:spacing w:after="0" w:before="0" w:line="276" w:lineRule="auto"/>
        <w:rPr>
          <w:rFonts w:ascii="Lato" w:cs="Lato" w:eastAsia="Lato" w:hAnsi="Lato"/>
        </w:rPr>
      </w:pPr>
      <w:bookmarkStart w:colFirst="0" w:colLast="0" w:name="_5zgq52qlm3o8" w:id="2"/>
      <w:bookmarkEnd w:id="2"/>
      <w:r w:rsidDel="00000000" w:rsidR="00000000" w:rsidRPr="00000000">
        <w:rPr>
          <w:rtl w:val="0"/>
        </w:rPr>
      </w:r>
    </w:p>
    <w:p w:rsidR="00000000" w:rsidDel="00000000" w:rsidP="00000000" w:rsidRDefault="00000000" w:rsidRPr="00000000" w14:paraId="00000004">
      <w:pPr>
        <w:pageBreakBefore w:val="0"/>
        <w:spacing w:line="276" w:lineRule="auto"/>
        <w:rPr>
          <w:rFonts w:ascii="Lato" w:cs="Lato" w:eastAsia="Lato" w:hAnsi="Lato"/>
          <w:b w:val="1"/>
          <w:bCs w:val="1"/>
        </w:rPr>
      </w:pPr>
      <w:r w:rsidDel="00000000" w:rsidR="00000000" w:rsidRPr="00000000">
        <w:rPr>
          <w:rFonts w:ascii="Lato" w:cs="Lato" w:eastAsia="Lato" w:hAnsi="Lato"/>
          <w:b w:val="1"/>
          <w:bCs w:val="1"/>
          <w:rtl w:val="0"/>
        </w:rPr>
        <w:t xml:space="preserve">Sharing</w:t>
      </w:r>
    </w:p>
    <w:p w:rsidR="00000000" w:rsidDel="00000000" w:rsidP="00000000" w:rsidRDefault="00000000" w:rsidRPr="00000000" w14:paraId="00000005">
      <w:pPr>
        <w:pageBreakBefore w:val="0"/>
        <w:spacing w:line="276" w:lineRule="auto"/>
        <w:rPr>
          <w:rFonts w:ascii="Lato" w:cs="Lato" w:eastAsia="Lato" w:hAnsi="Lato"/>
        </w:rPr>
      </w:pPr>
      <w:r w:rsidDel="00000000" w:rsidR="00000000" w:rsidRPr="00000000">
        <w:rPr>
          <w:rFonts w:ascii="Lato" w:cs="Lato" w:eastAsia="Lato" w:hAnsi="Lato"/>
          <w:rtl w:val="0"/>
        </w:rPr>
        <w:t xml:space="preserve">If you want to share large amounts of text, use a link, attachment, or snippet. Don’t share highly sensitive or confidential information on Slack.</w:t>
      </w:r>
    </w:p>
    <w:p w:rsidR="00000000" w:rsidDel="00000000" w:rsidP="00000000" w:rsidRDefault="00000000" w:rsidRPr="00000000" w14:paraId="00000006">
      <w:pPr>
        <w:pageBreakBefore w:val="0"/>
        <w:spacing w:after="0" w:before="0" w:line="276" w:lineRule="auto"/>
        <w:rPr>
          <w:rFonts w:ascii="Lato" w:cs="Lato" w:eastAsia="Lato" w:hAnsi="Lato"/>
        </w:rPr>
      </w:pPr>
      <w:bookmarkStart w:colFirst="0" w:colLast="0" w:name="_scodrjcmya56" w:id="3"/>
      <w:bookmarkEnd w:id="3"/>
      <w:r w:rsidDel="00000000" w:rsidR="00000000" w:rsidRPr="00000000">
        <w:rPr>
          <w:rtl w:val="0"/>
        </w:rPr>
      </w:r>
    </w:p>
    <w:p w:rsidR="00000000" w:rsidDel="00000000" w:rsidP="00000000" w:rsidRDefault="00000000" w:rsidRPr="00000000" w14:paraId="00000007">
      <w:pPr>
        <w:pageBreakBefore w:val="0"/>
        <w:spacing w:after="0" w:before="0" w:line="276" w:lineRule="auto"/>
        <w:rPr>
          <w:rFonts w:ascii="Lato" w:cs="Lato" w:eastAsia="Lato" w:hAnsi="Lato"/>
          <w:b w:val="1"/>
          <w:bCs w:val="1"/>
        </w:rPr>
      </w:pPr>
      <w:bookmarkStart w:colFirst="0" w:colLast="0" w:name="_4w3vegelvbda" w:id="4"/>
      <w:bookmarkEnd w:id="4"/>
      <w:r w:rsidDel="00000000" w:rsidR="00000000" w:rsidRPr="00000000">
        <w:rPr>
          <w:rFonts w:ascii="Lato" w:cs="Lato" w:eastAsia="Lato" w:hAnsi="Lato"/>
          <w:b w:val="1"/>
          <w:bCs w:val="1"/>
          <w:rtl w:val="0"/>
        </w:rPr>
        <w:t xml:space="preserve">Emojis</w:t>
      </w:r>
    </w:p>
    <w:p w:rsidR="00000000" w:rsidDel="00000000" w:rsidP="00000000" w:rsidRDefault="00000000" w:rsidRPr="00000000" w14:paraId="00000008">
      <w:pPr>
        <w:pageBreakBefore w:val="0"/>
        <w:spacing w:line="276" w:lineRule="auto"/>
        <w:ind w:left="0" w:firstLine="0"/>
        <w:rPr>
          <w:rFonts w:ascii="Lato" w:cs="Lato" w:eastAsia="Lato" w:hAnsi="Lato"/>
          <w:b w:val="1"/>
          <w:bCs w:val="1"/>
        </w:rPr>
      </w:pPr>
      <w:r w:rsidDel="00000000" w:rsidR="00000000" w:rsidRPr="00000000">
        <w:rPr>
          <w:rFonts w:ascii="Lato" w:cs="Lato" w:eastAsia="Lato" w:hAnsi="Lato"/>
          <w:rtl w:val="0"/>
        </w:rPr>
        <w:t xml:space="preserve">Prevent excess noise by using emojis to communicate common responses quickly, such as a thumbs up for “OK” or a plus sign for “I agree.” On the mobile app, you can add a reaction to a message by pressing down on the text. Various options will pop up, including one to add a reaction. It is the polite thing to react to a message with an emoji when you have read it.</w:t>
      </w:r>
      <w:r w:rsidDel="00000000" w:rsidR="00000000" w:rsidRPr="00000000">
        <w:rPr>
          <w:rtl w:val="0"/>
        </w:rPr>
      </w:r>
    </w:p>
    <w:p w:rsidR="00000000" w:rsidDel="00000000" w:rsidP="00000000" w:rsidRDefault="00000000" w:rsidRPr="00000000" w14:paraId="00000009">
      <w:pPr>
        <w:pageBreakBefore w:val="0"/>
        <w:spacing w:after="0" w:before="0" w:line="276" w:lineRule="auto"/>
        <w:rPr>
          <w:rFonts w:ascii="Lato" w:cs="Lato" w:eastAsia="Lato" w:hAnsi="Lato"/>
        </w:rPr>
      </w:pPr>
      <w:bookmarkStart w:colFirst="0" w:colLast="0" w:name="_8glgcl1c43tg" w:id="5"/>
      <w:bookmarkEnd w:id="5"/>
      <w:r w:rsidDel="00000000" w:rsidR="00000000" w:rsidRPr="00000000">
        <w:rPr>
          <w:rtl w:val="0"/>
        </w:rPr>
      </w:r>
    </w:p>
    <w:p w:rsidR="00000000" w:rsidDel="00000000" w:rsidP="00000000" w:rsidRDefault="00000000" w:rsidRPr="00000000" w14:paraId="0000000A">
      <w:pPr>
        <w:pageBreakBefore w:val="0"/>
        <w:spacing w:after="0" w:before="0" w:line="276" w:lineRule="auto"/>
        <w:rPr>
          <w:rFonts w:ascii="Lato" w:cs="Lato" w:eastAsia="Lato" w:hAnsi="Lato"/>
          <w:b w:val="1"/>
          <w:bCs w:val="1"/>
        </w:rPr>
      </w:pPr>
      <w:bookmarkStart w:colFirst="0" w:colLast="0" w:name="_dfe8jk9riu3f" w:id="6"/>
      <w:bookmarkEnd w:id="6"/>
      <w:r w:rsidDel="00000000" w:rsidR="00000000" w:rsidRPr="00000000">
        <w:rPr>
          <w:rFonts w:ascii="Lato" w:cs="Lato" w:eastAsia="Lato" w:hAnsi="Lato"/>
          <w:b w:val="1"/>
          <w:bCs w:val="1"/>
          <w:rtl w:val="0"/>
        </w:rPr>
        <w:t xml:space="preserve">Threads</w:t>
      </w:r>
    </w:p>
    <w:p w:rsidR="00000000" w:rsidDel="00000000" w:rsidP="00000000" w:rsidRDefault="00000000" w:rsidRPr="00000000" w14:paraId="0000000B">
      <w:pPr>
        <w:pageBreakBefore w:val="0"/>
        <w:spacing w:after="0" w:before="0" w:line="276" w:lineRule="auto"/>
        <w:rPr>
          <w:rFonts w:ascii="Lato" w:cs="Lato" w:eastAsia="Lato" w:hAnsi="Lato"/>
        </w:rPr>
      </w:pPr>
      <w:bookmarkStart w:colFirst="0" w:colLast="0" w:name="_g29wu23wv8lp" w:id="7"/>
      <w:bookmarkEnd w:id="7"/>
      <w:r w:rsidDel="00000000" w:rsidR="00000000" w:rsidRPr="00000000">
        <w:rPr>
          <w:rFonts w:ascii="Lato" w:cs="Lato" w:eastAsia="Lato" w:hAnsi="Lato"/>
          <w:rtl w:val="0"/>
        </w:rPr>
        <w:t xml:space="preserve">To respond to a post in a channel, start a thread. Conversations that become lengthy and only involve (or transition to only involve) a small number of people should move to private communication avenues such as email or direct messages. Threads are not usually needed in DMs as the topics are already focused.</w:t>
      </w:r>
    </w:p>
    <w:p w:rsidR="00000000" w:rsidDel="00000000" w:rsidP="00000000" w:rsidRDefault="00000000" w:rsidRPr="00000000" w14:paraId="0000000C">
      <w:pPr>
        <w:pageBreakBefore w:val="0"/>
        <w:spacing w:after="0" w:before="0" w:line="276" w:lineRule="auto"/>
        <w:rPr>
          <w:rFonts w:ascii="Lato" w:cs="Lato" w:eastAsia="Lato" w:hAnsi="Lato"/>
          <w:b w:val="1"/>
          <w:bCs w:val="1"/>
        </w:rPr>
      </w:pPr>
      <w:bookmarkStart w:colFirst="0" w:colLast="0" w:name="_ub93j2le9hff" w:id="8"/>
      <w:bookmarkEnd w:id="8"/>
      <w:r w:rsidDel="00000000" w:rsidR="00000000" w:rsidRPr="00000000">
        <w:rPr>
          <w:rtl w:val="0"/>
        </w:rPr>
      </w:r>
    </w:p>
    <w:p w:rsidR="00000000" w:rsidDel="00000000" w:rsidP="00000000" w:rsidRDefault="00000000" w:rsidRPr="00000000" w14:paraId="0000000D">
      <w:pPr>
        <w:pageBreakBefore w:val="0"/>
        <w:spacing w:after="0" w:before="0" w:line="276" w:lineRule="auto"/>
        <w:rPr>
          <w:rFonts w:ascii="Lato" w:cs="Lato" w:eastAsia="Lato" w:hAnsi="Lato"/>
          <w:b w:val="1"/>
          <w:bCs w:val="1"/>
        </w:rPr>
      </w:pPr>
      <w:bookmarkStart w:colFirst="0" w:colLast="0" w:name="_ml03t75xodlj" w:id="9"/>
      <w:bookmarkEnd w:id="9"/>
      <w:r w:rsidDel="00000000" w:rsidR="00000000" w:rsidRPr="00000000">
        <w:rPr>
          <w:rFonts w:ascii="Lato" w:cs="Lato" w:eastAsia="Lato" w:hAnsi="Lato"/>
          <w:b w:val="1"/>
          <w:bCs w:val="1"/>
          <w:rtl w:val="0"/>
        </w:rPr>
        <w:t xml:space="preserve">Pinging</w:t>
      </w:r>
    </w:p>
    <w:p w:rsidR="00000000" w:rsidDel="00000000" w:rsidP="00000000" w:rsidRDefault="00000000" w:rsidRPr="00000000" w14:paraId="0000000E">
      <w:pPr>
        <w:pageBreakBefore w:val="0"/>
        <w:spacing w:after="0" w:before="0" w:line="276" w:lineRule="auto"/>
        <w:rPr>
          <w:rFonts w:ascii="Lato" w:cs="Lato" w:eastAsia="Lato" w:hAnsi="Lato"/>
        </w:rPr>
      </w:pPr>
      <w:bookmarkStart w:colFirst="0" w:colLast="0" w:name="_34swfxq21bnc" w:id="10"/>
      <w:bookmarkEnd w:id="10"/>
      <w:r w:rsidDel="00000000" w:rsidR="00000000" w:rsidRPr="00000000">
        <w:rPr>
          <w:rFonts w:ascii="Lato" w:cs="Lato" w:eastAsia="Lato" w:hAnsi="Lato"/>
          <w:rtl w:val="0"/>
        </w:rPr>
        <w:t xml:space="preserve">To engage a person in a public conversation that’s still relevant to the public channel, tag the person using “@” and their handle. Administrators can (sparingly) ping all members of a Slack using @everyone, all members of a specific channel using @channel, and everyone online in a channel using @here.</w:t>
      </w:r>
      <w:r w:rsidDel="00000000" w:rsidR="00000000" w:rsidRPr="00000000">
        <w:rPr>
          <w:rtl w:val="0"/>
        </w:rPr>
      </w:r>
    </w:p>
    <w:p w:rsidR="00000000" w:rsidDel="00000000" w:rsidP="00000000" w:rsidRDefault="00000000" w:rsidRPr="00000000" w14:paraId="0000000F">
      <w:pPr>
        <w:pageBreakBefore w:val="0"/>
        <w:spacing w:after="0" w:before="0" w:line="276" w:lineRule="auto"/>
        <w:rPr>
          <w:rFonts w:ascii="Lato" w:cs="Lato" w:eastAsia="Lato" w:hAnsi="Lato"/>
        </w:rPr>
      </w:pPr>
      <w:bookmarkStart w:colFirst="0" w:colLast="0" w:name="_5t4o95xzlbt" w:id="11"/>
      <w:bookmarkEnd w:id="11"/>
      <w:r w:rsidDel="00000000" w:rsidR="00000000" w:rsidRPr="00000000">
        <w:rPr>
          <w:rtl w:val="0"/>
        </w:rPr>
      </w:r>
    </w:p>
    <w:p w:rsidR="00000000" w:rsidDel="00000000" w:rsidP="00000000" w:rsidRDefault="00000000" w:rsidRPr="00000000" w14:paraId="00000010">
      <w:pPr>
        <w:pageBreakBefore w:val="0"/>
        <w:spacing w:after="0" w:before="0" w:line="276" w:lineRule="auto"/>
        <w:rPr>
          <w:rFonts w:ascii="Lato" w:cs="Lato" w:eastAsia="Lato" w:hAnsi="Lato"/>
          <w:b w:val="1"/>
          <w:bCs w:val="1"/>
        </w:rPr>
      </w:pPr>
      <w:bookmarkStart w:colFirst="0" w:colLast="0" w:name="_ymxrl1j6akjd" w:id="12"/>
      <w:bookmarkEnd w:id="12"/>
      <w:r w:rsidDel="00000000" w:rsidR="00000000" w:rsidRPr="00000000">
        <w:rPr>
          <w:rFonts w:ascii="Lato" w:cs="Lato" w:eastAsia="Lato" w:hAnsi="Lato"/>
          <w:b w:val="1"/>
          <w:bCs w:val="1"/>
          <w:rtl w:val="0"/>
        </w:rPr>
        <w:t xml:space="preserve">Pinning</w:t>
      </w:r>
    </w:p>
    <w:p w:rsidR="00000000" w:rsidDel="00000000" w:rsidP="00000000" w:rsidRDefault="00000000" w:rsidRPr="00000000" w14:paraId="00000011">
      <w:pPr>
        <w:pageBreakBefore w:val="0"/>
        <w:spacing w:line="276" w:lineRule="auto"/>
        <w:ind w:left="0" w:firstLine="0"/>
        <w:rPr>
          <w:rFonts w:ascii="Lato" w:cs="Lato" w:eastAsia="Lato" w:hAnsi="Lato"/>
        </w:rPr>
      </w:pPr>
      <w:r w:rsidDel="00000000" w:rsidR="00000000" w:rsidRPr="00000000">
        <w:rPr>
          <w:rFonts w:ascii="Lato" w:cs="Lato" w:eastAsia="Lato" w:hAnsi="Lato"/>
          <w:rtl w:val="0"/>
        </w:rPr>
        <w:t xml:space="preserve">Important posts that the group will likely want to reference in the future should be pinned. You can see a channel’s pinned messages by clicking on the pin icon at the top of the channel or by opening the channel’s info menu.</w:t>
      </w:r>
    </w:p>
    <w:p w:rsidR="00000000" w:rsidDel="00000000" w:rsidP="00000000" w:rsidRDefault="00000000" w:rsidRPr="00000000" w14:paraId="00000012">
      <w:pPr>
        <w:pageBreakBefore w:val="0"/>
        <w:spacing w:after="0" w:before="0" w:line="276" w:lineRule="auto"/>
        <w:rPr>
          <w:rFonts w:ascii="Lato" w:cs="Lato" w:eastAsia="Lato" w:hAnsi="Lato"/>
        </w:rPr>
      </w:pPr>
      <w:bookmarkStart w:colFirst="0" w:colLast="0" w:name="_b93rrs7ai03b" w:id="13"/>
      <w:bookmarkEnd w:id="13"/>
      <w:r w:rsidDel="00000000" w:rsidR="00000000" w:rsidRPr="00000000">
        <w:rPr>
          <w:rtl w:val="0"/>
        </w:rPr>
      </w:r>
    </w:p>
    <w:p w:rsidR="00000000" w:rsidDel="00000000" w:rsidP="00000000" w:rsidRDefault="00000000" w:rsidRPr="00000000" w14:paraId="00000013">
      <w:pPr>
        <w:pageBreakBefore w:val="0"/>
        <w:spacing w:after="0" w:before="0" w:line="276" w:lineRule="auto"/>
        <w:rPr>
          <w:rFonts w:ascii="Lato" w:cs="Lato" w:eastAsia="Lato" w:hAnsi="Lato"/>
          <w:b w:val="1"/>
          <w:bCs w:val="1"/>
        </w:rPr>
      </w:pPr>
      <w:bookmarkStart w:colFirst="0" w:colLast="0" w:name="_7j1wrpe452bg" w:id="14"/>
      <w:bookmarkEnd w:id="14"/>
      <w:r w:rsidDel="00000000" w:rsidR="00000000" w:rsidRPr="00000000">
        <w:rPr>
          <w:rFonts w:ascii="Lato" w:cs="Lato" w:eastAsia="Lato" w:hAnsi="Lato"/>
          <w:b w:val="1"/>
          <w:bCs w:val="1"/>
          <w:rtl w:val="0"/>
        </w:rPr>
        <w:t xml:space="preserve">Choosing a channel</w:t>
      </w:r>
    </w:p>
    <w:p w:rsidR="00000000" w:rsidDel="00000000" w:rsidP="00000000" w:rsidRDefault="00000000" w:rsidRPr="00000000" w14:paraId="00000014">
      <w:pPr>
        <w:pageBreakBefore w:val="0"/>
        <w:spacing w:after="0" w:before="0" w:line="276" w:lineRule="auto"/>
        <w:rPr>
          <w:rFonts w:ascii="Lato" w:cs="Lato" w:eastAsia="Lato" w:hAnsi="Lato"/>
        </w:rPr>
      </w:pPr>
      <w:bookmarkStart w:colFirst="0" w:colLast="0" w:name="_o8g2orqwi376" w:id="15"/>
      <w:bookmarkEnd w:id="15"/>
      <w:r w:rsidDel="00000000" w:rsidR="00000000" w:rsidRPr="00000000">
        <w:rPr>
          <w:rFonts w:ascii="Lato" w:cs="Lato" w:eastAsia="Lato" w:hAnsi="Lato"/>
          <w:rtl w:val="0"/>
        </w:rPr>
        <w:t xml:space="preserve">Different channels have different purposes and they are often outlined at the top of the channel. To ask for technical help, use the #tech-help channel. To share something that is not technical help (like an event) with everyone in Slack (not just current participants), post in #random. To share with your cohort, post in the private participants channel for your cohort.</w:t>
      </w:r>
    </w:p>
    <w:p w:rsidR="00000000" w:rsidDel="00000000" w:rsidP="00000000" w:rsidRDefault="00000000" w:rsidRPr="00000000" w14:paraId="00000015">
      <w:pPr>
        <w:pageBreakBefore w:val="0"/>
        <w:spacing w:after="0" w:before="0" w:line="276" w:lineRule="auto"/>
        <w:rPr>
          <w:rFonts w:ascii="Lato" w:cs="Lato" w:eastAsia="Lato" w:hAnsi="Lato"/>
        </w:rPr>
      </w:pPr>
      <w:bookmarkStart w:colFirst="0" w:colLast="0" w:name="_gd974y3dsuoq" w:id="16"/>
      <w:bookmarkEnd w:id="16"/>
      <w:r w:rsidDel="00000000" w:rsidR="00000000" w:rsidRPr="00000000">
        <w:rPr>
          <w:rtl w:val="0"/>
        </w:rPr>
      </w:r>
    </w:p>
    <w:p w:rsidR="00000000" w:rsidDel="00000000" w:rsidP="00000000" w:rsidRDefault="00000000" w:rsidRPr="00000000" w14:paraId="00000016">
      <w:pPr>
        <w:pageBreakBefore w:val="0"/>
        <w:spacing w:after="0" w:before="0" w:line="276" w:lineRule="auto"/>
        <w:rPr>
          <w:rFonts w:ascii="Lato" w:cs="Lato" w:eastAsia="Lato" w:hAnsi="Lato"/>
          <w:b w:val="1"/>
          <w:bCs w:val="1"/>
        </w:rPr>
      </w:pPr>
      <w:bookmarkStart w:colFirst="0" w:colLast="0" w:name="_e7ohfxubrv1h" w:id="17"/>
      <w:bookmarkEnd w:id="17"/>
      <w:r w:rsidDel="00000000" w:rsidR="00000000" w:rsidRPr="00000000">
        <w:rPr>
          <w:rtl w:val="0"/>
        </w:rPr>
      </w:r>
    </w:p>
    <w:p w:rsidR="00000000" w:rsidDel="00000000" w:rsidP="00000000" w:rsidRDefault="00000000" w:rsidRPr="00000000" w14:paraId="00000017">
      <w:pPr>
        <w:pageBreakBefore w:val="0"/>
        <w:spacing w:after="0" w:before="0" w:line="276" w:lineRule="auto"/>
        <w:rPr>
          <w:rFonts w:ascii="Lato" w:cs="Lato" w:eastAsia="Lato" w:hAnsi="Lato"/>
          <w:b w:val="1"/>
          <w:bCs w:val="1"/>
        </w:rPr>
      </w:pPr>
      <w:bookmarkStart w:colFirst="0" w:colLast="0" w:name="_p6tjwxq7acas" w:id="18"/>
      <w:bookmarkEnd w:id="18"/>
      <w:r w:rsidDel="00000000" w:rsidR="00000000" w:rsidRPr="00000000">
        <w:rPr>
          <w:rtl w:val="0"/>
        </w:rPr>
      </w:r>
    </w:p>
    <w:p w:rsidR="00000000" w:rsidDel="00000000" w:rsidP="00000000" w:rsidRDefault="00000000" w:rsidRPr="00000000" w14:paraId="00000018">
      <w:pPr>
        <w:pageBreakBefore w:val="0"/>
        <w:spacing w:after="0" w:before="0" w:line="276" w:lineRule="auto"/>
        <w:rPr>
          <w:rFonts w:ascii="Lato" w:cs="Lato" w:eastAsia="Lato" w:hAnsi="Lato"/>
          <w:b w:val="1"/>
          <w:bCs w:val="1"/>
        </w:rPr>
      </w:pPr>
      <w:bookmarkStart w:colFirst="0" w:colLast="0" w:name="_i70myf9bq1yn" w:id="19"/>
      <w:bookmarkEnd w:id="19"/>
      <w:r w:rsidDel="00000000" w:rsidR="00000000" w:rsidRPr="00000000">
        <w:rPr>
          <w:rtl w:val="0"/>
        </w:rPr>
      </w:r>
    </w:p>
    <w:p w:rsidR="00000000" w:rsidDel="00000000" w:rsidP="00000000" w:rsidRDefault="00000000" w:rsidRPr="00000000" w14:paraId="00000019">
      <w:pPr>
        <w:pageBreakBefore w:val="0"/>
        <w:spacing w:after="0" w:before="0" w:line="276" w:lineRule="auto"/>
        <w:rPr>
          <w:rFonts w:ascii="Lato" w:cs="Lato" w:eastAsia="Lato" w:hAnsi="Lato"/>
          <w:b w:val="1"/>
          <w:bCs w:val="1"/>
        </w:rPr>
      </w:pPr>
      <w:bookmarkStart w:colFirst="0" w:colLast="0" w:name="_itc36l4rtj2y" w:id="20"/>
      <w:bookmarkEnd w:id="20"/>
      <w:r w:rsidDel="00000000" w:rsidR="00000000" w:rsidRPr="00000000">
        <w:rPr>
          <w:rtl w:val="0"/>
        </w:rPr>
      </w:r>
    </w:p>
    <w:p w:rsidR="00000000" w:rsidDel="00000000" w:rsidP="00000000" w:rsidRDefault="00000000" w:rsidRPr="00000000" w14:paraId="0000001A">
      <w:pPr>
        <w:pageBreakBefore w:val="0"/>
        <w:spacing w:after="0" w:before="0" w:line="276" w:lineRule="auto"/>
        <w:rPr>
          <w:rFonts w:ascii="Lato" w:cs="Lato" w:eastAsia="Lato" w:hAnsi="Lato"/>
          <w:b w:val="1"/>
          <w:bCs w:val="1"/>
        </w:rPr>
      </w:pPr>
      <w:bookmarkStart w:colFirst="0" w:colLast="0" w:name="_albentsx4m6g" w:id="21"/>
      <w:bookmarkEnd w:id="21"/>
      <w:r w:rsidDel="00000000" w:rsidR="00000000" w:rsidRPr="00000000">
        <w:rPr>
          <w:rFonts w:ascii="Lato" w:cs="Lato" w:eastAsia="Lato" w:hAnsi="Lato"/>
          <w:b w:val="1"/>
          <w:bCs w:val="1"/>
          <w:rtl w:val="0"/>
        </w:rPr>
        <w:t xml:space="preserve">Volunteers</w:t>
      </w:r>
    </w:p>
    <w:p w:rsidR="00000000" w:rsidDel="00000000" w:rsidP="00000000" w:rsidRDefault="00000000" w:rsidRPr="00000000" w14:paraId="0000001B">
      <w:pPr>
        <w:pageBreakBefore w:val="0"/>
        <w:spacing w:after="0" w:before="0" w:line="276" w:lineRule="auto"/>
        <w:rPr>
          <w:rFonts w:ascii="Lato" w:cs="Lato" w:eastAsia="Lato" w:hAnsi="Lato"/>
        </w:rPr>
      </w:pPr>
      <w:bookmarkStart w:colFirst="0" w:colLast="0" w:name="_qsz7jl9nr5iw" w:id="22"/>
      <w:bookmarkEnd w:id="22"/>
      <w:r w:rsidDel="00000000" w:rsidR="00000000" w:rsidRPr="00000000">
        <w:rPr>
          <w:rFonts w:ascii="Lato" w:cs="Lato" w:eastAsia="Lato" w:hAnsi="Lato"/>
          <w:rtl w:val="0"/>
        </w:rPr>
        <w:t xml:space="preserve">If volunteers weren’t added to the building’s visitor list for the day, someone will have to go and get them from the lobby. Once they arrive, they should post in the Slack channel #please-let-me-in (and mute that channel so they don't get pinged every time someone needs to be let in) so that someone can let them up. </w:t>
      </w:r>
    </w:p>
    <w:p w:rsidR="00000000" w:rsidDel="00000000" w:rsidP="00000000" w:rsidRDefault="00000000" w:rsidRPr="00000000" w14:paraId="0000001C">
      <w:pPr>
        <w:pageBreakBefore w:val="0"/>
        <w:spacing w:after="0" w:before="0" w:line="276" w:lineRule="auto"/>
        <w:rPr>
          <w:rFonts w:ascii="Lato" w:cs="Lato" w:eastAsia="Lato" w:hAnsi="Lato"/>
        </w:rPr>
      </w:pPr>
      <w:bookmarkStart w:colFirst="0" w:colLast="0" w:name="_mc6zsc3n52iz" w:id="23"/>
      <w:bookmarkEnd w:id="23"/>
      <w:r w:rsidDel="00000000" w:rsidR="00000000" w:rsidRPr="00000000">
        <w:rPr>
          <w:rtl w:val="0"/>
        </w:rPr>
      </w:r>
    </w:p>
    <w:p w:rsidR="00000000" w:rsidDel="00000000" w:rsidP="00000000" w:rsidRDefault="00000000" w:rsidRPr="00000000" w14:paraId="0000001D">
      <w:pPr>
        <w:pageBreakBefore w:val="0"/>
        <w:spacing w:after="0" w:before="0" w:line="276" w:lineRule="auto"/>
        <w:rPr>
          <w:rFonts w:ascii="Lato" w:cs="Lato" w:eastAsia="Lato" w:hAnsi="Lato"/>
          <w:b w:val="1"/>
          <w:bCs w:val="1"/>
        </w:rPr>
      </w:pPr>
      <w:bookmarkStart w:colFirst="0" w:colLast="0" w:name="_bz5rqjepmdzr" w:id="24"/>
      <w:bookmarkEnd w:id="24"/>
      <w:r w:rsidDel="00000000" w:rsidR="00000000" w:rsidRPr="00000000">
        <w:rPr>
          <w:rFonts w:ascii="Lato" w:cs="Lato" w:eastAsia="Lato" w:hAnsi="Lato"/>
          <w:b w:val="1"/>
          <w:bCs w:val="1"/>
          <w:rtl w:val="0"/>
        </w:rPr>
        <w:t xml:space="preserve">Reminders</w:t>
      </w:r>
    </w:p>
    <w:p w:rsidR="00000000" w:rsidDel="00000000" w:rsidP="00000000" w:rsidRDefault="00000000" w:rsidRPr="00000000" w14:paraId="0000001E">
      <w:pPr>
        <w:pageBreakBefore w:val="0"/>
        <w:spacing w:after="0" w:before="0" w:line="276" w:lineRule="auto"/>
        <w:rPr>
          <w:rFonts w:ascii="Lato" w:cs="Lato" w:eastAsia="Lato" w:hAnsi="Lato"/>
        </w:rPr>
      </w:pPr>
      <w:bookmarkStart w:colFirst="0" w:colLast="0" w:name="_fc63me81ngxu" w:id="25"/>
      <w:bookmarkEnd w:id="25"/>
      <w:r w:rsidDel="00000000" w:rsidR="00000000" w:rsidRPr="00000000">
        <w:rPr>
          <w:rFonts w:ascii="Lato" w:cs="Lato" w:eastAsia="Lato" w:hAnsi="Lato"/>
          <w:rtl w:val="0"/>
        </w:rPr>
        <w:t xml:space="preserve">You can set reminders on Slack using this format: remind [@someone or #channel] [what] [when].</w:t>
      </w:r>
    </w:p>
    <w:p w:rsidR="00000000" w:rsidDel="00000000" w:rsidP="00000000" w:rsidRDefault="00000000" w:rsidRPr="00000000" w14:paraId="0000001F">
      <w:pPr>
        <w:pageBreakBefore w:val="0"/>
        <w:spacing w:after="0" w:before="0" w:line="276" w:lineRule="auto"/>
        <w:rPr>
          <w:rFonts w:ascii="Lato" w:cs="Lato" w:eastAsia="Lato" w:hAnsi="Lato"/>
        </w:rPr>
      </w:pPr>
      <w:bookmarkStart w:colFirst="0" w:colLast="0" w:name="_1lw7kznxv476" w:id="26"/>
      <w:bookmarkEnd w:id="26"/>
      <w:r w:rsidDel="00000000" w:rsidR="00000000" w:rsidRPr="00000000">
        <w:rPr>
          <w:rtl w:val="0"/>
        </w:rPr>
      </w:r>
    </w:p>
    <w:p w:rsidR="00000000" w:rsidDel="00000000" w:rsidP="00000000" w:rsidRDefault="00000000" w:rsidRPr="00000000" w14:paraId="00000020">
      <w:pPr>
        <w:pageBreakBefore w:val="0"/>
        <w:rPr>
          <w:rFonts w:ascii="Lato" w:cs="Lato" w:eastAsia="Lato" w:hAnsi="Lato"/>
          <w:b w:val="1"/>
          <w:bCs w:val="1"/>
        </w:rPr>
      </w:pPr>
      <w:bookmarkStart w:colFirst="0" w:colLast="0" w:name="_bz5rqjepmdzr" w:id="24"/>
      <w:bookmarkEnd w:id="24"/>
      <w:r w:rsidDel="00000000" w:rsidR="00000000" w:rsidRPr="00000000">
        <w:rPr>
          <w:rFonts w:ascii="Lato" w:cs="Lato" w:eastAsia="Lato" w:hAnsi="Lato"/>
          <w:b w:val="1"/>
          <w:bCs w:val="1"/>
          <w:rtl w:val="0"/>
        </w:rPr>
        <w:t xml:space="preserve">Scheduling Messages</w:t>
      </w:r>
    </w:p>
    <w:p w:rsidR="00000000" w:rsidDel="00000000" w:rsidP="00000000" w:rsidRDefault="00000000" w:rsidRPr="00000000" w14:paraId="00000021">
      <w:pPr>
        <w:pageBreakBefore w:val="0"/>
        <w:rPr>
          <w:rFonts w:ascii="Lato" w:cs="Lato" w:eastAsia="Lato" w:hAnsi="Lato"/>
        </w:rPr>
      </w:pPr>
      <w:bookmarkStart w:colFirst="0" w:colLast="0" w:name="_fc63me81ngxu" w:id="25"/>
      <w:bookmarkEnd w:id="25"/>
      <w:r w:rsidDel="00000000" w:rsidR="00000000" w:rsidRPr="00000000">
        <w:rPr>
          <w:rFonts w:ascii="Lato" w:cs="Lato" w:eastAsia="Lato" w:hAnsi="Lato"/>
          <w:rtl w:val="0"/>
        </w:rPr>
        <w:t xml:space="preserve">You can use the dropdown arrow next to the send button when composing a message to schedule a message to go out at a specific time. This is a polite thing to do when sending a message outside of the usual hours, but it is also up to each of us to turn off alerts in our off time.</w:t>
      </w:r>
      <w:r w:rsidDel="00000000" w:rsidR="00000000" w:rsidRPr="00000000">
        <w:rPr>
          <w:rtl w:val="0"/>
        </w:rPr>
      </w:r>
    </w:p>
    <w:sectPr>
      <w:headerReference r:id="rId6" w:type="default"/>
      <w:footerReference r:id="rId7" w:type="default"/>
      <w:pgSz w:h="15840" w:w="12240" w:orient="portrait"/>
      <w:pgMar w:bottom="1440" w:top="16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spacing w:line="288" w:lineRule="auto"/>
      <w:rPr>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27"/>
    <w:bookmarkEnd w:id="2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352425</wp:posOffset>
          </wp:positionV>
          <wp:extent cx="1658575" cy="242888"/>
          <wp:effectExtent b="0" l="0" r="0" t="0"/>
          <wp:wrapSquare wrapText="bothSides" distB="0" distT="0" distL="0" distR="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