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94A" w:rsidRPr="002536C3" w:rsidRDefault="00717C5B" w:rsidP="00FF7DD8">
      <w:pPr>
        <w:rPr>
          <w:rFonts w:cstheme="minorHAnsi"/>
          <w:b/>
        </w:rPr>
      </w:pPr>
      <w:r w:rsidRPr="00CA2772">
        <w:rPr>
          <w:rFonts w:eastAsia="Times New Roman" w:cstheme="minorHAnsi"/>
          <w:b/>
          <w:noProof/>
        </w:rPr>
        <w:drawing>
          <wp:anchor distT="0" distB="0" distL="114300" distR="114300" simplePos="0" relativeHeight="251661312" behindDoc="0" locked="0" layoutInCell="1" allowOverlap="1" wp14:anchorId="463FF761">
            <wp:simplePos x="0" y="0"/>
            <wp:positionH relativeFrom="column">
              <wp:posOffset>4345305</wp:posOffset>
            </wp:positionH>
            <wp:positionV relativeFrom="paragraph">
              <wp:posOffset>20955</wp:posOffset>
            </wp:positionV>
            <wp:extent cx="1526540" cy="1795145"/>
            <wp:effectExtent l="19050" t="19050" r="16510" b="14605"/>
            <wp:wrapSquare wrapText="bothSides"/>
            <wp:docPr id="1" name="Picture 10" descr="BostonLayers_full01">
              <a:extLst xmlns:a="http://schemas.openxmlformats.org/drawingml/2006/main">
                <a:ext uri="{FF2B5EF4-FFF2-40B4-BE49-F238E27FC236}">
                  <a16:creationId xmlns:a16="http://schemas.microsoft.com/office/drawing/2014/main" id="{BDEF5FAE-552A-4C44-917A-EBED68CDE9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 name="Picture 10" descr="BostonLayers_full01">
                      <a:extLst>
                        <a:ext uri="{FF2B5EF4-FFF2-40B4-BE49-F238E27FC236}">
                          <a16:creationId xmlns:a16="http://schemas.microsoft.com/office/drawing/2014/main" id="{BDEF5FAE-552A-4C44-917A-EBED68CDE9F3}"/>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6540" cy="1795145"/>
                    </a:xfrm>
                    <a:prstGeom prst="rect">
                      <a:avLst/>
                    </a:prstGeom>
                    <a:noFill/>
                    <a:ln w="25400">
                      <a:solidFill>
                        <a:srgbClr val="000000"/>
                      </a:solidFill>
                      <a:miter lim="800000"/>
                      <a:headEnd/>
                      <a:tailEnd/>
                    </a:ln>
                    <a:effectLst/>
                    <a:extLst/>
                  </pic:spPr>
                </pic:pic>
              </a:graphicData>
            </a:graphic>
            <wp14:sizeRelH relativeFrom="margin">
              <wp14:pctWidth>0</wp14:pctWidth>
            </wp14:sizeRelH>
            <wp14:sizeRelV relativeFrom="margin">
              <wp14:pctHeight>0</wp14:pctHeight>
            </wp14:sizeRelV>
          </wp:anchor>
        </w:drawing>
      </w:r>
      <w:r w:rsidRPr="00FF7DD8">
        <w:rPr>
          <w:rFonts w:cstheme="minorHAnsi"/>
          <w:b/>
          <w:noProof/>
        </w:rPr>
        <w:drawing>
          <wp:anchor distT="0" distB="0" distL="114300" distR="114300" simplePos="0" relativeHeight="251660288" behindDoc="1" locked="0" layoutInCell="1" allowOverlap="1" wp14:anchorId="4682E553">
            <wp:simplePos x="0" y="0"/>
            <wp:positionH relativeFrom="column">
              <wp:posOffset>2907665</wp:posOffset>
            </wp:positionH>
            <wp:positionV relativeFrom="paragraph">
              <wp:posOffset>23495</wp:posOffset>
            </wp:positionV>
            <wp:extent cx="1412875" cy="1791970"/>
            <wp:effectExtent l="19050" t="19050" r="15875" b="17780"/>
            <wp:wrapTight wrapText="bothSides">
              <wp:wrapPolygon edited="0">
                <wp:start x="-291" y="-230"/>
                <wp:lineTo x="-291" y="21585"/>
                <wp:lineTo x="21551" y="21585"/>
                <wp:lineTo x="21551" y="-230"/>
                <wp:lineTo x="-291" y="-230"/>
              </wp:wrapPolygon>
            </wp:wrapTight>
            <wp:docPr id="10243" name="Picture 43" descr="Bostonoverlay">
              <a:extLst xmlns:a="http://schemas.openxmlformats.org/drawingml/2006/main">
                <a:ext uri="{FF2B5EF4-FFF2-40B4-BE49-F238E27FC236}">
                  <a16:creationId xmlns:a16="http://schemas.microsoft.com/office/drawing/2014/main" id="{9DA2C496-A33E-4E3B-8BB2-2733ECEC0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 name="Picture 43" descr="Bostonoverlay">
                      <a:extLst>
                        <a:ext uri="{FF2B5EF4-FFF2-40B4-BE49-F238E27FC236}">
                          <a16:creationId xmlns:a16="http://schemas.microsoft.com/office/drawing/2014/main" id="{9DA2C496-A33E-4E3B-8BB2-2733ECEC02EC}"/>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12875" cy="1791970"/>
                    </a:xfrm>
                    <a:prstGeom prst="rect">
                      <a:avLst/>
                    </a:prstGeom>
                    <a:noFill/>
                    <a:ln w="25400">
                      <a:solidFill>
                        <a:srgbClr val="000000"/>
                      </a:solidFill>
                      <a:miter lim="800000"/>
                      <a:headEnd/>
                      <a:tailEnd/>
                    </a:ln>
                    <a:extLst/>
                  </pic:spPr>
                </pic:pic>
              </a:graphicData>
            </a:graphic>
            <wp14:sizeRelH relativeFrom="margin">
              <wp14:pctWidth>0</wp14:pctWidth>
            </wp14:sizeRelH>
            <wp14:sizeRelV relativeFrom="margin">
              <wp14:pctHeight>0</wp14:pctHeight>
            </wp14:sizeRelV>
          </wp:anchor>
        </w:drawing>
      </w:r>
      <w:r w:rsidR="00D83C55" w:rsidRPr="002536C3">
        <w:rPr>
          <w:rFonts w:cstheme="minorHAnsi"/>
          <w:b/>
        </w:rPr>
        <w:t>CLS 125 Introduction to Geospatial Humanities</w:t>
      </w:r>
      <w:r w:rsidR="00FE4E9D">
        <w:rPr>
          <w:rFonts w:cstheme="minorHAnsi"/>
          <w:b/>
        </w:rPr>
        <w:br/>
      </w:r>
      <w:r w:rsidR="00FE4E9D" w:rsidRPr="00FE4E9D">
        <w:rPr>
          <w:rFonts w:cstheme="minorHAnsi"/>
        </w:rPr>
        <w:t>Cross-listed with History 179, Art History (FAH) 0092-04, Ar</w:t>
      </w:r>
      <w:bookmarkStart w:id="0" w:name="_GoBack"/>
      <w:bookmarkEnd w:id="0"/>
      <w:r w:rsidR="00FE4E9D" w:rsidRPr="00FE4E9D">
        <w:rPr>
          <w:rFonts w:cstheme="minorHAnsi"/>
        </w:rPr>
        <w:t>chaeology (ARCH) 175</w:t>
      </w:r>
    </w:p>
    <w:p w:rsidR="00D83C55" w:rsidRPr="002536C3" w:rsidRDefault="00FE4E9D">
      <w:pPr>
        <w:rPr>
          <w:rFonts w:cstheme="minorHAnsi"/>
          <w:b/>
        </w:rPr>
      </w:pPr>
      <w:r>
        <w:rPr>
          <w:rFonts w:cstheme="minorHAnsi"/>
          <w:b/>
        </w:rPr>
        <w:t>Spring</w:t>
      </w:r>
      <w:r w:rsidR="00D83C55" w:rsidRPr="002536C3">
        <w:rPr>
          <w:rFonts w:cstheme="minorHAnsi"/>
          <w:b/>
        </w:rPr>
        <w:t xml:space="preserve"> 202</w:t>
      </w:r>
      <w:r>
        <w:rPr>
          <w:rFonts w:cstheme="minorHAnsi"/>
          <w:b/>
        </w:rPr>
        <w:t>4</w:t>
      </w:r>
    </w:p>
    <w:p w:rsidR="00D83C55" w:rsidRPr="002536C3" w:rsidRDefault="00D83C55">
      <w:pPr>
        <w:rPr>
          <w:rFonts w:cstheme="minorHAnsi"/>
        </w:rPr>
      </w:pPr>
      <w:r w:rsidRPr="002536C3">
        <w:rPr>
          <w:rFonts w:cstheme="minorHAnsi"/>
          <w:b/>
        </w:rPr>
        <w:t>Day/Time:</w:t>
      </w:r>
      <w:r w:rsidRPr="002536C3">
        <w:rPr>
          <w:rFonts w:cstheme="minorHAnsi"/>
        </w:rPr>
        <w:t xml:space="preserve"> </w:t>
      </w:r>
      <w:r w:rsidR="000518DC" w:rsidRPr="002536C3">
        <w:rPr>
          <w:rFonts w:cstheme="minorHAnsi"/>
        </w:rPr>
        <w:t xml:space="preserve">TBD, </w:t>
      </w:r>
      <w:r w:rsidRPr="002536C3">
        <w:rPr>
          <w:rFonts w:cstheme="minorHAnsi"/>
        </w:rPr>
        <w:t>single evening course, 2.5 hours</w:t>
      </w:r>
    </w:p>
    <w:p w:rsidR="00D83C55" w:rsidRPr="002536C3" w:rsidRDefault="00D83C55">
      <w:pPr>
        <w:rPr>
          <w:rFonts w:cstheme="minorHAnsi"/>
        </w:rPr>
      </w:pPr>
      <w:r w:rsidRPr="002536C3">
        <w:rPr>
          <w:rFonts w:cstheme="minorHAnsi"/>
          <w:b/>
        </w:rPr>
        <w:t>Location:</w:t>
      </w:r>
      <w:r w:rsidRPr="002536C3">
        <w:rPr>
          <w:rFonts w:cstheme="minorHAnsi"/>
        </w:rPr>
        <w:t xml:space="preserve"> Data Lab, Tisch Library</w:t>
      </w:r>
    </w:p>
    <w:p w:rsidR="00D83C55" w:rsidRPr="002536C3" w:rsidRDefault="00D83C55">
      <w:pPr>
        <w:rPr>
          <w:rFonts w:cstheme="minorHAnsi"/>
        </w:rPr>
      </w:pPr>
      <w:r w:rsidRPr="002536C3">
        <w:rPr>
          <w:rFonts w:cstheme="minorHAnsi"/>
          <w:b/>
        </w:rPr>
        <w:t>Course Instructor:</w:t>
      </w:r>
      <w:r w:rsidRPr="002536C3">
        <w:rPr>
          <w:rFonts w:cstheme="minorHAnsi"/>
        </w:rPr>
        <w:t xml:space="preserve"> TBD</w:t>
      </w:r>
    </w:p>
    <w:p w:rsidR="0021210A" w:rsidRPr="002536C3" w:rsidRDefault="00717C5B">
      <w:pPr>
        <w:rPr>
          <w:rFonts w:cstheme="minorHAnsi"/>
        </w:rPr>
      </w:pPr>
      <w:r w:rsidRPr="00717C5B">
        <w:rPr>
          <w:rFonts w:eastAsia="Times New Roman" w:cstheme="minorHAnsi"/>
          <w:b/>
          <w:noProof/>
        </w:rPr>
        <mc:AlternateContent>
          <mc:Choice Requires="wps">
            <w:drawing>
              <wp:anchor distT="45720" distB="45720" distL="114300" distR="114300" simplePos="0" relativeHeight="251663360" behindDoc="0" locked="0" layoutInCell="1" allowOverlap="1">
                <wp:simplePos x="0" y="0"/>
                <wp:positionH relativeFrom="column">
                  <wp:posOffset>2785745</wp:posOffset>
                </wp:positionH>
                <wp:positionV relativeFrom="paragraph">
                  <wp:posOffset>362585</wp:posOffset>
                </wp:positionV>
                <wp:extent cx="1535430" cy="3492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5430" cy="349250"/>
                        </a:xfrm>
                        <a:prstGeom prst="rect">
                          <a:avLst/>
                        </a:prstGeom>
                        <a:noFill/>
                        <a:ln w="9525">
                          <a:noFill/>
                          <a:miter lim="800000"/>
                          <a:headEnd/>
                          <a:tailEnd/>
                        </a:ln>
                      </wps:spPr>
                      <wps:txbx>
                        <w:txbxContent>
                          <w:p w:rsidR="00717C5B" w:rsidRPr="00717C5B" w:rsidRDefault="00717C5B">
                            <w:pPr>
                              <w:rPr>
                                <w:sz w:val="16"/>
                                <w:szCs w:val="16"/>
                              </w:rPr>
                            </w:pPr>
                            <w:r w:rsidRPr="00717C5B">
                              <w:rPr>
                                <w:sz w:val="16"/>
                                <w:szCs w:val="16"/>
                              </w:rPr>
                              <w:t>1775 map of Boston overlaid o</w:t>
                            </w:r>
                            <w:r>
                              <w:rPr>
                                <w:sz w:val="16"/>
                                <w:szCs w:val="16"/>
                              </w:rPr>
                              <w:t>ver</w:t>
                            </w:r>
                            <w:r w:rsidRPr="00717C5B">
                              <w:rPr>
                                <w:sz w:val="16"/>
                                <w:szCs w:val="16"/>
                              </w:rPr>
                              <w:t xml:space="preserve"> 2005 aerial</w:t>
                            </w:r>
                            <w:r>
                              <w:rPr>
                                <w:sz w:val="16"/>
                                <w:szCs w:val="16"/>
                              </w:rPr>
                              <w:t xml:space="preserve"> photo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9.35pt;margin-top:28.55pt;width:120.9pt;height:2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" filled="f" stroked="f">
                <v:textbox>
                  <w:txbxContent>
                    <w:p w:rsidR="00717C5B" w:rsidRPr="00717C5B" w:rsidRDefault="00717C5B">
                      <w:pPr>
                        <w:rPr>
                          <w:sz w:val="16"/>
                          <w:szCs w:val="16"/>
                        </w:rPr>
                      </w:pPr>
                      <w:r w:rsidRPr="00717C5B">
                        <w:rPr>
                          <w:sz w:val="16"/>
                          <w:szCs w:val="16"/>
                        </w:rPr>
                        <w:t>1775 map of Boston overlaid o</w:t>
                      </w:r>
                      <w:r>
                        <w:rPr>
                          <w:sz w:val="16"/>
                          <w:szCs w:val="16"/>
                        </w:rPr>
                        <w:t>ver</w:t>
                      </w:r>
                      <w:r w:rsidRPr="00717C5B">
                        <w:rPr>
                          <w:sz w:val="16"/>
                          <w:szCs w:val="16"/>
                        </w:rPr>
                        <w:t xml:space="preserve"> 2005 aerial</w:t>
                      </w:r>
                      <w:r>
                        <w:rPr>
                          <w:sz w:val="16"/>
                          <w:szCs w:val="16"/>
                        </w:rPr>
                        <w:t xml:space="preserve"> photo</w:t>
                      </w:r>
                    </w:p>
                  </w:txbxContent>
                </v:textbox>
                <w10:wrap type="square"/>
              </v:shape>
            </w:pict>
          </mc:Fallback>
        </mc:AlternateContent>
      </w:r>
      <w:r w:rsidRPr="00717C5B">
        <w:rPr>
          <w:rFonts w:eastAsia="Times New Roman" w:cstheme="minorHAnsi"/>
          <w:b/>
          <w:noProof/>
        </w:rPr>
        <mc:AlternateContent>
          <mc:Choice Requires="wps">
            <w:drawing>
              <wp:anchor distT="45720" distB="45720" distL="114300" distR="114300" simplePos="0" relativeHeight="251665408" behindDoc="0" locked="0" layoutInCell="1" allowOverlap="1" wp14:anchorId="5F4A05E1" wp14:editId="35D067AC">
                <wp:simplePos x="0" y="0"/>
                <wp:positionH relativeFrom="margin">
                  <wp:align>right</wp:align>
                </wp:positionH>
                <wp:positionV relativeFrom="paragraph">
                  <wp:posOffset>356235</wp:posOffset>
                </wp:positionV>
                <wp:extent cx="1663700" cy="336550"/>
                <wp:effectExtent l="0" t="0" r="0" b="63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0" cy="336550"/>
                        </a:xfrm>
                        <a:prstGeom prst="rect">
                          <a:avLst/>
                        </a:prstGeom>
                        <a:noFill/>
                        <a:ln w="9525">
                          <a:noFill/>
                          <a:miter lim="800000"/>
                          <a:headEnd/>
                          <a:tailEnd/>
                        </a:ln>
                      </wps:spPr>
                      <wps:txbx>
                        <w:txbxContent>
                          <w:p w:rsidR="00717C5B" w:rsidRPr="00717C5B" w:rsidRDefault="00717C5B" w:rsidP="00717C5B">
                            <w:pPr>
                              <w:rPr>
                                <w:sz w:val="16"/>
                                <w:szCs w:val="16"/>
                              </w:rPr>
                            </w:pPr>
                            <w:r>
                              <w:rPr>
                                <w:sz w:val="16"/>
                                <w:szCs w:val="16"/>
                              </w:rPr>
                              <w:t>Vectorized 1775 GIS dataset of Boston over 2005 shoreline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4A05E1" id="_x0000_s1027" type="#_x0000_t202" style="position:absolute;margin-left:79.8pt;margin-top:28.05pt;width:131pt;height:26.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" filled="f" stroked="f">
                <v:textbox>
                  <w:txbxContent>
                    <w:p w:rsidR="00717C5B" w:rsidRPr="00717C5B" w:rsidRDefault="00717C5B" w:rsidP="00717C5B">
                      <w:pPr>
                        <w:rPr>
                          <w:sz w:val="16"/>
                          <w:szCs w:val="16"/>
                        </w:rPr>
                      </w:pPr>
                      <w:r>
                        <w:rPr>
                          <w:sz w:val="16"/>
                          <w:szCs w:val="16"/>
                        </w:rPr>
                        <w:t>Vectorized 1775 GIS dataset of Boston over 2005 shoreline</w:t>
                      </w:r>
                    </w:p>
                  </w:txbxContent>
                </v:textbox>
                <w10:wrap type="square" anchorx="margin"/>
              </v:shape>
            </w:pict>
          </mc:Fallback>
        </mc:AlternateContent>
      </w:r>
      <w:r w:rsidR="0021210A" w:rsidRPr="002536C3">
        <w:rPr>
          <w:rFonts w:cstheme="minorHAnsi"/>
          <w:b/>
        </w:rPr>
        <w:t>Prerequisites:</w:t>
      </w:r>
      <w:r w:rsidR="0021210A" w:rsidRPr="002536C3">
        <w:rPr>
          <w:rFonts w:cstheme="minorHAnsi"/>
        </w:rPr>
        <w:t xml:space="preserve"> None. Students will be expected to have competence in computer use and some familiarity with Microsoft Windows environment and file management.</w:t>
      </w:r>
    </w:p>
    <w:p w:rsidR="005C127C" w:rsidRDefault="00331D76" w:rsidP="00EC7290">
      <w:pPr>
        <w:spacing w:before="100" w:beforeAutospacing="1" w:after="100" w:afterAutospacing="1" w:line="240" w:lineRule="auto"/>
        <w:rPr>
          <w:rFonts w:eastAsia="Times New Roman" w:cstheme="minorHAnsi"/>
        </w:rPr>
      </w:pPr>
      <w:r w:rsidRPr="002536C3">
        <w:rPr>
          <w:rFonts w:eastAsia="Times New Roman" w:cstheme="minorHAnsi"/>
          <w:b/>
        </w:rPr>
        <w:t>Course Objectives &amp; Goals</w:t>
      </w:r>
      <w:r w:rsidR="005C127C" w:rsidRPr="002536C3">
        <w:rPr>
          <w:rFonts w:eastAsia="Times New Roman" w:cstheme="minorHAnsi"/>
          <w:b/>
        </w:rPr>
        <w:br/>
      </w:r>
      <w:r w:rsidR="005C127C" w:rsidRPr="002536C3">
        <w:rPr>
          <w:rFonts w:eastAsia="Times New Roman" w:cstheme="minorHAnsi"/>
        </w:rPr>
        <w:t xml:space="preserve">The course introduces Geographic Information Systems (GIS) theory, methods, and technology for applications in the humanities in past and present settings. GIS </w:t>
      </w:r>
      <w:r w:rsidR="002736B1">
        <w:rPr>
          <w:rFonts w:eastAsia="Times New Roman" w:cstheme="minorHAnsi"/>
        </w:rPr>
        <w:t xml:space="preserve">consists of </w:t>
      </w:r>
      <w:r w:rsidR="005C127C" w:rsidRPr="002536C3">
        <w:rPr>
          <w:rFonts w:eastAsia="Times New Roman" w:cstheme="minorHAnsi"/>
        </w:rPr>
        <w:t>a combination of software, data, methods, and hardware with capabilities for manipulating, analyzing, and displaying spatially referenced data. The course give</w:t>
      </w:r>
      <w:r w:rsidR="000518DC" w:rsidRPr="002536C3">
        <w:rPr>
          <w:rFonts w:eastAsia="Times New Roman" w:cstheme="minorHAnsi"/>
        </w:rPr>
        <w:t>s</w:t>
      </w:r>
      <w:r w:rsidR="005C127C" w:rsidRPr="002536C3">
        <w:rPr>
          <w:rFonts w:eastAsia="Times New Roman" w:cstheme="minorHAnsi"/>
        </w:rPr>
        <w:t xml:space="preserve"> primary emphasis</w:t>
      </w:r>
      <w:r w:rsidR="00B32A8B" w:rsidRPr="002536C3">
        <w:rPr>
          <w:rFonts w:eastAsia="Times New Roman" w:cstheme="minorHAnsi"/>
        </w:rPr>
        <w:t xml:space="preserve"> to</w:t>
      </w:r>
      <w:r w:rsidR="005C127C" w:rsidRPr="002536C3">
        <w:rPr>
          <w:rFonts w:eastAsia="Times New Roman" w:cstheme="minorHAnsi"/>
        </w:rPr>
        <w:t xml:space="preserve"> GIS data structures, </w:t>
      </w:r>
      <w:r w:rsidR="000518DC" w:rsidRPr="002536C3">
        <w:rPr>
          <w:rFonts w:eastAsia="Times New Roman" w:cstheme="minorHAnsi"/>
        </w:rPr>
        <w:t xml:space="preserve">data creation, </w:t>
      </w:r>
      <w:r w:rsidR="005C127C" w:rsidRPr="002536C3">
        <w:rPr>
          <w:rFonts w:eastAsia="Times New Roman" w:cstheme="minorHAnsi"/>
        </w:rPr>
        <w:t>geodesy, spatial analysis, and cartographic visualization.</w:t>
      </w:r>
      <w:r w:rsidR="00B32A8B" w:rsidRPr="002536C3">
        <w:rPr>
          <w:rFonts w:eastAsia="Times New Roman" w:cstheme="minorHAnsi"/>
        </w:rPr>
        <w:t xml:space="preserve"> It i</w:t>
      </w:r>
      <w:r w:rsidR="005C127C" w:rsidRPr="002536C3">
        <w:rPr>
          <w:rFonts w:eastAsia="Times New Roman" w:cstheme="minorHAnsi"/>
        </w:rPr>
        <w:t xml:space="preserve">ncludes extensive exercises to apply concepts presented in the lectures using </w:t>
      </w:r>
      <w:r w:rsidR="000518DC" w:rsidRPr="002536C3">
        <w:rPr>
          <w:rFonts w:eastAsia="Times New Roman" w:cstheme="minorHAnsi"/>
        </w:rPr>
        <w:t>ArcGIS Pro and ArcGIS Story Maps software</w:t>
      </w:r>
      <w:r w:rsidR="005C127C" w:rsidRPr="002536C3">
        <w:rPr>
          <w:rFonts w:eastAsia="Times New Roman" w:cstheme="minorHAnsi"/>
        </w:rPr>
        <w:t>. Assignments concentrate on applying concepts covered in lectures and exercises and include a final project that applies GIS to each student’s field of interest.</w:t>
      </w:r>
      <w:r w:rsidR="00B32A8B" w:rsidRPr="002536C3">
        <w:rPr>
          <w:rFonts w:eastAsia="Times New Roman" w:cstheme="minorHAnsi"/>
        </w:rPr>
        <w:t xml:space="preserve"> </w:t>
      </w:r>
    </w:p>
    <w:p w:rsidR="00F3459F" w:rsidRDefault="00F3459F" w:rsidP="00EC7290">
      <w:pPr>
        <w:spacing w:before="100" w:beforeAutospacing="1" w:after="100" w:afterAutospacing="1" w:line="240" w:lineRule="auto"/>
        <w:rPr>
          <w:rFonts w:eastAsia="Times New Roman" w:cstheme="minorHAnsi"/>
        </w:rPr>
      </w:pPr>
      <w:r>
        <w:rPr>
          <w:rFonts w:eastAsia="Times New Roman" w:cstheme="minorHAnsi"/>
        </w:rPr>
        <w:t xml:space="preserve">Students will </w:t>
      </w:r>
      <w:r w:rsidR="00184652">
        <w:rPr>
          <w:rFonts w:eastAsia="Times New Roman" w:cstheme="minorHAnsi"/>
        </w:rPr>
        <w:t xml:space="preserve">learn to </w:t>
      </w:r>
      <w:r>
        <w:rPr>
          <w:rFonts w:eastAsia="Times New Roman" w:cstheme="minorHAnsi"/>
        </w:rPr>
        <w:t xml:space="preserve">use GIS to answer spatial questions. For instance, a student interested in urban history </w:t>
      </w:r>
      <w:r w:rsidR="00385899">
        <w:rPr>
          <w:rFonts w:eastAsia="Times New Roman" w:cstheme="minorHAnsi"/>
        </w:rPr>
        <w:t xml:space="preserve">seeks to determine </w:t>
      </w:r>
      <w:r>
        <w:rPr>
          <w:rFonts w:eastAsia="Times New Roman" w:cstheme="minorHAnsi"/>
        </w:rPr>
        <w:t xml:space="preserve">those buildings built on filled-land within </w:t>
      </w:r>
      <w:r w:rsidR="008A0DB7">
        <w:rPr>
          <w:rFonts w:eastAsia="Times New Roman" w:cstheme="minorHAnsi"/>
        </w:rPr>
        <w:t xml:space="preserve">the City of </w:t>
      </w:r>
      <w:r>
        <w:rPr>
          <w:rFonts w:eastAsia="Times New Roman" w:cstheme="minorHAnsi"/>
        </w:rPr>
        <w:t xml:space="preserve">Boston. </w:t>
      </w:r>
      <w:r w:rsidR="00184652">
        <w:rPr>
          <w:rFonts w:eastAsia="Times New Roman" w:cstheme="minorHAnsi"/>
        </w:rPr>
        <w:t>The student</w:t>
      </w:r>
      <w:r>
        <w:rPr>
          <w:rFonts w:eastAsia="Times New Roman" w:cstheme="minorHAnsi"/>
        </w:rPr>
        <w:t xml:space="preserve"> acquire</w:t>
      </w:r>
      <w:r w:rsidR="00385899">
        <w:rPr>
          <w:rFonts w:eastAsia="Times New Roman" w:cstheme="minorHAnsi"/>
        </w:rPr>
        <w:t>s</w:t>
      </w:r>
      <w:r>
        <w:rPr>
          <w:rFonts w:eastAsia="Times New Roman" w:cstheme="minorHAnsi"/>
        </w:rPr>
        <w:t xml:space="preserve"> or create</w:t>
      </w:r>
      <w:r w:rsidR="00385899">
        <w:rPr>
          <w:rFonts w:eastAsia="Times New Roman" w:cstheme="minorHAnsi"/>
        </w:rPr>
        <w:t>s</w:t>
      </w:r>
      <w:r>
        <w:rPr>
          <w:rFonts w:eastAsia="Times New Roman" w:cstheme="minorHAnsi"/>
        </w:rPr>
        <w:t xml:space="preserve"> an historical shoreline of the </w:t>
      </w:r>
      <w:r w:rsidR="00184652">
        <w:rPr>
          <w:rFonts w:eastAsia="Times New Roman" w:cstheme="minorHAnsi"/>
        </w:rPr>
        <w:t>C</w:t>
      </w:r>
      <w:r>
        <w:rPr>
          <w:rFonts w:eastAsia="Times New Roman" w:cstheme="minorHAnsi"/>
        </w:rPr>
        <w:t>ity of Boston and use</w:t>
      </w:r>
      <w:r w:rsidR="00385899">
        <w:rPr>
          <w:rFonts w:eastAsia="Times New Roman" w:cstheme="minorHAnsi"/>
        </w:rPr>
        <w:t>s</w:t>
      </w:r>
      <w:r>
        <w:rPr>
          <w:rFonts w:eastAsia="Times New Roman" w:cstheme="minorHAnsi"/>
        </w:rPr>
        <w:t xml:space="preserve"> </w:t>
      </w:r>
      <w:r w:rsidR="00184652">
        <w:rPr>
          <w:rFonts w:eastAsia="Times New Roman" w:cstheme="minorHAnsi"/>
        </w:rPr>
        <w:t>overlay operations</w:t>
      </w:r>
      <w:r>
        <w:rPr>
          <w:rFonts w:eastAsia="Times New Roman" w:cstheme="minorHAnsi"/>
        </w:rPr>
        <w:t xml:space="preserve"> to determine those buildings </w:t>
      </w:r>
      <w:r w:rsidR="00184652">
        <w:rPr>
          <w:rFonts w:eastAsia="Times New Roman" w:cstheme="minorHAnsi"/>
        </w:rPr>
        <w:t xml:space="preserve">constructed </w:t>
      </w:r>
      <w:r>
        <w:rPr>
          <w:rFonts w:eastAsia="Times New Roman" w:cstheme="minorHAnsi"/>
        </w:rPr>
        <w:t xml:space="preserve">outside of the original </w:t>
      </w:r>
      <w:r w:rsidR="00184652">
        <w:rPr>
          <w:rFonts w:eastAsia="Times New Roman" w:cstheme="minorHAnsi"/>
        </w:rPr>
        <w:t xml:space="preserve">Boston </w:t>
      </w:r>
      <w:r>
        <w:rPr>
          <w:rFonts w:eastAsia="Times New Roman" w:cstheme="minorHAnsi"/>
        </w:rPr>
        <w:t xml:space="preserve">shoreline. The student then further </w:t>
      </w:r>
      <w:r w:rsidR="00974B97">
        <w:rPr>
          <w:rFonts w:eastAsia="Times New Roman" w:cstheme="minorHAnsi"/>
        </w:rPr>
        <w:t>qualifies</w:t>
      </w:r>
      <w:r>
        <w:rPr>
          <w:rFonts w:eastAsia="Times New Roman" w:cstheme="minorHAnsi"/>
        </w:rPr>
        <w:t xml:space="preserve"> their spatial questions by construction date to identify buildings older than 1900 or by construction materials (brick, wood, concrete, etc.)</w:t>
      </w:r>
      <w:r w:rsidR="007B20A3">
        <w:rPr>
          <w:rFonts w:eastAsia="Times New Roman" w:cstheme="minorHAnsi"/>
        </w:rPr>
        <w:t xml:space="preserve"> or by use (residential, commercial, etc.).</w:t>
      </w:r>
      <w:r>
        <w:rPr>
          <w:rFonts w:eastAsia="Times New Roman" w:cstheme="minorHAnsi"/>
        </w:rPr>
        <w:t xml:space="preserve"> Likewise</w:t>
      </w:r>
      <w:r w:rsidR="00184652">
        <w:rPr>
          <w:rFonts w:eastAsia="Times New Roman" w:cstheme="minorHAnsi"/>
        </w:rPr>
        <w:t>,</w:t>
      </w:r>
      <w:r>
        <w:rPr>
          <w:rFonts w:eastAsia="Times New Roman" w:cstheme="minorHAnsi"/>
        </w:rPr>
        <w:t xml:space="preserve"> a student interested in environmental history </w:t>
      </w:r>
      <w:r w:rsidR="00385899">
        <w:rPr>
          <w:rFonts w:eastAsia="Times New Roman" w:cstheme="minorHAnsi"/>
        </w:rPr>
        <w:t>wants</w:t>
      </w:r>
      <w:r>
        <w:rPr>
          <w:rFonts w:eastAsia="Times New Roman" w:cstheme="minorHAnsi"/>
        </w:rPr>
        <w:t xml:space="preserve"> to assess the impact of the straightening of the Mystic River in Massachusetts. Using historical maps and </w:t>
      </w:r>
      <w:r w:rsidR="00184652">
        <w:rPr>
          <w:rFonts w:eastAsia="Times New Roman" w:cstheme="minorHAnsi"/>
        </w:rPr>
        <w:t xml:space="preserve">historical </w:t>
      </w:r>
      <w:r>
        <w:rPr>
          <w:rFonts w:eastAsia="Times New Roman" w:cstheme="minorHAnsi"/>
        </w:rPr>
        <w:t>aerial phot</w:t>
      </w:r>
      <w:r w:rsidR="00184652">
        <w:rPr>
          <w:rFonts w:eastAsia="Times New Roman" w:cstheme="minorHAnsi"/>
        </w:rPr>
        <w:t xml:space="preserve">ography, the student creates a GIS dataset of the historical Mystic River. Through incorporating additional historical GIS data and </w:t>
      </w:r>
      <w:r w:rsidR="00974B97">
        <w:rPr>
          <w:rFonts w:eastAsia="Times New Roman" w:cstheme="minorHAnsi"/>
        </w:rPr>
        <w:t>spatial</w:t>
      </w:r>
      <w:r w:rsidR="00184652">
        <w:rPr>
          <w:rFonts w:eastAsia="Times New Roman" w:cstheme="minorHAnsi"/>
        </w:rPr>
        <w:t xml:space="preserve"> operations, the student calculate</w:t>
      </w:r>
      <w:r w:rsidR="007B20A3">
        <w:rPr>
          <w:rFonts w:eastAsia="Times New Roman" w:cstheme="minorHAnsi"/>
        </w:rPr>
        <w:t>s</w:t>
      </w:r>
      <w:r w:rsidR="00184652">
        <w:rPr>
          <w:rFonts w:eastAsia="Times New Roman" w:cstheme="minorHAnsi"/>
        </w:rPr>
        <w:t xml:space="preserve"> the historical and present landcover and populations impacted by the straightening of the river.</w:t>
      </w:r>
    </w:p>
    <w:p w:rsidR="00F3459F" w:rsidRPr="002536C3" w:rsidRDefault="00184652" w:rsidP="00EC7290">
      <w:pPr>
        <w:spacing w:before="100" w:beforeAutospacing="1" w:after="100" w:afterAutospacing="1" w:line="240" w:lineRule="auto"/>
        <w:rPr>
          <w:rFonts w:eastAsia="Times New Roman" w:cstheme="minorHAnsi"/>
        </w:rPr>
      </w:pPr>
      <w:r>
        <w:rPr>
          <w:rFonts w:eastAsia="Times New Roman" w:cstheme="minorHAnsi"/>
        </w:rPr>
        <w:t>In a</w:t>
      </w:r>
      <w:r w:rsidR="00F3459F">
        <w:rPr>
          <w:rFonts w:eastAsia="Times New Roman" w:cstheme="minorHAnsi"/>
        </w:rPr>
        <w:t xml:space="preserve">nother example, a student </w:t>
      </w:r>
      <w:r w:rsidR="007B20A3">
        <w:rPr>
          <w:rFonts w:eastAsia="Times New Roman" w:cstheme="minorHAnsi"/>
        </w:rPr>
        <w:t xml:space="preserve">of </w:t>
      </w:r>
      <w:r w:rsidR="00F3459F">
        <w:rPr>
          <w:rFonts w:eastAsia="Times New Roman" w:cstheme="minorHAnsi"/>
        </w:rPr>
        <w:t xml:space="preserve">classical </w:t>
      </w:r>
      <w:r>
        <w:rPr>
          <w:rFonts w:eastAsia="Times New Roman" w:cstheme="minorHAnsi"/>
        </w:rPr>
        <w:t>literature</w:t>
      </w:r>
      <w:r w:rsidR="00F3459F">
        <w:rPr>
          <w:rFonts w:eastAsia="Times New Roman" w:cstheme="minorHAnsi"/>
        </w:rPr>
        <w:t xml:space="preserve"> </w:t>
      </w:r>
      <w:r w:rsidR="007B20A3">
        <w:rPr>
          <w:rFonts w:eastAsia="Times New Roman" w:cstheme="minorHAnsi"/>
        </w:rPr>
        <w:t>is interested in</w:t>
      </w:r>
      <w:r>
        <w:rPr>
          <w:rFonts w:eastAsia="Times New Roman" w:cstheme="minorHAnsi"/>
        </w:rPr>
        <w:t xml:space="preserve"> approaches to</w:t>
      </w:r>
      <w:r w:rsidR="00F3459F">
        <w:rPr>
          <w:rFonts w:eastAsia="Times New Roman" w:cstheme="minorHAnsi"/>
        </w:rPr>
        <w:t xml:space="preserve"> distant readings of </w:t>
      </w:r>
      <w:r w:rsidR="00385899">
        <w:rPr>
          <w:rFonts w:eastAsia="Times New Roman" w:cstheme="minorHAnsi"/>
          <w:i/>
        </w:rPr>
        <w:t>T</w:t>
      </w:r>
      <w:r w:rsidR="00F3459F" w:rsidRPr="00184652">
        <w:rPr>
          <w:rFonts w:eastAsia="Times New Roman" w:cstheme="minorHAnsi"/>
          <w:i/>
        </w:rPr>
        <w:t>he Odyssey</w:t>
      </w:r>
      <w:r w:rsidR="00F3459F">
        <w:rPr>
          <w:rFonts w:eastAsia="Times New Roman" w:cstheme="minorHAnsi"/>
        </w:rPr>
        <w:t>. The student extract</w:t>
      </w:r>
      <w:r w:rsidR="00974B97">
        <w:rPr>
          <w:rFonts w:eastAsia="Times New Roman" w:cstheme="minorHAnsi"/>
        </w:rPr>
        <w:t>s</w:t>
      </w:r>
      <w:r w:rsidR="00F3459F">
        <w:rPr>
          <w:rFonts w:eastAsia="Times New Roman" w:cstheme="minorHAnsi"/>
        </w:rPr>
        <w:t xml:space="preserve"> locations of places mentioned within the text and </w:t>
      </w:r>
      <w:r>
        <w:rPr>
          <w:rFonts w:eastAsia="Times New Roman" w:cstheme="minorHAnsi"/>
        </w:rPr>
        <w:t>calculate</w:t>
      </w:r>
      <w:r w:rsidR="00385899">
        <w:rPr>
          <w:rFonts w:eastAsia="Times New Roman" w:cstheme="minorHAnsi"/>
        </w:rPr>
        <w:t>s</w:t>
      </w:r>
      <w:r>
        <w:rPr>
          <w:rFonts w:eastAsia="Times New Roman" w:cstheme="minorHAnsi"/>
        </w:rPr>
        <w:t xml:space="preserve"> the number of mentions of each place </w:t>
      </w:r>
      <w:r w:rsidR="00974B97">
        <w:rPr>
          <w:rFonts w:eastAsia="Times New Roman" w:cstheme="minorHAnsi"/>
        </w:rPr>
        <w:t xml:space="preserve">and </w:t>
      </w:r>
      <w:r>
        <w:rPr>
          <w:rFonts w:eastAsia="Times New Roman" w:cstheme="minorHAnsi"/>
        </w:rPr>
        <w:t xml:space="preserve">by place type (settlement, water body, temple, etc.). This facilitates visualization techniques to identify significant places </w:t>
      </w:r>
      <w:r w:rsidR="00974B97">
        <w:rPr>
          <w:rFonts w:eastAsia="Times New Roman" w:cstheme="minorHAnsi"/>
        </w:rPr>
        <w:t xml:space="preserve">mentioned </w:t>
      </w:r>
      <w:r>
        <w:rPr>
          <w:rFonts w:eastAsia="Times New Roman" w:cstheme="minorHAnsi"/>
        </w:rPr>
        <w:t>within the text. The student also incorporate</w:t>
      </w:r>
      <w:r w:rsidR="00BF0812">
        <w:rPr>
          <w:rFonts w:eastAsia="Times New Roman" w:cstheme="minorHAnsi"/>
        </w:rPr>
        <w:t>s</w:t>
      </w:r>
      <w:r>
        <w:rPr>
          <w:rFonts w:eastAsia="Times New Roman" w:cstheme="minorHAnsi"/>
        </w:rPr>
        <w:t xml:space="preserve"> additional data and various spatial measures to determine clustering and </w:t>
      </w:r>
      <w:r w:rsidR="00385899">
        <w:rPr>
          <w:rFonts w:eastAsia="Times New Roman" w:cstheme="minorHAnsi"/>
        </w:rPr>
        <w:t xml:space="preserve">other </w:t>
      </w:r>
      <w:r w:rsidR="007B20A3">
        <w:rPr>
          <w:rFonts w:eastAsia="Times New Roman" w:cstheme="minorHAnsi"/>
        </w:rPr>
        <w:t xml:space="preserve">possible </w:t>
      </w:r>
      <w:r>
        <w:rPr>
          <w:rFonts w:eastAsia="Times New Roman" w:cstheme="minorHAnsi"/>
        </w:rPr>
        <w:t xml:space="preserve">patterns present in the text. The student </w:t>
      </w:r>
      <w:r w:rsidR="007B20A3">
        <w:rPr>
          <w:rFonts w:eastAsia="Times New Roman" w:cstheme="minorHAnsi"/>
        </w:rPr>
        <w:t>also uses</w:t>
      </w:r>
      <w:r>
        <w:rPr>
          <w:rFonts w:eastAsia="Times New Roman" w:cstheme="minorHAnsi"/>
        </w:rPr>
        <w:t xml:space="preserve"> the data to visualize the journey of Odysseus. </w:t>
      </w:r>
    </w:p>
    <w:p w:rsidR="00B32A8B" w:rsidRPr="002536C3" w:rsidRDefault="00B32A8B" w:rsidP="00EC7290">
      <w:pPr>
        <w:spacing w:before="100" w:beforeAutospacing="1" w:after="100" w:afterAutospacing="1" w:line="240" w:lineRule="auto"/>
        <w:rPr>
          <w:rFonts w:eastAsia="Times New Roman" w:cstheme="minorHAnsi"/>
        </w:rPr>
      </w:pPr>
      <w:r w:rsidRPr="002536C3">
        <w:rPr>
          <w:rFonts w:eastAsia="Times New Roman" w:cstheme="minorHAnsi"/>
        </w:rPr>
        <w:t>The major goals of this course are for the student to learn:</w:t>
      </w:r>
    </w:p>
    <w:p w:rsidR="00B32A8B" w:rsidRPr="002536C3" w:rsidRDefault="00B32A8B" w:rsidP="00B32A8B">
      <w:pPr>
        <w:pStyle w:val="ListParagraph"/>
        <w:numPr>
          <w:ilvl w:val="0"/>
          <w:numId w:val="5"/>
        </w:numPr>
        <w:spacing w:before="100" w:beforeAutospacing="1" w:after="100" w:afterAutospacing="1" w:line="240" w:lineRule="auto"/>
        <w:rPr>
          <w:rFonts w:eastAsia="Times New Roman" w:cstheme="minorHAnsi"/>
        </w:rPr>
      </w:pPr>
      <w:r w:rsidRPr="002536C3">
        <w:rPr>
          <w:rFonts w:eastAsia="Times New Roman" w:cstheme="minorHAnsi"/>
        </w:rPr>
        <w:lastRenderedPageBreak/>
        <w:t>Spatial data structures, georeferencing, and geoprocessing</w:t>
      </w:r>
    </w:p>
    <w:p w:rsidR="001515D9" w:rsidRDefault="00B32A8B" w:rsidP="001515D9">
      <w:pPr>
        <w:pStyle w:val="ListParagraph"/>
        <w:numPr>
          <w:ilvl w:val="0"/>
          <w:numId w:val="5"/>
        </w:numPr>
        <w:spacing w:before="100" w:beforeAutospacing="1" w:after="100" w:afterAutospacing="1" w:line="240" w:lineRule="auto"/>
        <w:rPr>
          <w:rFonts w:eastAsia="Times New Roman" w:cstheme="minorHAnsi"/>
        </w:rPr>
      </w:pPr>
      <w:r w:rsidRPr="002536C3">
        <w:rPr>
          <w:rFonts w:eastAsia="Times New Roman" w:cstheme="minorHAnsi"/>
        </w:rPr>
        <w:t>Spatial analysis methods for problem solving</w:t>
      </w:r>
    </w:p>
    <w:p w:rsidR="001515D9" w:rsidRPr="001515D9" w:rsidRDefault="001515D9" w:rsidP="001515D9">
      <w:pPr>
        <w:pStyle w:val="ListParagraph"/>
        <w:numPr>
          <w:ilvl w:val="0"/>
          <w:numId w:val="5"/>
        </w:numPr>
        <w:spacing w:before="100" w:beforeAutospacing="1" w:after="100" w:afterAutospacing="1" w:line="240" w:lineRule="auto"/>
        <w:rPr>
          <w:rFonts w:eastAsia="Times New Roman" w:cstheme="minorHAnsi"/>
        </w:rPr>
      </w:pPr>
      <w:r>
        <w:rPr>
          <w:rFonts w:eastAsia="Times New Roman" w:cstheme="minorHAnsi"/>
        </w:rPr>
        <w:t>Applications of GIS across the humanities</w:t>
      </w:r>
    </w:p>
    <w:p w:rsidR="00B32A8B" w:rsidRPr="002536C3" w:rsidRDefault="00B32A8B" w:rsidP="00B32A8B">
      <w:pPr>
        <w:pStyle w:val="ListParagraph"/>
        <w:numPr>
          <w:ilvl w:val="0"/>
          <w:numId w:val="5"/>
        </w:numPr>
        <w:spacing w:before="100" w:beforeAutospacing="1" w:after="100" w:afterAutospacing="1" w:line="240" w:lineRule="auto"/>
        <w:rPr>
          <w:rFonts w:eastAsia="Times New Roman" w:cstheme="minorHAnsi"/>
        </w:rPr>
      </w:pPr>
      <w:r w:rsidRPr="002536C3">
        <w:rPr>
          <w:rFonts w:eastAsia="Times New Roman" w:cstheme="minorHAnsi"/>
        </w:rPr>
        <w:t>Basic concepts in spatial databases</w:t>
      </w:r>
      <w:r w:rsidR="0041531B" w:rsidRPr="002536C3">
        <w:rPr>
          <w:rFonts w:eastAsia="Times New Roman" w:cstheme="minorHAnsi"/>
        </w:rPr>
        <w:t xml:space="preserve"> and queries</w:t>
      </w:r>
    </w:p>
    <w:p w:rsidR="0041531B" w:rsidRPr="002536C3" w:rsidRDefault="0041531B" w:rsidP="00B32A8B">
      <w:pPr>
        <w:pStyle w:val="ListParagraph"/>
        <w:numPr>
          <w:ilvl w:val="0"/>
          <w:numId w:val="5"/>
        </w:numPr>
        <w:spacing w:before="100" w:beforeAutospacing="1" w:after="100" w:afterAutospacing="1" w:line="240" w:lineRule="auto"/>
        <w:rPr>
          <w:rFonts w:eastAsia="Times New Roman" w:cstheme="minorHAnsi"/>
        </w:rPr>
      </w:pPr>
      <w:r w:rsidRPr="002536C3">
        <w:rPr>
          <w:rFonts w:eastAsia="Times New Roman" w:cstheme="minorHAnsi"/>
        </w:rPr>
        <w:t>Principles of cartographic design</w:t>
      </w:r>
    </w:p>
    <w:p w:rsidR="0041531B" w:rsidRPr="002536C3" w:rsidRDefault="0041531B" w:rsidP="0041531B">
      <w:pPr>
        <w:spacing w:before="100" w:beforeAutospacing="1" w:after="100" w:afterAutospacing="1" w:line="240" w:lineRule="auto"/>
        <w:rPr>
          <w:rFonts w:eastAsia="Times New Roman" w:cstheme="minorHAnsi"/>
        </w:rPr>
      </w:pPr>
      <w:r w:rsidRPr="002536C3">
        <w:rPr>
          <w:rFonts w:eastAsia="Times New Roman" w:cstheme="minorHAnsi"/>
        </w:rPr>
        <w:t>By the end of this course students will have achieved the following learning objectives:</w:t>
      </w:r>
    </w:p>
    <w:p w:rsidR="0041531B" w:rsidRPr="002536C3" w:rsidRDefault="0041531B" w:rsidP="0041531B">
      <w:pPr>
        <w:pStyle w:val="ListParagraph"/>
        <w:numPr>
          <w:ilvl w:val="0"/>
          <w:numId w:val="4"/>
        </w:numPr>
        <w:spacing w:before="100" w:beforeAutospacing="1" w:after="100" w:afterAutospacing="1" w:line="240" w:lineRule="auto"/>
        <w:rPr>
          <w:rFonts w:eastAsia="Times New Roman" w:cstheme="minorHAnsi"/>
        </w:rPr>
      </w:pPr>
      <w:r w:rsidRPr="002536C3">
        <w:rPr>
          <w:rFonts w:eastAsia="Times New Roman" w:cstheme="minorHAnsi"/>
        </w:rPr>
        <w:t>Identify data structures in spatial data (</w:t>
      </w:r>
      <w:proofErr w:type="spellStart"/>
      <w:r w:rsidRPr="002536C3">
        <w:rPr>
          <w:rFonts w:eastAsia="Times New Roman" w:cstheme="minorHAnsi"/>
        </w:rPr>
        <w:t>rasters</w:t>
      </w:r>
      <w:proofErr w:type="spellEnd"/>
      <w:r w:rsidRPr="002536C3">
        <w:rPr>
          <w:rFonts w:eastAsia="Times New Roman" w:cstheme="minorHAnsi"/>
        </w:rPr>
        <w:t xml:space="preserve"> or vectors)</w:t>
      </w:r>
    </w:p>
    <w:p w:rsidR="00B32A8B" w:rsidRPr="002536C3" w:rsidRDefault="00B32A8B" w:rsidP="00B32A8B">
      <w:pPr>
        <w:numPr>
          <w:ilvl w:val="0"/>
          <w:numId w:val="4"/>
        </w:numPr>
        <w:spacing w:before="100" w:beforeAutospacing="1" w:after="100" w:afterAutospacing="1" w:line="240" w:lineRule="auto"/>
        <w:rPr>
          <w:rFonts w:eastAsia="Times New Roman" w:cstheme="minorHAnsi"/>
        </w:rPr>
      </w:pPr>
      <w:r w:rsidRPr="002536C3">
        <w:rPr>
          <w:rFonts w:eastAsia="Times New Roman" w:cstheme="minorHAnsi"/>
        </w:rPr>
        <w:t>Identify, locate, and acquire spatial data pertinent to projects in their field of interest, as well as pinpoint significant gaps in or problems with existing information</w:t>
      </w:r>
    </w:p>
    <w:p w:rsidR="00B32A8B" w:rsidRPr="002536C3" w:rsidRDefault="00B32A8B" w:rsidP="00B32A8B">
      <w:pPr>
        <w:numPr>
          <w:ilvl w:val="0"/>
          <w:numId w:val="4"/>
        </w:numPr>
        <w:spacing w:before="100" w:beforeAutospacing="1" w:after="100" w:afterAutospacing="1" w:line="240" w:lineRule="auto"/>
        <w:rPr>
          <w:rFonts w:eastAsia="Times New Roman" w:cstheme="minorHAnsi"/>
        </w:rPr>
      </w:pPr>
      <w:r w:rsidRPr="002536C3">
        <w:rPr>
          <w:rFonts w:eastAsia="Times New Roman" w:cstheme="minorHAnsi"/>
        </w:rPr>
        <w:t>Evaluate the appropriateness of the existing data sources for use in a given application</w:t>
      </w:r>
    </w:p>
    <w:p w:rsidR="00B32A8B" w:rsidRPr="002536C3" w:rsidRDefault="00B32A8B" w:rsidP="00B32A8B">
      <w:pPr>
        <w:numPr>
          <w:ilvl w:val="0"/>
          <w:numId w:val="4"/>
        </w:numPr>
        <w:spacing w:before="100" w:beforeAutospacing="1" w:after="100" w:afterAutospacing="1" w:line="240" w:lineRule="auto"/>
        <w:rPr>
          <w:rFonts w:eastAsia="Times New Roman" w:cstheme="minorHAnsi"/>
        </w:rPr>
      </w:pPr>
      <w:r w:rsidRPr="002536C3">
        <w:rPr>
          <w:rFonts w:eastAsia="Times New Roman" w:cstheme="minorHAnsi"/>
        </w:rPr>
        <w:t xml:space="preserve">Understand the data creation process and create </w:t>
      </w:r>
      <w:r w:rsidR="002736B1">
        <w:rPr>
          <w:rFonts w:eastAsia="Times New Roman" w:cstheme="minorHAnsi"/>
        </w:rPr>
        <w:t>geohistorical spatial</w:t>
      </w:r>
      <w:r w:rsidR="000518DC" w:rsidRPr="002536C3">
        <w:rPr>
          <w:rFonts w:eastAsia="Times New Roman" w:cstheme="minorHAnsi"/>
        </w:rPr>
        <w:t xml:space="preserve"> </w:t>
      </w:r>
      <w:r w:rsidRPr="002536C3">
        <w:rPr>
          <w:rFonts w:eastAsia="Times New Roman" w:cstheme="minorHAnsi"/>
        </w:rPr>
        <w:t>data sets</w:t>
      </w:r>
      <w:r w:rsidR="0041531B" w:rsidRPr="002536C3">
        <w:rPr>
          <w:rFonts w:eastAsia="Times New Roman" w:cstheme="minorHAnsi"/>
        </w:rPr>
        <w:t xml:space="preserve"> derived from</w:t>
      </w:r>
      <w:r w:rsidR="007754D7">
        <w:rPr>
          <w:rFonts w:eastAsia="Times New Roman" w:cstheme="minorHAnsi"/>
        </w:rPr>
        <w:t xml:space="preserve"> historical</w:t>
      </w:r>
      <w:r w:rsidR="0041531B" w:rsidRPr="002536C3">
        <w:rPr>
          <w:rFonts w:eastAsia="Times New Roman" w:cstheme="minorHAnsi"/>
        </w:rPr>
        <w:t xml:space="preserve"> maps, gazetteers,</w:t>
      </w:r>
      <w:r w:rsidR="007754D7">
        <w:rPr>
          <w:rFonts w:eastAsia="Times New Roman" w:cstheme="minorHAnsi"/>
        </w:rPr>
        <w:t xml:space="preserve"> aerial photography,</w:t>
      </w:r>
      <w:r w:rsidR="0041531B" w:rsidRPr="002536C3">
        <w:rPr>
          <w:rFonts w:eastAsia="Times New Roman" w:cstheme="minorHAnsi"/>
        </w:rPr>
        <w:t xml:space="preserve"> texts</w:t>
      </w:r>
      <w:r w:rsidR="002736B1">
        <w:rPr>
          <w:rFonts w:eastAsia="Times New Roman" w:cstheme="minorHAnsi"/>
        </w:rPr>
        <w:t>, etc.</w:t>
      </w:r>
    </w:p>
    <w:p w:rsidR="00B32A8B" w:rsidRPr="002536C3" w:rsidRDefault="00B32A8B" w:rsidP="00B32A8B">
      <w:pPr>
        <w:numPr>
          <w:ilvl w:val="0"/>
          <w:numId w:val="4"/>
        </w:numPr>
        <w:spacing w:before="100" w:beforeAutospacing="1" w:after="100" w:afterAutospacing="1" w:line="240" w:lineRule="auto"/>
        <w:rPr>
          <w:rFonts w:eastAsia="Times New Roman" w:cstheme="minorHAnsi"/>
        </w:rPr>
      </w:pPr>
      <w:r w:rsidRPr="002536C3">
        <w:rPr>
          <w:rFonts w:eastAsia="Times New Roman" w:cstheme="minorHAnsi"/>
        </w:rPr>
        <w:t>Create spatial data from tabular information that includes a spatial reference</w:t>
      </w:r>
    </w:p>
    <w:p w:rsidR="000518DC" w:rsidRPr="002536C3" w:rsidRDefault="000518DC" w:rsidP="000518DC">
      <w:pPr>
        <w:pStyle w:val="ListParagraph"/>
        <w:numPr>
          <w:ilvl w:val="0"/>
          <w:numId w:val="4"/>
        </w:numPr>
        <w:spacing w:before="100" w:beforeAutospacing="1" w:after="100" w:afterAutospacing="1" w:line="240" w:lineRule="auto"/>
        <w:rPr>
          <w:rFonts w:eastAsia="Times New Roman" w:cstheme="minorHAnsi"/>
        </w:rPr>
      </w:pPr>
      <w:r w:rsidRPr="002536C3">
        <w:rPr>
          <w:rFonts w:eastAsia="Times New Roman" w:cstheme="minorHAnsi"/>
        </w:rPr>
        <w:t>Describe, design, and use basic spatial databases (using keys, joins and queries)</w:t>
      </w:r>
    </w:p>
    <w:p w:rsidR="00B32A8B" w:rsidRPr="002536C3" w:rsidRDefault="0041531B" w:rsidP="00B32A8B">
      <w:pPr>
        <w:numPr>
          <w:ilvl w:val="0"/>
          <w:numId w:val="4"/>
        </w:numPr>
        <w:spacing w:before="100" w:beforeAutospacing="1" w:after="100" w:afterAutospacing="1" w:line="240" w:lineRule="auto"/>
        <w:rPr>
          <w:rFonts w:eastAsia="Times New Roman" w:cstheme="minorHAnsi"/>
        </w:rPr>
      </w:pPr>
      <w:r w:rsidRPr="002536C3">
        <w:rPr>
          <w:rFonts w:eastAsia="Times New Roman" w:cstheme="minorHAnsi"/>
        </w:rPr>
        <w:t xml:space="preserve">Use appropriate spatial analysis methods for </w:t>
      </w:r>
      <w:proofErr w:type="spellStart"/>
      <w:r w:rsidRPr="002536C3">
        <w:rPr>
          <w:rFonts w:eastAsia="Times New Roman" w:cstheme="minorHAnsi"/>
        </w:rPr>
        <w:t>rasters</w:t>
      </w:r>
      <w:proofErr w:type="spellEnd"/>
      <w:r w:rsidRPr="002536C3">
        <w:rPr>
          <w:rFonts w:eastAsia="Times New Roman" w:cstheme="minorHAnsi"/>
        </w:rPr>
        <w:t xml:space="preserve"> and vectors </w:t>
      </w:r>
      <w:r w:rsidR="00B32A8B" w:rsidRPr="002536C3">
        <w:rPr>
          <w:rFonts w:eastAsia="Times New Roman" w:cstheme="minorHAnsi"/>
        </w:rPr>
        <w:t>as well as linking these methods together in a more complex analytical model.</w:t>
      </w:r>
    </w:p>
    <w:p w:rsidR="00B32A8B" w:rsidRPr="002536C3" w:rsidRDefault="00B32A8B" w:rsidP="0041531B">
      <w:pPr>
        <w:numPr>
          <w:ilvl w:val="0"/>
          <w:numId w:val="4"/>
        </w:numPr>
        <w:spacing w:before="100" w:beforeAutospacing="1" w:after="100" w:afterAutospacing="1" w:line="240" w:lineRule="auto"/>
        <w:rPr>
          <w:rFonts w:eastAsia="Times New Roman" w:cstheme="minorHAnsi"/>
        </w:rPr>
      </w:pPr>
      <w:r w:rsidRPr="002536C3">
        <w:rPr>
          <w:rFonts w:eastAsia="Times New Roman" w:cstheme="minorHAnsi"/>
        </w:rPr>
        <w:t xml:space="preserve">Create high-quality maps and associated graphics/visualizations </w:t>
      </w:r>
      <w:r w:rsidR="002736B1">
        <w:rPr>
          <w:rFonts w:eastAsia="Times New Roman" w:cstheme="minorHAnsi"/>
        </w:rPr>
        <w:t>with</w:t>
      </w:r>
      <w:r w:rsidRPr="002536C3">
        <w:rPr>
          <w:rFonts w:eastAsia="Times New Roman" w:cstheme="minorHAnsi"/>
        </w:rPr>
        <w:t xml:space="preserve"> text that clearly communicate spatial information and the results of analysis</w:t>
      </w:r>
    </w:p>
    <w:p w:rsidR="000518DC" w:rsidRPr="002536C3" w:rsidRDefault="000518DC" w:rsidP="000518DC">
      <w:pPr>
        <w:pStyle w:val="ListParagraph"/>
        <w:numPr>
          <w:ilvl w:val="0"/>
          <w:numId w:val="4"/>
        </w:numPr>
        <w:spacing w:before="100" w:beforeAutospacing="1" w:after="100" w:afterAutospacing="1" w:line="240" w:lineRule="auto"/>
        <w:rPr>
          <w:rFonts w:eastAsia="Times New Roman" w:cstheme="minorHAnsi"/>
        </w:rPr>
      </w:pPr>
      <w:r w:rsidRPr="002536C3">
        <w:rPr>
          <w:rFonts w:eastAsia="Times New Roman" w:cstheme="minorHAnsi"/>
        </w:rPr>
        <w:t>Design an independent project that incorporates spatial analysis methods</w:t>
      </w:r>
    </w:p>
    <w:p w:rsidR="000518DC" w:rsidRPr="002536C3" w:rsidRDefault="000518DC" w:rsidP="000518DC">
      <w:pPr>
        <w:pStyle w:val="ListParagraph"/>
        <w:numPr>
          <w:ilvl w:val="0"/>
          <w:numId w:val="4"/>
        </w:numPr>
        <w:spacing w:before="100" w:beforeAutospacing="1" w:after="100" w:afterAutospacing="1" w:line="240" w:lineRule="auto"/>
        <w:rPr>
          <w:rFonts w:eastAsia="Times New Roman" w:cstheme="minorHAnsi"/>
        </w:rPr>
      </w:pPr>
      <w:r w:rsidRPr="002536C3">
        <w:rPr>
          <w:rFonts w:eastAsia="Times New Roman" w:cstheme="minorHAnsi"/>
        </w:rPr>
        <w:t>Appraise spatial analysis in journal articles</w:t>
      </w:r>
    </w:p>
    <w:p w:rsidR="00494690" w:rsidRDefault="00494690" w:rsidP="000518DC">
      <w:pPr>
        <w:pStyle w:val="ListParagraph"/>
        <w:numPr>
          <w:ilvl w:val="0"/>
          <w:numId w:val="4"/>
        </w:numPr>
        <w:spacing w:before="100" w:beforeAutospacing="1" w:after="100" w:afterAutospacing="1" w:line="240" w:lineRule="auto"/>
        <w:rPr>
          <w:rFonts w:eastAsia="Times New Roman" w:cstheme="minorHAnsi"/>
        </w:rPr>
      </w:pPr>
      <w:r>
        <w:rPr>
          <w:rFonts w:eastAsia="Times New Roman" w:cstheme="minorHAnsi"/>
        </w:rPr>
        <w:t>Use appropriate map projection and coordinate system</w:t>
      </w:r>
    </w:p>
    <w:p w:rsidR="000518DC" w:rsidRPr="002536C3" w:rsidRDefault="000518DC" w:rsidP="000518DC">
      <w:pPr>
        <w:pStyle w:val="ListParagraph"/>
        <w:numPr>
          <w:ilvl w:val="0"/>
          <w:numId w:val="4"/>
        </w:numPr>
        <w:spacing w:before="100" w:beforeAutospacing="1" w:after="100" w:afterAutospacing="1" w:line="240" w:lineRule="auto"/>
        <w:rPr>
          <w:rFonts w:eastAsia="Times New Roman" w:cstheme="minorHAnsi"/>
        </w:rPr>
      </w:pPr>
      <w:r w:rsidRPr="002536C3">
        <w:rPr>
          <w:rFonts w:eastAsia="Times New Roman" w:cstheme="minorHAnsi"/>
        </w:rPr>
        <w:t>Use ArcGIS Pro software with strong proficiency</w:t>
      </w:r>
    </w:p>
    <w:p w:rsidR="00331D76" w:rsidRPr="002536C3" w:rsidRDefault="00331D76" w:rsidP="00A344C8">
      <w:pPr>
        <w:spacing w:before="100" w:beforeAutospacing="1" w:after="100" w:afterAutospacing="1" w:line="240" w:lineRule="auto"/>
        <w:outlineLvl w:val="3"/>
        <w:rPr>
          <w:rFonts w:eastAsia="Times New Roman" w:cstheme="minorHAnsi"/>
        </w:rPr>
      </w:pPr>
      <w:bookmarkStart w:id="1" w:name="CourseOverview,Objectives,andGrading-Pre"/>
      <w:bookmarkStart w:id="2" w:name="CourseOverview,Objectives,andGrading-Req"/>
      <w:bookmarkStart w:id="3" w:name="CourseOverview,Objectives,andGrading-Cou"/>
      <w:bookmarkEnd w:id="1"/>
      <w:bookmarkEnd w:id="2"/>
      <w:bookmarkEnd w:id="3"/>
      <w:r w:rsidRPr="002536C3">
        <w:rPr>
          <w:rFonts w:eastAsia="Times New Roman" w:cstheme="minorHAnsi"/>
          <w:b/>
          <w:bCs/>
        </w:rPr>
        <w:t>Course Requirements and Grading</w:t>
      </w:r>
      <w:r w:rsidR="00A344C8" w:rsidRPr="002536C3">
        <w:rPr>
          <w:rFonts w:eastAsia="Times New Roman" w:cstheme="minorHAnsi"/>
          <w:b/>
          <w:bCs/>
        </w:rPr>
        <w:br/>
      </w:r>
      <w:r w:rsidRPr="002536C3">
        <w:rPr>
          <w:rFonts w:eastAsia="Times New Roman" w:cstheme="minorHAnsi"/>
        </w:rPr>
        <w:t xml:space="preserve">Students will develop GIS skills through a series of exercises and assignments during the semester. Each student will then complete a </w:t>
      </w:r>
      <w:r w:rsidR="00A344C8" w:rsidRPr="002536C3">
        <w:rPr>
          <w:rFonts w:eastAsia="Times New Roman" w:cstheme="minorHAnsi"/>
        </w:rPr>
        <w:t>final</w:t>
      </w:r>
      <w:r w:rsidRPr="002536C3">
        <w:rPr>
          <w:rFonts w:eastAsia="Times New Roman" w:cstheme="minorHAnsi"/>
        </w:rPr>
        <w:t xml:space="preserve"> project of </w:t>
      </w:r>
      <w:r w:rsidR="00A344C8" w:rsidRPr="002536C3">
        <w:rPr>
          <w:rFonts w:eastAsia="Times New Roman" w:cstheme="minorHAnsi"/>
        </w:rPr>
        <w:t>their</w:t>
      </w:r>
      <w:r w:rsidRPr="002536C3">
        <w:rPr>
          <w:rFonts w:eastAsia="Times New Roman" w:cstheme="minorHAnsi"/>
        </w:rPr>
        <w:t xml:space="preserve"> choice. Students will be expected to attend every class and to complete all graded assignments as well as ungraded tutorials and in-class exercises. Completion of assignments and exercises will require additional computer/lab time outside of class.</w:t>
      </w:r>
    </w:p>
    <w:p w:rsidR="000016DB" w:rsidRDefault="00A344C8" w:rsidP="000016DB">
      <w:pPr>
        <w:spacing w:before="100" w:beforeAutospacing="1" w:after="100" w:afterAutospacing="1" w:line="240" w:lineRule="auto"/>
        <w:rPr>
          <w:rFonts w:eastAsia="Times New Roman" w:cstheme="minorHAnsi"/>
        </w:rPr>
      </w:pPr>
      <w:r w:rsidRPr="002536C3">
        <w:rPr>
          <w:rFonts w:eastAsia="Times New Roman" w:cstheme="minorHAnsi"/>
        </w:rPr>
        <w:t xml:space="preserve">Grading will be based on a </w:t>
      </w:r>
      <w:r w:rsidR="003251E4" w:rsidRPr="002536C3">
        <w:rPr>
          <w:rFonts w:eastAsia="Times New Roman" w:cstheme="minorHAnsi"/>
        </w:rPr>
        <w:t>1000-point</w:t>
      </w:r>
      <w:r w:rsidRPr="002536C3">
        <w:rPr>
          <w:rFonts w:eastAsia="Times New Roman" w:cstheme="minorHAnsi"/>
        </w:rPr>
        <w:t xml:space="preserve"> scale. </w:t>
      </w:r>
      <w:r w:rsidR="00D27689" w:rsidRPr="002536C3">
        <w:rPr>
          <w:rFonts w:eastAsia="Times New Roman" w:cstheme="minorHAnsi"/>
        </w:rPr>
        <w:t xml:space="preserve">Graded assignments and exercises may be turned up to one week late. </w:t>
      </w:r>
      <w:r w:rsidRPr="002536C3">
        <w:rPr>
          <w:rFonts w:eastAsia="Times New Roman" w:cstheme="minorHAnsi"/>
        </w:rPr>
        <w:t xml:space="preserve">All late assignments will receive a </w:t>
      </w:r>
      <w:proofErr w:type="gramStart"/>
      <w:r w:rsidRPr="002536C3">
        <w:rPr>
          <w:rFonts w:eastAsia="Times New Roman" w:cstheme="minorHAnsi"/>
        </w:rPr>
        <w:t>-10 point</w:t>
      </w:r>
      <w:proofErr w:type="gramEnd"/>
      <w:r w:rsidRPr="002536C3">
        <w:rPr>
          <w:rFonts w:eastAsia="Times New Roman" w:cstheme="minorHAnsi"/>
        </w:rPr>
        <w:t xml:space="preserve"> deduction and all late </w:t>
      </w:r>
      <w:r w:rsidR="00D27689" w:rsidRPr="002536C3">
        <w:rPr>
          <w:rFonts w:eastAsia="Times New Roman" w:cstheme="minorHAnsi"/>
        </w:rPr>
        <w:t xml:space="preserve">graded </w:t>
      </w:r>
      <w:r w:rsidRPr="002536C3">
        <w:rPr>
          <w:rFonts w:eastAsia="Times New Roman" w:cstheme="minorHAnsi"/>
        </w:rPr>
        <w:t>exercises will receive a -5 point deduction.</w:t>
      </w:r>
      <w:r w:rsidR="000016DB" w:rsidRPr="000016DB">
        <w:rPr>
          <w:rFonts w:eastAsia="Times New Roman" w:cstheme="minorHAnsi"/>
        </w:rPr>
        <w:t xml:space="preserve"> </w:t>
      </w:r>
      <w:r w:rsidR="000016DB" w:rsidRPr="002536C3">
        <w:rPr>
          <w:rFonts w:eastAsia="Times New Roman" w:cstheme="minorHAnsi"/>
        </w:rPr>
        <w:t xml:space="preserve">Details regarding the assignments and requirements for the final project can be found on the Canvas Course Schedule. </w:t>
      </w:r>
    </w:p>
    <w:p w:rsidR="00A344C8" w:rsidRPr="002536C3" w:rsidRDefault="00A344C8" w:rsidP="00A344C8">
      <w:pPr>
        <w:pStyle w:val="ListParagraph"/>
        <w:numPr>
          <w:ilvl w:val="0"/>
          <w:numId w:val="7"/>
        </w:numPr>
        <w:spacing w:before="100" w:beforeAutospacing="1" w:after="100" w:afterAutospacing="1" w:line="240" w:lineRule="auto"/>
        <w:rPr>
          <w:rFonts w:eastAsia="Times New Roman" w:cstheme="minorHAnsi"/>
        </w:rPr>
      </w:pPr>
      <w:r w:rsidRPr="002536C3">
        <w:rPr>
          <w:rFonts w:eastAsia="Times New Roman" w:cstheme="minorHAnsi"/>
        </w:rPr>
        <w:t>5 skill-building assignments worth a total of 500 points</w:t>
      </w:r>
    </w:p>
    <w:p w:rsidR="00A344C8" w:rsidRPr="002536C3" w:rsidRDefault="00A344C8" w:rsidP="00A344C8">
      <w:pPr>
        <w:pStyle w:val="ListParagraph"/>
        <w:numPr>
          <w:ilvl w:val="0"/>
          <w:numId w:val="7"/>
        </w:numPr>
        <w:spacing w:before="100" w:beforeAutospacing="1" w:after="100" w:afterAutospacing="1" w:line="240" w:lineRule="auto"/>
        <w:rPr>
          <w:rFonts w:eastAsia="Times New Roman" w:cstheme="minorHAnsi"/>
        </w:rPr>
      </w:pPr>
      <w:r w:rsidRPr="002536C3">
        <w:rPr>
          <w:rFonts w:eastAsia="Times New Roman" w:cstheme="minorHAnsi"/>
        </w:rPr>
        <w:t>Several exercises (4 graded) worth 150 points</w:t>
      </w:r>
    </w:p>
    <w:p w:rsidR="00A344C8" w:rsidRPr="002536C3" w:rsidRDefault="00A344C8" w:rsidP="00A344C8">
      <w:pPr>
        <w:pStyle w:val="ListParagraph"/>
        <w:numPr>
          <w:ilvl w:val="0"/>
          <w:numId w:val="7"/>
        </w:numPr>
        <w:spacing w:before="100" w:beforeAutospacing="1" w:after="100" w:afterAutospacing="1" w:line="240" w:lineRule="auto"/>
        <w:rPr>
          <w:rFonts w:eastAsia="Times New Roman" w:cstheme="minorHAnsi"/>
        </w:rPr>
      </w:pPr>
      <w:r w:rsidRPr="002536C3">
        <w:rPr>
          <w:rFonts w:eastAsia="Times New Roman" w:cstheme="minorHAnsi"/>
        </w:rPr>
        <w:t>Class participation worth 100 points</w:t>
      </w:r>
    </w:p>
    <w:p w:rsidR="00A344C8" w:rsidRPr="002536C3" w:rsidRDefault="00A344C8" w:rsidP="00A344C8">
      <w:pPr>
        <w:pStyle w:val="ListParagraph"/>
        <w:numPr>
          <w:ilvl w:val="0"/>
          <w:numId w:val="7"/>
        </w:numPr>
        <w:spacing w:before="100" w:beforeAutospacing="1" w:after="100" w:afterAutospacing="1" w:line="240" w:lineRule="auto"/>
        <w:rPr>
          <w:rFonts w:eastAsia="Times New Roman" w:cstheme="minorHAnsi"/>
        </w:rPr>
      </w:pPr>
      <w:r w:rsidRPr="002536C3">
        <w:rPr>
          <w:rFonts w:eastAsia="Times New Roman" w:cstheme="minorHAnsi"/>
        </w:rPr>
        <w:t>The final project poster is worth 250 points</w:t>
      </w:r>
    </w:p>
    <w:p w:rsidR="003251E4" w:rsidRPr="003251E4" w:rsidRDefault="000016DB" w:rsidP="003251E4">
      <w:pPr>
        <w:spacing w:before="100" w:beforeAutospacing="1" w:after="100" w:afterAutospacing="1" w:line="240" w:lineRule="auto"/>
        <w:rPr>
          <w:rFonts w:eastAsia="Times New Roman" w:cstheme="minorHAnsi"/>
        </w:rPr>
      </w:pPr>
      <w:r w:rsidRPr="000016DB">
        <w:rPr>
          <w:rFonts w:eastAsia="Times New Roman" w:cstheme="minorHAnsi"/>
          <w:b/>
        </w:rPr>
        <w:t>Exercises</w:t>
      </w:r>
      <w:r>
        <w:rPr>
          <w:rFonts w:eastAsia="Times New Roman" w:cstheme="minorHAnsi"/>
        </w:rPr>
        <w:br/>
        <w:t>The course uses weekly exercises tailored for students to learn the topic(s) of each week. Four of the e</w:t>
      </w:r>
      <w:r w:rsidR="00524728">
        <w:rPr>
          <w:rFonts w:eastAsia="Times New Roman" w:cstheme="minorHAnsi"/>
        </w:rPr>
        <w:t>xercises must be submitted for a grade</w:t>
      </w:r>
      <w:r>
        <w:rPr>
          <w:rFonts w:eastAsia="Times New Roman" w:cstheme="minorHAnsi"/>
        </w:rPr>
        <w:t>. Each</w:t>
      </w:r>
      <w:r w:rsidR="005969E4">
        <w:rPr>
          <w:rFonts w:eastAsia="Times New Roman" w:cstheme="minorHAnsi"/>
        </w:rPr>
        <w:t xml:space="preserve"> </w:t>
      </w:r>
      <w:r>
        <w:rPr>
          <w:rFonts w:eastAsia="Times New Roman" w:cstheme="minorHAnsi"/>
        </w:rPr>
        <w:t>e</w:t>
      </w:r>
      <w:r w:rsidR="003251E4" w:rsidRPr="003251E4">
        <w:rPr>
          <w:rFonts w:eastAsia="Times New Roman" w:cstheme="minorHAnsi"/>
        </w:rPr>
        <w:t xml:space="preserve">xercise </w:t>
      </w:r>
      <w:r w:rsidR="003251E4">
        <w:rPr>
          <w:rFonts w:eastAsia="Times New Roman" w:cstheme="minorHAnsi"/>
        </w:rPr>
        <w:t>weave</w:t>
      </w:r>
      <w:r w:rsidR="00471B70">
        <w:rPr>
          <w:rFonts w:eastAsia="Times New Roman" w:cstheme="minorHAnsi"/>
        </w:rPr>
        <w:t>s</w:t>
      </w:r>
      <w:r w:rsidR="003251E4">
        <w:rPr>
          <w:rFonts w:eastAsia="Times New Roman" w:cstheme="minorHAnsi"/>
        </w:rPr>
        <w:t xml:space="preserve"> together </w:t>
      </w:r>
      <w:r w:rsidR="001F2EE2">
        <w:rPr>
          <w:rFonts w:eastAsia="Times New Roman" w:cstheme="minorHAnsi"/>
        </w:rPr>
        <w:t xml:space="preserve">several </w:t>
      </w:r>
      <w:r>
        <w:rPr>
          <w:rFonts w:eastAsia="Times New Roman" w:cstheme="minorHAnsi"/>
        </w:rPr>
        <w:t>components</w:t>
      </w:r>
      <w:r w:rsidR="001F2EE2">
        <w:rPr>
          <w:rFonts w:eastAsia="Times New Roman" w:cstheme="minorHAnsi"/>
        </w:rPr>
        <w:t xml:space="preserve"> for the student to learn</w:t>
      </w:r>
      <w:r>
        <w:rPr>
          <w:rFonts w:eastAsia="Times New Roman" w:cstheme="minorHAnsi"/>
        </w:rPr>
        <w:t>:</w:t>
      </w:r>
    </w:p>
    <w:p w:rsidR="003251E4" w:rsidRPr="003251E4" w:rsidRDefault="005969E4" w:rsidP="003251E4">
      <w:pPr>
        <w:pStyle w:val="ListParagraph"/>
        <w:numPr>
          <w:ilvl w:val="0"/>
          <w:numId w:val="8"/>
        </w:numPr>
        <w:spacing w:before="100" w:beforeAutospacing="1" w:after="100" w:afterAutospacing="1" w:line="240" w:lineRule="auto"/>
        <w:rPr>
          <w:rFonts w:eastAsia="Times New Roman" w:cstheme="minorHAnsi"/>
        </w:rPr>
      </w:pPr>
      <w:r>
        <w:rPr>
          <w:rFonts w:eastAsia="Times New Roman" w:cstheme="minorHAnsi"/>
        </w:rPr>
        <w:t>The</w:t>
      </w:r>
      <w:r w:rsidR="00D622FC">
        <w:rPr>
          <w:rFonts w:eastAsia="Times New Roman" w:cstheme="minorHAnsi"/>
        </w:rPr>
        <w:t xml:space="preserve"> s</w:t>
      </w:r>
      <w:r w:rsidR="003251E4" w:rsidRPr="003251E4">
        <w:rPr>
          <w:rFonts w:eastAsia="Times New Roman" w:cstheme="minorHAnsi"/>
        </w:rPr>
        <w:t xml:space="preserve">pecific method or </w:t>
      </w:r>
      <w:r w:rsidR="00057376">
        <w:rPr>
          <w:rFonts w:eastAsia="Times New Roman" w:cstheme="minorHAnsi"/>
        </w:rPr>
        <w:t>concept</w:t>
      </w:r>
    </w:p>
    <w:p w:rsidR="00471B70" w:rsidRDefault="00D622FC" w:rsidP="003251E4">
      <w:pPr>
        <w:pStyle w:val="ListParagraph"/>
        <w:numPr>
          <w:ilvl w:val="0"/>
          <w:numId w:val="8"/>
        </w:numPr>
        <w:spacing w:before="100" w:beforeAutospacing="1" w:after="100" w:afterAutospacing="1" w:line="240" w:lineRule="auto"/>
        <w:rPr>
          <w:rFonts w:eastAsia="Times New Roman" w:cstheme="minorHAnsi"/>
        </w:rPr>
      </w:pPr>
      <w:r>
        <w:rPr>
          <w:rFonts w:eastAsia="Times New Roman" w:cstheme="minorHAnsi"/>
        </w:rPr>
        <w:lastRenderedPageBreak/>
        <w:t>The u</w:t>
      </w:r>
      <w:r w:rsidR="003251E4">
        <w:rPr>
          <w:rFonts w:eastAsia="Times New Roman" w:cstheme="minorHAnsi"/>
        </w:rPr>
        <w:t xml:space="preserve">tilization of </w:t>
      </w:r>
      <w:r w:rsidR="00471B70">
        <w:rPr>
          <w:rFonts w:eastAsia="Times New Roman" w:cstheme="minorHAnsi"/>
        </w:rPr>
        <w:t>ArcGIS Pro</w:t>
      </w:r>
      <w:r w:rsidR="00D26D9D">
        <w:rPr>
          <w:rFonts w:eastAsia="Times New Roman" w:cstheme="minorHAnsi"/>
        </w:rPr>
        <w:t xml:space="preserve"> software</w:t>
      </w:r>
      <w:r w:rsidR="00471B70">
        <w:rPr>
          <w:rFonts w:eastAsia="Times New Roman" w:cstheme="minorHAnsi"/>
        </w:rPr>
        <w:t xml:space="preserve"> </w:t>
      </w:r>
      <w:r w:rsidR="00057376">
        <w:rPr>
          <w:rFonts w:eastAsia="Times New Roman" w:cstheme="minorHAnsi"/>
        </w:rPr>
        <w:t>to execute that method</w:t>
      </w:r>
      <w:r w:rsidR="00494690">
        <w:rPr>
          <w:rFonts w:eastAsia="Times New Roman" w:cstheme="minorHAnsi"/>
        </w:rPr>
        <w:t xml:space="preserve"> or concept</w:t>
      </w:r>
    </w:p>
    <w:p w:rsidR="003251E4" w:rsidRPr="003251E4" w:rsidRDefault="00D622FC" w:rsidP="003251E4">
      <w:pPr>
        <w:pStyle w:val="ListParagraph"/>
        <w:numPr>
          <w:ilvl w:val="0"/>
          <w:numId w:val="8"/>
        </w:numPr>
        <w:spacing w:before="100" w:beforeAutospacing="1" w:after="100" w:afterAutospacing="1" w:line="240" w:lineRule="auto"/>
        <w:rPr>
          <w:rFonts w:eastAsia="Times New Roman" w:cstheme="minorHAnsi"/>
        </w:rPr>
      </w:pPr>
      <w:r>
        <w:rPr>
          <w:rFonts w:eastAsia="Times New Roman" w:cstheme="minorHAnsi"/>
        </w:rPr>
        <w:t>The ap</w:t>
      </w:r>
      <w:r w:rsidR="00494690">
        <w:rPr>
          <w:rFonts w:eastAsia="Times New Roman" w:cstheme="minorHAnsi"/>
        </w:rPr>
        <w:t>plication of that method</w:t>
      </w:r>
      <w:r w:rsidR="00057376">
        <w:rPr>
          <w:rFonts w:eastAsia="Times New Roman" w:cstheme="minorHAnsi"/>
        </w:rPr>
        <w:t xml:space="preserve"> to </w:t>
      </w:r>
      <w:r w:rsidR="00494690">
        <w:rPr>
          <w:rFonts w:eastAsia="Times New Roman" w:cstheme="minorHAnsi"/>
        </w:rPr>
        <w:t xml:space="preserve">a </w:t>
      </w:r>
      <w:r w:rsidR="00057376">
        <w:rPr>
          <w:rFonts w:eastAsia="Times New Roman" w:cstheme="minorHAnsi"/>
        </w:rPr>
        <w:t xml:space="preserve">specific </w:t>
      </w:r>
      <w:r w:rsidR="003251E4" w:rsidRPr="003251E4">
        <w:rPr>
          <w:rFonts w:eastAsia="Times New Roman" w:cstheme="minorHAnsi"/>
        </w:rPr>
        <w:t>area of the humanities (urban history, environmental history,</w:t>
      </w:r>
      <w:r w:rsidR="00494690">
        <w:rPr>
          <w:rFonts w:eastAsia="Times New Roman" w:cstheme="minorHAnsi"/>
        </w:rPr>
        <w:t xml:space="preserve"> </w:t>
      </w:r>
      <w:r w:rsidR="003251E4" w:rsidRPr="003251E4">
        <w:rPr>
          <w:rFonts w:eastAsia="Times New Roman" w:cstheme="minorHAnsi"/>
        </w:rPr>
        <w:t>literature, archaeology, art history, etc.)</w:t>
      </w:r>
    </w:p>
    <w:p w:rsidR="003251E4" w:rsidRDefault="00D622FC" w:rsidP="003251E4">
      <w:pPr>
        <w:pStyle w:val="ListParagraph"/>
        <w:numPr>
          <w:ilvl w:val="0"/>
          <w:numId w:val="8"/>
        </w:numPr>
        <w:spacing w:before="100" w:beforeAutospacing="1" w:after="100" w:afterAutospacing="1" w:line="240" w:lineRule="auto"/>
        <w:rPr>
          <w:rFonts w:eastAsia="Times New Roman" w:cstheme="minorHAnsi"/>
        </w:rPr>
      </w:pPr>
      <w:r>
        <w:rPr>
          <w:rFonts w:eastAsia="Times New Roman" w:cstheme="minorHAnsi"/>
        </w:rPr>
        <w:t>The r</w:t>
      </w:r>
      <w:r w:rsidR="00494690">
        <w:rPr>
          <w:rFonts w:eastAsia="Times New Roman" w:cstheme="minorHAnsi"/>
        </w:rPr>
        <w:t xml:space="preserve">elevant </w:t>
      </w:r>
      <w:r w:rsidR="003251E4" w:rsidRPr="003251E4">
        <w:rPr>
          <w:rFonts w:eastAsia="Times New Roman" w:cstheme="minorHAnsi"/>
        </w:rPr>
        <w:t>types of data and data sources</w:t>
      </w:r>
      <w:r>
        <w:rPr>
          <w:rFonts w:eastAsia="Times New Roman" w:cstheme="minorHAnsi"/>
        </w:rPr>
        <w:t xml:space="preserve"> for that application</w:t>
      </w:r>
    </w:p>
    <w:p w:rsidR="00524728" w:rsidRPr="00524728" w:rsidRDefault="00D622FC" w:rsidP="00524728">
      <w:pPr>
        <w:pStyle w:val="ListParagraph"/>
        <w:numPr>
          <w:ilvl w:val="0"/>
          <w:numId w:val="8"/>
        </w:numPr>
        <w:spacing w:before="100" w:beforeAutospacing="1" w:after="100" w:afterAutospacing="1" w:line="240" w:lineRule="auto"/>
        <w:outlineLvl w:val="3"/>
        <w:rPr>
          <w:rFonts w:eastAsia="Times New Roman" w:cstheme="minorHAnsi"/>
          <w:bCs/>
        </w:rPr>
      </w:pPr>
      <w:r w:rsidRPr="00524728">
        <w:rPr>
          <w:rFonts w:eastAsia="Times New Roman" w:cstheme="minorHAnsi"/>
        </w:rPr>
        <w:t>The r</w:t>
      </w:r>
      <w:r w:rsidR="00494690" w:rsidRPr="00524728">
        <w:rPr>
          <w:rFonts w:eastAsia="Times New Roman" w:cstheme="minorHAnsi"/>
        </w:rPr>
        <w:t>elevant data, map projections, and visualization methods for</w:t>
      </w:r>
      <w:r w:rsidR="00D26D9D" w:rsidRPr="00524728">
        <w:rPr>
          <w:rFonts w:eastAsia="Times New Roman" w:cstheme="minorHAnsi"/>
        </w:rPr>
        <w:t xml:space="preserve"> specific</w:t>
      </w:r>
      <w:r w:rsidR="00494690" w:rsidRPr="00524728">
        <w:rPr>
          <w:rFonts w:eastAsia="Times New Roman" w:cstheme="minorHAnsi"/>
        </w:rPr>
        <w:t xml:space="preserve"> </w:t>
      </w:r>
      <w:r w:rsidR="00D26D9D" w:rsidRPr="00524728">
        <w:rPr>
          <w:rFonts w:eastAsia="Times New Roman" w:cstheme="minorHAnsi"/>
        </w:rPr>
        <w:t xml:space="preserve">geographic </w:t>
      </w:r>
      <w:r w:rsidR="003251E4" w:rsidRPr="00524728">
        <w:rPr>
          <w:rFonts w:eastAsia="Times New Roman" w:cstheme="minorHAnsi"/>
        </w:rPr>
        <w:t>locations</w:t>
      </w:r>
      <w:r w:rsidR="00D26D9D" w:rsidRPr="00524728">
        <w:rPr>
          <w:rFonts w:eastAsia="Times New Roman" w:cstheme="minorHAnsi"/>
        </w:rPr>
        <w:t xml:space="preserve"> as each exercise is situated in a different region of the worl</w:t>
      </w:r>
      <w:r w:rsidR="003653A1">
        <w:rPr>
          <w:rFonts w:eastAsia="Times New Roman" w:cstheme="minorHAnsi"/>
        </w:rPr>
        <w:t>d,</w:t>
      </w:r>
      <w:r w:rsidR="001F2EE2">
        <w:rPr>
          <w:rFonts w:eastAsia="Times New Roman" w:cstheme="minorHAnsi"/>
        </w:rPr>
        <w:t xml:space="preserve"> and </w:t>
      </w:r>
      <w:r w:rsidR="003653A1">
        <w:rPr>
          <w:rFonts w:eastAsia="Times New Roman" w:cstheme="minorHAnsi"/>
        </w:rPr>
        <w:t xml:space="preserve">each exercise </w:t>
      </w:r>
      <w:r w:rsidR="001F2EE2">
        <w:rPr>
          <w:rFonts w:eastAsia="Times New Roman" w:cstheme="minorHAnsi"/>
        </w:rPr>
        <w:t>is situated within</w:t>
      </w:r>
      <w:r w:rsidR="00524728">
        <w:rPr>
          <w:rFonts w:eastAsia="Times New Roman" w:cstheme="minorHAnsi"/>
        </w:rPr>
        <w:t xml:space="preserve"> </w:t>
      </w:r>
      <w:r w:rsidR="00DC1AB5">
        <w:rPr>
          <w:rFonts w:eastAsia="Times New Roman" w:cstheme="minorHAnsi"/>
        </w:rPr>
        <w:t xml:space="preserve">locals of </w:t>
      </w:r>
      <w:r w:rsidR="00524728">
        <w:rPr>
          <w:rFonts w:eastAsia="Times New Roman" w:cstheme="minorHAnsi"/>
        </w:rPr>
        <w:t xml:space="preserve">different </w:t>
      </w:r>
      <w:r w:rsidR="001F2EE2">
        <w:rPr>
          <w:rFonts w:eastAsia="Times New Roman" w:cstheme="minorHAnsi"/>
        </w:rPr>
        <w:t xml:space="preserve">geographic </w:t>
      </w:r>
      <w:r w:rsidR="00524728">
        <w:rPr>
          <w:rFonts w:eastAsia="Times New Roman" w:cstheme="minorHAnsi"/>
        </w:rPr>
        <w:t>scale</w:t>
      </w:r>
      <w:r w:rsidR="001F2EE2">
        <w:rPr>
          <w:rFonts w:eastAsia="Times New Roman" w:cstheme="minorHAnsi"/>
        </w:rPr>
        <w:t>s</w:t>
      </w:r>
      <w:r w:rsidR="00524728">
        <w:rPr>
          <w:rFonts w:eastAsia="Times New Roman" w:cstheme="minorHAnsi"/>
        </w:rPr>
        <w:t>: n</w:t>
      </w:r>
      <w:r w:rsidR="00524728" w:rsidRPr="00524728">
        <w:rPr>
          <w:rFonts w:eastAsia="Times New Roman" w:cstheme="minorHAnsi"/>
        </w:rPr>
        <w:t>eighborhood, city, state, country, region, continent, global.</w:t>
      </w:r>
    </w:p>
    <w:p w:rsidR="009308E6" w:rsidRDefault="009308E6" w:rsidP="00524728">
      <w:pPr>
        <w:spacing w:before="100" w:beforeAutospacing="1" w:after="100" w:afterAutospacing="1" w:line="240" w:lineRule="auto"/>
        <w:outlineLvl w:val="3"/>
        <w:rPr>
          <w:rFonts w:eastAsia="Times New Roman" w:cstheme="minorHAnsi"/>
          <w:b/>
          <w:bCs/>
        </w:rPr>
      </w:pPr>
      <w:r>
        <w:rPr>
          <w:rFonts w:eastAsia="Times New Roman" w:cstheme="minorHAnsi"/>
          <w:b/>
          <w:bCs/>
        </w:rPr>
        <w:t>Assignments</w:t>
      </w:r>
      <w:r>
        <w:rPr>
          <w:rFonts w:eastAsia="Times New Roman" w:cstheme="minorHAnsi"/>
          <w:b/>
          <w:bCs/>
        </w:rPr>
        <w:br/>
      </w:r>
      <w:r w:rsidRPr="002536C3">
        <w:rPr>
          <w:rFonts w:eastAsia="Times New Roman" w:cstheme="minorHAnsi"/>
        </w:rPr>
        <w:t>Assignments concentrate on applying concepts covered in lectures and exercises</w:t>
      </w:r>
      <w:r w:rsidR="00AE7AD0">
        <w:rPr>
          <w:rFonts w:eastAsia="Times New Roman" w:cstheme="minorHAnsi"/>
        </w:rPr>
        <w:t xml:space="preserve"> to each </w:t>
      </w:r>
      <w:r>
        <w:rPr>
          <w:rFonts w:eastAsia="Times New Roman" w:cstheme="minorHAnsi"/>
        </w:rPr>
        <w:t>student</w:t>
      </w:r>
      <w:r w:rsidR="0082508E">
        <w:rPr>
          <w:rFonts w:eastAsia="Times New Roman" w:cstheme="minorHAnsi"/>
        </w:rPr>
        <w:t>’s field</w:t>
      </w:r>
      <w:r>
        <w:rPr>
          <w:rFonts w:eastAsia="Times New Roman" w:cstheme="minorHAnsi"/>
        </w:rPr>
        <w:t xml:space="preserve"> of interest and build toward</w:t>
      </w:r>
      <w:r w:rsidRPr="002536C3">
        <w:rPr>
          <w:rFonts w:eastAsia="Times New Roman" w:cstheme="minorHAnsi"/>
        </w:rPr>
        <w:t xml:space="preserve"> a final project that applies GIS to each student’s field of interest.</w:t>
      </w:r>
    </w:p>
    <w:p w:rsidR="00A344C8" w:rsidRPr="00524728" w:rsidRDefault="00792FB9" w:rsidP="00524728">
      <w:pPr>
        <w:spacing w:before="100" w:beforeAutospacing="1" w:after="100" w:afterAutospacing="1" w:line="240" w:lineRule="auto"/>
        <w:outlineLvl w:val="3"/>
        <w:rPr>
          <w:rFonts w:eastAsia="Times New Roman" w:cstheme="minorHAnsi"/>
          <w:bCs/>
        </w:rPr>
      </w:pPr>
      <w:r w:rsidRPr="00524728">
        <w:rPr>
          <w:rFonts w:eastAsia="Times New Roman" w:cstheme="minorHAnsi"/>
          <w:b/>
          <w:bCs/>
        </w:rPr>
        <w:t>Final Project</w:t>
      </w:r>
      <w:r w:rsidR="00E1063A" w:rsidRPr="00524728">
        <w:rPr>
          <w:rFonts w:eastAsia="Times New Roman" w:cstheme="minorHAnsi"/>
          <w:b/>
          <w:bCs/>
        </w:rPr>
        <w:br/>
      </w:r>
      <w:r w:rsidR="00A344C8" w:rsidRPr="00524728">
        <w:rPr>
          <w:rFonts w:eastAsia="Times New Roman" w:cstheme="minorHAnsi"/>
          <w:bCs/>
        </w:rPr>
        <w:t xml:space="preserve">The purpose of the final project is to provide additional experience in collecting, processing, analyzing, and visualizing spatial data. </w:t>
      </w:r>
      <w:r w:rsidR="00DC1AB5">
        <w:rPr>
          <w:rFonts w:eastAsia="Times New Roman" w:cstheme="minorHAnsi"/>
          <w:bCs/>
        </w:rPr>
        <w:t>In addition, t</w:t>
      </w:r>
      <w:r w:rsidR="002E4A3D">
        <w:rPr>
          <w:rFonts w:eastAsia="Times New Roman" w:cstheme="minorHAnsi"/>
          <w:bCs/>
        </w:rPr>
        <w:t xml:space="preserve">he students must conduct a literature review as part of their project proposal. </w:t>
      </w:r>
      <w:r w:rsidR="00A344C8" w:rsidRPr="00524728">
        <w:rPr>
          <w:rFonts w:eastAsia="Times New Roman" w:cstheme="minorHAnsi"/>
          <w:bCs/>
        </w:rPr>
        <w:t>The project must use ArcGIS Pro to examine the spatial implications of a research problem. The final project will result in a large-format infographic (poster) or an online interactive story map that describes the research question, data, and methods as well as the analysis and the results.</w:t>
      </w:r>
      <w:r w:rsidR="00DC1AB5">
        <w:rPr>
          <w:rFonts w:eastAsia="Times New Roman" w:cstheme="minorHAnsi"/>
          <w:bCs/>
        </w:rPr>
        <w:t xml:space="preserve"> Examples of similar student projects can be found at </w:t>
      </w:r>
      <w:hyperlink r:id="rId7" w:history="1">
        <w:r w:rsidR="00DC1AB5" w:rsidRPr="00DC1AB5">
          <w:rPr>
            <w:rStyle w:val="Hyperlink"/>
            <w:rFonts w:eastAsia="Times New Roman" w:cstheme="minorHAnsi"/>
            <w:bCs/>
          </w:rPr>
          <w:t>Tufts GIS Expo Explorer</w:t>
        </w:r>
      </w:hyperlink>
      <w:r w:rsidR="00DC1AB5">
        <w:rPr>
          <w:rFonts w:eastAsia="Times New Roman" w:cstheme="minorHAnsi"/>
          <w:bCs/>
        </w:rPr>
        <w:t>.</w:t>
      </w:r>
    </w:p>
    <w:p w:rsidR="00792FB9" w:rsidRPr="002536C3" w:rsidRDefault="00792FB9" w:rsidP="00792FB9">
      <w:pPr>
        <w:spacing w:before="100" w:beforeAutospacing="1" w:after="100" w:afterAutospacing="1" w:line="240" w:lineRule="auto"/>
        <w:outlineLvl w:val="3"/>
        <w:rPr>
          <w:rFonts w:eastAsia="Times New Roman" w:cstheme="minorHAnsi"/>
          <w:b/>
          <w:bCs/>
        </w:rPr>
      </w:pPr>
      <w:r w:rsidRPr="002536C3">
        <w:rPr>
          <w:rFonts w:eastAsia="Times New Roman" w:cstheme="minorHAnsi"/>
          <w:b/>
          <w:bCs/>
        </w:rPr>
        <w:t>Required Readings</w:t>
      </w:r>
    </w:p>
    <w:p w:rsidR="00792FB9" w:rsidRPr="002536C3" w:rsidRDefault="00792FB9" w:rsidP="00792FB9">
      <w:pPr>
        <w:numPr>
          <w:ilvl w:val="0"/>
          <w:numId w:val="2"/>
        </w:numPr>
        <w:spacing w:before="100" w:beforeAutospacing="1" w:after="100" w:afterAutospacing="1" w:line="240" w:lineRule="auto"/>
        <w:rPr>
          <w:rFonts w:eastAsia="Times New Roman" w:cstheme="minorHAnsi"/>
        </w:rPr>
      </w:pPr>
      <w:r w:rsidRPr="002536C3">
        <w:rPr>
          <w:rFonts w:eastAsia="Times New Roman" w:cstheme="minorHAnsi"/>
        </w:rPr>
        <w:t>There is no textbook for this class</w:t>
      </w:r>
    </w:p>
    <w:p w:rsidR="00792FB9" w:rsidRPr="002536C3" w:rsidRDefault="00792FB9" w:rsidP="00792FB9">
      <w:pPr>
        <w:numPr>
          <w:ilvl w:val="0"/>
          <w:numId w:val="2"/>
        </w:numPr>
        <w:spacing w:before="100" w:beforeAutospacing="1" w:after="100" w:afterAutospacing="1" w:line="240" w:lineRule="auto"/>
        <w:rPr>
          <w:rFonts w:eastAsia="Times New Roman" w:cstheme="minorHAnsi"/>
        </w:rPr>
      </w:pPr>
      <w:r w:rsidRPr="002536C3">
        <w:rPr>
          <w:rFonts w:eastAsia="Times New Roman" w:cstheme="minorHAnsi"/>
        </w:rPr>
        <w:t>Readings for the course will be</w:t>
      </w:r>
      <w:r w:rsidR="00F8425C">
        <w:rPr>
          <w:rFonts w:eastAsia="Times New Roman" w:cstheme="minorHAnsi"/>
        </w:rPr>
        <w:t xml:space="preserve"> primarily from the </w:t>
      </w:r>
      <w:hyperlink r:id="rId8" w:history="1">
        <w:r w:rsidR="00F8425C" w:rsidRPr="00114E9A">
          <w:rPr>
            <w:rStyle w:val="Hyperlink"/>
            <w:rFonts w:eastAsia="Times New Roman" w:cstheme="minorHAnsi"/>
          </w:rPr>
          <w:t>ArcGIS Online Resources</w:t>
        </w:r>
      </w:hyperlink>
      <w:r w:rsidR="00F8425C">
        <w:rPr>
          <w:rFonts w:eastAsia="Times New Roman" w:cstheme="minorHAnsi"/>
        </w:rPr>
        <w:t xml:space="preserve">. </w:t>
      </w:r>
      <w:r w:rsidR="00C17124">
        <w:rPr>
          <w:rFonts w:eastAsia="Times New Roman" w:cstheme="minorHAnsi"/>
        </w:rPr>
        <w:t xml:space="preserve">Using these online </w:t>
      </w:r>
      <w:r w:rsidR="00DC1AB5">
        <w:rPr>
          <w:rFonts w:eastAsia="Times New Roman" w:cstheme="minorHAnsi"/>
        </w:rPr>
        <w:t>materials</w:t>
      </w:r>
      <w:r w:rsidR="00C17124">
        <w:rPr>
          <w:rFonts w:eastAsia="Times New Roman" w:cstheme="minorHAnsi"/>
        </w:rPr>
        <w:t xml:space="preserve"> also familiarizes the students with the vast availability of online resources. </w:t>
      </w:r>
      <w:r w:rsidR="00F8425C">
        <w:rPr>
          <w:rFonts w:eastAsia="Times New Roman" w:cstheme="minorHAnsi"/>
        </w:rPr>
        <w:t>Additional readings</w:t>
      </w:r>
      <w:r w:rsidRPr="002536C3">
        <w:rPr>
          <w:rFonts w:eastAsia="Times New Roman" w:cstheme="minorHAnsi"/>
        </w:rPr>
        <w:t xml:space="preserve"> available through online journal databases open to Tufts students and through public web sites.</w:t>
      </w:r>
    </w:p>
    <w:p w:rsidR="0021210A" w:rsidRPr="002536C3" w:rsidRDefault="0021210A" w:rsidP="0021210A">
      <w:pPr>
        <w:rPr>
          <w:rFonts w:cstheme="minorHAnsi"/>
        </w:rPr>
      </w:pPr>
      <w:r w:rsidRPr="002536C3">
        <w:rPr>
          <w:rFonts w:cstheme="minorHAnsi"/>
          <w:b/>
        </w:rPr>
        <w:t>Style Guidelines</w:t>
      </w:r>
      <w:r w:rsidRPr="002536C3">
        <w:rPr>
          <w:rFonts w:cstheme="minorHAnsi"/>
        </w:rPr>
        <w:br/>
        <w:t xml:space="preserve">All written work must be consistent with the style guidelines of one of the two major style guides - the Chicago Manual of Style (MLA) or the Publication Manual of the American Psychological Association (APA). Both provide clear guidelines for referencing and citing other works. You may buy either of these - they will be a useful long-term reference. The </w:t>
      </w:r>
      <w:hyperlink r:id="rId9" w:history="1">
        <w:r w:rsidRPr="002536C3">
          <w:rPr>
            <w:rStyle w:val="Hyperlink"/>
            <w:rFonts w:cstheme="minorHAnsi"/>
          </w:rPr>
          <w:t>Purdue Online Writing Lab</w:t>
        </w:r>
      </w:hyperlink>
      <w:r w:rsidR="002536C3">
        <w:rPr>
          <w:rFonts w:cstheme="minorHAnsi"/>
        </w:rPr>
        <w:t xml:space="preserve"> </w:t>
      </w:r>
      <w:r w:rsidRPr="002536C3">
        <w:rPr>
          <w:rFonts w:cstheme="minorHAnsi"/>
        </w:rPr>
        <w:t>also has extremely good guidance to both styles.</w:t>
      </w:r>
    </w:p>
    <w:p w:rsidR="002536C3" w:rsidRPr="002536C3" w:rsidRDefault="002536C3" w:rsidP="002536C3">
      <w:pPr>
        <w:pStyle w:val="Default"/>
        <w:rPr>
          <w:rFonts w:asciiTheme="minorHAnsi" w:hAnsiTheme="minorHAnsi" w:cstheme="minorHAnsi"/>
          <w:sz w:val="22"/>
          <w:szCs w:val="22"/>
        </w:rPr>
      </w:pPr>
    </w:p>
    <w:p w:rsidR="002536C3" w:rsidRPr="002536C3" w:rsidRDefault="002536C3" w:rsidP="002536C3">
      <w:pPr>
        <w:pStyle w:val="Default"/>
        <w:rPr>
          <w:rFonts w:asciiTheme="minorHAnsi" w:hAnsiTheme="minorHAnsi" w:cstheme="minorHAnsi"/>
          <w:sz w:val="22"/>
          <w:szCs w:val="22"/>
        </w:rPr>
      </w:pPr>
      <w:r w:rsidRPr="002536C3">
        <w:rPr>
          <w:rFonts w:asciiTheme="minorHAnsi" w:hAnsiTheme="minorHAnsi" w:cstheme="minorHAnsi"/>
          <w:b/>
          <w:bCs/>
          <w:sz w:val="22"/>
          <w:szCs w:val="22"/>
        </w:rPr>
        <w:t>Accommodations for Students with Disabilities</w:t>
      </w:r>
      <w:r w:rsidRPr="002536C3">
        <w:rPr>
          <w:rFonts w:asciiTheme="minorHAnsi" w:hAnsiTheme="minorHAnsi" w:cstheme="minorHAnsi"/>
          <w:b/>
          <w:bCs/>
          <w:sz w:val="22"/>
          <w:szCs w:val="22"/>
        </w:rPr>
        <w:br/>
      </w:r>
      <w:r w:rsidRPr="002536C3">
        <w:rPr>
          <w:rFonts w:asciiTheme="minorHAnsi" w:hAnsiTheme="minorHAnsi" w:cstheme="minorHAnsi"/>
          <w:color w:val="323232"/>
          <w:sz w:val="22"/>
          <w:szCs w:val="22"/>
        </w:rPr>
        <w:t xml:space="preserve">Tufts University values the diversity of our body of students, staff, and faculty and recognizes the important contribution each student makes to our unique community. Tufts is committed to providing equal access and support to all qualified students through the provision of reasonable accommodations so that each student may fully participate in the Tufts experience. If a student has a disability that requires reasonable accommodations, they should please contact the </w:t>
      </w:r>
      <w:proofErr w:type="spellStart"/>
      <w:r w:rsidRPr="002536C3">
        <w:rPr>
          <w:rFonts w:asciiTheme="minorHAnsi" w:hAnsiTheme="minorHAnsi" w:cstheme="minorHAnsi"/>
          <w:color w:val="323232"/>
          <w:sz w:val="22"/>
          <w:szCs w:val="22"/>
        </w:rPr>
        <w:t>StAAR</w:t>
      </w:r>
      <w:proofErr w:type="spellEnd"/>
      <w:r w:rsidRPr="002536C3">
        <w:rPr>
          <w:rFonts w:asciiTheme="minorHAnsi" w:hAnsiTheme="minorHAnsi" w:cstheme="minorHAnsi"/>
          <w:color w:val="323232"/>
          <w:sz w:val="22"/>
          <w:szCs w:val="22"/>
        </w:rPr>
        <w:t xml:space="preserve"> Center (formerly Student Accessibility Services) at </w:t>
      </w:r>
      <w:r w:rsidRPr="002536C3">
        <w:rPr>
          <w:rFonts w:asciiTheme="minorHAnsi" w:hAnsiTheme="minorHAnsi" w:cstheme="minorHAnsi"/>
          <w:color w:val="3071AD"/>
          <w:sz w:val="22"/>
          <w:szCs w:val="22"/>
        </w:rPr>
        <w:t xml:space="preserve">StaarCenter@tufts.edu </w:t>
      </w:r>
      <w:r w:rsidRPr="002536C3">
        <w:rPr>
          <w:rFonts w:asciiTheme="minorHAnsi" w:hAnsiTheme="minorHAnsi" w:cstheme="minorHAnsi"/>
          <w:color w:val="323232"/>
          <w:sz w:val="22"/>
          <w:szCs w:val="22"/>
        </w:rPr>
        <w:t xml:space="preserve">or 617-627-4539 to make an appointment with an accessibility representative to determine appropriate accommodations. Please be aware that accommodations cannot be enacted retroactively, making timeliness a critical aspect for their provision. </w:t>
      </w:r>
    </w:p>
    <w:p w:rsidR="0021210A" w:rsidRPr="002536C3" w:rsidRDefault="0021210A" w:rsidP="002536C3">
      <w:pPr>
        <w:rPr>
          <w:rFonts w:cstheme="minorHAnsi"/>
        </w:rPr>
      </w:pPr>
    </w:p>
    <w:sectPr w:rsidR="0021210A" w:rsidRPr="002536C3" w:rsidSect="00EC729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03766"/>
    <w:multiLevelType w:val="hybridMultilevel"/>
    <w:tmpl w:val="EDD6C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81D3A"/>
    <w:multiLevelType w:val="multilevel"/>
    <w:tmpl w:val="06D2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948F9"/>
    <w:multiLevelType w:val="multilevel"/>
    <w:tmpl w:val="8E4C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5432B6"/>
    <w:multiLevelType w:val="hybridMultilevel"/>
    <w:tmpl w:val="75606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724279"/>
    <w:multiLevelType w:val="multilevel"/>
    <w:tmpl w:val="C036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58769C"/>
    <w:multiLevelType w:val="hybridMultilevel"/>
    <w:tmpl w:val="452E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DA7F5C"/>
    <w:multiLevelType w:val="hybridMultilevel"/>
    <w:tmpl w:val="5BE4A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C9071B"/>
    <w:multiLevelType w:val="hybridMultilevel"/>
    <w:tmpl w:val="8B2A3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6"/>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C55"/>
    <w:rsid w:val="000016DB"/>
    <w:rsid w:val="000518DC"/>
    <w:rsid w:val="00057376"/>
    <w:rsid w:val="00114E9A"/>
    <w:rsid w:val="001515D9"/>
    <w:rsid w:val="00184652"/>
    <w:rsid w:val="001F2EE2"/>
    <w:rsid w:val="0021210A"/>
    <w:rsid w:val="002536C3"/>
    <w:rsid w:val="002736B1"/>
    <w:rsid w:val="002A2270"/>
    <w:rsid w:val="002C5823"/>
    <w:rsid w:val="002E4A3D"/>
    <w:rsid w:val="003251E4"/>
    <w:rsid w:val="00331D76"/>
    <w:rsid w:val="003653A1"/>
    <w:rsid w:val="00385899"/>
    <w:rsid w:val="0041531B"/>
    <w:rsid w:val="00471B70"/>
    <w:rsid w:val="00494690"/>
    <w:rsid w:val="00524728"/>
    <w:rsid w:val="005969E4"/>
    <w:rsid w:val="005C127C"/>
    <w:rsid w:val="006A05CF"/>
    <w:rsid w:val="00717C5B"/>
    <w:rsid w:val="007754D7"/>
    <w:rsid w:val="00792FB9"/>
    <w:rsid w:val="007B20A3"/>
    <w:rsid w:val="007B7D2E"/>
    <w:rsid w:val="007D0F70"/>
    <w:rsid w:val="008159CF"/>
    <w:rsid w:val="0082508E"/>
    <w:rsid w:val="008A0DB7"/>
    <w:rsid w:val="008B1336"/>
    <w:rsid w:val="009308E6"/>
    <w:rsid w:val="00974B97"/>
    <w:rsid w:val="009F5FA6"/>
    <w:rsid w:val="00A344C8"/>
    <w:rsid w:val="00AE7AD0"/>
    <w:rsid w:val="00B32A8B"/>
    <w:rsid w:val="00BF0812"/>
    <w:rsid w:val="00C17124"/>
    <w:rsid w:val="00C74684"/>
    <w:rsid w:val="00CA1CD7"/>
    <w:rsid w:val="00CA2772"/>
    <w:rsid w:val="00D26D9D"/>
    <w:rsid w:val="00D27689"/>
    <w:rsid w:val="00D622FC"/>
    <w:rsid w:val="00D83C55"/>
    <w:rsid w:val="00DC1AB5"/>
    <w:rsid w:val="00E1063A"/>
    <w:rsid w:val="00E2030A"/>
    <w:rsid w:val="00EC7290"/>
    <w:rsid w:val="00F3459F"/>
    <w:rsid w:val="00F8425C"/>
    <w:rsid w:val="00FE4E9D"/>
    <w:rsid w:val="00FF7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17C41"/>
  <w15:chartTrackingRefBased/>
  <w15:docId w15:val="{23409869-FA7A-4AC4-B3CB-DAA34E075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A8B"/>
    <w:pPr>
      <w:ind w:left="720"/>
      <w:contextualSpacing/>
    </w:pPr>
  </w:style>
  <w:style w:type="paragraph" w:customStyle="1" w:styleId="Default">
    <w:name w:val="Default"/>
    <w:rsid w:val="002536C3"/>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2536C3"/>
    <w:rPr>
      <w:color w:val="0563C1" w:themeColor="hyperlink"/>
      <w:u w:val="single"/>
    </w:rPr>
  </w:style>
  <w:style w:type="character" w:styleId="UnresolvedMention">
    <w:name w:val="Unresolved Mention"/>
    <w:basedOn w:val="DefaultParagraphFont"/>
    <w:uiPriority w:val="99"/>
    <w:semiHidden/>
    <w:unhideWhenUsed/>
    <w:rsid w:val="002536C3"/>
    <w:rPr>
      <w:color w:val="605E5C"/>
      <w:shd w:val="clear" w:color="auto" w:fill="E1DFDD"/>
    </w:rPr>
  </w:style>
  <w:style w:type="character" w:styleId="FollowedHyperlink">
    <w:name w:val="FollowedHyperlink"/>
    <w:basedOn w:val="DefaultParagraphFont"/>
    <w:uiPriority w:val="99"/>
    <w:semiHidden/>
    <w:unhideWhenUsed/>
    <w:rsid w:val="002C58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ri.com/en-us/arcgis/products/arcgis-desktop/resources" TargetMode="External"/><Relationship Id="rId3" Type="http://schemas.openxmlformats.org/officeDocument/2006/relationships/settings" Target="settings.xml"/><Relationship Id="rId7" Type="http://schemas.openxmlformats.org/officeDocument/2006/relationships/hyperlink" Target="https://expoexplorer.it.tuft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wl.purdu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3</Pages>
  <Words>1320</Words>
  <Characters>7527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Florance, Patrick</dc:creator>
  <cp:keywords/>
  <dc:description/>
  <cp:lastModifiedBy>Florance, Patrick</cp:lastModifiedBy>
  <cp:revision>41</cp:revision>
  <dcterms:created xsi:type="dcterms:W3CDTF">2023-02-27T17:41:00Z</dcterms:created>
  <dcterms:modified xsi:type="dcterms:W3CDTF">2023-04-03T13:20:00Z</dcterms:modified>
</cp:coreProperties>
</file>