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B1" w:rsidRDefault="00040CB1" w:rsidP="00040CB1">
      <w:r>
        <w:rPr>
          <w:rFonts w:hint="eastAsia"/>
        </w:rPr>
        <w:t>建设用地规划许可证</w:t>
      </w:r>
      <w:r>
        <w:rPr>
          <w:rFonts w:hint="eastAsia"/>
        </w:rPr>
        <w:t xml:space="preserve"> </w:t>
      </w:r>
    </w:p>
    <w:p w:rsidR="00040CB1" w:rsidRDefault="00040CB1" w:rsidP="00040CB1">
      <w:pPr>
        <w:rPr>
          <w:rFonts w:hint="eastAsia"/>
        </w:rPr>
      </w:pPr>
      <w:r>
        <w:rPr>
          <w:rFonts w:hint="eastAsia"/>
        </w:rPr>
        <w:t>许可证书：</w:t>
      </w:r>
      <w:proofErr w:type="gramStart"/>
      <w:r>
        <w:rPr>
          <w:rFonts w:hint="eastAsia"/>
        </w:rPr>
        <w:t>汕规</w:t>
      </w:r>
      <w:proofErr w:type="gramEnd"/>
      <w:r>
        <w:rPr>
          <w:rFonts w:hint="eastAsia"/>
        </w:rPr>
        <w:t>地字</w:t>
      </w:r>
      <w:r>
        <w:rPr>
          <w:rFonts w:hint="eastAsia"/>
        </w:rPr>
        <w:t>[2017]</w:t>
      </w:r>
      <w:r>
        <w:rPr>
          <w:rFonts w:hint="eastAsia"/>
        </w:rPr>
        <w:t>第</w:t>
      </w:r>
      <w:r>
        <w:rPr>
          <w:rFonts w:hint="eastAsia"/>
        </w:rPr>
        <w:t>014</w:t>
      </w:r>
      <w:r>
        <w:rPr>
          <w:rFonts w:hint="eastAsia"/>
        </w:rPr>
        <w:t>号（划拨）</w:t>
      </w:r>
    </w:p>
    <w:p w:rsidR="00040CB1" w:rsidRDefault="00040CB1" w:rsidP="00040CB1">
      <w:pPr>
        <w:rPr>
          <w:rFonts w:hint="eastAsia"/>
        </w:rPr>
      </w:pPr>
      <w:r>
        <w:rPr>
          <w:rFonts w:hint="eastAsia"/>
        </w:rPr>
        <w:t>用地单位：广东省汕尾市城区马宫镇金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>村深田、岭头、大园、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美经济合作社</w:t>
      </w:r>
    </w:p>
    <w:p w:rsidR="00040CB1" w:rsidRDefault="00040CB1" w:rsidP="00040CB1">
      <w:pPr>
        <w:rPr>
          <w:rFonts w:hint="eastAsia"/>
        </w:rPr>
      </w:pPr>
      <w:r>
        <w:rPr>
          <w:rFonts w:hint="eastAsia"/>
        </w:rPr>
        <w:t>用地性质：留成用地（二类居住用地</w:t>
      </w:r>
      <w:r>
        <w:rPr>
          <w:rFonts w:hint="eastAsia"/>
        </w:rPr>
        <w:t>R2</w:t>
      </w:r>
      <w:r>
        <w:rPr>
          <w:rFonts w:hint="eastAsia"/>
        </w:rPr>
        <w:t>，可兼容商业用地</w:t>
      </w:r>
      <w:r>
        <w:rPr>
          <w:rFonts w:hint="eastAsia"/>
        </w:rPr>
        <w:t>B1</w:t>
      </w:r>
      <w:r>
        <w:rPr>
          <w:rFonts w:hint="eastAsia"/>
        </w:rPr>
        <w:t>）</w:t>
      </w:r>
    </w:p>
    <w:p w:rsidR="00040CB1" w:rsidRDefault="00040CB1" w:rsidP="00040CB1">
      <w:pPr>
        <w:rPr>
          <w:rFonts w:hint="eastAsia"/>
        </w:rPr>
      </w:pPr>
      <w:r>
        <w:rPr>
          <w:rFonts w:hint="eastAsia"/>
        </w:rPr>
        <w:t>用地位置：汕尾市区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马公路南侧</w:t>
      </w:r>
    </w:p>
    <w:p w:rsidR="00040CB1" w:rsidRDefault="00040CB1" w:rsidP="00040CB1">
      <w:pPr>
        <w:rPr>
          <w:rFonts w:hint="eastAsia"/>
        </w:rPr>
      </w:pPr>
      <w:r>
        <w:rPr>
          <w:rFonts w:hint="eastAsia"/>
        </w:rPr>
        <w:t>用地面积：</w:t>
      </w:r>
      <w:r>
        <w:rPr>
          <w:rFonts w:hint="eastAsia"/>
        </w:rPr>
        <w:t>45315</w:t>
      </w:r>
      <w:r>
        <w:rPr>
          <w:rFonts w:hint="eastAsia"/>
        </w:rPr>
        <w:t>平方米（其中计容用地面积</w:t>
      </w:r>
      <w:r>
        <w:rPr>
          <w:rFonts w:hint="eastAsia"/>
        </w:rPr>
        <w:t>38417</w:t>
      </w:r>
      <w:r>
        <w:rPr>
          <w:rFonts w:hint="eastAsia"/>
        </w:rPr>
        <w:t>平方米）</w:t>
      </w:r>
    </w:p>
    <w:p w:rsidR="00040CB1" w:rsidRDefault="00040CB1" w:rsidP="00040CB1">
      <w:r>
        <w:rPr>
          <w:rFonts w:hint="eastAsia"/>
        </w:rPr>
        <w:t>发证时间：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040CB1" w:rsidRDefault="00040CB1" w:rsidP="00693145">
      <w:r>
        <w:rPr>
          <w:rFonts w:hint="eastAsia"/>
        </w:rPr>
        <w:t>URL:</w:t>
      </w:r>
      <w:r w:rsidRPr="00040CB1">
        <w:t xml:space="preserve"> </w:t>
      </w:r>
      <w:hyperlink r:id="rId4" w:history="1">
        <w:r w:rsidRPr="007D6AA7">
          <w:rPr>
            <w:rStyle w:val="a3"/>
          </w:rPr>
          <w:t>http://www.swghj.gov.cn/html/2017/02/13251.html</w:t>
        </w:r>
      </w:hyperlink>
    </w:p>
    <w:p w:rsidR="00B60E82" w:rsidRDefault="006C6D77" w:rsidP="00040CB1">
      <w:pPr>
        <w:rPr>
          <w:rFonts w:hint="eastAsia"/>
        </w:rPr>
      </w:pPr>
      <w:r>
        <w:rPr>
          <w:noProof/>
        </w:rPr>
        <w:drawing>
          <wp:inline distT="0" distB="0" distL="0" distR="0" wp14:anchorId="6329C1AC" wp14:editId="7445E197">
            <wp:extent cx="1724025" cy="1724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CB1" w:rsidRDefault="00040CB1">
      <w:r>
        <w:rPr>
          <w:noProof/>
        </w:rPr>
        <w:drawing>
          <wp:inline distT="0" distB="0" distL="0" distR="0" wp14:anchorId="06DD7C42" wp14:editId="54C88210">
            <wp:extent cx="5274310" cy="3517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B1" w:rsidRDefault="00040C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550382" wp14:editId="2417FF74">
            <wp:extent cx="5274310" cy="5921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B1" w:rsidSect="00EB7DB2">
      <w:pgSz w:w="11906" w:h="16838"/>
      <w:pgMar w:top="567" w:right="1797" w:bottom="567" w:left="175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B1"/>
    <w:rsid w:val="00040CB1"/>
    <w:rsid w:val="00693145"/>
    <w:rsid w:val="006C6D77"/>
    <w:rsid w:val="00B60E82"/>
    <w:rsid w:val="00EB7DB2"/>
    <w:rsid w:val="00F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4517E-145E-45C5-95B5-55A5DB7B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wghj.gov.cn/html/2017/02/1325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246</Characters>
  <Application>Microsoft Office Word</Application>
  <DocSecurity>0</DocSecurity>
  <Lines>2</Lines>
  <Paragraphs>1</Paragraphs>
  <ScaleCrop>false</ScaleCrop>
  <Company>IT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2017-03-28T15:33:00Z</dcterms:created>
  <dcterms:modified xsi:type="dcterms:W3CDTF">2017-03-28T15:45:00Z</dcterms:modified>
</cp:coreProperties>
</file>