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30D4" w14:textId="37471FC0" w:rsidR="007E6C17" w:rsidRDefault="00587BF4">
      <w:r w:rsidRPr="00E42D4D">
        <w:rPr>
          <w:b/>
          <w:bCs/>
          <w:sz w:val="28"/>
          <w:szCs w:val="28"/>
        </w:rPr>
        <w:t>Analysis on Heroes of Pymoli dataset</w:t>
      </w:r>
    </w:p>
    <w:p w14:paraId="1C48FE0E" w14:textId="77777777" w:rsidR="001E67CB" w:rsidRDefault="007E6C17">
      <w:pPr>
        <w:rPr>
          <w:noProof/>
        </w:rPr>
      </w:pPr>
      <w:r>
        <w:t>From the data it can be observed that most purchases are made by male players which is 84</w:t>
      </w:r>
      <w:r w:rsidR="00E42D4D">
        <w:t xml:space="preserve">% and female players contribute to 14% of the purchases made. </w:t>
      </w:r>
    </w:p>
    <w:p w14:paraId="49861C91" w14:textId="71CE8ECB" w:rsidR="00E42D4D" w:rsidRDefault="00E42D4D">
      <w:r>
        <w:rPr>
          <w:noProof/>
        </w:rPr>
        <w:drawing>
          <wp:inline distT="0" distB="0" distL="0" distR="0" wp14:anchorId="12E69722" wp14:editId="6C1B63BF">
            <wp:extent cx="3618865" cy="1314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99" t="44520" r="53924" b="41864"/>
                    <a:stretch/>
                  </pic:blipFill>
                  <pic:spPr bwMode="auto">
                    <a:xfrm>
                      <a:off x="0" y="0"/>
                      <a:ext cx="3659804" cy="13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47EDE" w14:textId="0BECACBD" w:rsidR="00E42D4D" w:rsidRDefault="00E42D4D"/>
    <w:p w14:paraId="11AB7D45" w14:textId="4412BBBE" w:rsidR="00E42D4D" w:rsidRDefault="00E42D4D">
      <w:r>
        <w:t>The age-wise analysis shows that the maximum purchases around 45% are made by age group 20-24 years. Next significant purchases are made by age groups 15-19 around 18.6% and 25-29 around 13%.</w:t>
      </w:r>
    </w:p>
    <w:p w14:paraId="645A66AC" w14:textId="6D64D441" w:rsidR="00E42D4D" w:rsidRDefault="00E42D4D">
      <w:r>
        <w:rPr>
          <w:noProof/>
        </w:rPr>
        <w:drawing>
          <wp:inline distT="0" distB="0" distL="0" distR="0" wp14:anchorId="2AF9B876" wp14:editId="55B17640">
            <wp:extent cx="3552825" cy="24333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27" t="43774" r="54808" b="30474"/>
                    <a:stretch/>
                  </pic:blipFill>
                  <pic:spPr bwMode="auto">
                    <a:xfrm>
                      <a:off x="0" y="0"/>
                      <a:ext cx="3584113" cy="245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9ABE1" w14:textId="1E8977A3" w:rsidR="003F6E9C" w:rsidRPr="003F6E9C" w:rsidRDefault="00CF353D" w:rsidP="00E42D4D">
      <w:pPr>
        <w:rPr>
          <w:rFonts w:ascii="Helvetica" w:hAnsi="Helvetica" w:cs="Helvetica"/>
          <w:color w:val="000000"/>
          <w:sz w:val="18"/>
          <w:szCs w:val="18"/>
        </w:rPr>
      </w:pPr>
      <w:r>
        <w:t xml:space="preserve">The items that were purchased most is </w:t>
      </w:r>
      <w:r w:rsidRPr="00E42D4D">
        <w:rPr>
          <w:b/>
          <w:bCs/>
        </w:rPr>
        <w:t xml:space="preserve">Final </w:t>
      </w:r>
      <w:proofErr w:type="gramStart"/>
      <w:r w:rsidRPr="00E42D4D">
        <w:rPr>
          <w:b/>
          <w:bCs/>
        </w:rPr>
        <w:t>critic</w:t>
      </w:r>
      <w:r>
        <w:t>(</w:t>
      </w:r>
      <w:proofErr w:type="gramEnd"/>
      <w:r>
        <w:t xml:space="preserve">$4.61) 13 times and </w:t>
      </w:r>
      <w:r w:rsidRPr="00E42D4D">
        <w:rPr>
          <w:rFonts w:ascii="Helvetica" w:hAnsi="Helvetica" w:cs="Helvetica"/>
          <w:b/>
          <w:bCs/>
          <w:color w:val="000000"/>
          <w:sz w:val="18"/>
          <w:szCs w:val="18"/>
        </w:rPr>
        <w:t>Oathbreaker, Last Hope of the Breaking Storm</w:t>
      </w:r>
      <w:r w:rsidRPr="00E42D4D">
        <w:rPr>
          <w:rFonts w:ascii="Helvetica" w:hAnsi="Helvetica" w:cs="Helvetica"/>
          <w:color w:val="000000"/>
          <w:sz w:val="18"/>
          <w:szCs w:val="18"/>
        </w:rPr>
        <w:t>($4.23) 12 times.</w:t>
      </w:r>
    </w:p>
    <w:p w14:paraId="77AB5D5C" w14:textId="00BB6B22" w:rsidR="003F6E9C" w:rsidRPr="00CF353D" w:rsidRDefault="003F6E9C" w:rsidP="00E42D4D">
      <w:r>
        <w:rPr>
          <w:noProof/>
        </w:rPr>
        <w:drawing>
          <wp:inline distT="0" distB="0" distL="0" distR="0" wp14:anchorId="070FCAA5" wp14:editId="13BBDD83">
            <wp:extent cx="5579642" cy="1600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33" t="62355" r="38995" b="19233"/>
                    <a:stretch/>
                  </pic:blipFill>
                  <pic:spPr bwMode="auto">
                    <a:xfrm>
                      <a:off x="0" y="0"/>
                      <a:ext cx="5640497" cy="161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4E902" w14:textId="77777777" w:rsidR="00CF353D" w:rsidRDefault="00CF353D" w:rsidP="00E42D4D">
      <w:pPr>
        <w:pStyle w:val="ListParagraph"/>
      </w:pPr>
    </w:p>
    <w:p w14:paraId="34B07E4D" w14:textId="77777777" w:rsidR="00587BF4" w:rsidRDefault="00587BF4" w:rsidP="00587BF4"/>
    <w:sectPr w:rsidR="0058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29D2"/>
    <w:multiLevelType w:val="hybridMultilevel"/>
    <w:tmpl w:val="98F45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F4"/>
    <w:rsid w:val="001E67CB"/>
    <w:rsid w:val="003F6E9C"/>
    <w:rsid w:val="00587BF4"/>
    <w:rsid w:val="00591B69"/>
    <w:rsid w:val="007E6C17"/>
    <w:rsid w:val="00C71EC6"/>
    <w:rsid w:val="00CF353D"/>
    <w:rsid w:val="00E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8C3E"/>
  <w15:chartTrackingRefBased/>
  <w15:docId w15:val="{B9A22AD6-5169-42EF-8367-8CD6F08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srinivasan.balasundaram@gmail.com</dc:creator>
  <cp:keywords/>
  <dc:description/>
  <cp:lastModifiedBy>srinivasan.balasundaram@gmail.com</cp:lastModifiedBy>
  <cp:revision>2</cp:revision>
  <dcterms:created xsi:type="dcterms:W3CDTF">2021-06-01T02:28:00Z</dcterms:created>
  <dcterms:modified xsi:type="dcterms:W3CDTF">2021-06-01T03:29:00Z</dcterms:modified>
</cp:coreProperties>
</file>