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FF0000"/>
          <w:sz w:val="22"/>
        </w:rPr>
        <w:t>MAX imbalance observed across all Days: 2.00 (Count: 1282), on Date: 2025-08-22</w:t>
      </w:r>
    </w:p>
    <w:p>
      <w:pPr>
        <w:pStyle w:val="Title"/>
      </w:pPr>
      <w:r>
        <w:rPr>
          <w:b/>
          <w:sz w:val="28"/>
        </w:rPr>
        <w:t>TEMPERATURE PROFILE FOR 861409074954463</w:t>
      </w:r>
    </w:p>
    <w:p>
      <w:pPr>
        <w:pStyle w:val="Heading1"/>
      </w:pPr>
      <w:r>
        <w:t>Date: 2025-09-01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56.30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53.90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1.00 (Count: 1301)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2343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861409074954463</w:t>
      </w:r>
    </w:p>
    <w:p>
      <w:pPr>
        <w:pStyle w:val="Heading1"/>
      </w:pPr>
      <w:r>
        <w:t>Date: 2025-09-02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53.90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49.38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1.00 (Count: 159)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2236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861409074954463</w:t>
      </w:r>
    </w:p>
    <w:p>
      <w:pPr>
        <w:pStyle w:val="Heading1"/>
      </w:pPr>
      <w:r>
        <w:t>Date: 2025-08-22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84.75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83.56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battery_bms_temperature_1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battery_bms_temperature_2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2.00 (Count: 1282)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4407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861409074954463</w:t>
      </w:r>
    </w:p>
    <w:p>
      <w:pPr>
        <w:pStyle w:val="Heading1"/>
      </w:pPr>
      <w:r>
        <w:t>Date: 2025-08-27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68.60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65.69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batteryBmsTemperature2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2.00 (Count: 1310)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5999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861409074954463</w:t>
      </w:r>
    </w:p>
    <w:p>
      <w:pPr>
        <w:pStyle w:val="Heading1"/>
      </w:pPr>
      <w:r>
        <w:t>Date: 2025-08-28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65.69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59.96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batteryBmsTemperature2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2.00 (Count: 7549)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13498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861409074954463</w:t>
      </w:r>
    </w:p>
    <w:p>
      <w:pPr>
        <w:pStyle w:val="Heading1"/>
      </w:pPr>
      <w:r>
        <w:t>Date: 2025-08-29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59.96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56.35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batteryBmsTemperature4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2.00 (Count: 9228)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9313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