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721E" w14:textId="3F8AF2E1" w:rsidR="00683DA3" w:rsidRDefault="00E70F3F" w:rsidP="00850374">
      <w:pPr>
        <w:rPr>
          <w:rFonts w:ascii="Arial" w:hAnsi="Arial" w:cs="Arial"/>
        </w:rPr>
      </w:pPr>
      <w:r w:rsidRPr="00E70F3F">
        <w:rPr>
          <w:rFonts w:ascii="Arial" w:hAnsi="Arial" w:cs="Arial"/>
          <w:b/>
          <w:bCs/>
        </w:rPr>
        <w:t>Introduction</w:t>
      </w:r>
      <w:r w:rsidR="00B71B76">
        <w:rPr>
          <w:rFonts w:ascii="Arial" w:hAnsi="Arial" w:cs="Arial"/>
          <w:b/>
          <w:bCs/>
        </w:rPr>
        <w:t xml:space="preserve"> and Objective</w:t>
      </w:r>
    </w:p>
    <w:p w14:paraId="4CD190C9" w14:textId="29A65675" w:rsidR="000975CD" w:rsidRPr="005753AB" w:rsidRDefault="000975CD" w:rsidP="00850374">
      <w:pPr>
        <w:rPr>
          <w:rFonts w:ascii="Arial" w:hAnsi="Arial" w:cs="Arial"/>
        </w:rPr>
      </w:pPr>
      <w:r w:rsidRPr="005753AB">
        <w:rPr>
          <w:rFonts w:ascii="Arial" w:hAnsi="Arial" w:cs="Arial"/>
        </w:rPr>
        <w:t>This project demonstrates the application of cloud computing</w:t>
      </w:r>
      <w:r w:rsidR="00850374" w:rsidRPr="005753AB">
        <w:rPr>
          <w:rFonts w:ascii="Arial" w:hAnsi="Arial" w:cs="Arial"/>
        </w:rPr>
        <w:t xml:space="preserve"> using Spark and Python to perform big data analytics and analysis on financial data</w:t>
      </w:r>
      <w:r w:rsidRPr="005753AB">
        <w:rPr>
          <w:rFonts w:ascii="Arial" w:hAnsi="Arial" w:cs="Arial"/>
        </w:rPr>
        <w:t xml:space="preserve">. </w:t>
      </w:r>
      <w:r w:rsidR="00850374" w:rsidRPr="005753AB">
        <w:rPr>
          <w:rFonts w:ascii="Arial" w:hAnsi="Arial" w:cs="Arial"/>
        </w:rPr>
        <w:t>It</w:t>
      </w:r>
      <w:r w:rsidRPr="005753AB">
        <w:rPr>
          <w:rFonts w:ascii="Arial" w:hAnsi="Arial" w:cs="Arial"/>
        </w:rPr>
        <w:t xml:space="preserve"> processes large stock and (Exchange Traded Fund) ETF datasets, calculates financial metrics like Sharpe ratios, volatility, and moving averages, and visualizes trends </w:t>
      </w:r>
      <w:r w:rsidR="00850374" w:rsidRPr="005753AB">
        <w:rPr>
          <w:rFonts w:ascii="Arial" w:hAnsi="Arial" w:cs="Arial"/>
        </w:rPr>
        <w:t>like</w:t>
      </w:r>
      <w:r w:rsidRPr="005753AB">
        <w:rPr>
          <w:rFonts w:ascii="Arial" w:hAnsi="Arial" w:cs="Arial"/>
        </w:rPr>
        <w:t xml:space="preserve"> stock correlations and technical indicators.</w:t>
      </w:r>
    </w:p>
    <w:p w14:paraId="79925B31" w14:textId="77777777" w:rsidR="00A75C67" w:rsidRDefault="00E70F3F" w:rsidP="00EF13DD">
      <w:pPr>
        <w:rPr>
          <w:rFonts w:ascii="Arial" w:hAnsi="Arial" w:cs="Arial"/>
          <w:b/>
          <w:bCs/>
        </w:rPr>
      </w:pPr>
      <w:r w:rsidRPr="00E70F3F">
        <w:rPr>
          <w:rFonts w:ascii="Arial" w:hAnsi="Arial" w:cs="Arial"/>
          <w:b/>
          <w:bCs/>
        </w:rPr>
        <w:t>Why is this project important?</w:t>
      </w:r>
    </w:p>
    <w:p w14:paraId="6D0476EF" w14:textId="7EC16E7E" w:rsidR="00EF13DD" w:rsidRPr="00EF13DD" w:rsidRDefault="008A4719" w:rsidP="00EF13DD">
      <w:pPr>
        <w:rPr>
          <w:rFonts w:ascii="Arial" w:hAnsi="Arial" w:cs="Arial"/>
          <w:lang w:val="en-ZA"/>
        </w:rPr>
      </w:pPr>
      <w:r w:rsidRPr="005753AB">
        <w:rPr>
          <w:rFonts w:ascii="Arial" w:hAnsi="Arial" w:cs="Arial"/>
          <w:lang w:val="en-ZA"/>
        </w:rPr>
        <w:t>The cloud has allowed trading desks all over the world to access the same data at the concurrently and perform their analysis. As financial data is continuously accumulating and growing in volume, the scalability of the cloud will allow smaller trading firms to compete in the industry without having to invest in physical infrastructure.</w:t>
      </w:r>
      <w:r w:rsidR="0056248E" w:rsidRPr="00EF13DD">
        <w:rPr>
          <w:rFonts w:ascii="Arial" w:hAnsi="Arial" w:cs="Arial"/>
          <w:lang w:val="en-ZA"/>
        </w:rPr>
        <w:t xml:space="preserve"> </w:t>
      </w:r>
    </w:p>
    <w:p w14:paraId="21496617" w14:textId="77777777" w:rsidR="002352F0" w:rsidRDefault="00E70F3F" w:rsidP="00E70F3F">
      <w:pPr>
        <w:rPr>
          <w:rFonts w:ascii="Arial" w:hAnsi="Arial" w:cs="Arial"/>
          <w:b/>
          <w:bCs/>
        </w:rPr>
      </w:pPr>
      <w:r w:rsidRPr="00E70F3F">
        <w:rPr>
          <w:rFonts w:ascii="Arial" w:hAnsi="Arial" w:cs="Arial"/>
          <w:b/>
          <w:bCs/>
        </w:rPr>
        <w:t xml:space="preserve">What </w:t>
      </w:r>
      <w:r w:rsidR="002352F0">
        <w:rPr>
          <w:rFonts w:ascii="Arial" w:hAnsi="Arial" w:cs="Arial"/>
          <w:b/>
          <w:bCs/>
        </w:rPr>
        <w:t xml:space="preserve">objective and </w:t>
      </w:r>
      <w:r w:rsidRPr="00E70F3F">
        <w:rPr>
          <w:rFonts w:ascii="Arial" w:hAnsi="Arial" w:cs="Arial"/>
          <w:b/>
          <w:bCs/>
        </w:rPr>
        <w:t>features does this project have?</w:t>
      </w:r>
    </w:p>
    <w:p w14:paraId="666E7E75" w14:textId="5AE6CB6B" w:rsidR="00E70F3F" w:rsidRPr="005753AB" w:rsidRDefault="002352F0" w:rsidP="00E70F3F">
      <w:pPr>
        <w:rPr>
          <w:rFonts w:ascii="Arial" w:hAnsi="Arial" w:cs="Arial"/>
        </w:rPr>
      </w:pPr>
      <w:r w:rsidRPr="001211F9">
        <w:rPr>
          <w:rFonts w:ascii="Arial" w:hAnsi="Arial" w:cs="Arial"/>
        </w:rPr>
        <w:t>The objective of this project is to demonstrate that large financial datasets can be hosted in a cloud en</w:t>
      </w:r>
      <w:r w:rsidR="001211F9" w:rsidRPr="001211F9">
        <w:rPr>
          <w:rFonts w:ascii="Arial" w:hAnsi="Arial" w:cs="Arial"/>
        </w:rPr>
        <w:t>vironment and analysis and processing can be performed by a user from a remote machine to gather insights on financial instruments like stocks and ETFs and improve the operations of a trading desk.</w:t>
      </w:r>
      <w:r w:rsidR="00E70F3F" w:rsidRPr="00E70F3F">
        <w:rPr>
          <w:rFonts w:ascii="Arial" w:hAnsi="Arial" w:cs="Arial"/>
        </w:rPr>
        <w:br/>
        <w:t>Key features of this project include:</w:t>
      </w:r>
    </w:p>
    <w:p w14:paraId="3463DDF8" w14:textId="61C8D5E0" w:rsidR="00D810C7" w:rsidRPr="00E70F3F" w:rsidRDefault="00D810C7" w:rsidP="00E70F3F">
      <w:pPr>
        <w:numPr>
          <w:ilvl w:val="0"/>
          <w:numId w:val="1"/>
        </w:numPr>
        <w:rPr>
          <w:rFonts w:ascii="Arial" w:hAnsi="Arial" w:cs="Arial"/>
        </w:rPr>
      </w:pPr>
      <w:r w:rsidRPr="00E70F3F">
        <w:rPr>
          <w:rFonts w:ascii="Arial" w:hAnsi="Arial" w:cs="Arial"/>
          <w:b/>
          <w:bCs/>
        </w:rPr>
        <w:t>Cloud Integration:</w:t>
      </w:r>
      <w:r w:rsidRPr="00E70F3F">
        <w:rPr>
          <w:rFonts w:ascii="Arial" w:hAnsi="Arial" w:cs="Arial"/>
        </w:rPr>
        <w:t xml:space="preserve"> </w:t>
      </w:r>
      <w:r w:rsidRPr="005753AB">
        <w:rPr>
          <w:rFonts w:ascii="Arial" w:hAnsi="Arial" w:cs="Arial"/>
        </w:rPr>
        <w:t>This project is hosted on the Google Cloud Platform</w:t>
      </w:r>
      <w:r w:rsidR="000975CD" w:rsidRPr="005753AB">
        <w:rPr>
          <w:rFonts w:ascii="Arial" w:hAnsi="Arial" w:cs="Arial"/>
        </w:rPr>
        <w:t xml:space="preserve"> </w:t>
      </w:r>
      <w:r w:rsidR="00425FA4">
        <w:rPr>
          <w:rFonts w:ascii="Arial" w:hAnsi="Arial" w:cs="Arial"/>
        </w:rPr>
        <w:t xml:space="preserve">and uses HDFS to </w:t>
      </w:r>
      <w:r w:rsidR="00A37916">
        <w:rPr>
          <w:rFonts w:ascii="Arial" w:hAnsi="Arial" w:cs="Arial"/>
        </w:rPr>
        <w:t>store the data in a distributed file system.</w:t>
      </w:r>
    </w:p>
    <w:p w14:paraId="37F63994" w14:textId="77777777" w:rsidR="00E70F3F" w:rsidRPr="00E70F3F" w:rsidRDefault="00E70F3F" w:rsidP="00E70F3F">
      <w:pPr>
        <w:numPr>
          <w:ilvl w:val="0"/>
          <w:numId w:val="1"/>
        </w:numPr>
        <w:rPr>
          <w:rFonts w:ascii="Arial" w:hAnsi="Arial" w:cs="Arial"/>
        </w:rPr>
      </w:pPr>
      <w:r w:rsidRPr="00E70F3F">
        <w:rPr>
          <w:rFonts w:ascii="Arial" w:hAnsi="Arial" w:cs="Arial"/>
          <w:b/>
          <w:bCs/>
        </w:rPr>
        <w:t>Data Preprocessing &amp; Cleaning:</w:t>
      </w:r>
      <w:r w:rsidRPr="00E70F3F">
        <w:rPr>
          <w:rFonts w:ascii="Arial" w:hAnsi="Arial" w:cs="Arial"/>
        </w:rPr>
        <w:t xml:space="preserve"> Removing noise, handling missing data, and aggregating large datasets.</w:t>
      </w:r>
    </w:p>
    <w:p w14:paraId="7C0BABE4" w14:textId="77777777" w:rsidR="00E70F3F" w:rsidRPr="00E70F3F" w:rsidRDefault="00E70F3F" w:rsidP="00E70F3F">
      <w:pPr>
        <w:numPr>
          <w:ilvl w:val="0"/>
          <w:numId w:val="1"/>
        </w:numPr>
        <w:rPr>
          <w:rFonts w:ascii="Arial" w:hAnsi="Arial" w:cs="Arial"/>
        </w:rPr>
      </w:pPr>
      <w:r w:rsidRPr="00E70F3F">
        <w:rPr>
          <w:rFonts w:ascii="Arial" w:hAnsi="Arial" w:cs="Arial"/>
          <w:b/>
          <w:bCs/>
        </w:rPr>
        <w:t>Querying &amp; Analysis:</w:t>
      </w:r>
      <w:r w:rsidRPr="00E70F3F">
        <w:rPr>
          <w:rFonts w:ascii="Arial" w:hAnsi="Arial" w:cs="Arial"/>
        </w:rPr>
        <w:t xml:space="preserve"> Performing advanced queries such as Sharpe ratio computation, volatility during market crashes, price breakout analysis, and moving average crossovers.</w:t>
      </w:r>
    </w:p>
    <w:p w14:paraId="66CE54D1" w14:textId="77777777" w:rsidR="00E70F3F" w:rsidRPr="00E70F3F" w:rsidRDefault="00E70F3F" w:rsidP="00E70F3F">
      <w:pPr>
        <w:numPr>
          <w:ilvl w:val="0"/>
          <w:numId w:val="1"/>
        </w:numPr>
        <w:rPr>
          <w:rFonts w:ascii="Arial" w:hAnsi="Arial" w:cs="Arial"/>
        </w:rPr>
      </w:pPr>
      <w:r w:rsidRPr="00E70F3F">
        <w:rPr>
          <w:rFonts w:ascii="Arial" w:hAnsi="Arial" w:cs="Arial"/>
          <w:b/>
          <w:bCs/>
        </w:rPr>
        <w:t>Visualization:</w:t>
      </w:r>
      <w:r w:rsidRPr="00E70F3F">
        <w:rPr>
          <w:rFonts w:ascii="Arial" w:hAnsi="Arial" w:cs="Arial"/>
        </w:rPr>
        <w:t xml:space="preserve"> Generating insightful graphs such as correlation heatmaps, Sharpe ratio trends, and price/volatility trends.</w:t>
      </w:r>
    </w:p>
    <w:p w14:paraId="460B0548" w14:textId="42C0D89E" w:rsidR="00E70F3F" w:rsidRPr="00E70F3F" w:rsidRDefault="00E70F3F" w:rsidP="00E70F3F">
      <w:pPr>
        <w:rPr>
          <w:rFonts w:ascii="Arial" w:hAnsi="Arial" w:cs="Arial"/>
        </w:rPr>
      </w:pPr>
      <w:r w:rsidRPr="00E70F3F">
        <w:rPr>
          <w:rFonts w:ascii="Arial" w:hAnsi="Arial" w:cs="Arial"/>
          <w:b/>
          <w:bCs/>
        </w:rPr>
        <w:t>Why doesn’t traditional computing solve the problem well?</w:t>
      </w:r>
      <w:r w:rsidRPr="00E70F3F">
        <w:rPr>
          <w:rFonts w:ascii="Arial" w:hAnsi="Arial" w:cs="Arial"/>
        </w:rPr>
        <w:br/>
      </w:r>
      <w:r w:rsidR="00425FA4">
        <w:rPr>
          <w:rFonts w:ascii="Arial" w:hAnsi="Arial" w:cs="Arial"/>
        </w:rPr>
        <w:t>Traditional Computing str</w:t>
      </w:r>
      <w:r w:rsidRPr="00E70F3F">
        <w:rPr>
          <w:rFonts w:ascii="Arial" w:hAnsi="Arial" w:cs="Arial"/>
        </w:rPr>
        <w:t>uggle</w:t>
      </w:r>
      <w:r w:rsidR="00425FA4">
        <w:rPr>
          <w:rFonts w:ascii="Arial" w:hAnsi="Arial" w:cs="Arial"/>
        </w:rPr>
        <w:t>s</w:t>
      </w:r>
      <w:r w:rsidRPr="00E70F3F">
        <w:rPr>
          <w:rFonts w:ascii="Arial" w:hAnsi="Arial" w:cs="Arial"/>
        </w:rPr>
        <w:t xml:space="preserve"> with the parallel processing and distributed storage needed for efficient querying and visualization of large datasets like those in the stock market. </w:t>
      </w:r>
      <w:r w:rsidR="00850374" w:rsidRPr="005753AB">
        <w:rPr>
          <w:rFonts w:ascii="Arial" w:hAnsi="Arial" w:cs="Arial"/>
        </w:rPr>
        <w:t>Traditional computing also makes collaboration more difficult as the dataset wouldn’t be shared between users making maintaining and updating the data more complex.</w:t>
      </w:r>
    </w:p>
    <w:p w14:paraId="24C5BB4D" w14:textId="77777777" w:rsidR="00886966" w:rsidRPr="005753AB" w:rsidRDefault="00E70F3F" w:rsidP="00886966">
      <w:pPr>
        <w:rPr>
          <w:rFonts w:ascii="Arial" w:hAnsi="Arial" w:cs="Arial"/>
        </w:rPr>
      </w:pPr>
      <w:r w:rsidRPr="00E70F3F">
        <w:rPr>
          <w:rFonts w:ascii="Arial" w:hAnsi="Arial" w:cs="Arial"/>
          <w:b/>
          <w:bCs/>
        </w:rPr>
        <w:t>How do cloud computing technologies fit into this project?</w:t>
      </w:r>
      <w:r w:rsidRPr="00E70F3F">
        <w:rPr>
          <w:rFonts w:ascii="Arial" w:hAnsi="Arial" w:cs="Arial"/>
        </w:rPr>
        <w:br/>
      </w:r>
      <w:r w:rsidR="00886966" w:rsidRPr="005753AB">
        <w:rPr>
          <w:rFonts w:ascii="Arial" w:hAnsi="Arial" w:cs="Arial"/>
        </w:rPr>
        <w:t xml:space="preserve">By leveraging the cloud, trading firms can operate in a leaner fashion by not maintaining expensive physical infrastructure which also enables smaller trading firms to better compete in the financial industry. </w:t>
      </w:r>
    </w:p>
    <w:p w14:paraId="217C9084" w14:textId="67F1957E" w:rsidR="0056248E" w:rsidRPr="00B71B76" w:rsidRDefault="00886966">
      <w:pPr>
        <w:rPr>
          <w:rFonts w:ascii="Arial" w:hAnsi="Arial" w:cs="Arial"/>
        </w:rPr>
      </w:pPr>
      <w:r w:rsidRPr="005753AB">
        <w:rPr>
          <w:rFonts w:ascii="Arial" w:hAnsi="Arial" w:cs="Arial"/>
        </w:rPr>
        <w:t xml:space="preserve">Since employees don’t need to be on site, trading firms can also expand their horizons </w:t>
      </w:r>
      <w:r>
        <w:rPr>
          <w:rFonts w:ascii="Arial" w:hAnsi="Arial" w:cs="Arial"/>
        </w:rPr>
        <w:t>by</w:t>
      </w:r>
      <w:r w:rsidRPr="005753AB">
        <w:rPr>
          <w:rFonts w:ascii="Arial" w:hAnsi="Arial" w:cs="Arial"/>
        </w:rPr>
        <w:t xml:space="preserve"> finding traders who reside in other cities or countries and would work remotely from home</w:t>
      </w:r>
      <w:r>
        <w:rPr>
          <w:rFonts w:ascii="Arial" w:hAnsi="Arial" w:cs="Arial"/>
        </w:rPr>
        <w:t xml:space="preserve"> and open offices in other jurisdictions.</w:t>
      </w:r>
    </w:p>
    <w:p w14:paraId="58570344" w14:textId="6D4F97B9" w:rsidR="00E70F3F" w:rsidRPr="00E70F3F" w:rsidRDefault="00E70F3F" w:rsidP="00E70F3F">
      <w:pPr>
        <w:rPr>
          <w:rFonts w:ascii="Arial" w:hAnsi="Arial" w:cs="Arial"/>
        </w:rPr>
      </w:pPr>
      <w:r w:rsidRPr="00E70F3F">
        <w:rPr>
          <w:rFonts w:ascii="Arial" w:hAnsi="Arial" w:cs="Arial"/>
          <w:b/>
          <w:bCs/>
        </w:rPr>
        <w:t>Technical Solutions</w:t>
      </w:r>
    </w:p>
    <w:p w14:paraId="5094A841" w14:textId="792673AE" w:rsidR="00B71B76" w:rsidRPr="001211F9" w:rsidRDefault="00886966">
      <w:pPr>
        <w:rPr>
          <w:rFonts w:ascii="Arial" w:hAnsi="Arial" w:cs="Arial"/>
        </w:rPr>
      </w:pPr>
      <w:r w:rsidRPr="00886966">
        <w:rPr>
          <w:rFonts w:ascii="Arial" w:hAnsi="Arial" w:cs="Arial"/>
        </w:rPr>
        <w:t xml:space="preserve">This project leverages cloud and container technologies to process and analyze large datasets. It uses Google Cloud Platform with an Ubuntu instance (8 CPU cores, 16GB RAM) to host and process data. Apache Spark is </w:t>
      </w:r>
      <w:r>
        <w:rPr>
          <w:rFonts w:ascii="Arial" w:hAnsi="Arial" w:cs="Arial"/>
        </w:rPr>
        <w:t>used</w:t>
      </w:r>
      <w:r w:rsidRPr="00886966">
        <w:rPr>
          <w:rFonts w:ascii="Arial" w:hAnsi="Arial" w:cs="Arial"/>
        </w:rPr>
        <w:t xml:space="preserve"> </w:t>
      </w:r>
      <w:r>
        <w:rPr>
          <w:rFonts w:ascii="Arial" w:hAnsi="Arial" w:cs="Arial"/>
        </w:rPr>
        <w:t>to</w:t>
      </w:r>
      <w:r w:rsidRPr="00886966">
        <w:rPr>
          <w:rFonts w:ascii="Arial" w:hAnsi="Arial" w:cs="Arial"/>
        </w:rPr>
        <w:t xml:space="preserve"> distribute</w:t>
      </w:r>
      <w:r>
        <w:rPr>
          <w:rFonts w:ascii="Arial" w:hAnsi="Arial" w:cs="Arial"/>
        </w:rPr>
        <w:t xml:space="preserve"> the</w:t>
      </w:r>
      <w:r w:rsidRPr="00886966">
        <w:rPr>
          <w:rFonts w:ascii="Arial" w:hAnsi="Arial" w:cs="Arial"/>
        </w:rPr>
        <w:t xml:space="preserve"> data processing and </w:t>
      </w:r>
      <w:r w:rsidRPr="00886966">
        <w:rPr>
          <w:rFonts w:ascii="Arial" w:hAnsi="Arial" w:cs="Arial"/>
        </w:rPr>
        <w:lastRenderedPageBreak/>
        <w:t xml:space="preserve">complex queries. Docker and Docker Compose containerize services </w:t>
      </w:r>
      <w:r>
        <w:rPr>
          <w:rFonts w:ascii="Arial" w:hAnsi="Arial" w:cs="Arial"/>
        </w:rPr>
        <w:t>like</w:t>
      </w:r>
      <w:r w:rsidRPr="00886966">
        <w:rPr>
          <w:rFonts w:ascii="Arial" w:hAnsi="Arial" w:cs="Arial"/>
        </w:rPr>
        <w:t xml:space="preserve"> Spark, HDFS, and the frontend</w:t>
      </w:r>
      <w:r>
        <w:rPr>
          <w:rFonts w:ascii="Arial" w:hAnsi="Arial" w:cs="Arial"/>
        </w:rPr>
        <w:t xml:space="preserve"> Jupyter Notebook</w:t>
      </w:r>
      <w:r w:rsidRPr="00886966">
        <w:rPr>
          <w:rFonts w:ascii="Arial" w:hAnsi="Arial" w:cs="Arial"/>
        </w:rPr>
        <w:t xml:space="preserve">. The financial dataset, sourced from </w:t>
      </w:r>
      <w:hyperlink r:id="rId5" w:history="1">
        <w:r w:rsidRPr="00886966">
          <w:rPr>
            <w:rStyle w:val="Hyperlink"/>
            <w:rFonts w:ascii="Arial" w:hAnsi="Arial" w:cs="Arial"/>
          </w:rPr>
          <w:t>Kaggle</w:t>
        </w:r>
      </w:hyperlink>
      <w:r w:rsidRPr="00886966">
        <w:rPr>
          <w:rFonts w:ascii="Arial" w:hAnsi="Arial" w:cs="Arial"/>
        </w:rPr>
        <w:t>., contains stock market data for the NASDAQ.</w:t>
      </w:r>
      <w:r w:rsidR="006C71D9">
        <w:rPr>
          <w:rFonts w:ascii="Arial" w:hAnsi="Arial" w:cs="Arial"/>
        </w:rPr>
        <w:t xml:space="preserve"> </w:t>
      </w:r>
      <w:r w:rsidR="003C310C" w:rsidRPr="00886966">
        <w:rPr>
          <w:rFonts w:ascii="Arial" w:hAnsi="Arial" w:cs="Arial"/>
        </w:rPr>
        <w:t>Stock Market Data for the NASDAQ</w:t>
      </w:r>
      <w:r>
        <w:rPr>
          <w:rFonts w:ascii="Arial" w:hAnsi="Arial" w:cs="Arial"/>
        </w:rPr>
        <w:t>.</w:t>
      </w:r>
    </w:p>
    <w:p w14:paraId="5141E038" w14:textId="0EDD3E45" w:rsidR="00256804" w:rsidRPr="00E70F3F" w:rsidRDefault="00E70F3F" w:rsidP="00E70F3F">
      <w:pPr>
        <w:rPr>
          <w:rFonts w:ascii="Arial" w:hAnsi="Arial" w:cs="Arial"/>
          <w:lang w:val="en-ZA"/>
        </w:rPr>
      </w:pPr>
      <w:r w:rsidRPr="00E70F3F">
        <w:rPr>
          <w:rFonts w:ascii="Arial" w:hAnsi="Arial" w:cs="Arial"/>
          <w:b/>
          <w:bCs/>
        </w:rPr>
        <w:t>Cost Estimation of Cloud Resources</w:t>
      </w:r>
      <w:r w:rsidRPr="00E70F3F">
        <w:rPr>
          <w:rFonts w:ascii="Arial" w:hAnsi="Arial" w:cs="Arial"/>
        </w:rPr>
        <w:br/>
      </w:r>
      <w:r w:rsidR="00256804" w:rsidRPr="005753AB">
        <w:rPr>
          <w:rFonts w:ascii="Arial" w:hAnsi="Arial" w:cs="Arial"/>
        </w:rPr>
        <w:t xml:space="preserve">Using the Google Cloud Platform Cost Estimater with one N1 instance with 6 vCPUs and 12 GiB of RAM. The server would also be running continuously as traders from different time zones would want to access the data set at different times of the day. </w:t>
      </w:r>
      <w:r w:rsidR="005753AB" w:rsidRPr="005753AB">
        <w:rPr>
          <w:rFonts w:ascii="Arial" w:hAnsi="Arial" w:cs="Arial"/>
          <w:lang w:val="en-ZA"/>
        </w:rPr>
        <w:t>(</w:t>
      </w:r>
      <w:r w:rsidR="005753AB" w:rsidRPr="005753AB">
        <w:rPr>
          <w:rFonts w:ascii="Arial" w:hAnsi="Arial" w:cs="Arial"/>
          <w:i/>
          <w:iCs/>
          <w:lang w:val="en-ZA"/>
        </w:rPr>
        <w:t>Google Cloud Pricing Calculator</w:t>
      </w:r>
      <w:r w:rsidR="005753AB" w:rsidRPr="005753AB">
        <w:rPr>
          <w:rFonts w:ascii="Arial" w:hAnsi="Arial" w:cs="Arial"/>
          <w:lang w:val="en-ZA"/>
        </w:rPr>
        <w:t>, n.d.)</w:t>
      </w:r>
    </w:p>
    <w:tbl>
      <w:tblPr>
        <w:tblStyle w:val="TableGrid"/>
        <w:tblW w:w="5000" w:type="pct"/>
        <w:tblLayout w:type="fixed"/>
        <w:tblLook w:val="04A0" w:firstRow="1" w:lastRow="0" w:firstColumn="1" w:lastColumn="0" w:noHBand="0" w:noVBand="1"/>
      </w:tblPr>
      <w:tblGrid>
        <w:gridCol w:w="2263"/>
        <w:gridCol w:w="3403"/>
        <w:gridCol w:w="1102"/>
        <w:gridCol w:w="1150"/>
        <w:gridCol w:w="1098"/>
      </w:tblGrid>
      <w:tr w:rsidR="00256804" w:rsidRPr="0056248E" w14:paraId="54C31E93" w14:textId="77777777" w:rsidTr="0056248E">
        <w:trPr>
          <w:trHeight w:val="300"/>
        </w:trPr>
        <w:tc>
          <w:tcPr>
            <w:tcW w:w="1255" w:type="pct"/>
            <w:noWrap/>
            <w:hideMark/>
          </w:tcPr>
          <w:p w14:paraId="4C9FE2B8" w14:textId="77777777" w:rsidR="00256804" w:rsidRPr="0056248E" w:rsidRDefault="00256804">
            <w:pPr>
              <w:rPr>
                <w:rFonts w:ascii="Arial" w:hAnsi="Arial" w:cs="Arial"/>
                <w:sz w:val="20"/>
                <w:szCs w:val="20"/>
                <w:lang w:val="en-ZA"/>
              </w:rPr>
            </w:pPr>
            <w:r w:rsidRPr="0056248E">
              <w:rPr>
                <w:rFonts w:ascii="Arial" w:hAnsi="Arial" w:cs="Arial"/>
                <w:sz w:val="20"/>
                <w:szCs w:val="20"/>
              </w:rPr>
              <w:t>service_display_name</w:t>
            </w:r>
          </w:p>
        </w:tc>
        <w:tc>
          <w:tcPr>
            <w:tcW w:w="1887" w:type="pct"/>
            <w:noWrap/>
            <w:hideMark/>
          </w:tcPr>
          <w:p w14:paraId="2CC98064" w14:textId="77777777" w:rsidR="00256804" w:rsidRPr="0056248E" w:rsidRDefault="00256804">
            <w:pPr>
              <w:rPr>
                <w:rFonts w:ascii="Arial" w:hAnsi="Arial" w:cs="Arial"/>
                <w:sz w:val="20"/>
                <w:szCs w:val="20"/>
              </w:rPr>
            </w:pPr>
            <w:r w:rsidRPr="0056248E">
              <w:rPr>
                <w:rFonts w:ascii="Arial" w:hAnsi="Arial" w:cs="Arial"/>
                <w:sz w:val="20"/>
                <w:szCs w:val="20"/>
              </w:rPr>
              <w:t>name</w:t>
            </w:r>
          </w:p>
        </w:tc>
        <w:tc>
          <w:tcPr>
            <w:tcW w:w="611" w:type="pct"/>
            <w:noWrap/>
            <w:hideMark/>
          </w:tcPr>
          <w:p w14:paraId="494F441C" w14:textId="77777777" w:rsidR="00256804" w:rsidRPr="0056248E" w:rsidRDefault="00256804">
            <w:pPr>
              <w:rPr>
                <w:rFonts w:ascii="Arial" w:hAnsi="Arial" w:cs="Arial"/>
                <w:sz w:val="20"/>
                <w:szCs w:val="20"/>
              </w:rPr>
            </w:pPr>
            <w:r w:rsidRPr="0056248E">
              <w:rPr>
                <w:rFonts w:ascii="Arial" w:hAnsi="Arial" w:cs="Arial"/>
                <w:sz w:val="20"/>
                <w:szCs w:val="20"/>
              </w:rPr>
              <w:t>quantity</w:t>
            </w:r>
          </w:p>
        </w:tc>
        <w:tc>
          <w:tcPr>
            <w:tcW w:w="638" w:type="pct"/>
            <w:noWrap/>
            <w:hideMark/>
          </w:tcPr>
          <w:p w14:paraId="00F4C077" w14:textId="77777777" w:rsidR="00256804" w:rsidRPr="0056248E" w:rsidRDefault="00256804">
            <w:pPr>
              <w:rPr>
                <w:rFonts w:ascii="Arial" w:hAnsi="Arial" w:cs="Arial"/>
                <w:sz w:val="20"/>
                <w:szCs w:val="20"/>
              </w:rPr>
            </w:pPr>
            <w:r w:rsidRPr="0056248E">
              <w:rPr>
                <w:rFonts w:ascii="Arial" w:hAnsi="Arial" w:cs="Arial"/>
                <w:sz w:val="20"/>
                <w:szCs w:val="20"/>
              </w:rPr>
              <w:t>region</w:t>
            </w:r>
          </w:p>
        </w:tc>
        <w:tc>
          <w:tcPr>
            <w:tcW w:w="609" w:type="pct"/>
            <w:noWrap/>
            <w:hideMark/>
          </w:tcPr>
          <w:p w14:paraId="0B3A4058" w14:textId="53AA0D2C" w:rsidR="00256804" w:rsidRPr="0056248E" w:rsidRDefault="00683DA3">
            <w:pPr>
              <w:rPr>
                <w:rFonts w:ascii="Arial" w:hAnsi="Arial" w:cs="Arial"/>
                <w:sz w:val="20"/>
                <w:szCs w:val="20"/>
              </w:rPr>
            </w:pPr>
            <w:r w:rsidRPr="0056248E">
              <w:rPr>
                <w:rFonts w:ascii="Arial" w:hAnsi="Arial" w:cs="Arial"/>
                <w:sz w:val="20"/>
                <w:szCs w:val="20"/>
              </w:rPr>
              <w:t>T</w:t>
            </w:r>
            <w:r w:rsidR="00256804" w:rsidRPr="0056248E">
              <w:rPr>
                <w:rFonts w:ascii="Arial" w:hAnsi="Arial" w:cs="Arial"/>
                <w:sz w:val="20"/>
                <w:szCs w:val="20"/>
              </w:rPr>
              <w:t>otal</w:t>
            </w:r>
            <w:r w:rsidRPr="0056248E">
              <w:rPr>
                <w:rFonts w:ascii="Arial" w:hAnsi="Arial" w:cs="Arial"/>
                <w:sz w:val="20"/>
                <w:szCs w:val="20"/>
              </w:rPr>
              <w:t xml:space="preserve"> P</w:t>
            </w:r>
            <w:r w:rsidR="00256804" w:rsidRPr="0056248E">
              <w:rPr>
                <w:rFonts w:ascii="Arial" w:hAnsi="Arial" w:cs="Arial"/>
                <w:sz w:val="20"/>
                <w:szCs w:val="20"/>
              </w:rPr>
              <w:t>rice</w:t>
            </w:r>
          </w:p>
        </w:tc>
      </w:tr>
      <w:tr w:rsidR="00256804" w:rsidRPr="0056248E" w14:paraId="41FE5027" w14:textId="77777777" w:rsidTr="0056248E">
        <w:trPr>
          <w:trHeight w:val="300"/>
        </w:trPr>
        <w:tc>
          <w:tcPr>
            <w:tcW w:w="1255" w:type="pct"/>
            <w:noWrap/>
            <w:hideMark/>
          </w:tcPr>
          <w:p w14:paraId="5C78C67E" w14:textId="77777777" w:rsidR="00256804" w:rsidRPr="0056248E" w:rsidRDefault="00256804">
            <w:pPr>
              <w:rPr>
                <w:rFonts w:ascii="Arial" w:hAnsi="Arial" w:cs="Arial"/>
                <w:sz w:val="20"/>
                <w:szCs w:val="20"/>
              </w:rPr>
            </w:pPr>
            <w:r w:rsidRPr="0056248E">
              <w:rPr>
                <w:rFonts w:ascii="Arial" w:hAnsi="Arial" w:cs="Arial"/>
                <w:sz w:val="20"/>
                <w:szCs w:val="20"/>
              </w:rPr>
              <w:t>Compute Engine</w:t>
            </w:r>
          </w:p>
        </w:tc>
        <w:tc>
          <w:tcPr>
            <w:tcW w:w="1887" w:type="pct"/>
            <w:noWrap/>
            <w:hideMark/>
          </w:tcPr>
          <w:p w14:paraId="2063A87E" w14:textId="77777777" w:rsidR="00256804" w:rsidRPr="0056248E" w:rsidRDefault="00256804">
            <w:pPr>
              <w:rPr>
                <w:rFonts w:ascii="Arial" w:hAnsi="Arial" w:cs="Arial"/>
                <w:sz w:val="20"/>
                <w:szCs w:val="20"/>
              </w:rPr>
            </w:pPr>
            <w:r w:rsidRPr="0056248E">
              <w:rPr>
                <w:rFonts w:ascii="Arial" w:hAnsi="Arial" w:cs="Arial"/>
                <w:sz w:val="20"/>
                <w:szCs w:val="20"/>
              </w:rPr>
              <w:t>Custom Instance Core running in Americas</w:t>
            </w:r>
          </w:p>
        </w:tc>
        <w:tc>
          <w:tcPr>
            <w:tcW w:w="611" w:type="pct"/>
            <w:noWrap/>
            <w:hideMark/>
          </w:tcPr>
          <w:p w14:paraId="2A439FA6" w14:textId="77777777" w:rsidR="00256804" w:rsidRPr="0056248E" w:rsidRDefault="00256804" w:rsidP="00256804">
            <w:pPr>
              <w:rPr>
                <w:rFonts w:ascii="Arial" w:hAnsi="Arial" w:cs="Arial"/>
                <w:sz w:val="20"/>
                <w:szCs w:val="20"/>
              </w:rPr>
            </w:pPr>
            <w:r w:rsidRPr="0056248E">
              <w:rPr>
                <w:rFonts w:ascii="Arial" w:hAnsi="Arial" w:cs="Arial"/>
                <w:sz w:val="20"/>
                <w:szCs w:val="20"/>
              </w:rPr>
              <w:t>182.5</w:t>
            </w:r>
          </w:p>
        </w:tc>
        <w:tc>
          <w:tcPr>
            <w:tcW w:w="638" w:type="pct"/>
            <w:noWrap/>
            <w:hideMark/>
          </w:tcPr>
          <w:p w14:paraId="7F506DC8" w14:textId="77777777" w:rsidR="00256804" w:rsidRPr="0056248E" w:rsidRDefault="00256804">
            <w:pPr>
              <w:rPr>
                <w:rFonts w:ascii="Arial" w:hAnsi="Arial" w:cs="Arial"/>
                <w:sz w:val="20"/>
                <w:szCs w:val="20"/>
              </w:rPr>
            </w:pPr>
            <w:r w:rsidRPr="0056248E">
              <w:rPr>
                <w:rFonts w:ascii="Arial" w:hAnsi="Arial" w:cs="Arial"/>
                <w:sz w:val="20"/>
                <w:szCs w:val="20"/>
              </w:rPr>
              <w:t>us-central1</w:t>
            </w:r>
          </w:p>
        </w:tc>
        <w:tc>
          <w:tcPr>
            <w:tcW w:w="609" w:type="pct"/>
            <w:noWrap/>
            <w:hideMark/>
          </w:tcPr>
          <w:p w14:paraId="71EA3BA0" w14:textId="550104FC" w:rsidR="00256804" w:rsidRPr="0056248E" w:rsidRDefault="00683DA3" w:rsidP="00256804">
            <w:pPr>
              <w:rPr>
                <w:rFonts w:ascii="Arial" w:hAnsi="Arial" w:cs="Arial"/>
                <w:sz w:val="20"/>
                <w:szCs w:val="20"/>
              </w:rPr>
            </w:pPr>
            <w:r w:rsidRPr="0056248E">
              <w:rPr>
                <w:rFonts w:ascii="Arial" w:hAnsi="Arial" w:cs="Arial"/>
                <w:sz w:val="20"/>
                <w:szCs w:val="20"/>
              </w:rPr>
              <w:t>$</w:t>
            </w:r>
            <w:r w:rsidR="00256804" w:rsidRPr="0056248E">
              <w:rPr>
                <w:rFonts w:ascii="Arial" w:hAnsi="Arial" w:cs="Arial"/>
                <w:sz w:val="20"/>
                <w:szCs w:val="20"/>
              </w:rPr>
              <w:t>145.3</w:t>
            </w:r>
            <w:r w:rsidRPr="0056248E">
              <w:rPr>
                <w:rFonts w:ascii="Arial" w:hAnsi="Arial" w:cs="Arial"/>
                <w:sz w:val="20"/>
                <w:szCs w:val="20"/>
              </w:rPr>
              <w:t>8</w:t>
            </w:r>
          </w:p>
        </w:tc>
      </w:tr>
      <w:tr w:rsidR="00256804" w:rsidRPr="0056248E" w14:paraId="614ED0A1" w14:textId="77777777" w:rsidTr="0056248E">
        <w:trPr>
          <w:trHeight w:val="300"/>
        </w:trPr>
        <w:tc>
          <w:tcPr>
            <w:tcW w:w="1255" w:type="pct"/>
            <w:noWrap/>
            <w:hideMark/>
          </w:tcPr>
          <w:p w14:paraId="5455C441" w14:textId="77777777" w:rsidR="00256804" w:rsidRPr="0056248E" w:rsidRDefault="00256804">
            <w:pPr>
              <w:rPr>
                <w:rFonts w:ascii="Arial" w:hAnsi="Arial" w:cs="Arial"/>
                <w:sz w:val="20"/>
                <w:szCs w:val="20"/>
              </w:rPr>
            </w:pPr>
            <w:r w:rsidRPr="0056248E">
              <w:rPr>
                <w:rFonts w:ascii="Arial" w:hAnsi="Arial" w:cs="Arial"/>
                <w:sz w:val="20"/>
                <w:szCs w:val="20"/>
              </w:rPr>
              <w:t>Compute Engine</w:t>
            </w:r>
          </w:p>
        </w:tc>
        <w:tc>
          <w:tcPr>
            <w:tcW w:w="1887" w:type="pct"/>
            <w:noWrap/>
            <w:hideMark/>
          </w:tcPr>
          <w:p w14:paraId="7956D484" w14:textId="77777777" w:rsidR="00256804" w:rsidRPr="0056248E" w:rsidRDefault="00256804">
            <w:pPr>
              <w:rPr>
                <w:rFonts w:ascii="Arial" w:hAnsi="Arial" w:cs="Arial"/>
                <w:sz w:val="20"/>
                <w:szCs w:val="20"/>
              </w:rPr>
            </w:pPr>
            <w:r w:rsidRPr="0056248E">
              <w:rPr>
                <w:rFonts w:ascii="Arial" w:hAnsi="Arial" w:cs="Arial"/>
                <w:sz w:val="20"/>
                <w:szCs w:val="20"/>
              </w:rPr>
              <w:t>Custom Instance Ram running in Americas</w:t>
            </w:r>
          </w:p>
        </w:tc>
        <w:tc>
          <w:tcPr>
            <w:tcW w:w="611" w:type="pct"/>
            <w:noWrap/>
            <w:hideMark/>
          </w:tcPr>
          <w:p w14:paraId="1323C32B" w14:textId="77777777" w:rsidR="00256804" w:rsidRPr="0056248E" w:rsidRDefault="00256804" w:rsidP="00256804">
            <w:pPr>
              <w:rPr>
                <w:rFonts w:ascii="Arial" w:hAnsi="Arial" w:cs="Arial"/>
                <w:sz w:val="20"/>
                <w:szCs w:val="20"/>
              </w:rPr>
            </w:pPr>
            <w:r w:rsidRPr="0056248E">
              <w:rPr>
                <w:rFonts w:ascii="Arial" w:hAnsi="Arial" w:cs="Arial"/>
                <w:sz w:val="20"/>
                <w:szCs w:val="20"/>
              </w:rPr>
              <w:t>365</w:t>
            </w:r>
          </w:p>
        </w:tc>
        <w:tc>
          <w:tcPr>
            <w:tcW w:w="638" w:type="pct"/>
            <w:noWrap/>
            <w:hideMark/>
          </w:tcPr>
          <w:p w14:paraId="5E02FBCC" w14:textId="77777777" w:rsidR="00256804" w:rsidRPr="0056248E" w:rsidRDefault="00256804">
            <w:pPr>
              <w:rPr>
                <w:rFonts w:ascii="Arial" w:hAnsi="Arial" w:cs="Arial"/>
                <w:sz w:val="20"/>
                <w:szCs w:val="20"/>
              </w:rPr>
            </w:pPr>
            <w:r w:rsidRPr="0056248E">
              <w:rPr>
                <w:rFonts w:ascii="Arial" w:hAnsi="Arial" w:cs="Arial"/>
                <w:sz w:val="20"/>
                <w:szCs w:val="20"/>
              </w:rPr>
              <w:t>us-central1</w:t>
            </w:r>
          </w:p>
        </w:tc>
        <w:tc>
          <w:tcPr>
            <w:tcW w:w="609" w:type="pct"/>
            <w:noWrap/>
            <w:hideMark/>
          </w:tcPr>
          <w:p w14:paraId="68996F46" w14:textId="5C2544CE" w:rsidR="00256804" w:rsidRPr="0056248E" w:rsidRDefault="00683DA3" w:rsidP="00256804">
            <w:pPr>
              <w:rPr>
                <w:rFonts w:ascii="Arial" w:hAnsi="Arial" w:cs="Arial"/>
                <w:sz w:val="20"/>
                <w:szCs w:val="20"/>
              </w:rPr>
            </w:pPr>
            <w:r w:rsidRPr="0056248E">
              <w:rPr>
                <w:rFonts w:ascii="Arial" w:hAnsi="Arial" w:cs="Arial"/>
                <w:sz w:val="20"/>
                <w:szCs w:val="20"/>
              </w:rPr>
              <w:t>$</w:t>
            </w:r>
            <w:r w:rsidR="00256804" w:rsidRPr="0056248E">
              <w:rPr>
                <w:rFonts w:ascii="Arial" w:hAnsi="Arial" w:cs="Arial"/>
                <w:sz w:val="20"/>
                <w:szCs w:val="20"/>
              </w:rPr>
              <w:t>38.9</w:t>
            </w:r>
            <w:r w:rsidRPr="0056248E">
              <w:rPr>
                <w:rFonts w:ascii="Arial" w:hAnsi="Arial" w:cs="Arial"/>
                <w:sz w:val="20"/>
                <w:szCs w:val="20"/>
              </w:rPr>
              <w:t>5</w:t>
            </w:r>
          </w:p>
        </w:tc>
      </w:tr>
      <w:tr w:rsidR="00256804" w:rsidRPr="0056248E" w14:paraId="46F6AA4F" w14:textId="77777777" w:rsidTr="0056248E">
        <w:trPr>
          <w:trHeight w:val="300"/>
        </w:trPr>
        <w:tc>
          <w:tcPr>
            <w:tcW w:w="1255" w:type="pct"/>
            <w:noWrap/>
            <w:hideMark/>
          </w:tcPr>
          <w:p w14:paraId="27A6A886" w14:textId="77777777" w:rsidR="00256804" w:rsidRPr="0056248E" w:rsidRDefault="00256804">
            <w:pPr>
              <w:rPr>
                <w:rFonts w:ascii="Arial" w:hAnsi="Arial" w:cs="Arial"/>
                <w:sz w:val="20"/>
                <w:szCs w:val="20"/>
              </w:rPr>
            </w:pPr>
            <w:r w:rsidRPr="0056248E">
              <w:rPr>
                <w:rFonts w:ascii="Arial" w:hAnsi="Arial" w:cs="Arial"/>
                <w:sz w:val="20"/>
                <w:szCs w:val="20"/>
              </w:rPr>
              <w:t>Compute Engine</w:t>
            </w:r>
          </w:p>
        </w:tc>
        <w:tc>
          <w:tcPr>
            <w:tcW w:w="1887" w:type="pct"/>
            <w:noWrap/>
            <w:hideMark/>
          </w:tcPr>
          <w:p w14:paraId="3F9BF612" w14:textId="77777777" w:rsidR="00256804" w:rsidRPr="0056248E" w:rsidRDefault="00256804">
            <w:pPr>
              <w:rPr>
                <w:rFonts w:ascii="Arial" w:hAnsi="Arial" w:cs="Arial"/>
                <w:sz w:val="20"/>
                <w:szCs w:val="20"/>
              </w:rPr>
            </w:pPr>
            <w:r w:rsidRPr="0056248E">
              <w:rPr>
                <w:rFonts w:ascii="Arial" w:hAnsi="Arial" w:cs="Arial"/>
                <w:sz w:val="20"/>
                <w:szCs w:val="20"/>
              </w:rPr>
              <w:t>Storage PD Capacity</w:t>
            </w:r>
          </w:p>
        </w:tc>
        <w:tc>
          <w:tcPr>
            <w:tcW w:w="611" w:type="pct"/>
            <w:noWrap/>
            <w:hideMark/>
          </w:tcPr>
          <w:p w14:paraId="5D3BDEC3" w14:textId="77777777" w:rsidR="00256804" w:rsidRPr="0056248E" w:rsidRDefault="00256804" w:rsidP="00256804">
            <w:pPr>
              <w:rPr>
                <w:rFonts w:ascii="Arial" w:hAnsi="Arial" w:cs="Arial"/>
                <w:sz w:val="20"/>
                <w:szCs w:val="20"/>
              </w:rPr>
            </w:pPr>
            <w:r w:rsidRPr="0056248E">
              <w:rPr>
                <w:rFonts w:ascii="Arial" w:hAnsi="Arial" w:cs="Arial"/>
                <w:sz w:val="20"/>
                <w:szCs w:val="20"/>
              </w:rPr>
              <w:t>20</w:t>
            </w:r>
          </w:p>
        </w:tc>
        <w:tc>
          <w:tcPr>
            <w:tcW w:w="638" w:type="pct"/>
            <w:noWrap/>
            <w:hideMark/>
          </w:tcPr>
          <w:p w14:paraId="5CDDD0F4" w14:textId="77777777" w:rsidR="00256804" w:rsidRPr="0056248E" w:rsidRDefault="00256804">
            <w:pPr>
              <w:rPr>
                <w:rFonts w:ascii="Arial" w:hAnsi="Arial" w:cs="Arial"/>
                <w:sz w:val="20"/>
                <w:szCs w:val="20"/>
              </w:rPr>
            </w:pPr>
            <w:r w:rsidRPr="0056248E">
              <w:rPr>
                <w:rFonts w:ascii="Arial" w:hAnsi="Arial" w:cs="Arial"/>
                <w:sz w:val="20"/>
                <w:szCs w:val="20"/>
              </w:rPr>
              <w:t>us-central1</w:t>
            </w:r>
          </w:p>
        </w:tc>
        <w:tc>
          <w:tcPr>
            <w:tcW w:w="609" w:type="pct"/>
            <w:noWrap/>
            <w:hideMark/>
          </w:tcPr>
          <w:p w14:paraId="6AC948B1" w14:textId="77777777" w:rsidR="00256804" w:rsidRPr="0056248E" w:rsidRDefault="00256804" w:rsidP="00256804">
            <w:pPr>
              <w:rPr>
                <w:rFonts w:ascii="Arial" w:hAnsi="Arial" w:cs="Arial"/>
                <w:sz w:val="20"/>
                <w:szCs w:val="20"/>
              </w:rPr>
            </w:pPr>
            <w:r w:rsidRPr="0056248E">
              <w:rPr>
                <w:rFonts w:ascii="Arial" w:hAnsi="Arial" w:cs="Arial"/>
                <w:sz w:val="20"/>
                <w:szCs w:val="20"/>
              </w:rPr>
              <w:t>0</w:t>
            </w:r>
          </w:p>
        </w:tc>
      </w:tr>
      <w:tr w:rsidR="00256804" w:rsidRPr="0056248E" w14:paraId="03CE499D" w14:textId="77777777" w:rsidTr="0056248E">
        <w:trPr>
          <w:trHeight w:val="300"/>
        </w:trPr>
        <w:tc>
          <w:tcPr>
            <w:tcW w:w="1255" w:type="pct"/>
            <w:noWrap/>
            <w:hideMark/>
          </w:tcPr>
          <w:p w14:paraId="7FF063D9" w14:textId="77777777" w:rsidR="00256804" w:rsidRPr="0056248E" w:rsidRDefault="00256804">
            <w:pPr>
              <w:rPr>
                <w:rFonts w:ascii="Arial" w:hAnsi="Arial" w:cs="Arial"/>
                <w:sz w:val="20"/>
                <w:szCs w:val="20"/>
              </w:rPr>
            </w:pPr>
            <w:r w:rsidRPr="0056248E">
              <w:rPr>
                <w:rFonts w:ascii="Arial" w:hAnsi="Arial" w:cs="Arial"/>
                <w:sz w:val="20"/>
                <w:szCs w:val="20"/>
              </w:rPr>
              <w:t>Cloud Storage</w:t>
            </w:r>
          </w:p>
        </w:tc>
        <w:tc>
          <w:tcPr>
            <w:tcW w:w="1887" w:type="pct"/>
            <w:noWrap/>
            <w:hideMark/>
          </w:tcPr>
          <w:p w14:paraId="44338327" w14:textId="77777777" w:rsidR="00256804" w:rsidRPr="0056248E" w:rsidRDefault="00256804">
            <w:pPr>
              <w:rPr>
                <w:rFonts w:ascii="Arial" w:hAnsi="Arial" w:cs="Arial"/>
                <w:sz w:val="20"/>
                <w:szCs w:val="20"/>
              </w:rPr>
            </w:pPr>
            <w:r w:rsidRPr="0056248E">
              <w:rPr>
                <w:rFonts w:ascii="Arial" w:hAnsi="Arial" w:cs="Arial"/>
                <w:sz w:val="20"/>
                <w:szCs w:val="20"/>
              </w:rPr>
              <w:t>Standard Storage US Regional</w:t>
            </w:r>
          </w:p>
        </w:tc>
        <w:tc>
          <w:tcPr>
            <w:tcW w:w="611" w:type="pct"/>
            <w:noWrap/>
            <w:hideMark/>
          </w:tcPr>
          <w:p w14:paraId="073B4ACF" w14:textId="77777777" w:rsidR="00256804" w:rsidRPr="0056248E" w:rsidRDefault="00256804" w:rsidP="00256804">
            <w:pPr>
              <w:rPr>
                <w:rFonts w:ascii="Arial" w:hAnsi="Arial" w:cs="Arial"/>
                <w:sz w:val="20"/>
                <w:szCs w:val="20"/>
              </w:rPr>
            </w:pPr>
            <w:r w:rsidRPr="0056248E">
              <w:rPr>
                <w:rFonts w:ascii="Arial" w:hAnsi="Arial" w:cs="Arial"/>
                <w:sz w:val="20"/>
                <w:szCs w:val="20"/>
              </w:rPr>
              <w:t>20</w:t>
            </w:r>
          </w:p>
        </w:tc>
        <w:tc>
          <w:tcPr>
            <w:tcW w:w="638" w:type="pct"/>
            <w:noWrap/>
            <w:hideMark/>
          </w:tcPr>
          <w:p w14:paraId="08B1A04C" w14:textId="77777777" w:rsidR="00256804" w:rsidRPr="0056248E" w:rsidRDefault="00256804">
            <w:pPr>
              <w:rPr>
                <w:rFonts w:ascii="Arial" w:hAnsi="Arial" w:cs="Arial"/>
                <w:sz w:val="20"/>
                <w:szCs w:val="20"/>
              </w:rPr>
            </w:pPr>
            <w:r w:rsidRPr="0056248E">
              <w:rPr>
                <w:rFonts w:ascii="Arial" w:hAnsi="Arial" w:cs="Arial"/>
                <w:sz w:val="20"/>
                <w:szCs w:val="20"/>
              </w:rPr>
              <w:t>us-central1</w:t>
            </w:r>
          </w:p>
        </w:tc>
        <w:tc>
          <w:tcPr>
            <w:tcW w:w="609" w:type="pct"/>
            <w:noWrap/>
            <w:hideMark/>
          </w:tcPr>
          <w:p w14:paraId="526EE830" w14:textId="0FA0FC98" w:rsidR="00256804" w:rsidRPr="0056248E" w:rsidRDefault="00683DA3" w:rsidP="00256804">
            <w:pPr>
              <w:rPr>
                <w:rFonts w:ascii="Arial" w:hAnsi="Arial" w:cs="Arial"/>
                <w:sz w:val="20"/>
                <w:szCs w:val="20"/>
              </w:rPr>
            </w:pPr>
            <w:r w:rsidRPr="0056248E">
              <w:rPr>
                <w:rFonts w:ascii="Arial" w:hAnsi="Arial" w:cs="Arial"/>
                <w:sz w:val="20"/>
                <w:szCs w:val="20"/>
              </w:rPr>
              <w:t>$</w:t>
            </w:r>
            <w:r w:rsidR="00256804" w:rsidRPr="0056248E">
              <w:rPr>
                <w:rFonts w:ascii="Arial" w:hAnsi="Arial" w:cs="Arial"/>
                <w:sz w:val="20"/>
                <w:szCs w:val="20"/>
              </w:rPr>
              <w:t>0.3</w:t>
            </w:r>
            <w:r w:rsidRPr="0056248E">
              <w:rPr>
                <w:rFonts w:ascii="Arial" w:hAnsi="Arial" w:cs="Arial"/>
                <w:sz w:val="20"/>
                <w:szCs w:val="20"/>
              </w:rPr>
              <w:t>0</w:t>
            </w:r>
          </w:p>
        </w:tc>
      </w:tr>
      <w:tr w:rsidR="00256804" w:rsidRPr="0056248E" w14:paraId="5FDFDF0A" w14:textId="77777777" w:rsidTr="0056248E">
        <w:trPr>
          <w:trHeight w:val="300"/>
        </w:trPr>
        <w:tc>
          <w:tcPr>
            <w:tcW w:w="1255" w:type="pct"/>
            <w:noWrap/>
            <w:hideMark/>
          </w:tcPr>
          <w:p w14:paraId="51DA2883" w14:textId="77777777" w:rsidR="00256804" w:rsidRPr="0056248E" w:rsidRDefault="00256804">
            <w:pPr>
              <w:rPr>
                <w:rFonts w:ascii="Arial" w:hAnsi="Arial" w:cs="Arial"/>
                <w:sz w:val="20"/>
                <w:szCs w:val="20"/>
              </w:rPr>
            </w:pPr>
          </w:p>
        </w:tc>
        <w:tc>
          <w:tcPr>
            <w:tcW w:w="1887" w:type="pct"/>
            <w:noWrap/>
            <w:hideMark/>
          </w:tcPr>
          <w:p w14:paraId="39510C4F" w14:textId="77777777" w:rsidR="00256804" w:rsidRPr="0056248E" w:rsidRDefault="00256804">
            <w:pPr>
              <w:rPr>
                <w:rFonts w:ascii="Arial" w:hAnsi="Arial" w:cs="Arial"/>
                <w:sz w:val="20"/>
                <w:szCs w:val="20"/>
              </w:rPr>
            </w:pPr>
          </w:p>
        </w:tc>
        <w:tc>
          <w:tcPr>
            <w:tcW w:w="611" w:type="pct"/>
            <w:noWrap/>
            <w:hideMark/>
          </w:tcPr>
          <w:p w14:paraId="75520544" w14:textId="77777777" w:rsidR="00256804" w:rsidRPr="0056248E" w:rsidRDefault="00256804">
            <w:pPr>
              <w:rPr>
                <w:rFonts w:ascii="Arial" w:hAnsi="Arial" w:cs="Arial"/>
                <w:sz w:val="20"/>
                <w:szCs w:val="20"/>
              </w:rPr>
            </w:pPr>
          </w:p>
        </w:tc>
        <w:tc>
          <w:tcPr>
            <w:tcW w:w="638" w:type="pct"/>
            <w:noWrap/>
            <w:hideMark/>
          </w:tcPr>
          <w:p w14:paraId="66A10859" w14:textId="1130ADAF" w:rsidR="00256804" w:rsidRPr="0056248E" w:rsidRDefault="00256804">
            <w:pPr>
              <w:rPr>
                <w:rFonts w:ascii="Arial" w:hAnsi="Arial" w:cs="Arial"/>
                <w:sz w:val="20"/>
                <w:szCs w:val="20"/>
              </w:rPr>
            </w:pPr>
            <w:r w:rsidRPr="0056248E">
              <w:rPr>
                <w:rFonts w:ascii="Arial" w:hAnsi="Arial" w:cs="Arial"/>
                <w:sz w:val="20"/>
                <w:szCs w:val="20"/>
              </w:rPr>
              <w:t>Total</w:t>
            </w:r>
          </w:p>
        </w:tc>
        <w:tc>
          <w:tcPr>
            <w:tcW w:w="609" w:type="pct"/>
            <w:noWrap/>
            <w:hideMark/>
          </w:tcPr>
          <w:p w14:paraId="1CF0E076" w14:textId="62B44903" w:rsidR="00256804" w:rsidRPr="0056248E" w:rsidRDefault="00256804" w:rsidP="00256804">
            <w:pPr>
              <w:rPr>
                <w:rFonts w:ascii="Arial" w:hAnsi="Arial" w:cs="Arial"/>
                <w:sz w:val="20"/>
                <w:szCs w:val="20"/>
              </w:rPr>
            </w:pPr>
            <w:r w:rsidRPr="0056248E">
              <w:rPr>
                <w:rFonts w:ascii="Arial" w:hAnsi="Arial" w:cs="Arial"/>
                <w:sz w:val="20"/>
                <w:szCs w:val="20"/>
              </w:rPr>
              <w:t>$184.63</w:t>
            </w:r>
          </w:p>
        </w:tc>
      </w:tr>
    </w:tbl>
    <w:p w14:paraId="7CE41968" w14:textId="2C9F9380" w:rsidR="00256804" w:rsidRPr="00E70F3F" w:rsidRDefault="00256804" w:rsidP="00E70F3F">
      <w:pPr>
        <w:rPr>
          <w:rFonts w:ascii="Arial" w:hAnsi="Arial" w:cs="Arial"/>
        </w:rPr>
      </w:pPr>
    </w:p>
    <w:p w14:paraId="2B7496F7" w14:textId="21367A29" w:rsidR="00E70F3F" w:rsidRPr="00E70F3F" w:rsidRDefault="00E70F3F" w:rsidP="00E70F3F">
      <w:pPr>
        <w:rPr>
          <w:rFonts w:ascii="Arial" w:hAnsi="Arial" w:cs="Arial"/>
          <w:b/>
          <w:bCs/>
        </w:rPr>
      </w:pPr>
      <w:r w:rsidRPr="00E70F3F">
        <w:rPr>
          <w:rFonts w:ascii="Arial" w:hAnsi="Arial" w:cs="Arial"/>
          <w:b/>
          <w:bCs/>
        </w:rPr>
        <w:t>Architecture Design (1 mark)</w:t>
      </w:r>
    </w:p>
    <w:p w14:paraId="0B45BBE1" w14:textId="3742B364" w:rsidR="000B4AC3" w:rsidRDefault="0056248E" w:rsidP="003C310C">
      <w:pPr>
        <w:rPr>
          <w:rFonts w:ascii="Arial" w:hAnsi="Arial" w:cs="Arial"/>
        </w:rPr>
      </w:pPr>
      <w:r w:rsidRPr="0056248E">
        <w:rPr>
          <w:rFonts w:ascii="Arial" w:hAnsi="Arial" w:cs="Arial"/>
        </w:rPr>
        <w:t xml:space="preserve">The project architecture </w:t>
      </w:r>
      <w:r w:rsidR="003E27F9">
        <w:rPr>
          <w:rFonts w:ascii="Arial" w:hAnsi="Arial" w:cs="Arial"/>
        </w:rPr>
        <w:t>uses</w:t>
      </w:r>
      <w:r w:rsidRPr="0056248E">
        <w:rPr>
          <w:rFonts w:ascii="Arial" w:hAnsi="Arial" w:cs="Arial"/>
        </w:rPr>
        <w:t xml:space="preserve"> a containerized setup with Docker</w:t>
      </w:r>
      <w:r w:rsidR="003E27F9">
        <w:rPr>
          <w:rFonts w:ascii="Arial" w:hAnsi="Arial" w:cs="Arial"/>
        </w:rPr>
        <w:t>, Docker-Compose</w:t>
      </w:r>
      <w:r w:rsidRPr="0056248E">
        <w:rPr>
          <w:rFonts w:ascii="Arial" w:hAnsi="Arial" w:cs="Arial"/>
        </w:rPr>
        <w:t xml:space="preserve"> and Spark for distributed data processing</w:t>
      </w:r>
      <w:r w:rsidR="003E27F9">
        <w:rPr>
          <w:rFonts w:ascii="Arial" w:hAnsi="Arial" w:cs="Arial"/>
        </w:rPr>
        <w:t xml:space="preserve"> running on a Google Cloud Instance</w:t>
      </w:r>
      <w:r w:rsidRPr="0056248E">
        <w:rPr>
          <w:rFonts w:ascii="Arial" w:hAnsi="Arial" w:cs="Arial"/>
        </w:rPr>
        <w:t>. Stock and ETF data is stored in HDFS, a</w:t>
      </w:r>
      <w:r w:rsidR="003E27F9">
        <w:rPr>
          <w:rFonts w:ascii="Arial" w:hAnsi="Arial" w:cs="Arial"/>
        </w:rPr>
        <w:t xml:space="preserve"> </w:t>
      </w:r>
      <w:r w:rsidRPr="0056248E">
        <w:rPr>
          <w:rFonts w:ascii="Arial" w:hAnsi="Arial" w:cs="Arial"/>
        </w:rPr>
        <w:t xml:space="preserve">distributed file system. Spark handles </w:t>
      </w:r>
      <w:r w:rsidR="001F489B">
        <w:rPr>
          <w:rFonts w:ascii="Arial" w:hAnsi="Arial" w:cs="Arial"/>
        </w:rPr>
        <w:t>the queries</w:t>
      </w:r>
      <w:r w:rsidRPr="0056248E">
        <w:rPr>
          <w:rFonts w:ascii="Arial" w:hAnsi="Arial" w:cs="Arial"/>
        </w:rPr>
        <w:t xml:space="preserve"> like calculating moving averages, volatility, and Sharpe ratios. Processed data is then visualized using Pandas and Matplotlib.</w:t>
      </w:r>
    </w:p>
    <w:p w14:paraId="25C1F3AD" w14:textId="41F93742" w:rsidR="00E70F3F" w:rsidRPr="005753AB" w:rsidRDefault="001F489B" w:rsidP="001F489B">
      <w:pPr>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133106CB" wp14:editId="10C9B9F1">
            <wp:simplePos x="0" y="0"/>
            <wp:positionH relativeFrom="margin">
              <wp:align>center</wp:align>
            </wp:positionH>
            <wp:positionV relativeFrom="paragraph">
              <wp:posOffset>3967</wp:posOffset>
            </wp:positionV>
            <wp:extent cx="6284267" cy="2236205"/>
            <wp:effectExtent l="0" t="0" r="2540" b="0"/>
            <wp:wrapNone/>
            <wp:docPr id="832120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4267" cy="223620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F3F" w:rsidRPr="00E70F3F">
        <w:rPr>
          <w:rFonts w:ascii="Arial" w:hAnsi="Arial" w:cs="Arial"/>
          <w:vanish/>
        </w:rPr>
        <w:t>Top of Form</w:t>
      </w:r>
    </w:p>
    <w:p w14:paraId="09E7A74D" w14:textId="77777777" w:rsidR="001F489B" w:rsidRDefault="001F489B" w:rsidP="00E70F3F">
      <w:pPr>
        <w:rPr>
          <w:rFonts w:ascii="Arial" w:hAnsi="Arial" w:cs="Arial"/>
          <w:lang w:val="en-ZA"/>
        </w:rPr>
      </w:pPr>
    </w:p>
    <w:p w14:paraId="72D0EDD1" w14:textId="77777777" w:rsidR="001F489B" w:rsidRDefault="001F489B" w:rsidP="00E70F3F">
      <w:pPr>
        <w:rPr>
          <w:rFonts w:ascii="Arial" w:hAnsi="Arial" w:cs="Arial"/>
          <w:lang w:val="en-ZA"/>
        </w:rPr>
      </w:pPr>
    </w:p>
    <w:p w14:paraId="445819CF" w14:textId="77777777" w:rsidR="001F489B" w:rsidRDefault="001F489B" w:rsidP="00E70F3F">
      <w:pPr>
        <w:rPr>
          <w:rFonts w:ascii="Arial" w:hAnsi="Arial" w:cs="Arial"/>
          <w:lang w:val="en-ZA"/>
        </w:rPr>
      </w:pPr>
    </w:p>
    <w:p w14:paraId="58F806F3" w14:textId="77777777" w:rsidR="001F489B" w:rsidRDefault="001F489B" w:rsidP="00E70F3F">
      <w:pPr>
        <w:rPr>
          <w:rFonts w:ascii="Arial" w:hAnsi="Arial" w:cs="Arial"/>
          <w:lang w:val="en-ZA"/>
        </w:rPr>
      </w:pPr>
    </w:p>
    <w:p w14:paraId="2D128EB3" w14:textId="77777777" w:rsidR="001F489B" w:rsidRDefault="001F489B" w:rsidP="00E70F3F">
      <w:pPr>
        <w:rPr>
          <w:rFonts w:ascii="Arial" w:hAnsi="Arial" w:cs="Arial"/>
          <w:lang w:val="en-ZA"/>
        </w:rPr>
      </w:pPr>
    </w:p>
    <w:p w14:paraId="64EBABCB" w14:textId="77777777" w:rsidR="001F489B" w:rsidRDefault="001F489B" w:rsidP="00E70F3F">
      <w:pPr>
        <w:rPr>
          <w:rFonts w:ascii="Arial" w:hAnsi="Arial" w:cs="Arial"/>
          <w:lang w:val="en-ZA"/>
        </w:rPr>
      </w:pPr>
    </w:p>
    <w:p w14:paraId="36B1F109" w14:textId="77777777" w:rsidR="001F489B" w:rsidRDefault="001F489B" w:rsidP="00E70F3F">
      <w:pPr>
        <w:rPr>
          <w:rFonts w:ascii="Arial" w:hAnsi="Arial" w:cs="Arial"/>
          <w:lang w:val="en-ZA"/>
        </w:rPr>
      </w:pPr>
    </w:p>
    <w:p w14:paraId="27190A41" w14:textId="77777777" w:rsidR="001F489B" w:rsidRDefault="001F489B" w:rsidP="00E70F3F">
      <w:pPr>
        <w:rPr>
          <w:rFonts w:ascii="Arial" w:hAnsi="Arial" w:cs="Arial"/>
          <w:lang w:val="en-ZA"/>
        </w:rPr>
      </w:pPr>
    </w:p>
    <w:p w14:paraId="7129CFEC" w14:textId="77777777" w:rsidR="001F489B" w:rsidRDefault="001F489B" w:rsidP="00E70F3F">
      <w:pPr>
        <w:pBdr>
          <w:bottom w:val="single" w:sz="6" w:space="1" w:color="auto"/>
        </w:pBdr>
        <w:rPr>
          <w:rFonts w:ascii="Arial" w:hAnsi="Arial" w:cs="Arial"/>
          <w:lang w:val="en-ZA"/>
        </w:rPr>
      </w:pPr>
    </w:p>
    <w:p w14:paraId="343E20D8" w14:textId="52335CEC" w:rsidR="00796AF6" w:rsidRPr="00E70F3F" w:rsidRDefault="00796AF6" w:rsidP="00E70F3F">
      <w:pPr>
        <w:rPr>
          <w:rFonts w:ascii="Arial" w:hAnsi="Arial" w:cs="Arial"/>
          <w:lang w:val="en-ZA"/>
        </w:rPr>
      </w:pPr>
      <w:r w:rsidRPr="00796AF6">
        <w:rPr>
          <w:rFonts w:ascii="Arial" w:hAnsi="Arial" w:cs="Arial"/>
          <w:lang w:val="en-ZA"/>
        </w:rPr>
        <w:t xml:space="preserve">Hutchinson, J. (2020, November 16). </w:t>
      </w:r>
      <w:r w:rsidRPr="00796AF6">
        <w:rPr>
          <w:rFonts w:ascii="Arial" w:hAnsi="Arial" w:cs="Arial"/>
          <w:i/>
          <w:iCs/>
          <w:lang w:val="en-ZA"/>
        </w:rPr>
        <w:t>Trading system functionality made possible by the cloud – Insights from Trading Technologies | AWS for Industries</w:t>
      </w:r>
      <w:r w:rsidRPr="00796AF6">
        <w:rPr>
          <w:rFonts w:ascii="Arial" w:hAnsi="Arial" w:cs="Arial"/>
          <w:lang w:val="en-ZA"/>
        </w:rPr>
        <w:t>. Aws.amazon.com. https://aws.amazon.com/blogs/industries/trading-system-functionality-made-possible-by-the-cloud-insights-from-trading-technologies/</w:t>
      </w:r>
    </w:p>
    <w:p w14:paraId="0B1D0ECC" w14:textId="6DFA7C9D" w:rsidR="001F489B" w:rsidRDefault="005753AB" w:rsidP="001F489B">
      <w:pPr>
        <w:pBdr>
          <w:bottom w:val="single" w:sz="6" w:space="1" w:color="auto"/>
        </w:pBdr>
        <w:rPr>
          <w:rFonts w:ascii="Arial" w:hAnsi="Arial" w:cs="Arial"/>
          <w:lang w:val="en-ZA"/>
        </w:rPr>
      </w:pPr>
      <w:r w:rsidRPr="005753AB">
        <w:rPr>
          <w:rFonts w:ascii="Arial" w:hAnsi="Arial" w:cs="Arial"/>
          <w:i/>
          <w:iCs/>
          <w:lang w:val="en-ZA"/>
        </w:rPr>
        <w:t>Google Cloud Pricing Calculator</w:t>
      </w:r>
      <w:r w:rsidRPr="005753AB">
        <w:rPr>
          <w:rFonts w:ascii="Arial" w:hAnsi="Arial" w:cs="Arial"/>
          <w:lang w:val="en-ZA"/>
        </w:rPr>
        <w:t>. (n.d.). Cloud.google.com. https://cloud.google.com/products/calculator?hl=en</w:t>
      </w:r>
      <w:r w:rsidR="00E70F3F" w:rsidRPr="00E70F3F">
        <w:rPr>
          <w:rFonts w:ascii="Arial" w:hAnsi="Arial" w:cs="Arial"/>
          <w:vanish/>
        </w:rPr>
        <w:t>Bottom of Form</w:t>
      </w:r>
    </w:p>
    <w:sectPr w:rsidR="001F4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084E"/>
    <w:multiLevelType w:val="multilevel"/>
    <w:tmpl w:val="7ACE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20E13"/>
    <w:multiLevelType w:val="multilevel"/>
    <w:tmpl w:val="3400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32B57"/>
    <w:multiLevelType w:val="multilevel"/>
    <w:tmpl w:val="EB1C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C160E"/>
    <w:multiLevelType w:val="multilevel"/>
    <w:tmpl w:val="8456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B3602"/>
    <w:multiLevelType w:val="multilevel"/>
    <w:tmpl w:val="3A4C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608BB"/>
    <w:multiLevelType w:val="multilevel"/>
    <w:tmpl w:val="2E28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72020"/>
    <w:multiLevelType w:val="multilevel"/>
    <w:tmpl w:val="3F1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756380">
    <w:abstractNumId w:val="2"/>
  </w:num>
  <w:num w:numId="2" w16cid:durableId="664666682">
    <w:abstractNumId w:val="4"/>
  </w:num>
  <w:num w:numId="3" w16cid:durableId="631330169">
    <w:abstractNumId w:val="1"/>
  </w:num>
  <w:num w:numId="4" w16cid:durableId="595093967">
    <w:abstractNumId w:val="6"/>
  </w:num>
  <w:num w:numId="5" w16cid:durableId="471480424">
    <w:abstractNumId w:val="5"/>
  </w:num>
  <w:num w:numId="6" w16cid:durableId="1436362561">
    <w:abstractNumId w:val="3"/>
  </w:num>
  <w:num w:numId="7" w16cid:durableId="159417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3F"/>
    <w:rsid w:val="000975CD"/>
    <w:rsid w:val="000B4AC3"/>
    <w:rsid w:val="000F65AD"/>
    <w:rsid w:val="001211F9"/>
    <w:rsid w:val="001B781B"/>
    <w:rsid w:val="001F489B"/>
    <w:rsid w:val="002352F0"/>
    <w:rsid w:val="00256804"/>
    <w:rsid w:val="003C310C"/>
    <w:rsid w:val="003E27F9"/>
    <w:rsid w:val="003F495F"/>
    <w:rsid w:val="00425FA4"/>
    <w:rsid w:val="0056248E"/>
    <w:rsid w:val="005753AB"/>
    <w:rsid w:val="00637579"/>
    <w:rsid w:val="00683DA3"/>
    <w:rsid w:val="006C71D9"/>
    <w:rsid w:val="0074112C"/>
    <w:rsid w:val="007701C4"/>
    <w:rsid w:val="00796AF6"/>
    <w:rsid w:val="00850374"/>
    <w:rsid w:val="00884A81"/>
    <w:rsid w:val="00886966"/>
    <w:rsid w:val="008A4719"/>
    <w:rsid w:val="00A37916"/>
    <w:rsid w:val="00A61CBC"/>
    <w:rsid w:val="00A75C67"/>
    <w:rsid w:val="00AB6358"/>
    <w:rsid w:val="00B71B76"/>
    <w:rsid w:val="00D810C7"/>
    <w:rsid w:val="00E70F3F"/>
    <w:rsid w:val="00EF13DD"/>
    <w:rsid w:val="00EF36EC"/>
    <w:rsid w:val="00FE3BB8"/>
    <w:rsid w:val="00FE57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5E1E"/>
  <w15:chartTrackingRefBased/>
  <w15:docId w15:val="{1C43357B-17FA-4F91-A952-E048C402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70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3F"/>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E70F3F"/>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E70F3F"/>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E70F3F"/>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E70F3F"/>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E70F3F"/>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E70F3F"/>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E70F3F"/>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E70F3F"/>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E70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F3F"/>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E70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F3F"/>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E70F3F"/>
    <w:pPr>
      <w:spacing w:before="160"/>
      <w:jc w:val="center"/>
    </w:pPr>
    <w:rPr>
      <w:i/>
      <w:iCs/>
      <w:color w:val="404040" w:themeColor="text1" w:themeTint="BF"/>
    </w:rPr>
  </w:style>
  <w:style w:type="character" w:customStyle="1" w:styleId="QuoteChar">
    <w:name w:val="Quote Char"/>
    <w:basedOn w:val="DefaultParagraphFont"/>
    <w:link w:val="Quote"/>
    <w:uiPriority w:val="29"/>
    <w:rsid w:val="00E70F3F"/>
    <w:rPr>
      <w:i/>
      <w:iCs/>
      <w:color w:val="404040" w:themeColor="text1" w:themeTint="BF"/>
      <w:lang w:val="en-AU"/>
    </w:rPr>
  </w:style>
  <w:style w:type="paragraph" w:styleId="ListParagraph">
    <w:name w:val="List Paragraph"/>
    <w:basedOn w:val="Normal"/>
    <w:uiPriority w:val="34"/>
    <w:qFormat/>
    <w:rsid w:val="00E70F3F"/>
    <w:pPr>
      <w:ind w:left="720"/>
      <w:contextualSpacing/>
    </w:pPr>
  </w:style>
  <w:style w:type="character" w:styleId="IntenseEmphasis">
    <w:name w:val="Intense Emphasis"/>
    <w:basedOn w:val="DefaultParagraphFont"/>
    <w:uiPriority w:val="21"/>
    <w:qFormat/>
    <w:rsid w:val="00E70F3F"/>
    <w:rPr>
      <w:i/>
      <w:iCs/>
      <w:color w:val="0F4761" w:themeColor="accent1" w:themeShade="BF"/>
    </w:rPr>
  </w:style>
  <w:style w:type="paragraph" w:styleId="IntenseQuote">
    <w:name w:val="Intense Quote"/>
    <w:basedOn w:val="Normal"/>
    <w:next w:val="Normal"/>
    <w:link w:val="IntenseQuoteChar"/>
    <w:uiPriority w:val="30"/>
    <w:qFormat/>
    <w:rsid w:val="00E70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F3F"/>
    <w:rPr>
      <w:i/>
      <w:iCs/>
      <w:color w:val="0F4761" w:themeColor="accent1" w:themeShade="BF"/>
      <w:lang w:val="en-AU"/>
    </w:rPr>
  </w:style>
  <w:style w:type="character" w:styleId="IntenseReference">
    <w:name w:val="Intense Reference"/>
    <w:basedOn w:val="DefaultParagraphFont"/>
    <w:uiPriority w:val="32"/>
    <w:qFormat/>
    <w:rsid w:val="00E70F3F"/>
    <w:rPr>
      <w:b/>
      <w:bCs/>
      <w:smallCaps/>
      <w:color w:val="0F4761" w:themeColor="accent1" w:themeShade="BF"/>
      <w:spacing w:val="5"/>
    </w:rPr>
  </w:style>
  <w:style w:type="paragraph" w:styleId="NormalWeb">
    <w:name w:val="Normal (Web)"/>
    <w:basedOn w:val="Normal"/>
    <w:uiPriority w:val="99"/>
    <w:semiHidden/>
    <w:unhideWhenUsed/>
    <w:rsid w:val="00EF13DD"/>
    <w:rPr>
      <w:rFonts w:ascii="Times New Roman" w:hAnsi="Times New Roman" w:cs="Times New Roman"/>
      <w:sz w:val="24"/>
      <w:szCs w:val="24"/>
    </w:rPr>
  </w:style>
  <w:style w:type="character" w:styleId="Hyperlink">
    <w:name w:val="Hyperlink"/>
    <w:basedOn w:val="DefaultParagraphFont"/>
    <w:uiPriority w:val="99"/>
    <w:unhideWhenUsed/>
    <w:rsid w:val="00EF13DD"/>
    <w:rPr>
      <w:color w:val="467886" w:themeColor="hyperlink"/>
      <w:u w:val="single"/>
    </w:rPr>
  </w:style>
  <w:style w:type="character" w:styleId="UnresolvedMention">
    <w:name w:val="Unresolved Mention"/>
    <w:basedOn w:val="DefaultParagraphFont"/>
    <w:uiPriority w:val="99"/>
    <w:semiHidden/>
    <w:unhideWhenUsed/>
    <w:rsid w:val="00EF13DD"/>
    <w:rPr>
      <w:color w:val="605E5C"/>
      <w:shd w:val="clear" w:color="auto" w:fill="E1DFDD"/>
    </w:rPr>
  </w:style>
  <w:style w:type="table" w:styleId="TableGrid">
    <w:name w:val="Table Grid"/>
    <w:basedOn w:val="TableNormal"/>
    <w:uiPriority w:val="39"/>
    <w:rsid w:val="00256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0643">
      <w:bodyDiv w:val="1"/>
      <w:marLeft w:val="0"/>
      <w:marRight w:val="0"/>
      <w:marTop w:val="0"/>
      <w:marBottom w:val="0"/>
      <w:divBdr>
        <w:top w:val="none" w:sz="0" w:space="0" w:color="auto"/>
        <w:left w:val="none" w:sz="0" w:space="0" w:color="auto"/>
        <w:bottom w:val="none" w:sz="0" w:space="0" w:color="auto"/>
        <w:right w:val="none" w:sz="0" w:space="0" w:color="auto"/>
      </w:divBdr>
      <w:divsChild>
        <w:div w:id="2098550664">
          <w:marLeft w:val="0"/>
          <w:marRight w:val="0"/>
          <w:marTop w:val="0"/>
          <w:marBottom w:val="0"/>
          <w:divBdr>
            <w:top w:val="none" w:sz="0" w:space="0" w:color="auto"/>
            <w:left w:val="none" w:sz="0" w:space="0" w:color="auto"/>
            <w:bottom w:val="none" w:sz="0" w:space="0" w:color="auto"/>
            <w:right w:val="none" w:sz="0" w:space="0" w:color="auto"/>
          </w:divBdr>
          <w:divsChild>
            <w:div w:id="499782284">
              <w:marLeft w:val="0"/>
              <w:marRight w:val="0"/>
              <w:marTop w:val="0"/>
              <w:marBottom w:val="0"/>
              <w:divBdr>
                <w:top w:val="none" w:sz="0" w:space="0" w:color="auto"/>
                <w:left w:val="none" w:sz="0" w:space="0" w:color="auto"/>
                <w:bottom w:val="none" w:sz="0" w:space="0" w:color="auto"/>
                <w:right w:val="none" w:sz="0" w:space="0" w:color="auto"/>
              </w:divBdr>
            </w:div>
            <w:div w:id="79567887">
              <w:marLeft w:val="0"/>
              <w:marRight w:val="0"/>
              <w:marTop w:val="0"/>
              <w:marBottom w:val="0"/>
              <w:divBdr>
                <w:top w:val="none" w:sz="0" w:space="0" w:color="auto"/>
                <w:left w:val="none" w:sz="0" w:space="0" w:color="auto"/>
                <w:bottom w:val="none" w:sz="0" w:space="0" w:color="auto"/>
                <w:right w:val="none" w:sz="0" w:space="0" w:color="auto"/>
              </w:divBdr>
              <w:divsChild>
                <w:div w:id="1559828642">
                  <w:marLeft w:val="0"/>
                  <w:marRight w:val="0"/>
                  <w:marTop w:val="0"/>
                  <w:marBottom w:val="0"/>
                  <w:divBdr>
                    <w:top w:val="none" w:sz="0" w:space="0" w:color="auto"/>
                    <w:left w:val="none" w:sz="0" w:space="0" w:color="auto"/>
                    <w:bottom w:val="none" w:sz="0" w:space="0" w:color="auto"/>
                    <w:right w:val="none" w:sz="0" w:space="0" w:color="auto"/>
                  </w:divBdr>
                  <w:divsChild>
                    <w:div w:id="5716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211">
              <w:marLeft w:val="0"/>
              <w:marRight w:val="0"/>
              <w:marTop w:val="0"/>
              <w:marBottom w:val="0"/>
              <w:divBdr>
                <w:top w:val="none" w:sz="0" w:space="0" w:color="auto"/>
                <w:left w:val="none" w:sz="0" w:space="0" w:color="auto"/>
                <w:bottom w:val="none" w:sz="0" w:space="0" w:color="auto"/>
                <w:right w:val="none" w:sz="0" w:space="0" w:color="auto"/>
              </w:divBdr>
            </w:div>
          </w:divsChild>
        </w:div>
        <w:div w:id="1233126440">
          <w:marLeft w:val="0"/>
          <w:marRight w:val="0"/>
          <w:marTop w:val="0"/>
          <w:marBottom w:val="0"/>
          <w:divBdr>
            <w:top w:val="none" w:sz="0" w:space="0" w:color="auto"/>
            <w:left w:val="none" w:sz="0" w:space="0" w:color="auto"/>
            <w:bottom w:val="none" w:sz="0" w:space="0" w:color="auto"/>
            <w:right w:val="none" w:sz="0" w:space="0" w:color="auto"/>
          </w:divBdr>
          <w:divsChild>
            <w:div w:id="511189166">
              <w:marLeft w:val="0"/>
              <w:marRight w:val="0"/>
              <w:marTop w:val="0"/>
              <w:marBottom w:val="0"/>
              <w:divBdr>
                <w:top w:val="none" w:sz="0" w:space="0" w:color="auto"/>
                <w:left w:val="none" w:sz="0" w:space="0" w:color="auto"/>
                <w:bottom w:val="none" w:sz="0" w:space="0" w:color="auto"/>
                <w:right w:val="none" w:sz="0" w:space="0" w:color="auto"/>
              </w:divBdr>
            </w:div>
            <w:div w:id="331834758">
              <w:marLeft w:val="0"/>
              <w:marRight w:val="0"/>
              <w:marTop w:val="0"/>
              <w:marBottom w:val="0"/>
              <w:divBdr>
                <w:top w:val="none" w:sz="0" w:space="0" w:color="auto"/>
                <w:left w:val="none" w:sz="0" w:space="0" w:color="auto"/>
                <w:bottom w:val="none" w:sz="0" w:space="0" w:color="auto"/>
                <w:right w:val="none" w:sz="0" w:space="0" w:color="auto"/>
              </w:divBdr>
              <w:divsChild>
                <w:div w:id="830373524">
                  <w:marLeft w:val="0"/>
                  <w:marRight w:val="0"/>
                  <w:marTop w:val="0"/>
                  <w:marBottom w:val="0"/>
                  <w:divBdr>
                    <w:top w:val="none" w:sz="0" w:space="0" w:color="auto"/>
                    <w:left w:val="none" w:sz="0" w:space="0" w:color="auto"/>
                    <w:bottom w:val="none" w:sz="0" w:space="0" w:color="auto"/>
                    <w:right w:val="none" w:sz="0" w:space="0" w:color="auto"/>
                  </w:divBdr>
                  <w:divsChild>
                    <w:div w:id="881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720">
      <w:bodyDiv w:val="1"/>
      <w:marLeft w:val="0"/>
      <w:marRight w:val="0"/>
      <w:marTop w:val="0"/>
      <w:marBottom w:val="0"/>
      <w:divBdr>
        <w:top w:val="none" w:sz="0" w:space="0" w:color="auto"/>
        <w:left w:val="none" w:sz="0" w:space="0" w:color="auto"/>
        <w:bottom w:val="none" w:sz="0" w:space="0" w:color="auto"/>
        <w:right w:val="none" w:sz="0" w:space="0" w:color="auto"/>
      </w:divBdr>
      <w:divsChild>
        <w:div w:id="850491444">
          <w:marLeft w:val="-720"/>
          <w:marRight w:val="0"/>
          <w:marTop w:val="0"/>
          <w:marBottom w:val="0"/>
          <w:divBdr>
            <w:top w:val="none" w:sz="0" w:space="0" w:color="auto"/>
            <w:left w:val="none" w:sz="0" w:space="0" w:color="auto"/>
            <w:bottom w:val="none" w:sz="0" w:space="0" w:color="auto"/>
            <w:right w:val="none" w:sz="0" w:space="0" w:color="auto"/>
          </w:divBdr>
        </w:div>
      </w:divsChild>
    </w:div>
    <w:div w:id="441267188">
      <w:bodyDiv w:val="1"/>
      <w:marLeft w:val="0"/>
      <w:marRight w:val="0"/>
      <w:marTop w:val="0"/>
      <w:marBottom w:val="0"/>
      <w:divBdr>
        <w:top w:val="none" w:sz="0" w:space="0" w:color="auto"/>
        <w:left w:val="none" w:sz="0" w:space="0" w:color="auto"/>
        <w:bottom w:val="none" w:sz="0" w:space="0" w:color="auto"/>
        <w:right w:val="none" w:sz="0" w:space="0" w:color="auto"/>
      </w:divBdr>
    </w:div>
    <w:div w:id="459109734">
      <w:bodyDiv w:val="1"/>
      <w:marLeft w:val="0"/>
      <w:marRight w:val="0"/>
      <w:marTop w:val="0"/>
      <w:marBottom w:val="0"/>
      <w:divBdr>
        <w:top w:val="none" w:sz="0" w:space="0" w:color="auto"/>
        <w:left w:val="none" w:sz="0" w:space="0" w:color="auto"/>
        <w:bottom w:val="none" w:sz="0" w:space="0" w:color="auto"/>
        <w:right w:val="none" w:sz="0" w:space="0" w:color="auto"/>
      </w:divBdr>
    </w:div>
    <w:div w:id="546797487">
      <w:bodyDiv w:val="1"/>
      <w:marLeft w:val="0"/>
      <w:marRight w:val="0"/>
      <w:marTop w:val="0"/>
      <w:marBottom w:val="0"/>
      <w:divBdr>
        <w:top w:val="none" w:sz="0" w:space="0" w:color="auto"/>
        <w:left w:val="none" w:sz="0" w:space="0" w:color="auto"/>
        <w:bottom w:val="none" w:sz="0" w:space="0" w:color="auto"/>
        <w:right w:val="none" w:sz="0" w:space="0" w:color="auto"/>
      </w:divBdr>
    </w:div>
    <w:div w:id="613441682">
      <w:bodyDiv w:val="1"/>
      <w:marLeft w:val="0"/>
      <w:marRight w:val="0"/>
      <w:marTop w:val="0"/>
      <w:marBottom w:val="0"/>
      <w:divBdr>
        <w:top w:val="none" w:sz="0" w:space="0" w:color="auto"/>
        <w:left w:val="none" w:sz="0" w:space="0" w:color="auto"/>
        <w:bottom w:val="none" w:sz="0" w:space="0" w:color="auto"/>
        <w:right w:val="none" w:sz="0" w:space="0" w:color="auto"/>
      </w:divBdr>
      <w:divsChild>
        <w:div w:id="1659504127">
          <w:marLeft w:val="0"/>
          <w:marRight w:val="0"/>
          <w:marTop w:val="0"/>
          <w:marBottom w:val="0"/>
          <w:divBdr>
            <w:top w:val="none" w:sz="0" w:space="0" w:color="auto"/>
            <w:left w:val="none" w:sz="0" w:space="0" w:color="auto"/>
            <w:bottom w:val="none" w:sz="0" w:space="0" w:color="auto"/>
            <w:right w:val="none" w:sz="0" w:space="0" w:color="auto"/>
          </w:divBdr>
          <w:divsChild>
            <w:div w:id="584804595">
              <w:marLeft w:val="0"/>
              <w:marRight w:val="0"/>
              <w:marTop w:val="0"/>
              <w:marBottom w:val="0"/>
              <w:divBdr>
                <w:top w:val="none" w:sz="0" w:space="0" w:color="auto"/>
                <w:left w:val="none" w:sz="0" w:space="0" w:color="auto"/>
                <w:bottom w:val="none" w:sz="0" w:space="0" w:color="auto"/>
                <w:right w:val="none" w:sz="0" w:space="0" w:color="auto"/>
              </w:divBdr>
              <w:divsChild>
                <w:div w:id="748969097">
                  <w:marLeft w:val="0"/>
                  <w:marRight w:val="0"/>
                  <w:marTop w:val="0"/>
                  <w:marBottom w:val="0"/>
                  <w:divBdr>
                    <w:top w:val="none" w:sz="0" w:space="0" w:color="auto"/>
                    <w:left w:val="none" w:sz="0" w:space="0" w:color="auto"/>
                    <w:bottom w:val="none" w:sz="0" w:space="0" w:color="auto"/>
                    <w:right w:val="none" w:sz="0" w:space="0" w:color="auto"/>
                  </w:divBdr>
                  <w:divsChild>
                    <w:div w:id="307898392">
                      <w:marLeft w:val="0"/>
                      <w:marRight w:val="0"/>
                      <w:marTop w:val="0"/>
                      <w:marBottom w:val="0"/>
                      <w:divBdr>
                        <w:top w:val="none" w:sz="0" w:space="0" w:color="auto"/>
                        <w:left w:val="none" w:sz="0" w:space="0" w:color="auto"/>
                        <w:bottom w:val="none" w:sz="0" w:space="0" w:color="auto"/>
                        <w:right w:val="none" w:sz="0" w:space="0" w:color="auto"/>
                      </w:divBdr>
                      <w:divsChild>
                        <w:div w:id="506940432">
                          <w:marLeft w:val="0"/>
                          <w:marRight w:val="0"/>
                          <w:marTop w:val="0"/>
                          <w:marBottom w:val="0"/>
                          <w:divBdr>
                            <w:top w:val="none" w:sz="0" w:space="0" w:color="auto"/>
                            <w:left w:val="none" w:sz="0" w:space="0" w:color="auto"/>
                            <w:bottom w:val="none" w:sz="0" w:space="0" w:color="auto"/>
                            <w:right w:val="none" w:sz="0" w:space="0" w:color="auto"/>
                          </w:divBdr>
                          <w:divsChild>
                            <w:div w:id="964848134">
                              <w:marLeft w:val="0"/>
                              <w:marRight w:val="0"/>
                              <w:marTop w:val="0"/>
                              <w:marBottom w:val="0"/>
                              <w:divBdr>
                                <w:top w:val="none" w:sz="0" w:space="0" w:color="auto"/>
                                <w:left w:val="none" w:sz="0" w:space="0" w:color="auto"/>
                                <w:bottom w:val="none" w:sz="0" w:space="0" w:color="auto"/>
                                <w:right w:val="none" w:sz="0" w:space="0" w:color="auto"/>
                              </w:divBdr>
                              <w:divsChild>
                                <w:div w:id="86462865">
                                  <w:marLeft w:val="0"/>
                                  <w:marRight w:val="0"/>
                                  <w:marTop w:val="0"/>
                                  <w:marBottom w:val="0"/>
                                  <w:divBdr>
                                    <w:top w:val="none" w:sz="0" w:space="0" w:color="auto"/>
                                    <w:left w:val="none" w:sz="0" w:space="0" w:color="auto"/>
                                    <w:bottom w:val="none" w:sz="0" w:space="0" w:color="auto"/>
                                    <w:right w:val="none" w:sz="0" w:space="0" w:color="auto"/>
                                  </w:divBdr>
                                  <w:divsChild>
                                    <w:div w:id="1367490665">
                                      <w:marLeft w:val="0"/>
                                      <w:marRight w:val="0"/>
                                      <w:marTop w:val="0"/>
                                      <w:marBottom w:val="0"/>
                                      <w:divBdr>
                                        <w:top w:val="none" w:sz="0" w:space="0" w:color="auto"/>
                                        <w:left w:val="none" w:sz="0" w:space="0" w:color="auto"/>
                                        <w:bottom w:val="none" w:sz="0" w:space="0" w:color="auto"/>
                                        <w:right w:val="none" w:sz="0" w:space="0" w:color="auto"/>
                                      </w:divBdr>
                                      <w:divsChild>
                                        <w:div w:id="1523976181">
                                          <w:marLeft w:val="0"/>
                                          <w:marRight w:val="0"/>
                                          <w:marTop w:val="0"/>
                                          <w:marBottom w:val="0"/>
                                          <w:divBdr>
                                            <w:top w:val="none" w:sz="0" w:space="0" w:color="auto"/>
                                            <w:left w:val="none" w:sz="0" w:space="0" w:color="auto"/>
                                            <w:bottom w:val="none" w:sz="0" w:space="0" w:color="auto"/>
                                            <w:right w:val="none" w:sz="0" w:space="0" w:color="auto"/>
                                          </w:divBdr>
                                          <w:divsChild>
                                            <w:div w:id="1708598654">
                                              <w:marLeft w:val="0"/>
                                              <w:marRight w:val="0"/>
                                              <w:marTop w:val="0"/>
                                              <w:marBottom w:val="0"/>
                                              <w:divBdr>
                                                <w:top w:val="none" w:sz="0" w:space="0" w:color="auto"/>
                                                <w:left w:val="none" w:sz="0" w:space="0" w:color="auto"/>
                                                <w:bottom w:val="none" w:sz="0" w:space="0" w:color="auto"/>
                                                <w:right w:val="none" w:sz="0" w:space="0" w:color="auto"/>
                                              </w:divBdr>
                                              <w:divsChild>
                                                <w:div w:id="1007251613">
                                                  <w:marLeft w:val="0"/>
                                                  <w:marRight w:val="0"/>
                                                  <w:marTop w:val="0"/>
                                                  <w:marBottom w:val="0"/>
                                                  <w:divBdr>
                                                    <w:top w:val="none" w:sz="0" w:space="0" w:color="auto"/>
                                                    <w:left w:val="none" w:sz="0" w:space="0" w:color="auto"/>
                                                    <w:bottom w:val="none" w:sz="0" w:space="0" w:color="auto"/>
                                                    <w:right w:val="none" w:sz="0" w:space="0" w:color="auto"/>
                                                  </w:divBdr>
                                                  <w:divsChild>
                                                    <w:div w:id="2022853806">
                                                      <w:marLeft w:val="0"/>
                                                      <w:marRight w:val="0"/>
                                                      <w:marTop w:val="0"/>
                                                      <w:marBottom w:val="0"/>
                                                      <w:divBdr>
                                                        <w:top w:val="none" w:sz="0" w:space="0" w:color="auto"/>
                                                        <w:left w:val="none" w:sz="0" w:space="0" w:color="auto"/>
                                                        <w:bottom w:val="none" w:sz="0" w:space="0" w:color="auto"/>
                                                        <w:right w:val="none" w:sz="0" w:space="0" w:color="auto"/>
                                                      </w:divBdr>
                                                      <w:divsChild>
                                                        <w:div w:id="513569743">
                                                          <w:marLeft w:val="0"/>
                                                          <w:marRight w:val="0"/>
                                                          <w:marTop w:val="0"/>
                                                          <w:marBottom w:val="0"/>
                                                          <w:divBdr>
                                                            <w:top w:val="none" w:sz="0" w:space="0" w:color="auto"/>
                                                            <w:left w:val="none" w:sz="0" w:space="0" w:color="auto"/>
                                                            <w:bottom w:val="none" w:sz="0" w:space="0" w:color="auto"/>
                                                            <w:right w:val="none" w:sz="0" w:space="0" w:color="auto"/>
                                                          </w:divBdr>
                                                          <w:divsChild>
                                                            <w:div w:id="1624801013">
                                                              <w:marLeft w:val="0"/>
                                                              <w:marRight w:val="0"/>
                                                              <w:marTop w:val="0"/>
                                                              <w:marBottom w:val="0"/>
                                                              <w:divBdr>
                                                                <w:top w:val="none" w:sz="0" w:space="0" w:color="auto"/>
                                                                <w:left w:val="none" w:sz="0" w:space="0" w:color="auto"/>
                                                                <w:bottom w:val="none" w:sz="0" w:space="0" w:color="auto"/>
                                                                <w:right w:val="none" w:sz="0" w:space="0" w:color="auto"/>
                                                              </w:divBdr>
                                                              <w:divsChild>
                                                                <w:div w:id="1728646898">
                                                                  <w:marLeft w:val="0"/>
                                                                  <w:marRight w:val="0"/>
                                                                  <w:marTop w:val="0"/>
                                                                  <w:marBottom w:val="0"/>
                                                                  <w:divBdr>
                                                                    <w:top w:val="none" w:sz="0" w:space="0" w:color="auto"/>
                                                                    <w:left w:val="none" w:sz="0" w:space="0" w:color="auto"/>
                                                                    <w:bottom w:val="none" w:sz="0" w:space="0" w:color="auto"/>
                                                                    <w:right w:val="none" w:sz="0" w:space="0" w:color="auto"/>
                                                                  </w:divBdr>
                                                                </w:div>
                                                                <w:div w:id="1515916112">
                                                                  <w:marLeft w:val="0"/>
                                                                  <w:marRight w:val="0"/>
                                                                  <w:marTop w:val="0"/>
                                                                  <w:marBottom w:val="0"/>
                                                                  <w:divBdr>
                                                                    <w:top w:val="none" w:sz="0" w:space="0" w:color="auto"/>
                                                                    <w:left w:val="none" w:sz="0" w:space="0" w:color="auto"/>
                                                                    <w:bottom w:val="none" w:sz="0" w:space="0" w:color="auto"/>
                                                                    <w:right w:val="none" w:sz="0" w:space="0" w:color="auto"/>
                                                                  </w:divBdr>
                                                                  <w:divsChild>
                                                                    <w:div w:id="1541287748">
                                                                      <w:marLeft w:val="0"/>
                                                                      <w:marRight w:val="0"/>
                                                                      <w:marTop w:val="0"/>
                                                                      <w:marBottom w:val="0"/>
                                                                      <w:divBdr>
                                                                        <w:top w:val="none" w:sz="0" w:space="0" w:color="auto"/>
                                                                        <w:left w:val="none" w:sz="0" w:space="0" w:color="auto"/>
                                                                        <w:bottom w:val="none" w:sz="0" w:space="0" w:color="auto"/>
                                                                        <w:right w:val="none" w:sz="0" w:space="0" w:color="auto"/>
                                                                      </w:divBdr>
                                                                      <w:divsChild>
                                                                        <w:div w:id="18588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4237">
                                                                  <w:marLeft w:val="0"/>
                                                                  <w:marRight w:val="0"/>
                                                                  <w:marTop w:val="0"/>
                                                                  <w:marBottom w:val="0"/>
                                                                  <w:divBdr>
                                                                    <w:top w:val="none" w:sz="0" w:space="0" w:color="auto"/>
                                                                    <w:left w:val="none" w:sz="0" w:space="0" w:color="auto"/>
                                                                    <w:bottom w:val="none" w:sz="0" w:space="0" w:color="auto"/>
                                                                    <w:right w:val="none" w:sz="0" w:space="0" w:color="auto"/>
                                                                  </w:divBdr>
                                                                </w:div>
                                                              </w:divsChild>
                                                            </w:div>
                                                            <w:div w:id="1665206026">
                                                              <w:marLeft w:val="0"/>
                                                              <w:marRight w:val="0"/>
                                                              <w:marTop w:val="0"/>
                                                              <w:marBottom w:val="0"/>
                                                              <w:divBdr>
                                                                <w:top w:val="none" w:sz="0" w:space="0" w:color="auto"/>
                                                                <w:left w:val="none" w:sz="0" w:space="0" w:color="auto"/>
                                                                <w:bottom w:val="none" w:sz="0" w:space="0" w:color="auto"/>
                                                                <w:right w:val="none" w:sz="0" w:space="0" w:color="auto"/>
                                                              </w:divBdr>
                                                              <w:divsChild>
                                                                <w:div w:id="1009941255">
                                                                  <w:marLeft w:val="0"/>
                                                                  <w:marRight w:val="0"/>
                                                                  <w:marTop w:val="0"/>
                                                                  <w:marBottom w:val="0"/>
                                                                  <w:divBdr>
                                                                    <w:top w:val="none" w:sz="0" w:space="0" w:color="auto"/>
                                                                    <w:left w:val="none" w:sz="0" w:space="0" w:color="auto"/>
                                                                    <w:bottom w:val="none" w:sz="0" w:space="0" w:color="auto"/>
                                                                    <w:right w:val="none" w:sz="0" w:space="0" w:color="auto"/>
                                                                  </w:divBdr>
                                                                </w:div>
                                                                <w:div w:id="1246646510">
                                                                  <w:marLeft w:val="0"/>
                                                                  <w:marRight w:val="0"/>
                                                                  <w:marTop w:val="0"/>
                                                                  <w:marBottom w:val="0"/>
                                                                  <w:divBdr>
                                                                    <w:top w:val="none" w:sz="0" w:space="0" w:color="auto"/>
                                                                    <w:left w:val="none" w:sz="0" w:space="0" w:color="auto"/>
                                                                    <w:bottom w:val="none" w:sz="0" w:space="0" w:color="auto"/>
                                                                    <w:right w:val="none" w:sz="0" w:space="0" w:color="auto"/>
                                                                  </w:divBdr>
                                                                  <w:divsChild>
                                                                    <w:div w:id="1056851054">
                                                                      <w:marLeft w:val="0"/>
                                                                      <w:marRight w:val="0"/>
                                                                      <w:marTop w:val="0"/>
                                                                      <w:marBottom w:val="0"/>
                                                                      <w:divBdr>
                                                                        <w:top w:val="none" w:sz="0" w:space="0" w:color="auto"/>
                                                                        <w:left w:val="none" w:sz="0" w:space="0" w:color="auto"/>
                                                                        <w:bottom w:val="none" w:sz="0" w:space="0" w:color="auto"/>
                                                                        <w:right w:val="none" w:sz="0" w:space="0" w:color="auto"/>
                                                                      </w:divBdr>
                                                                      <w:divsChild>
                                                                        <w:div w:id="1955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7633934">
          <w:marLeft w:val="0"/>
          <w:marRight w:val="0"/>
          <w:marTop w:val="0"/>
          <w:marBottom w:val="0"/>
          <w:divBdr>
            <w:top w:val="none" w:sz="0" w:space="0" w:color="auto"/>
            <w:left w:val="none" w:sz="0" w:space="0" w:color="auto"/>
            <w:bottom w:val="none" w:sz="0" w:space="0" w:color="auto"/>
            <w:right w:val="none" w:sz="0" w:space="0" w:color="auto"/>
          </w:divBdr>
          <w:divsChild>
            <w:div w:id="207380043">
              <w:marLeft w:val="0"/>
              <w:marRight w:val="0"/>
              <w:marTop w:val="0"/>
              <w:marBottom w:val="0"/>
              <w:divBdr>
                <w:top w:val="none" w:sz="0" w:space="0" w:color="auto"/>
                <w:left w:val="none" w:sz="0" w:space="0" w:color="auto"/>
                <w:bottom w:val="none" w:sz="0" w:space="0" w:color="auto"/>
                <w:right w:val="none" w:sz="0" w:space="0" w:color="auto"/>
              </w:divBdr>
              <w:divsChild>
                <w:div w:id="2097703236">
                  <w:marLeft w:val="0"/>
                  <w:marRight w:val="0"/>
                  <w:marTop w:val="0"/>
                  <w:marBottom w:val="0"/>
                  <w:divBdr>
                    <w:top w:val="none" w:sz="0" w:space="0" w:color="auto"/>
                    <w:left w:val="none" w:sz="0" w:space="0" w:color="auto"/>
                    <w:bottom w:val="none" w:sz="0" w:space="0" w:color="auto"/>
                    <w:right w:val="none" w:sz="0" w:space="0" w:color="auto"/>
                  </w:divBdr>
                  <w:divsChild>
                    <w:div w:id="428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71754">
      <w:bodyDiv w:val="1"/>
      <w:marLeft w:val="0"/>
      <w:marRight w:val="0"/>
      <w:marTop w:val="0"/>
      <w:marBottom w:val="0"/>
      <w:divBdr>
        <w:top w:val="none" w:sz="0" w:space="0" w:color="auto"/>
        <w:left w:val="none" w:sz="0" w:space="0" w:color="auto"/>
        <w:bottom w:val="none" w:sz="0" w:space="0" w:color="auto"/>
        <w:right w:val="none" w:sz="0" w:space="0" w:color="auto"/>
      </w:divBdr>
      <w:divsChild>
        <w:div w:id="379743055">
          <w:marLeft w:val="0"/>
          <w:marRight w:val="0"/>
          <w:marTop w:val="0"/>
          <w:marBottom w:val="0"/>
          <w:divBdr>
            <w:top w:val="none" w:sz="0" w:space="0" w:color="auto"/>
            <w:left w:val="none" w:sz="0" w:space="0" w:color="auto"/>
            <w:bottom w:val="none" w:sz="0" w:space="0" w:color="auto"/>
            <w:right w:val="none" w:sz="0" w:space="0" w:color="auto"/>
          </w:divBdr>
          <w:divsChild>
            <w:div w:id="692001801">
              <w:marLeft w:val="0"/>
              <w:marRight w:val="0"/>
              <w:marTop w:val="0"/>
              <w:marBottom w:val="0"/>
              <w:divBdr>
                <w:top w:val="none" w:sz="0" w:space="0" w:color="auto"/>
                <w:left w:val="none" w:sz="0" w:space="0" w:color="auto"/>
                <w:bottom w:val="none" w:sz="0" w:space="0" w:color="auto"/>
                <w:right w:val="none" w:sz="0" w:space="0" w:color="auto"/>
              </w:divBdr>
            </w:div>
            <w:div w:id="1037855560">
              <w:marLeft w:val="0"/>
              <w:marRight w:val="0"/>
              <w:marTop w:val="0"/>
              <w:marBottom w:val="0"/>
              <w:divBdr>
                <w:top w:val="none" w:sz="0" w:space="0" w:color="auto"/>
                <w:left w:val="none" w:sz="0" w:space="0" w:color="auto"/>
                <w:bottom w:val="none" w:sz="0" w:space="0" w:color="auto"/>
                <w:right w:val="none" w:sz="0" w:space="0" w:color="auto"/>
              </w:divBdr>
              <w:divsChild>
                <w:div w:id="1220438482">
                  <w:marLeft w:val="0"/>
                  <w:marRight w:val="0"/>
                  <w:marTop w:val="0"/>
                  <w:marBottom w:val="0"/>
                  <w:divBdr>
                    <w:top w:val="none" w:sz="0" w:space="0" w:color="auto"/>
                    <w:left w:val="none" w:sz="0" w:space="0" w:color="auto"/>
                    <w:bottom w:val="none" w:sz="0" w:space="0" w:color="auto"/>
                    <w:right w:val="none" w:sz="0" w:space="0" w:color="auto"/>
                  </w:divBdr>
                  <w:divsChild>
                    <w:div w:id="1982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8882">
              <w:marLeft w:val="0"/>
              <w:marRight w:val="0"/>
              <w:marTop w:val="0"/>
              <w:marBottom w:val="0"/>
              <w:divBdr>
                <w:top w:val="none" w:sz="0" w:space="0" w:color="auto"/>
                <w:left w:val="none" w:sz="0" w:space="0" w:color="auto"/>
                <w:bottom w:val="none" w:sz="0" w:space="0" w:color="auto"/>
                <w:right w:val="none" w:sz="0" w:space="0" w:color="auto"/>
              </w:divBdr>
            </w:div>
          </w:divsChild>
        </w:div>
        <w:div w:id="2066373593">
          <w:marLeft w:val="0"/>
          <w:marRight w:val="0"/>
          <w:marTop w:val="0"/>
          <w:marBottom w:val="0"/>
          <w:divBdr>
            <w:top w:val="none" w:sz="0" w:space="0" w:color="auto"/>
            <w:left w:val="none" w:sz="0" w:space="0" w:color="auto"/>
            <w:bottom w:val="none" w:sz="0" w:space="0" w:color="auto"/>
            <w:right w:val="none" w:sz="0" w:space="0" w:color="auto"/>
          </w:divBdr>
          <w:divsChild>
            <w:div w:id="1767572402">
              <w:marLeft w:val="0"/>
              <w:marRight w:val="0"/>
              <w:marTop w:val="0"/>
              <w:marBottom w:val="0"/>
              <w:divBdr>
                <w:top w:val="none" w:sz="0" w:space="0" w:color="auto"/>
                <w:left w:val="none" w:sz="0" w:space="0" w:color="auto"/>
                <w:bottom w:val="none" w:sz="0" w:space="0" w:color="auto"/>
                <w:right w:val="none" w:sz="0" w:space="0" w:color="auto"/>
              </w:divBdr>
            </w:div>
            <w:div w:id="1507288005">
              <w:marLeft w:val="0"/>
              <w:marRight w:val="0"/>
              <w:marTop w:val="0"/>
              <w:marBottom w:val="0"/>
              <w:divBdr>
                <w:top w:val="none" w:sz="0" w:space="0" w:color="auto"/>
                <w:left w:val="none" w:sz="0" w:space="0" w:color="auto"/>
                <w:bottom w:val="none" w:sz="0" w:space="0" w:color="auto"/>
                <w:right w:val="none" w:sz="0" w:space="0" w:color="auto"/>
              </w:divBdr>
              <w:divsChild>
                <w:div w:id="1579945834">
                  <w:marLeft w:val="0"/>
                  <w:marRight w:val="0"/>
                  <w:marTop w:val="0"/>
                  <w:marBottom w:val="0"/>
                  <w:divBdr>
                    <w:top w:val="none" w:sz="0" w:space="0" w:color="auto"/>
                    <w:left w:val="none" w:sz="0" w:space="0" w:color="auto"/>
                    <w:bottom w:val="none" w:sz="0" w:space="0" w:color="auto"/>
                    <w:right w:val="none" w:sz="0" w:space="0" w:color="auto"/>
                  </w:divBdr>
                  <w:divsChild>
                    <w:div w:id="15743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032">
      <w:bodyDiv w:val="1"/>
      <w:marLeft w:val="0"/>
      <w:marRight w:val="0"/>
      <w:marTop w:val="0"/>
      <w:marBottom w:val="0"/>
      <w:divBdr>
        <w:top w:val="none" w:sz="0" w:space="0" w:color="auto"/>
        <w:left w:val="none" w:sz="0" w:space="0" w:color="auto"/>
        <w:bottom w:val="none" w:sz="0" w:space="0" w:color="auto"/>
        <w:right w:val="none" w:sz="0" w:space="0" w:color="auto"/>
      </w:divBdr>
    </w:div>
    <w:div w:id="1019504433">
      <w:bodyDiv w:val="1"/>
      <w:marLeft w:val="0"/>
      <w:marRight w:val="0"/>
      <w:marTop w:val="0"/>
      <w:marBottom w:val="0"/>
      <w:divBdr>
        <w:top w:val="none" w:sz="0" w:space="0" w:color="auto"/>
        <w:left w:val="none" w:sz="0" w:space="0" w:color="auto"/>
        <w:bottom w:val="none" w:sz="0" w:space="0" w:color="auto"/>
        <w:right w:val="none" w:sz="0" w:space="0" w:color="auto"/>
      </w:divBdr>
    </w:div>
    <w:div w:id="1119952406">
      <w:bodyDiv w:val="1"/>
      <w:marLeft w:val="0"/>
      <w:marRight w:val="0"/>
      <w:marTop w:val="0"/>
      <w:marBottom w:val="0"/>
      <w:divBdr>
        <w:top w:val="none" w:sz="0" w:space="0" w:color="auto"/>
        <w:left w:val="none" w:sz="0" w:space="0" w:color="auto"/>
        <w:bottom w:val="none" w:sz="0" w:space="0" w:color="auto"/>
        <w:right w:val="none" w:sz="0" w:space="0" w:color="auto"/>
      </w:divBdr>
      <w:divsChild>
        <w:div w:id="662272163">
          <w:marLeft w:val="0"/>
          <w:marRight w:val="0"/>
          <w:marTop w:val="0"/>
          <w:marBottom w:val="0"/>
          <w:divBdr>
            <w:top w:val="none" w:sz="0" w:space="0" w:color="auto"/>
            <w:left w:val="none" w:sz="0" w:space="0" w:color="auto"/>
            <w:bottom w:val="none" w:sz="0" w:space="0" w:color="auto"/>
            <w:right w:val="none" w:sz="0" w:space="0" w:color="auto"/>
          </w:divBdr>
          <w:divsChild>
            <w:div w:id="2013604074">
              <w:marLeft w:val="0"/>
              <w:marRight w:val="0"/>
              <w:marTop w:val="0"/>
              <w:marBottom w:val="0"/>
              <w:divBdr>
                <w:top w:val="none" w:sz="0" w:space="0" w:color="auto"/>
                <w:left w:val="none" w:sz="0" w:space="0" w:color="auto"/>
                <w:bottom w:val="none" w:sz="0" w:space="0" w:color="auto"/>
                <w:right w:val="none" w:sz="0" w:space="0" w:color="auto"/>
              </w:divBdr>
              <w:divsChild>
                <w:div w:id="1643072894">
                  <w:marLeft w:val="0"/>
                  <w:marRight w:val="0"/>
                  <w:marTop w:val="0"/>
                  <w:marBottom w:val="0"/>
                  <w:divBdr>
                    <w:top w:val="none" w:sz="0" w:space="0" w:color="auto"/>
                    <w:left w:val="none" w:sz="0" w:space="0" w:color="auto"/>
                    <w:bottom w:val="none" w:sz="0" w:space="0" w:color="auto"/>
                    <w:right w:val="none" w:sz="0" w:space="0" w:color="auto"/>
                  </w:divBdr>
                  <w:divsChild>
                    <w:div w:id="966661965">
                      <w:marLeft w:val="0"/>
                      <w:marRight w:val="0"/>
                      <w:marTop w:val="0"/>
                      <w:marBottom w:val="0"/>
                      <w:divBdr>
                        <w:top w:val="none" w:sz="0" w:space="0" w:color="auto"/>
                        <w:left w:val="none" w:sz="0" w:space="0" w:color="auto"/>
                        <w:bottom w:val="none" w:sz="0" w:space="0" w:color="auto"/>
                        <w:right w:val="none" w:sz="0" w:space="0" w:color="auto"/>
                      </w:divBdr>
                      <w:divsChild>
                        <w:div w:id="1376663354">
                          <w:marLeft w:val="0"/>
                          <w:marRight w:val="0"/>
                          <w:marTop w:val="0"/>
                          <w:marBottom w:val="0"/>
                          <w:divBdr>
                            <w:top w:val="none" w:sz="0" w:space="0" w:color="auto"/>
                            <w:left w:val="none" w:sz="0" w:space="0" w:color="auto"/>
                            <w:bottom w:val="none" w:sz="0" w:space="0" w:color="auto"/>
                            <w:right w:val="none" w:sz="0" w:space="0" w:color="auto"/>
                          </w:divBdr>
                          <w:divsChild>
                            <w:div w:id="228924260">
                              <w:marLeft w:val="0"/>
                              <w:marRight w:val="0"/>
                              <w:marTop w:val="0"/>
                              <w:marBottom w:val="0"/>
                              <w:divBdr>
                                <w:top w:val="none" w:sz="0" w:space="0" w:color="auto"/>
                                <w:left w:val="none" w:sz="0" w:space="0" w:color="auto"/>
                                <w:bottom w:val="none" w:sz="0" w:space="0" w:color="auto"/>
                                <w:right w:val="none" w:sz="0" w:space="0" w:color="auto"/>
                              </w:divBdr>
                              <w:divsChild>
                                <w:div w:id="1020738241">
                                  <w:marLeft w:val="0"/>
                                  <w:marRight w:val="0"/>
                                  <w:marTop w:val="0"/>
                                  <w:marBottom w:val="0"/>
                                  <w:divBdr>
                                    <w:top w:val="none" w:sz="0" w:space="0" w:color="auto"/>
                                    <w:left w:val="none" w:sz="0" w:space="0" w:color="auto"/>
                                    <w:bottom w:val="none" w:sz="0" w:space="0" w:color="auto"/>
                                    <w:right w:val="none" w:sz="0" w:space="0" w:color="auto"/>
                                  </w:divBdr>
                                  <w:divsChild>
                                    <w:div w:id="1078865711">
                                      <w:marLeft w:val="0"/>
                                      <w:marRight w:val="0"/>
                                      <w:marTop w:val="0"/>
                                      <w:marBottom w:val="0"/>
                                      <w:divBdr>
                                        <w:top w:val="none" w:sz="0" w:space="0" w:color="auto"/>
                                        <w:left w:val="none" w:sz="0" w:space="0" w:color="auto"/>
                                        <w:bottom w:val="none" w:sz="0" w:space="0" w:color="auto"/>
                                        <w:right w:val="none" w:sz="0" w:space="0" w:color="auto"/>
                                      </w:divBdr>
                                      <w:divsChild>
                                        <w:div w:id="251789500">
                                          <w:marLeft w:val="0"/>
                                          <w:marRight w:val="0"/>
                                          <w:marTop w:val="0"/>
                                          <w:marBottom w:val="0"/>
                                          <w:divBdr>
                                            <w:top w:val="none" w:sz="0" w:space="0" w:color="auto"/>
                                            <w:left w:val="none" w:sz="0" w:space="0" w:color="auto"/>
                                            <w:bottom w:val="none" w:sz="0" w:space="0" w:color="auto"/>
                                            <w:right w:val="none" w:sz="0" w:space="0" w:color="auto"/>
                                          </w:divBdr>
                                          <w:divsChild>
                                            <w:div w:id="1585607191">
                                              <w:marLeft w:val="0"/>
                                              <w:marRight w:val="0"/>
                                              <w:marTop w:val="0"/>
                                              <w:marBottom w:val="0"/>
                                              <w:divBdr>
                                                <w:top w:val="none" w:sz="0" w:space="0" w:color="auto"/>
                                                <w:left w:val="none" w:sz="0" w:space="0" w:color="auto"/>
                                                <w:bottom w:val="none" w:sz="0" w:space="0" w:color="auto"/>
                                                <w:right w:val="none" w:sz="0" w:space="0" w:color="auto"/>
                                              </w:divBdr>
                                              <w:divsChild>
                                                <w:div w:id="1444152353">
                                                  <w:marLeft w:val="0"/>
                                                  <w:marRight w:val="0"/>
                                                  <w:marTop w:val="0"/>
                                                  <w:marBottom w:val="0"/>
                                                  <w:divBdr>
                                                    <w:top w:val="none" w:sz="0" w:space="0" w:color="auto"/>
                                                    <w:left w:val="none" w:sz="0" w:space="0" w:color="auto"/>
                                                    <w:bottom w:val="none" w:sz="0" w:space="0" w:color="auto"/>
                                                    <w:right w:val="none" w:sz="0" w:space="0" w:color="auto"/>
                                                  </w:divBdr>
                                                  <w:divsChild>
                                                    <w:div w:id="1121533265">
                                                      <w:marLeft w:val="0"/>
                                                      <w:marRight w:val="0"/>
                                                      <w:marTop w:val="0"/>
                                                      <w:marBottom w:val="0"/>
                                                      <w:divBdr>
                                                        <w:top w:val="none" w:sz="0" w:space="0" w:color="auto"/>
                                                        <w:left w:val="none" w:sz="0" w:space="0" w:color="auto"/>
                                                        <w:bottom w:val="none" w:sz="0" w:space="0" w:color="auto"/>
                                                        <w:right w:val="none" w:sz="0" w:space="0" w:color="auto"/>
                                                      </w:divBdr>
                                                      <w:divsChild>
                                                        <w:div w:id="540166638">
                                                          <w:marLeft w:val="0"/>
                                                          <w:marRight w:val="0"/>
                                                          <w:marTop w:val="0"/>
                                                          <w:marBottom w:val="0"/>
                                                          <w:divBdr>
                                                            <w:top w:val="none" w:sz="0" w:space="0" w:color="auto"/>
                                                            <w:left w:val="none" w:sz="0" w:space="0" w:color="auto"/>
                                                            <w:bottom w:val="none" w:sz="0" w:space="0" w:color="auto"/>
                                                            <w:right w:val="none" w:sz="0" w:space="0" w:color="auto"/>
                                                          </w:divBdr>
                                                          <w:divsChild>
                                                            <w:div w:id="90009641">
                                                              <w:marLeft w:val="0"/>
                                                              <w:marRight w:val="0"/>
                                                              <w:marTop w:val="0"/>
                                                              <w:marBottom w:val="0"/>
                                                              <w:divBdr>
                                                                <w:top w:val="none" w:sz="0" w:space="0" w:color="auto"/>
                                                                <w:left w:val="none" w:sz="0" w:space="0" w:color="auto"/>
                                                                <w:bottom w:val="none" w:sz="0" w:space="0" w:color="auto"/>
                                                                <w:right w:val="none" w:sz="0" w:space="0" w:color="auto"/>
                                                              </w:divBdr>
                                                              <w:divsChild>
                                                                <w:div w:id="1466507325">
                                                                  <w:marLeft w:val="0"/>
                                                                  <w:marRight w:val="0"/>
                                                                  <w:marTop w:val="0"/>
                                                                  <w:marBottom w:val="0"/>
                                                                  <w:divBdr>
                                                                    <w:top w:val="none" w:sz="0" w:space="0" w:color="auto"/>
                                                                    <w:left w:val="none" w:sz="0" w:space="0" w:color="auto"/>
                                                                    <w:bottom w:val="none" w:sz="0" w:space="0" w:color="auto"/>
                                                                    <w:right w:val="none" w:sz="0" w:space="0" w:color="auto"/>
                                                                  </w:divBdr>
                                                                </w:div>
                                                                <w:div w:id="733046783">
                                                                  <w:marLeft w:val="0"/>
                                                                  <w:marRight w:val="0"/>
                                                                  <w:marTop w:val="0"/>
                                                                  <w:marBottom w:val="0"/>
                                                                  <w:divBdr>
                                                                    <w:top w:val="none" w:sz="0" w:space="0" w:color="auto"/>
                                                                    <w:left w:val="none" w:sz="0" w:space="0" w:color="auto"/>
                                                                    <w:bottom w:val="none" w:sz="0" w:space="0" w:color="auto"/>
                                                                    <w:right w:val="none" w:sz="0" w:space="0" w:color="auto"/>
                                                                  </w:divBdr>
                                                                  <w:divsChild>
                                                                    <w:div w:id="1234467576">
                                                                      <w:marLeft w:val="0"/>
                                                                      <w:marRight w:val="0"/>
                                                                      <w:marTop w:val="0"/>
                                                                      <w:marBottom w:val="0"/>
                                                                      <w:divBdr>
                                                                        <w:top w:val="none" w:sz="0" w:space="0" w:color="auto"/>
                                                                        <w:left w:val="none" w:sz="0" w:space="0" w:color="auto"/>
                                                                        <w:bottom w:val="none" w:sz="0" w:space="0" w:color="auto"/>
                                                                        <w:right w:val="none" w:sz="0" w:space="0" w:color="auto"/>
                                                                      </w:divBdr>
                                                                      <w:divsChild>
                                                                        <w:div w:id="16232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9098">
                                                                  <w:marLeft w:val="0"/>
                                                                  <w:marRight w:val="0"/>
                                                                  <w:marTop w:val="0"/>
                                                                  <w:marBottom w:val="0"/>
                                                                  <w:divBdr>
                                                                    <w:top w:val="none" w:sz="0" w:space="0" w:color="auto"/>
                                                                    <w:left w:val="none" w:sz="0" w:space="0" w:color="auto"/>
                                                                    <w:bottom w:val="none" w:sz="0" w:space="0" w:color="auto"/>
                                                                    <w:right w:val="none" w:sz="0" w:space="0" w:color="auto"/>
                                                                  </w:divBdr>
                                                                </w:div>
                                                              </w:divsChild>
                                                            </w:div>
                                                            <w:div w:id="559906155">
                                                              <w:marLeft w:val="0"/>
                                                              <w:marRight w:val="0"/>
                                                              <w:marTop w:val="0"/>
                                                              <w:marBottom w:val="0"/>
                                                              <w:divBdr>
                                                                <w:top w:val="none" w:sz="0" w:space="0" w:color="auto"/>
                                                                <w:left w:val="none" w:sz="0" w:space="0" w:color="auto"/>
                                                                <w:bottom w:val="none" w:sz="0" w:space="0" w:color="auto"/>
                                                                <w:right w:val="none" w:sz="0" w:space="0" w:color="auto"/>
                                                              </w:divBdr>
                                                              <w:divsChild>
                                                                <w:div w:id="704450018">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sChild>
                                                                    <w:div w:id="150682159">
                                                                      <w:marLeft w:val="0"/>
                                                                      <w:marRight w:val="0"/>
                                                                      <w:marTop w:val="0"/>
                                                                      <w:marBottom w:val="0"/>
                                                                      <w:divBdr>
                                                                        <w:top w:val="none" w:sz="0" w:space="0" w:color="auto"/>
                                                                        <w:left w:val="none" w:sz="0" w:space="0" w:color="auto"/>
                                                                        <w:bottom w:val="none" w:sz="0" w:space="0" w:color="auto"/>
                                                                        <w:right w:val="none" w:sz="0" w:space="0" w:color="auto"/>
                                                                      </w:divBdr>
                                                                      <w:divsChild>
                                                                        <w:div w:id="3577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184278">
          <w:marLeft w:val="0"/>
          <w:marRight w:val="0"/>
          <w:marTop w:val="0"/>
          <w:marBottom w:val="0"/>
          <w:divBdr>
            <w:top w:val="none" w:sz="0" w:space="0" w:color="auto"/>
            <w:left w:val="none" w:sz="0" w:space="0" w:color="auto"/>
            <w:bottom w:val="none" w:sz="0" w:space="0" w:color="auto"/>
            <w:right w:val="none" w:sz="0" w:space="0" w:color="auto"/>
          </w:divBdr>
          <w:divsChild>
            <w:div w:id="611399724">
              <w:marLeft w:val="0"/>
              <w:marRight w:val="0"/>
              <w:marTop w:val="0"/>
              <w:marBottom w:val="0"/>
              <w:divBdr>
                <w:top w:val="none" w:sz="0" w:space="0" w:color="auto"/>
                <w:left w:val="none" w:sz="0" w:space="0" w:color="auto"/>
                <w:bottom w:val="none" w:sz="0" w:space="0" w:color="auto"/>
                <w:right w:val="none" w:sz="0" w:space="0" w:color="auto"/>
              </w:divBdr>
              <w:divsChild>
                <w:div w:id="936525562">
                  <w:marLeft w:val="0"/>
                  <w:marRight w:val="0"/>
                  <w:marTop w:val="0"/>
                  <w:marBottom w:val="0"/>
                  <w:divBdr>
                    <w:top w:val="none" w:sz="0" w:space="0" w:color="auto"/>
                    <w:left w:val="none" w:sz="0" w:space="0" w:color="auto"/>
                    <w:bottom w:val="none" w:sz="0" w:space="0" w:color="auto"/>
                    <w:right w:val="none" w:sz="0" w:space="0" w:color="auto"/>
                  </w:divBdr>
                  <w:divsChild>
                    <w:div w:id="555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83475">
      <w:bodyDiv w:val="1"/>
      <w:marLeft w:val="0"/>
      <w:marRight w:val="0"/>
      <w:marTop w:val="0"/>
      <w:marBottom w:val="0"/>
      <w:divBdr>
        <w:top w:val="none" w:sz="0" w:space="0" w:color="auto"/>
        <w:left w:val="none" w:sz="0" w:space="0" w:color="auto"/>
        <w:bottom w:val="none" w:sz="0" w:space="0" w:color="auto"/>
        <w:right w:val="none" w:sz="0" w:space="0" w:color="auto"/>
      </w:divBdr>
      <w:divsChild>
        <w:div w:id="1979842718">
          <w:marLeft w:val="0"/>
          <w:marRight w:val="0"/>
          <w:marTop w:val="0"/>
          <w:marBottom w:val="0"/>
          <w:divBdr>
            <w:top w:val="none" w:sz="0" w:space="0" w:color="auto"/>
            <w:left w:val="none" w:sz="0" w:space="0" w:color="auto"/>
            <w:bottom w:val="none" w:sz="0" w:space="0" w:color="auto"/>
            <w:right w:val="none" w:sz="0" w:space="0" w:color="auto"/>
          </w:divBdr>
          <w:divsChild>
            <w:div w:id="1736968863">
              <w:marLeft w:val="0"/>
              <w:marRight w:val="0"/>
              <w:marTop w:val="0"/>
              <w:marBottom w:val="0"/>
              <w:divBdr>
                <w:top w:val="none" w:sz="0" w:space="0" w:color="auto"/>
                <w:left w:val="none" w:sz="0" w:space="0" w:color="auto"/>
                <w:bottom w:val="none" w:sz="0" w:space="0" w:color="auto"/>
                <w:right w:val="none" w:sz="0" w:space="0" w:color="auto"/>
              </w:divBdr>
              <w:divsChild>
                <w:div w:id="29691931">
                  <w:marLeft w:val="0"/>
                  <w:marRight w:val="0"/>
                  <w:marTop w:val="0"/>
                  <w:marBottom w:val="0"/>
                  <w:divBdr>
                    <w:top w:val="none" w:sz="0" w:space="0" w:color="auto"/>
                    <w:left w:val="none" w:sz="0" w:space="0" w:color="auto"/>
                    <w:bottom w:val="none" w:sz="0" w:space="0" w:color="auto"/>
                    <w:right w:val="none" w:sz="0" w:space="0" w:color="auto"/>
                  </w:divBdr>
                  <w:divsChild>
                    <w:div w:id="613829167">
                      <w:marLeft w:val="0"/>
                      <w:marRight w:val="0"/>
                      <w:marTop w:val="0"/>
                      <w:marBottom w:val="0"/>
                      <w:divBdr>
                        <w:top w:val="none" w:sz="0" w:space="0" w:color="auto"/>
                        <w:left w:val="none" w:sz="0" w:space="0" w:color="auto"/>
                        <w:bottom w:val="none" w:sz="0" w:space="0" w:color="auto"/>
                        <w:right w:val="none" w:sz="0" w:space="0" w:color="auto"/>
                      </w:divBdr>
                      <w:divsChild>
                        <w:div w:id="1686513220">
                          <w:marLeft w:val="0"/>
                          <w:marRight w:val="0"/>
                          <w:marTop w:val="0"/>
                          <w:marBottom w:val="0"/>
                          <w:divBdr>
                            <w:top w:val="none" w:sz="0" w:space="0" w:color="auto"/>
                            <w:left w:val="none" w:sz="0" w:space="0" w:color="auto"/>
                            <w:bottom w:val="none" w:sz="0" w:space="0" w:color="auto"/>
                            <w:right w:val="none" w:sz="0" w:space="0" w:color="auto"/>
                          </w:divBdr>
                          <w:divsChild>
                            <w:div w:id="1708407491">
                              <w:marLeft w:val="0"/>
                              <w:marRight w:val="0"/>
                              <w:marTop w:val="0"/>
                              <w:marBottom w:val="0"/>
                              <w:divBdr>
                                <w:top w:val="none" w:sz="0" w:space="0" w:color="auto"/>
                                <w:left w:val="none" w:sz="0" w:space="0" w:color="auto"/>
                                <w:bottom w:val="none" w:sz="0" w:space="0" w:color="auto"/>
                                <w:right w:val="none" w:sz="0" w:space="0" w:color="auto"/>
                              </w:divBdr>
                              <w:divsChild>
                                <w:div w:id="1717661903">
                                  <w:marLeft w:val="0"/>
                                  <w:marRight w:val="0"/>
                                  <w:marTop w:val="0"/>
                                  <w:marBottom w:val="0"/>
                                  <w:divBdr>
                                    <w:top w:val="none" w:sz="0" w:space="0" w:color="auto"/>
                                    <w:left w:val="none" w:sz="0" w:space="0" w:color="auto"/>
                                    <w:bottom w:val="none" w:sz="0" w:space="0" w:color="auto"/>
                                    <w:right w:val="none" w:sz="0" w:space="0" w:color="auto"/>
                                  </w:divBdr>
                                  <w:divsChild>
                                    <w:div w:id="723529717">
                                      <w:marLeft w:val="0"/>
                                      <w:marRight w:val="0"/>
                                      <w:marTop w:val="0"/>
                                      <w:marBottom w:val="0"/>
                                      <w:divBdr>
                                        <w:top w:val="none" w:sz="0" w:space="0" w:color="auto"/>
                                        <w:left w:val="none" w:sz="0" w:space="0" w:color="auto"/>
                                        <w:bottom w:val="none" w:sz="0" w:space="0" w:color="auto"/>
                                        <w:right w:val="none" w:sz="0" w:space="0" w:color="auto"/>
                                      </w:divBdr>
                                      <w:divsChild>
                                        <w:div w:id="891425988">
                                          <w:marLeft w:val="0"/>
                                          <w:marRight w:val="0"/>
                                          <w:marTop w:val="0"/>
                                          <w:marBottom w:val="0"/>
                                          <w:divBdr>
                                            <w:top w:val="none" w:sz="0" w:space="0" w:color="auto"/>
                                            <w:left w:val="none" w:sz="0" w:space="0" w:color="auto"/>
                                            <w:bottom w:val="none" w:sz="0" w:space="0" w:color="auto"/>
                                            <w:right w:val="none" w:sz="0" w:space="0" w:color="auto"/>
                                          </w:divBdr>
                                          <w:divsChild>
                                            <w:div w:id="789861280">
                                              <w:marLeft w:val="0"/>
                                              <w:marRight w:val="0"/>
                                              <w:marTop w:val="0"/>
                                              <w:marBottom w:val="0"/>
                                              <w:divBdr>
                                                <w:top w:val="none" w:sz="0" w:space="0" w:color="auto"/>
                                                <w:left w:val="none" w:sz="0" w:space="0" w:color="auto"/>
                                                <w:bottom w:val="none" w:sz="0" w:space="0" w:color="auto"/>
                                                <w:right w:val="none" w:sz="0" w:space="0" w:color="auto"/>
                                              </w:divBdr>
                                              <w:divsChild>
                                                <w:div w:id="1215506653">
                                                  <w:marLeft w:val="0"/>
                                                  <w:marRight w:val="0"/>
                                                  <w:marTop w:val="0"/>
                                                  <w:marBottom w:val="0"/>
                                                  <w:divBdr>
                                                    <w:top w:val="none" w:sz="0" w:space="0" w:color="auto"/>
                                                    <w:left w:val="none" w:sz="0" w:space="0" w:color="auto"/>
                                                    <w:bottom w:val="none" w:sz="0" w:space="0" w:color="auto"/>
                                                    <w:right w:val="none" w:sz="0" w:space="0" w:color="auto"/>
                                                  </w:divBdr>
                                                  <w:divsChild>
                                                    <w:div w:id="652366889">
                                                      <w:marLeft w:val="0"/>
                                                      <w:marRight w:val="0"/>
                                                      <w:marTop w:val="0"/>
                                                      <w:marBottom w:val="0"/>
                                                      <w:divBdr>
                                                        <w:top w:val="none" w:sz="0" w:space="0" w:color="auto"/>
                                                        <w:left w:val="none" w:sz="0" w:space="0" w:color="auto"/>
                                                        <w:bottom w:val="none" w:sz="0" w:space="0" w:color="auto"/>
                                                        <w:right w:val="none" w:sz="0" w:space="0" w:color="auto"/>
                                                      </w:divBdr>
                                                      <w:divsChild>
                                                        <w:div w:id="1789543249">
                                                          <w:marLeft w:val="0"/>
                                                          <w:marRight w:val="0"/>
                                                          <w:marTop w:val="0"/>
                                                          <w:marBottom w:val="0"/>
                                                          <w:divBdr>
                                                            <w:top w:val="none" w:sz="0" w:space="0" w:color="auto"/>
                                                            <w:left w:val="none" w:sz="0" w:space="0" w:color="auto"/>
                                                            <w:bottom w:val="none" w:sz="0" w:space="0" w:color="auto"/>
                                                            <w:right w:val="none" w:sz="0" w:space="0" w:color="auto"/>
                                                          </w:divBdr>
                                                          <w:divsChild>
                                                            <w:div w:id="1548567406">
                                                              <w:marLeft w:val="0"/>
                                                              <w:marRight w:val="0"/>
                                                              <w:marTop w:val="0"/>
                                                              <w:marBottom w:val="0"/>
                                                              <w:divBdr>
                                                                <w:top w:val="none" w:sz="0" w:space="0" w:color="auto"/>
                                                                <w:left w:val="none" w:sz="0" w:space="0" w:color="auto"/>
                                                                <w:bottom w:val="none" w:sz="0" w:space="0" w:color="auto"/>
                                                                <w:right w:val="none" w:sz="0" w:space="0" w:color="auto"/>
                                                              </w:divBdr>
                                                            </w:div>
                                                            <w:div w:id="1673953120">
                                                              <w:marLeft w:val="0"/>
                                                              <w:marRight w:val="0"/>
                                                              <w:marTop w:val="0"/>
                                                              <w:marBottom w:val="0"/>
                                                              <w:divBdr>
                                                                <w:top w:val="none" w:sz="0" w:space="0" w:color="auto"/>
                                                                <w:left w:val="none" w:sz="0" w:space="0" w:color="auto"/>
                                                                <w:bottom w:val="none" w:sz="0" w:space="0" w:color="auto"/>
                                                                <w:right w:val="none" w:sz="0" w:space="0" w:color="auto"/>
                                                              </w:divBdr>
                                                            </w:div>
                                                            <w:div w:id="877006563">
                                                              <w:marLeft w:val="0"/>
                                                              <w:marRight w:val="0"/>
                                                              <w:marTop w:val="0"/>
                                                              <w:marBottom w:val="0"/>
                                                              <w:divBdr>
                                                                <w:top w:val="none" w:sz="0" w:space="0" w:color="auto"/>
                                                                <w:left w:val="none" w:sz="0" w:space="0" w:color="auto"/>
                                                                <w:bottom w:val="none" w:sz="0" w:space="0" w:color="auto"/>
                                                                <w:right w:val="none" w:sz="0" w:space="0" w:color="auto"/>
                                                              </w:divBdr>
                                                            </w:div>
                                                            <w:div w:id="692071278">
                                                              <w:marLeft w:val="0"/>
                                                              <w:marRight w:val="0"/>
                                                              <w:marTop w:val="0"/>
                                                              <w:marBottom w:val="0"/>
                                                              <w:divBdr>
                                                                <w:top w:val="none" w:sz="0" w:space="0" w:color="auto"/>
                                                                <w:left w:val="none" w:sz="0" w:space="0" w:color="auto"/>
                                                                <w:bottom w:val="none" w:sz="0" w:space="0" w:color="auto"/>
                                                                <w:right w:val="none" w:sz="0" w:space="0" w:color="auto"/>
                                                              </w:divBdr>
                                                            </w:div>
                                                            <w:div w:id="10396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5527518">
          <w:marLeft w:val="0"/>
          <w:marRight w:val="0"/>
          <w:marTop w:val="0"/>
          <w:marBottom w:val="0"/>
          <w:divBdr>
            <w:top w:val="none" w:sz="0" w:space="0" w:color="auto"/>
            <w:left w:val="none" w:sz="0" w:space="0" w:color="auto"/>
            <w:bottom w:val="none" w:sz="0" w:space="0" w:color="auto"/>
            <w:right w:val="none" w:sz="0" w:space="0" w:color="auto"/>
          </w:divBdr>
          <w:divsChild>
            <w:div w:id="1592423849">
              <w:marLeft w:val="0"/>
              <w:marRight w:val="0"/>
              <w:marTop w:val="0"/>
              <w:marBottom w:val="0"/>
              <w:divBdr>
                <w:top w:val="none" w:sz="0" w:space="0" w:color="auto"/>
                <w:left w:val="none" w:sz="0" w:space="0" w:color="auto"/>
                <w:bottom w:val="none" w:sz="0" w:space="0" w:color="auto"/>
                <w:right w:val="none" w:sz="0" w:space="0" w:color="auto"/>
              </w:divBdr>
              <w:divsChild>
                <w:div w:id="856121366">
                  <w:marLeft w:val="0"/>
                  <w:marRight w:val="0"/>
                  <w:marTop w:val="0"/>
                  <w:marBottom w:val="0"/>
                  <w:divBdr>
                    <w:top w:val="none" w:sz="0" w:space="0" w:color="auto"/>
                    <w:left w:val="none" w:sz="0" w:space="0" w:color="auto"/>
                    <w:bottom w:val="none" w:sz="0" w:space="0" w:color="auto"/>
                    <w:right w:val="none" w:sz="0" w:space="0" w:color="auto"/>
                  </w:divBdr>
                  <w:divsChild>
                    <w:div w:id="12125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97731">
      <w:bodyDiv w:val="1"/>
      <w:marLeft w:val="0"/>
      <w:marRight w:val="0"/>
      <w:marTop w:val="0"/>
      <w:marBottom w:val="0"/>
      <w:divBdr>
        <w:top w:val="none" w:sz="0" w:space="0" w:color="auto"/>
        <w:left w:val="none" w:sz="0" w:space="0" w:color="auto"/>
        <w:bottom w:val="none" w:sz="0" w:space="0" w:color="auto"/>
        <w:right w:val="none" w:sz="0" w:space="0" w:color="auto"/>
      </w:divBdr>
      <w:divsChild>
        <w:div w:id="754480205">
          <w:marLeft w:val="-720"/>
          <w:marRight w:val="0"/>
          <w:marTop w:val="0"/>
          <w:marBottom w:val="0"/>
          <w:divBdr>
            <w:top w:val="none" w:sz="0" w:space="0" w:color="auto"/>
            <w:left w:val="none" w:sz="0" w:space="0" w:color="auto"/>
            <w:bottom w:val="none" w:sz="0" w:space="0" w:color="auto"/>
            <w:right w:val="none" w:sz="0" w:space="0" w:color="auto"/>
          </w:divBdr>
        </w:div>
      </w:divsChild>
    </w:div>
    <w:div w:id="1385256926">
      <w:bodyDiv w:val="1"/>
      <w:marLeft w:val="0"/>
      <w:marRight w:val="0"/>
      <w:marTop w:val="0"/>
      <w:marBottom w:val="0"/>
      <w:divBdr>
        <w:top w:val="none" w:sz="0" w:space="0" w:color="auto"/>
        <w:left w:val="none" w:sz="0" w:space="0" w:color="auto"/>
        <w:bottom w:val="none" w:sz="0" w:space="0" w:color="auto"/>
        <w:right w:val="none" w:sz="0" w:space="0" w:color="auto"/>
      </w:divBdr>
      <w:divsChild>
        <w:div w:id="950474570">
          <w:marLeft w:val="0"/>
          <w:marRight w:val="0"/>
          <w:marTop w:val="0"/>
          <w:marBottom w:val="0"/>
          <w:divBdr>
            <w:top w:val="none" w:sz="0" w:space="0" w:color="auto"/>
            <w:left w:val="none" w:sz="0" w:space="0" w:color="auto"/>
            <w:bottom w:val="none" w:sz="0" w:space="0" w:color="auto"/>
            <w:right w:val="none" w:sz="0" w:space="0" w:color="auto"/>
          </w:divBdr>
          <w:divsChild>
            <w:div w:id="412776384">
              <w:marLeft w:val="0"/>
              <w:marRight w:val="0"/>
              <w:marTop w:val="0"/>
              <w:marBottom w:val="0"/>
              <w:divBdr>
                <w:top w:val="none" w:sz="0" w:space="0" w:color="auto"/>
                <w:left w:val="none" w:sz="0" w:space="0" w:color="auto"/>
                <w:bottom w:val="none" w:sz="0" w:space="0" w:color="auto"/>
                <w:right w:val="none" w:sz="0" w:space="0" w:color="auto"/>
              </w:divBdr>
              <w:divsChild>
                <w:div w:id="1240290407">
                  <w:marLeft w:val="0"/>
                  <w:marRight w:val="0"/>
                  <w:marTop w:val="0"/>
                  <w:marBottom w:val="0"/>
                  <w:divBdr>
                    <w:top w:val="none" w:sz="0" w:space="0" w:color="auto"/>
                    <w:left w:val="none" w:sz="0" w:space="0" w:color="auto"/>
                    <w:bottom w:val="none" w:sz="0" w:space="0" w:color="auto"/>
                    <w:right w:val="none" w:sz="0" w:space="0" w:color="auto"/>
                  </w:divBdr>
                  <w:divsChild>
                    <w:div w:id="1088042233">
                      <w:marLeft w:val="0"/>
                      <w:marRight w:val="0"/>
                      <w:marTop w:val="0"/>
                      <w:marBottom w:val="0"/>
                      <w:divBdr>
                        <w:top w:val="none" w:sz="0" w:space="0" w:color="auto"/>
                        <w:left w:val="none" w:sz="0" w:space="0" w:color="auto"/>
                        <w:bottom w:val="none" w:sz="0" w:space="0" w:color="auto"/>
                        <w:right w:val="none" w:sz="0" w:space="0" w:color="auto"/>
                      </w:divBdr>
                      <w:divsChild>
                        <w:div w:id="422259990">
                          <w:marLeft w:val="0"/>
                          <w:marRight w:val="0"/>
                          <w:marTop w:val="0"/>
                          <w:marBottom w:val="0"/>
                          <w:divBdr>
                            <w:top w:val="none" w:sz="0" w:space="0" w:color="auto"/>
                            <w:left w:val="none" w:sz="0" w:space="0" w:color="auto"/>
                            <w:bottom w:val="none" w:sz="0" w:space="0" w:color="auto"/>
                            <w:right w:val="none" w:sz="0" w:space="0" w:color="auto"/>
                          </w:divBdr>
                          <w:divsChild>
                            <w:div w:id="1315404516">
                              <w:marLeft w:val="0"/>
                              <w:marRight w:val="0"/>
                              <w:marTop w:val="0"/>
                              <w:marBottom w:val="0"/>
                              <w:divBdr>
                                <w:top w:val="none" w:sz="0" w:space="0" w:color="auto"/>
                                <w:left w:val="none" w:sz="0" w:space="0" w:color="auto"/>
                                <w:bottom w:val="none" w:sz="0" w:space="0" w:color="auto"/>
                                <w:right w:val="none" w:sz="0" w:space="0" w:color="auto"/>
                              </w:divBdr>
                              <w:divsChild>
                                <w:div w:id="2042510329">
                                  <w:marLeft w:val="0"/>
                                  <w:marRight w:val="0"/>
                                  <w:marTop w:val="0"/>
                                  <w:marBottom w:val="0"/>
                                  <w:divBdr>
                                    <w:top w:val="none" w:sz="0" w:space="0" w:color="auto"/>
                                    <w:left w:val="none" w:sz="0" w:space="0" w:color="auto"/>
                                    <w:bottom w:val="none" w:sz="0" w:space="0" w:color="auto"/>
                                    <w:right w:val="none" w:sz="0" w:space="0" w:color="auto"/>
                                  </w:divBdr>
                                  <w:divsChild>
                                    <w:div w:id="1419402660">
                                      <w:marLeft w:val="0"/>
                                      <w:marRight w:val="0"/>
                                      <w:marTop w:val="0"/>
                                      <w:marBottom w:val="0"/>
                                      <w:divBdr>
                                        <w:top w:val="none" w:sz="0" w:space="0" w:color="auto"/>
                                        <w:left w:val="none" w:sz="0" w:space="0" w:color="auto"/>
                                        <w:bottom w:val="none" w:sz="0" w:space="0" w:color="auto"/>
                                        <w:right w:val="none" w:sz="0" w:space="0" w:color="auto"/>
                                      </w:divBdr>
                                      <w:divsChild>
                                        <w:div w:id="101612455">
                                          <w:marLeft w:val="0"/>
                                          <w:marRight w:val="0"/>
                                          <w:marTop w:val="0"/>
                                          <w:marBottom w:val="0"/>
                                          <w:divBdr>
                                            <w:top w:val="none" w:sz="0" w:space="0" w:color="auto"/>
                                            <w:left w:val="none" w:sz="0" w:space="0" w:color="auto"/>
                                            <w:bottom w:val="none" w:sz="0" w:space="0" w:color="auto"/>
                                            <w:right w:val="none" w:sz="0" w:space="0" w:color="auto"/>
                                          </w:divBdr>
                                          <w:divsChild>
                                            <w:div w:id="426270096">
                                              <w:marLeft w:val="0"/>
                                              <w:marRight w:val="0"/>
                                              <w:marTop w:val="0"/>
                                              <w:marBottom w:val="0"/>
                                              <w:divBdr>
                                                <w:top w:val="none" w:sz="0" w:space="0" w:color="auto"/>
                                                <w:left w:val="none" w:sz="0" w:space="0" w:color="auto"/>
                                                <w:bottom w:val="none" w:sz="0" w:space="0" w:color="auto"/>
                                                <w:right w:val="none" w:sz="0" w:space="0" w:color="auto"/>
                                              </w:divBdr>
                                              <w:divsChild>
                                                <w:div w:id="1244529354">
                                                  <w:marLeft w:val="0"/>
                                                  <w:marRight w:val="0"/>
                                                  <w:marTop w:val="0"/>
                                                  <w:marBottom w:val="0"/>
                                                  <w:divBdr>
                                                    <w:top w:val="none" w:sz="0" w:space="0" w:color="auto"/>
                                                    <w:left w:val="none" w:sz="0" w:space="0" w:color="auto"/>
                                                    <w:bottom w:val="none" w:sz="0" w:space="0" w:color="auto"/>
                                                    <w:right w:val="none" w:sz="0" w:space="0" w:color="auto"/>
                                                  </w:divBdr>
                                                  <w:divsChild>
                                                    <w:div w:id="555431882">
                                                      <w:marLeft w:val="0"/>
                                                      <w:marRight w:val="0"/>
                                                      <w:marTop w:val="0"/>
                                                      <w:marBottom w:val="0"/>
                                                      <w:divBdr>
                                                        <w:top w:val="none" w:sz="0" w:space="0" w:color="auto"/>
                                                        <w:left w:val="none" w:sz="0" w:space="0" w:color="auto"/>
                                                        <w:bottom w:val="none" w:sz="0" w:space="0" w:color="auto"/>
                                                        <w:right w:val="none" w:sz="0" w:space="0" w:color="auto"/>
                                                      </w:divBdr>
                                                      <w:divsChild>
                                                        <w:div w:id="1823111210">
                                                          <w:marLeft w:val="0"/>
                                                          <w:marRight w:val="0"/>
                                                          <w:marTop w:val="0"/>
                                                          <w:marBottom w:val="0"/>
                                                          <w:divBdr>
                                                            <w:top w:val="none" w:sz="0" w:space="0" w:color="auto"/>
                                                            <w:left w:val="none" w:sz="0" w:space="0" w:color="auto"/>
                                                            <w:bottom w:val="none" w:sz="0" w:space="0" w:color="auto"/>
                                                            <w:right w:val="none" w:sz="0" w:space="0" w:color="auto"/>
                                                          </w:divBdr>
                                                          <w:divsChild>
                                                            <w:div w:id="1622683784">
                                                              <w:marLeft w:val="0"/>
                                                              <w:marRight w:val="0"/>
                                                              <w:marTop w:val="0"/>
                                                              <w:marBottom w:val="0"/>
                                                              <w:divBdr>
                                                                <w:top w:val="none" w:sz="0" w:space="0" w:color="auto"/>
                                                                <w:left w:val="none" w:sz="0" w:space="0" w:color="auto"/>
                                                                <w:bottom w:val="none" w:sz="0" w:space="0" w:color="auto"/>
                                                                <w:right w:val="none" w:sz="0" w:space="0" w:color="auto"/>
                                                              </w:divBdr>
                                                            </w:div>
                                                            <w:div w:id="1806778000">
                                                              <w:marLeft w:val="0"/>
                                                              <w:marRight w:val="0"/>
                                                              <w:marTop w:val="0"/>
                                                              <w:marBottom w:val="0"/>
                                                              <w:divBdr>
                                                                <w:top w:val="none" w:sz="0" w:space="0" w:color="auto"/>
                                                                <w:left w:val="none" w:sz="0" w:space="0" w:color="auto"/>
                                                                <w:bottom w:val="none" w:sz="0" w:space="0" w:color="auto"/>
                                                                <w:right w:val="none" w:sz="0" w:space="0" w:color="auto"/>
                                                              </w:divBdr>
                                                            </w:div>
                                                            <w:div w:id="643630931">
                                                              <w:marLeft w:val="0"/>
                                                              <w:marRight w:val="0"/>
                                                              <w:marTop w:val="0"/>
                                                              <w:marBottom w:val="0"/>
                                                              <w:divBdr>
                                                                <w:top w:val="none" w:sz="0" w:space="0" w:color="auto"/>
                                                                <w:left w:val="none" w:sz="0" w:space="0" w:color="auto"/>
                                                                <w:bottom w:val="none" w:sz="0" w:space="0" w:color="auto"/>
                                                                <w:right w:val="none" w:sz="0" w:space="0" w:color="auto"/>
                                                              </w:divBdr>
                                                            </w:div>
                                                            <w:div w:id="2097359115">
                                                              <w:marLeft w:val="0"/>
                                                              <w:marRight w:val="0"/>
                                                              <w:marTop w:val="0"/>
                                                              <w:marBottom w:val="0"/>
                                                              <w:divBdr>
                                                                <w:top w:val="none" w:sz="0" w:space="0" w:color="auto"/>
                                                                <w:left w:val="none" w:sz="0" w:space="0" w:color="auto"/>
                                                                <w:bottom w:val="none" w:sz="0" w:space="0" w:color="auto"/>
                                                                <w:right w:val="none" w:sz="0" w:space="0" w:color="auto"/>
                                                              </w:divBdr>
                                                            </w:div>
                                                            <w:div w:id="6778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6976627">
          <w:marLeft w:val="0"/>
          <w:marRight w:val="0"/>
          <w:marTop w:val="0"/>
          <w:marBottom w:val="0"/>
          <w:divBdr>
            <w:top w:val="none" w:sz="0" w:space="0" w:color="auto"/>
            <w:left w:val="none" w:sz="0" w:space="0" w:color="auto"/>
            <w:bottom w:val="none" w:sz="0" w:space="0" w:color="auto"/>
            <w:right w:val="none" w:sz="0" w:space="0" w:color="auto"/>
          </w:divBdr>
          <w:divsChild>
            <w:div w:id="1234896336">
              <w:marLeft w:val="0"/>
              <w:marRight w:val="0"/>
              <w:marTop w:val="0"/>
              <w:marBottom w:val="0"/>
              <w:divBdr>
                <w:top w:val="none" w:sz="0" w:space="0" w:color="auto"/>
                <w:left w:val="none" w:sz="0" w:space="0" w:color="auto"/>
                <w:bottom w:val="none" w:sz="0" w:space="0" w:color="auto"/>
                <w:right w:val="none" w:sz="0" w:space="0" w:color="auto"/>
              </w:divBdr>
              <w:divsChild>
                <w:div w:id="1402630557">
                  <w:marLeft w:val="0"/>
                  <w:marRight w:val="0"/>
                  <w:marTop w:val="0"/>
                  <w:marBottom w:val="0"/>
                  <w:divBdr>
                    <w:top w:val="none" w:sz="0" w:space="0" w:color="auto"/>
                    <w:left w:val="none" w:sz="0" w:space="0" w:color="auto"/>
                    <w:bottom w:val="none" w:sz="0" w:space="0" w:color="auto"/>
                    <w:right w:val="none" w:sz="0" w:space="0" w:color="auto"/>
                  </w:divBdr>
                  <w:divsChild>
                    <w:div w:id="1886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300">
      <w:bodyDiv w:val="1"/>
      <w:marLeft w:val="0"/>
      <w:marRight w:val="0"/>
      <w:marTop w:val="0"/>
      <w:marBottom w:val="0"/>
      <w:divBdr>
        <w:top w:val="none" w:sz="0" w:space="0" w:color="auto"/>
        <w:left w:val="none" w:sz="0" w:space="0" w:color="auto"/>
        <w:bottom w:val="none" w:sz="0" w:space="0" w:color="auto"/>
        <w:right w:val="none" w:sz="0" w:space="0" w:color="auto"/>
      </w:divBdr>
    </w:div>
    <w:div w:id="1735467554">
      <w:bodyDiv w:val="1"/>
      <w:marLeft w:val="0"/>
      <w:marRight w:val="0"/>
      <w:marTop w:val="0"/>
      <w:marBottom w:val="0"/>
      <w:divBdr>
        <w:top w:val="none" w:sz="0" w:space="0" w:color="auto"/>
        <w:left w:val="none" w:sz="0" w:space="0" w:color="auto"/>
        <w:bottom w:val="none" w:sz="0" w:space="0" w:color="auto"/>
        <w:right w:val="none" w:sz="0" w:space="0" w:color="auto"/>
      </w:divBdr>
      <w:divsChild>
        <w:div w:id="676082451">
          <w:marLeft w:val="-720"/>
          <w:marRight w:val="0"/>
          <w:marTop w:val="0"/>
          <w:marBottom w:val="0"/>
          <w:divBdr>
            <w:top w:val="none" w:sz="0" w:space="0" w:color="auto"/>
            <w:left w:val="none" w:sz="0" w:space="0" w:color="auto"/>
            <w:bottom w:val="none" w:sz="0" w:space="0" w:color="auto"/>
            <w:right w:val="none" w:sz="0" w:space="0" w:color="auto"/>
          </w:divBdr>
        </w:div>
      </w:divsChild>
    </w:div>
    <w:div w:id="1845778088">
      <w:bodyDiv w:val="1"/>
      <w:marLeft w:val="0"/>
      <w:marRight w:val="0"/>
      <w:marTop w:val="0"/>
      <w:marBottom w:val="0"/>
      <w:divBdr>
        <w:top w:val="none" w:sz="0" w:space="0" w:color="auto"/>
        <w:left w:val="none" w:sz="0" w:space="0" w:color="auto"/>
        <w:bottom w:val="none" w:sz="0" w:space="0" w:color="auto"/>
        <w:right w:val="none" w:sz="0" w:space="0" w:color="auto"/>
      </w:divBdr>
    </w:div>
    <w:div w:id="1876431211">
      <w:bodyDiv w:val="1"/>
      <w:marLeft w:val="0"/>
      <w:marRight w:val="0"/>
      <w:marTop w:val="0"/>
      <w:marBottom w:val="0"/>
      <w:divBdr>
        <w:top w:val="none" w:sz="0" w:space="0" w:color="auto"/>
        <w:left w:val="none" w:sz="0" w:space="0" w:color="auto"/>
        <w:bottom w:val="none" w:sz="0" w:space="0" w:color="auto"/>
        <w:right w:val="none" w:sz="0" w:space="0" w:color="auto"/>
      </w:divBdr>
    </w:div>
    <w:div w:id="1878884008">
      <w:bodyDiv w:val="1"/>
      <w:marLeft w:val="0"/>
      <w:marRight w:val="0"/>
      <w:marTop w:val="0"/>
      <w:marBottom w:val="0"/>
      <w:divBdr>
        <w:top w:val="none" w:sz="0" w:space="0" w:color="auto"/>
        <w:left w:val="none" w:sz="0" w:space="0" w:color="auto"/>
        <w:bottom w:val="none" w:sz="0" w:space="0" w:color="auto"/>
        <w:right w:val="none" w:sz="0" w:space="0" w:color="auto"/>
      </w:divBdr>
      <w:divsChild>
        <w:div w:id="1774982061">
          <w:marLeft w:val="0"/>
          <w:marRight w:val="0"/>
          <w:marTop w:val="0"/>
          <w:marBottom w:val="0"/>
          <w:divBdr>
            <w:top w:val="none" w:sz="0" w:space="0" w:color="auto"/>
            <w:left w:val="none" w:sz="0" w:space="0" w:color="auto"/>
            <w:bottom w:val="none" w:sz="0" w:space="0" w:color="auto"/>
            <w:right w:val="none" w:sz="0" w:space="0" w:color="auto"/>
          </w:divBdr>
          <w:divsChild>
            <w:div w:id="489061992">
              <w:marLeft w:val="0"/>
              <w:marRight w:val="0"/>
              <w:marTop w:val="0"/>
              <w:marBottom w:val="0"/>
              <w:divBdr>
                <w:top w:val="none" w:sz="0" w:space="0" w:color="auto"/>
                <w:left w:val="none" w:sz="0" w:space="0" w:color="auto"/>
                <w:bottom w:val="none" w:sz="0" w:space="0" w:color="auto"/>
                <w:right w:val="none" w:sz="0" w:space="0" w:color="auto"/>
              </w:divBdr>
            </w:div>
            <w:div w:id="1849053357">
              <w:marLeft w:val="0"/>
              <w:marRight w:val="0"/>
              <w:marTop w:val="0"/>
              <w:marBottom w:val="0"/>
              <w:divBdr>
                <w:top w:val="none" w:sz="0" w:space="0" w:color="auto"/>
                <w:left w:val="none" w:sz="0" w:space="0" w:color="auto"/>
                <w:bottom w:val="none" w:sz="0" w:space="0" w:color="auto"/>
                <w:right w:val="none" w:sz="0" w:space="0" w:color="auto"/>
              </w:divBdr>
              <w:divsChild>
                <w:div w:id="1512790629">
                  <w:marLeft w:val="0"/>
                  <w:marRight w:val="0"/>
                  <w:marTop w:val="0"/>
                  <w:marBottom w:val="0"/>
                  <w:divBdr>
                    <w:top w:val="none" w:sz="0" w:space="0" w:color="auto"/>
                    <w:left w:val="none" w:sz="0" w:space="0" w:color="auto"/>
                    <w:bottom w:val="none" w:sz="0" w:space="0" w:color="auto"/>
                    <w:right w:val="none" w:sz="0" w:space="0" w:color="auto"/>
                  </w:divBdr>
                  <w:divsChild>
                    <w:div w:id="20797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4920">
              <w:marLeft w:val="0"/>
              <w:marRight w:val="0"/>
              <w:marTop w:val="0"/>
              <w:marBottom w:val="0"/>
              <w:divBdr>
                <w:top w:val="none" w:sz="0" w:space="0" w:color="auto"/>
                <w:left w:val="none" w:sz="0" w:space="0" w:color="auto"/>
                <w:bottom w:val="none" w:sz="0" w:space="0" w:color="auto"/>
                <w:right w:val="none" w:sz="0" w:space="0" w:color="auto"/>
              </w:divBdr>
            </w:div>
          </w:divsChild>
        </w:div>
        <w:div w:id="1278298877">
          <w:marLeft w:val="0"/>
          <w:marRight w:val="0"/>
          <w:marTop w:val="0"/>
          <w:marBottom w:val="0"/>
          <w:divBdr>
            <w:top w:val="none" w:sz="0" w:space="0" w:color="auto"/>
            <w:left w:val="none" w:sz="0" w:space="0" w:color="auto"/>
            <w:bottom w:val="none" w:sz="0" w:space="0" w:color="auto"/>
            <w:right w:val="none" w:sz="0" w:space="0" w:color="auto"/>
          </w:divBdr>
          <w:divsChild>
            <w:div w:id="1719352592">
              <w:marLeft w:val="0"/>
              <w:marRight w:val="0"/>
              <w:marTop w:val="0"/>
              <w:marBottom w:val="0"/>
              <w:divBdr>
                <w:top w:val="none" w:sz="0" w:space="0" w:color="auto"/>
                <w:left w:val="none" w:sz="0" w:space="0" w:color="auto"/>
                <w:bottom w:val="none" w:sz="0" w:space="0" w:color="auto"/>
                <w:right w:val="none" w:sz="0" w:space="0" w:color="auto"/>
              </w:divBdr>
            </w:div>
            <w:div w:id="596569">
              <w:marLeft w:val="0"/>
              <w:marRight w:val="0"/>
              <w:marTop w:val="0"/>
              <w:marBottom w:val="0"/>
              <w:divBdr>
                <w:top w:val="none" w:sz="0" w:space="0" w:color="auto"/>
                <w:left w:val="none" w:sz="0" w:space="0" w:color="auto"/>
                <w:bottom w:val="none" w:sz="0" w:space="0" w:color="auto"/>
                <w:right w:val="none" w:sz="0" w:space="0" w:color="auto"/>
              </w:divBdr>
              <w:divsChild>
                <w:div w:id="705254599">
                  <w:marLeft w:val="0"/>
                  <w:marRight w:val="0"/>
                  <w:marTop w:val="0"/>
                  <w:marBottom w:val="0"/>
                  <w:divBdr>
                    <w:top w:val="none" w:sz="0" w:space="0" w:color="auto"/>
                    <w:left w:val="none" w:sz="0" w:space="0" w:color="auto"/>
                    <w:bottom w:val="none" w:sz="0" w:space="0" w:color="auto"/>
                    <w:right w:val="none" w:sz="0" w:space="0" w:color="auto"/>
                  </w:divBdr>
                  <w:divsChild>
                    <w:div w:id="6722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176">
      <w:bodyDiv w:val="1"/>
      <w:marLeft w:val="0"/>
      <w:marRight w:val="0"/>
      <w:marTop w:val="0"/>
      <w:marBottom w:val="0"/>
      <w:divBdr>
        <w:top w:val="none" w:sz="0" w:space="0" w:color="auto"/>
        <w:left w:val="none" w:sz="0" w:space="0" w:color="auto"/>
        <w:bottom w:val="none" w:sz="0" w:space="0" w:color="auto"/>
        <w:right w:val="none" w:sz="0" w:space="0" w:color="auto"/>
      </w:divBdr>
    </w:div>
    <w:div w:id="1905682185">
      <w:bodyDiv w:val="1"/>
      <w:marLeft w:val="0"/>
      <w:marRight w:val="0"/>
      <w:marTop w:val="0"/>
      <w:marBottom w:val="0"/>
      <w:divBdr>
        <w:top w:val="none" w:sz="0" w:space="0" w:color="auto"/>
        <w:left w:val="none" w:sz="0" w:space="0" w:color="auto"/>
        <w:bottom w:val="none" w:sz="0" w:space="0" w:color="auto"/>
        <w:right w:val="none" w:sz="0" w:space="0" w:color="auto"/>
      </w:divBdr>
    </w:div>
    <w:div w:id="1952011450">
      <w:bodyDiv w:val="1"/>
      <w:marLeft w:val="0"/>
      <w:marRight w:val="0"/>
      <w:marTop w:val="0"/>
      <w:marBottom w:val="0"/>
      <w:divBdr>
        <w:top w:val="none" w:sz="0" w:space="0" w:color="auto"/>
        <w:left w:val="none" w:sz="0" w:space="0" w:color="auto"/>
        <w:bottom w:val="none" w:sz="0" w:space="0" w:color="auto"/>
        <w:right w:val="none" w:sz="0" w:space="0" w:color="auto"/>
      </w:divBdr>
      <w:divsChild>
        <w:div w:id="218366846">
          <w:marLeft w:val="-720"/>
          <w:marRight w:val="0"/>
          <w:marTop w:val="0"/>
          <w:marBottom w:val="0"/>
          <w:divBdr>
            <w:top w:val="none" w:sz="0" w:space="0" w:color="auto"/>
            <w:left w:val="none" w:sz="0" w:space="0" w:color="auto"/>
            <w:bottom w:val="none" w:sz="0" w:space="0" w:color="auto"/>
            <w:right w:val="none" w:sz="0" w:space="0" w:color="auto"/>
          </w:divBdr>
        </w:div>
      </w:divsChild>
    </w:div>
    <w:div w:id="2046442469">
      <w:bodyDiv w:val="1"/>
      <w:marLeft w:val="0"/>
      <w:marRight w:val="0"/>
      <w:marTop w:val="0"/>
      <w:marBottom w:val="0"/>
      <w:divBdr>
        <w:top w:val="none" w:sz="0" w:space="0" w:color="auto"/>
        <w:left w:val="none" w:sz="0" w:space="0" w:color="auto"/>
        <w:bottom w:val="none" w:sz="0" w:space="0" w:color="auto"/>
        <w:right w:val="none" w:sz="0" w:space="0" w:color="auto"/>
      </w:divBdr>
    </w:div>
    <w:div w:id="2053386895">
      <w:bodyDiv w:val="1"/>
      <w:marLeft w:val="0"/>
      <w:marRight w:val="0"/>
      <w:marTop w:val="0"/>
      <w:marBottom w:val="0"/>
      <w:divBdr>
        <w:top w:val="none" w:sz="0" w:space="0" w:color="auto"/>
        <w:left w:val="none" w:sz="0" w:space="0" w:color="auto"/>
        <w:bottom w:val="none" w:sz="0" w:space="0" w:color="auto"/>
        <w:right w:val="none" w:sz="0" w:space="0" w:color="auto"/>
      </w:divBdr>
      <w:divsChild>
        <w:div w:id="1105271942">
          <w:marLeft w:val="0"/>
          <w:marRight w:val="0"/>
          <w:marTop w:val="0"/>
          <w:marBottom w:val="0"/>
          <w:divBdr>
            <w:top w:val="none" w:sz="0" w:space="0" w:color="auto"/>
            <w:left w:val="none" w:sz="0" w:space="0" w:color="auto"/>
            <w:bottom w:val="none" w:sz="0" w:space="0" w:color="auto"/>
            <w:right w:val="none" w:sz="0" w:space="0" w:color="auto"/>
          </w:divBdr>
          <w:divsChild>
            <w:div w:id="1850681181">
              <w:marLeft w:val="0"/>
              <w:marRight w:val="0"/>
              <w:marTop w:val="0"/>
              <w:marBottom w:val="0"/>
              <w:divBdr>
                <w:top w:val="none" w:sz="0" w:space="0" w:color="auto"/>
                <w:left w:val="none" w:sz="0" w:space="0" w:color="auto"/>
                <w:bottom w:val="none" w:sz="0" w:space="0" w:color="auto"/>
                <w:right w:val="none" w:sz="0" w:space="0" w:color="auto"/>
              </w:divBdr>
            </w:div>
            <w:div w:id="1968000755">
              <w:marLeft w:val="0"/>
              <w:marRight w:val="0"/>
              <w:marTop w:val="0"/>
              <w:marBottom w:val="0"/>
              <w:divBdr>
                <w:top w:val="none" w:sz="0" w:space="0" w:color="auto"/>
                <w:left w:val="none" w:sz="0" w:space="0" w:color="auto"/>
                <w:bottom w:val="none" w:sz="0" w:space="0" w:color="auto"/>
                <w:right w:val="none" w:sz="0" w:space="0" w:color="auto"/>
              </w:divBdr>
              <w:divsChild>
                <w:div w:id="296181146">
                  <w:marLeft w:val="0"/>
                  <w:marRight w:val="0"/>
                  <w:marTop w:val="0"/>
                  <w:marBottom w:val="0"/>
                  <w:divBdr>
                    <w:top w:val="none" w:sz="0" w:space="0" w:color="auto"/>
                    <w:left w:val="none" w:sz="0" w:space="0" w:color="auto"/>
                    <w:bottom w:val="none" w:sz="0" w:space="0" w:color="auto"/>
                    <w:right w:val="none" w:sz="0" w:space="0" w:color="auto"/>
                  </w:divBdr>
                  <w:divsChild>
                    <w:div w:id="5170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548">
              <w:marLeft w:val="0"/>
              <w:marRight w:val="0"/>
              <w:marTop w:val="0"/>
              <w:marBottom w:val="0"/>
              <w:divBdr>
                <w:top w:val="none" w:sz="0" w:space="0" w:color="auto"/>
                <w:left w:val="none" w:sz="0" w:space="0" w:color="auto"/>
                <w:bottom w:val="none" w:sz="0" w:space="0" w:color="auto"/>
                <w:right w:val="none" w:sz="0" w:space="0" w:color="auto"/>
              </w:divBdr>
            </w:div>
          </w:divsChild>
        </w:div>
        <w:div w:id="853690096">
          <w:marLeft w:val="0"/>
          <w:marRight w:val="0"/>
          <w:marTop w:val="0"/>
          <w:marBottom w:val="0"/>
          <w:divBdr>
            <w:top w:val="none" w:sz="0" w:space="0" w:color="auto"/>
            <w:left w:val="none" w:sz="0" w:space="0" w:color="auto"/>
            <w:bottom w:val="none" w:sz="0" w:space="0" w:color="auto"/>
            <w:right w:val="none" w:sz="0" w:space="0" w:color="auto"/>
          </w:divBdr>
          <w:divsChild>
            <w:div w:id="1193149513">
              <w:marLeft w:val="0"/>
              <w:marRight w:val="0"/>
              <w:marTop w:val="0"/>
              <w:marBottom w:val="0"/>
              <w:divBdr>
                <w:top w:val="none" w:sz="0" w:space="0" w:color="auto"/>
                <w:left w:val="none" w:sz="0" w:space="0" w:color="auto"/>
                <w:bottom w:val="none" w:sz="0" w:space="0" w:color="auto"/>
                <w:right w:val="none" w:sz="0" w:space="0" w:color="auto"/>
              </w:divBdr>
            </w:div>
            <w:div w:id="543179668">
              <w:marLeft w:val="0"/>
              <w:marRight w:val="0"/>
              <w:marTop w:val="0"/>
              <w:marBottom w:val="0"/>
              <w:divBdr>
                <w:top w:val="none" w:sz="0" w:space="0" w:color="auto"/>
                <w:left w:val="none" w:sz="0" w:space="0" w:color="auto"/>
                <w:bottom w:val="none" w:sz="0" w:space="0" w:color="auto"/>
                <w:right w:val="none" w:sz="0" w:space="0" w:color="auto"/>
              </w:divBdr>
              <w:divsChild>
                <w:div w:id="1489134383">
                  <w:marLeft w:val="0"/>
                  <w:marRight w:val="0"/>
                  <w:marTop w:val="0"/>
                  <w:marBottom w:val="0"/>
                  <w:divBdr>
                    <w:top w:val="none" w:sz="0" w:space="0" w:color="auto"/>
                    <w:left w:val="none" w:sz="0" w:space="0" w:color="auto"/>
                    <w:bottom w:val="none" w:sz="0" w:space="0" w:color="auto"/>
                    <w:right w:val="none" w:sz="0" w:space="0" w:color="auto"/>
                  </w:divBdr>
                  <w:divsChild>
                    <w:div w:id="1998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jacksoncrow/stock-marke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Snehin Raj Singh Kukreja</dc:creator>
  <cp:keywords/>
  <dc:description/>
  <cp:lastModifiedBy>Snehin Raj Singh Kukreja</cp:lastModifiedBy>
  <cp:revision>11</cp:revision>
  <dcterms:created xsi:type="dcterms:W3CDTF">2024-10-17T13:58:00Z</dcterms:created>
  <dcterms:modified xsi:type="dcterms:W3CDTF">2024-10-18T02:23:00Z</dcterms:modified>
</cp:coreProperties>
</file>