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6B4EF" w14:textId="77777777" w:rsidR="009E5519" w:rsidRDefault="00DF0EED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t>Project Development Phase</w:t>
      </w:r>
    </w:p>
    <w:p w14:paraId="72982178" w14:textId="77777777" w:rsidR="009E5519" w:rsidRDefault="00DF0EED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t>Model Performance Test</w:t>
      </w:r>
    </w:p>
    <w:p w14:paraId="5148E0F8" w14:textId="77777777" w:rsidR="009E5519" w:rsidRDefault="009E5519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E5519" w14:paraId="649840FE" w14:textId="77777777">
        <w:tc>
          <w:tcPr>
            <w:tcW w:w="4508" w:type="dxa"/>
            <w:vAlign w:val="center"/>
          </w:tcPr>
          <w:p w14:paraId="73EB64FB" w14:textId="77777777" w:rsidR="009E5519" w:rsidRDefault="00DF0EE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8"/>
              </w:rPr>
              <w:t>Date</w:t>
            </w:r>
          </w:p>
        </w:tc>
        <w:tc>
          <w:tcPr>
            <w:tcW w:w="4508" w:type="dxa"/>
            <w:vAlign w:val="center"/>
          </w:tcPr>
          <w:p w14:paraId="288DD7B0" w14:textId="77777777" w:rsidR="009E5519" w:rsidRDefault="00DF0EED">
            <w:r>
              <w:rPr>
                <w:sz w:val="18"/>
              </w:rPr>
              <w:t>30 September 2026</w:t>
            </w:r>
          </w:p>
        </w:tc>
      </w:tr>
      <w:tr w:rsidR="009E5519" w14:paraId="1CB4A5F6" w14:textId="77777777">
        <w:tc>
          <w:tcPr>
            <w:tcW w:w="4508" w:type="dxa"/>
            <w:vAlign w:val="center"/>
          </w:tcPr>
          <w:p w14:paraId="40024A1B" w14:textId="77777777" w:rsidR="009E5519" w:rsidRDefault="00DF0EE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8"/>
              </w:rPr>
              <w:t>Team ID</w:t>
            </w:r>
          </w:p>
        </w:tc>
        <w:tc>
          <w:tcPr>
            <w:tcW w:w="4508" w:type="dxa"/>
            <w:vAlign w:val="center"/>
          </w:tcPr>
          <w:p w14:paraId="32E1D4FC" w14:textId="77777777" w:rsidR="009E5519" w:rsidRDefault="00DF0EED">
            <w:r>
              <w:rPr>
                <w:sz w:val="18"/>
              </w:rPr>
              <w:t>________________</w:t>
            </w:r>
          </w:p>
        </w:tc>
      </w:tr>
      <w:tr w:rsidR="009E5519" w14:paraId="7591D6E6" w14:textId="77777777">
        <w:tc>
          <w:tcPr>
            <w:tcW w:w="4508" w:type="dxa"/>
            <w:vAlign w:val="center"/>
          </w:tcPr>
          <w:p w14:paraId="594F7CBF" w14:textId="77777777" w:rsidR="009E5519" w:rsidRDefault="00DF0EE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8"/>
              </w:rPr>
              <w:t>Project Name</w:t>
            </w:r>
          </w:p>
        </w:tc>
        <w:tc>
          <w:tcPr>
            <w:tcW w:w="4508" w:type="dxa"/>
            <w:vAlign w:val="center"/>
          </w:tcPr>
          <w:p w14:paraId="597195EF" w14:textId="77777777" w:rsidR="009E5519" w:rsidRDefault="00DF0EED">
            <w:r>
              <w:rPr>
                <w:sz w:val="18"/>
              </w:rPr>
              <w:t>Auto Ticket Classification Using ServiceNow Flow Designer</w:t>
            </w:r>
          </w:p>
        </w:tc>
      </w:tr>
      <w:tr w:rsidR="009E5519" w14:paraId="4CF80469" w14:textId="77777777">
        <w:tc>
          <w:tcPr>
            <w:tcW w:w="4508" w:type="dxa"/>
            <w:vAlign w:val="center"/>
          </w:tcPr>
          <w:p w14:paraId="76EE3707" w14:textId="77777777" w:rsidR="009E5519" w:rsidRDefault="00DF0EE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8"/>
              </w:rPr>
              <w:t>Maximum Marks</w:t>
            </w:r>
          </w:p>
        </w:tc>
        <w:tc>
          <w:tcPr>
            <w:tcW w:w="4508" w:type="dxa"/>
            <w:vAlign w:val="center"/>
          </w:tcPr>
          <w:p w14:paraId="2BC202F4" w14:textId="77777777" w:rsidR="009E5519" w:rsidRDefault="009E5519"/>
        </w:tc>
      </w:tr>
    </w:tbl>
    <w:p w14:paraId="61CE0BB5" w14:textId="77777777" w:rsidR="009E5519" w:rsidRDefault="009E5519">
      <w:pPr>
        <w:spacing w:after="160" w:line="259" w:lineRule="auto"/>
        <w:rPr>
          <w:rFonts w:ascii="Calibri" w:eastAsia="Calibri" w:hAnsi="Calibri" w:cs="Calibri"/>
          <w:b/>
        </w:rPr>
      </w:pPr>
    </w:p>
    <w:p w14:paraId="38A3F73F" w14:textId="77777777" w:rsidR="009E5519" w:rsidRDefault="00DF0EED">
      <w:pPr>
        <w:spacing w:after="160" w:line="259" w:lineRule="auto"/>
        <w:rPr>
          <w:rFonts w:ascii="Calibri" w:eastAsia="Calibri" w:hAnsi="Calibri" w:cs="Calibri"/>
          <w:b/>
        </w:rPr>
      </w:pPr>
      <w:r>
        <w:t>Model Performance Testing:</w:t>
      </w:r>
    </w:p>
    <w:p w14:paraId="0550F339" w14:textId="77777777" w:rsidR="009E5519" w:rsidRDefault="00DF0EED">
      <w:pPr>
        <w:spacing w:after="160" w:line="259" w:lineRule="auto"/>
        <w:rPr>
          <w:rFonts w:ascii="Calibri" w:eastAsia="Calibri" w:hAnsi="Calibri" w:cs="Calibri"/>
        </w:rPr>
      </w:pPr>
      <w:r>
        <w:t>For this project, performance is evaluated through functional validation of the rule-based ServiceNow Flow Designer automation. Since the solution does not use a machine-learning model, training and validation accuracy metrics are not applicable.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9E5519" w14:paraId="0D544C50" w14:textId="77777777">
        <w:trPr>
          <w:trHeight w:val="557"/>
        </w:trPr>
        <w:tc>
          <w:tcPr>
            <w:tcW w:w="735" w:type="dxa"/>
            <w:vAlign w:val="center"/>
          </w:tcPr>
          <w:p w14:paraId="0D8F8230" w14:textId="77777777" w:rsidR="009E5519" w:rsidRDefault="00DF0EED">
            <w:r>
              <w:rPr>
                <w:sz w:val="18"/>
              </w:rPr>
              <w:t>S.No.</w:t>
            </w:r>
          </w:p>
        </w:tc>
        <w:tc>
          <w:tcPr>
            <w:tcW w:w="2400" w:type="dxa"/>
            <w:vAlign w:val="center"/>
          </w:tcPr>
          <w:p w14:paraId="558232EB" w14:textId="77777777" w:rsidR="009E5519" w:rsidRDefault="00DF0EED">
            <w:r>
              <w:rPr>
                <w:sz w:val="18"/>
              </w:rPr>
              <w:t>Parameter</w:t>
            </w:r>
          </w:p>
        </w:tc>
        <w:tc>
          <w:tcPr>
            <w:tcW w:w="3360" w:type="dxa"/>
            <w:vAlign w:val="center"/>
          </w:tcPr>
          <w:p w14:paraId="7EE84625" w14:textId="77777777" w:rsidR="009E5519" w:rsidRDefault="00DF0EED">
            <w:r>
              <w:rPr>
                <w:sz w:val="18"/>
              </w:rPr>
              <w:t>Values</w:t>
            </w:r>
          </w:p>
        </w:tc>
        <w:tc>
          <w:tcPr>
            <w:tcW w:w="2850" w:type="dxa"/>
            <w:vAlign w:val="center"/>
          </w:tcPr>
          <w:p w14:paraId="2FD80569" w14:textId="77777777" w:rsidR="009E5519" w:rsidRDefault="00DF0EED">
            <w:r>
              <w:rPr>
                <w:sz w:val="18"/>
              </w:rPr>
              <w:t>Screenshot</w:t>
            </w:r>
          </w:p>
        </w:tc>
      </w:tr>
      <w:tr w:rsidR="009E5519" w14:paraId="6B79BB7F" w14:textId="77777777">
        <w:trPr>
          <w:trHeight w:val="817"/>
        </w:trPr>
        <w:tc>
          <w:tcPr>
            <w:tcW w:w="735" w:type="dxa"/>
            <w:vAlign w:val="center"/>
          </w:tcPr>
          <w:p w14:paraId="76005141" w14:textId="77777777" w:rsidR="009E5519" w:rsidRDefault="00DF0EED">
            <w:r>
              <w:rPr>
                <w:sz w:val="18"/>
              </w:rPr>
              <w:t>1.</w:t>
            </w:r>
          </w:p>
        </w:tc>
        <w:tc>
          <w:tcPr>
            <w:tcW w:w="2400" w:type="dxa"/>
            <w:vAlign w:val="center"/>
          </w:tcPr>
          <w:p w14:paraId="053A33A9" w14:textId="77777777" w:rsidR="009E5519" w:rsidRDefault="00DF0EED">
            <w:r>
              <w:rPr>
                <w:sz w:val="18"/>
              </w:rPr>
              <w:t>Model Summary</w:t>
            </w:r>
          </w:p>
        </w:tc>
        <w:tc>
          <w:tcPr>
            <w:tcW w:w="3360" w:type="dxa"/>
            <w:vAlign w:val="center"/>
          </w:tcPr>
          <w:p w14:paraId="24DC966A" w14:textId="77777777" w:rsidR="009E5519" w:rsidRDefault="00DF0EED">
            <w:r>
              <w:rPr>
                <w:sz w:val="18"/>
              </w:rPr>
              <w:t>Rule-based, no-code ticket classification using ServiceNow Flow Designer. The flow analyzes predefined keywords in the Short Description and automatically assigns Category and Subcategory.</w:t>
            </w:r>
          </w:p>
        </w:tc>
        <w:tc>
          <w:tcPr>
            <w:tcW w:w="2850" w:type="dxa"/>
            <w:vAlign w:val="center"/>
          </w:tcPr>
          <w:p w14:paraId="3D8326F1" w14:textId="77777777" w:rsidR="009E5519" w:rsidRDefault="00DF0EED">
            <w:r>
              <w:rPr>
                <w:sz w:val="18"/>
              </w:rPr>
              <w:t>Refer to project implementation screenshots.</w:t>
            </w:r>
          </w:p>
        </w:tc>
      </w:tr>
      <w:tr w:rsidR="009E5519" w14:paraId="034AA2F0" w14:textId="77777777">
        <w:trPr>
          <w:trHeight w:val="817"/>
        </w:trPr>
        <w:tc>
          <w:tcPr>
            <w:tcW w:w="735" w:type="dxa"/>
            <w:vAlign w:val="center"/>
          </w:tcPr>
          <w:p w14:paraId="381AF012" w14:textId="77777777" w:rsidR="009E5519" w:rsidRDefault="00DF0EED">
            <w:r>
              <w:rPr>
                <w:sz w:val="18"/>
              </w:rPr>
              <w:t>2.</w:t>
            </w:r>
          </w:p>
        </w:tc>
        <w:tc>
          <w:tcPr>
            <w:tcW w:w="2400" w:type="dxa"/>
            <w:vAlign w:val="center"/>
          </w:tcPr>
          <w:p w14:paraId="7C78C2D2" w14:textId="77777777" w:rsidR="009E5519" w:rsidRDefault="00DF0EED">
            <w:r>
              <w:rPr>
                <w:sz w:val="18"/>
              </w:rPr>
              <w:t>Accuracy</w:t>
            </w:r>
          </w:p>
        </w:tc>
        <w:tc>
          <w:tcPr>
            <w:tcW w:w="3360" w:type="dxa"/>
            <w:vAlign w:val="center"/>
          </w:tcPr>
          <w:p w14:paraId="3FD6DBCA" w14:textId="77777777" w:rsidR="009E5519" w:rsidRDefault="00DF0EED">
            <w:r>
              <w:rPr>
                <w:sz w:val="18"/>
              </w:rPr>
              <w:t>Training Accuracy – Not Applicable (no ML model or training dataset).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Validation Accuracy – Not Applicable; functional validation was performed using ticket classification test scenarios.</w:t>
            </w:r>
          </w:p>
        </w:tc>
        <w:tc>
          <w:tcPr>
            <w:tcW w:w="2850" w:type="dxa"/>
            <w:vAlign w:val="center"/>
          </w:tcPr>
          <w:p w14:paraId="30BAA4A2" w14:textId="77777777" w:rsidR="009E5519" w:rsidRDefault="00DF0EED">
            <w:r>
              <w:rPr>
                <w:sz w:val="18"/>
              </w:rPr>
              <w:t>Refer to testing screenshots.</w:t>
            </w:r>
          </w:p>
        </w:tc>
      </w:tr>
      <w:tr w:rsidR="009E5519" w14:paraId="3F4A448D" w14:textId="77777777">
        <w:trPr>
          <w:trHeight w:val="817"/>
        </w:trPr>
        <w:tc>
          <w:tcPr>
            <w:tcW w:w="735" w:type="dxa"/>
            <w:vAlign w:val="center"/>
          </w:tcPr>
          <w:p w14:paraId="61597A9F" w14:textId="77777777" w:rsidR="009E5519" w:rsidRDefault="00DF0EED">
            <w:r>
              <w:rPr>
                <w:sz w:val="18"/>
              </w:rPr>
              <w:t>3.</w:t>
            </w:r>
          </w:p>
        </w:tc>
        <w:tc>
          <w:tcPr>
            <w:tcW w:w="2400" w:type="dxa"/>
            <w:vAlign w:val="center"/>
          </w:tcPr>
          <w:p w14:paraId="40C210C3" w14:textId="77777777" w:rsidR="009E5519" w:rsidRDefault="00DF0EED">
            <w:r>
              <w:rPr>
                <w:sz w:val="18"/>
              </w:rPr>
              <w:t>Fine Tunning Result( if Done)</w:t>
            </w:r>
          </w:p>
        </w:tc>
        <w:tc>
          <w:tcPr>
            <w:tcW w:w="3360" w:type="dxa"/>
            <w:vAlign w:val="center"/>
          </w:tcPr>
          <w:p w14:paraId="7009E200" w14:textId="77777777" w:rsidR="009E5519" w:rsidRDefault="00DF0EED">
            <w:r>
              <w:rPr>
                <w:sz w:val="18"/>
              </w:rPr>
              <w:t>Not Applicable – no model fine-tuning was performed. Flow conditions were configured for WiFi/Network, Projector, Password/Login, and Slow/Hanging issues.</w:t>
            </w:r>
          </w:p>
        </w:tc>
        <w:tc>
          <w:tcPr>
            <w:tcW w:w="2850" w:type="dxa"/>
            <w:vAlign w:val="center"/>
          </w:tcPr>
          <w:p w14:paraId="4630200C" w14:textId="77777777" w:rsidR="009E5519" w:rsidRDefault="00DF0EED">
            <w:r>
              <w:rPr>
                <w:sz w:val="18"/>
              </w:rPr>
              <w:t>Refer to Flow Designer configuration.</w:t>
            </w:r>
          </w:p>
        </w:tc>
      </w:tr>
    </w:tbl>
    <w:p w14:paraId="1F34A70C" w14:textId="77777777" w:rsidR="009E5519" w:rsidRDefault="009E5519">
      <w:pPr>
        <w:spacing w:after="160" w:line="259" w:lineRule="auto"/>
        <w:rPr>
          <w:rFonts w:ascii="Calibri" w:eastAsia="Calibri" w:hAnsi="Calibri" w:cs="Calibri"/>
        </w:rPr>
      </w:pPr>
    </w:p>
    <w:p w14:paraId="41F93853" w14:textId="77777777" w:rsidR="009E5519" w:rsidRDefault="009E5519"/>
    <w:p w14:paraId="10F28E23" w14:textId="77777777" w:rsidR="009E5519" w:rsidRDefault="009E5519"/>
    <w:sectPr w:rsidR="009E551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atha">
    <w:panose1 w:val="020B0604020202020204"/>
    <w:charset w:val="01"/>
    <w:family w:val="roman"/>
    <w:pitch w:val="variable"/>
    <w:sig w:usb0="00040000" w:usb1="00000000" w:usb2="00000000" w:usb3="00000000" w:csb0="00000000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682336"/>
    <w:multiLevelType w:val="multilevel"/>
    <w:tmpl w:val="FFFFFFFF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086269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5519"/>
    <w:rsid w:val="00034801"/>
    <w:rsid w:val="009E5519"/>
    <w:rsid w:val="00DF0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E728D3"/>
  <w15:docId w15:val="{549BC0EE-44B6-1E4C-BEEE-4AD6F2DC1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180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Shyam Babu</cp:lastModifiedBy>
  <cp:revision>2</cp:revision>
  <dcterms:created xsi:type="dcterms:W3CDTF">2026-09-30T08:48:00Z</dcterms:created>
  <dcterms:modified xsi:type="dcterms:W3CDTF">2026-09-30T08:48:00Z</dcterms:modified>
</cp:coreProperties>
</file>